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195" w:rsidRPr="00EA568C" w:rsidRDefault="00643195" w:rsidP="00643195">
      <w:pPr>
        <w:jc w:val="center"/>
        <w:rPr>
          <w:rFonts w:ascii="Century Gothic" w:hAnsi="Century Gothic"/>
          <w:sz w:val="22"/>
          <w:szCs w:val="22"/>
        </w:rPr>
      </w:pPr>
      <w:r>
        <w:rPr>
          <w:rFonts w:ascii="Century Gothic" w:hAnsi="Century Gothic"/>
          <w:noProof/>
          <w:sz w:val="22"/>
          <w:szCs w:val="22"/>
          <w:lang w:eastAsia="en-GB"/>
        </w:rPr>
        <w:drawing>
          <wp:inline distT="0" distB="0" distL="0" distR="0">
            <wp:extent cx="1311275" cy="1121410"/>
            <wp:effectExtent l="19050" t="0" r="3175" b="2540"/>
            <wp:docPr id="1" name="Picture 1" descr="highcrest_shield_scroll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crest_shield_scroll on white background"/>
                    <pic:cNvPicPr>
                      <a:picLocks noChangeAspect="1" noChangeArrowheads="1"/>
                    </pic:cNvPicPr>
                  </pic:nvPicPr>
                  <pic:blipFill>
                    <a:blip r:embed="rId5" cstate="print"/>
                    <a:srcRect/>
                    <a:stretch>
                      <a:fillRect/>
                    </a:stretch>
                  </pic:blipFill>
                  <pic:spPr bwMode="auto">
                    <a:xfrm>
                      <a:off x="0" y="0"/>
                      <a:ext cx="1311275" cy="1121410"/>
                    </a:xfrm>
                    <a:prstGeom prst="rect">
                      <a:avLst/>
                    </a:prstGeom>
                    <a:noFill/>
                    <a:ln w="9525">
                      <a:noFill/>
                      <a:miter lim="800000"/>
                      <a:headEnd/>
                      <a:tailEnd/>
                    </a:ln>
                  </pic:spPr>
                </pic:pic>
              </a:graphicData>
            </a:graphic>
          </wp:inline>
        </w:drawing>
      </w:r>
    </w:p>
    <w:p w:rsidR="00643195" w:rsidRDefault="00643195" w:rsidP="00643195">
      <w:pPr>
        <w:jc w:val="center"/>
        <w:rPr>
          <w:rFonts w:ascii="Century Gothic" w:hAnsi="Century Gothic" w:cs="Arial"/>
          <w:b/>
          <w:sz w:val="28"/>
          <w:szCs w:val="22"/>
        </w:rPr>
      </w:pPr>
    </w:p>
    <w:p w:rsidR="00643195" w:rsidRPr="00EA568C" w:rsidRDefault="00643195" w:rsidP="00643195">
      <w:pPr>
        <w:jc w:val="center"/>
        <w:rPr>
          <w:rFonts w:ascii="Century Gothic" w:hAnsi="Century Gothic" w:cs="Arial"/>
          <w:b/>
          <w:sz w:val="36"/>
          <w:szCs w:val="22"/>
        </w:rPr>
      </w:pPr>
      <w:r w:rsidRPr="00EA568C">
        <w:rPr>
          <w:rFonts w:ascii="Century Gothic" w:hAnsi="Century Gothic" w:cs="Arial"/>
          <w:b/>
          <w:sz w:val="36"/>
          <w:szCs w:val="22"/>
        </w:rPr>
        <w:t xml:space="preserve">THE HIGHCREST ACADEMY </w:t>
      </w:r>
    </w:p>
    <w:p w:rsidR="00643195" w:rsidRPr="00643195" w:rsidRDefault="00643195" w:rsidP="00643195">
      <w:pPr>
        <w:jc w:val="center"/>
        <w:rPr>
          <w:rFonts w:ascii="Century Gothic" w:hAnsi="Century Gothic" w:cs="Arial"/>
          <w:b/>
          <w:sz w:val="22"/>
          <w:szCs w:val="22"/>
        </w:rPr>
      </w:pPr>
      <w:r w:rsidRPr="00EA568C">
        <w:rPr>
          <w:rFonts w:ascii="Century Gothic" w:hAnsi="Century Gothic" w:cs="Arial"/>
          <w:b/>
          <w:sz w:val="36"/>
          <w:szCs w:val="22"/>
        </w:rPr>
        <w:t xml:space="preserve">JOB DESCRIPTION </w:t>
      </w:r>
    </w:p>
    <w:p w:rsidR="00643195" w:rsidRPr="00643195" w:rsidRDefault="00643195" w:rsidP="00643195">
      <w:pPr>
        <w:jc w:val="center"/>
        <w:rPr>
          <w:rFonts w:ascii="Century Gothic" w:hAnsi="Century Gothic" w:cs="Arial"/>
          <w:b/>
          <w:sz w:val="22"/>
          <w:szCs w:val="22"/>
        </w:rPr>
      </w:pPr>
    </w:p>
    <w:p w:rsidR="00643195" w:rsidRDefault="00643195" w:rsidP="0064319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i/>
          <w:sz w:val="32"/>
          <w:szCs w:val="32"/>
        </w:rPr>
      </w:pPr>
    </w:p>
    <w:p w:rsidR="00643195" w:rsidRDefault="00643195" w:rsidP="0064319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i/>
          <w:sz w:val="32"/>
          <w:szCs w:val="32"/>
        </w:rPr>
      </w:pPr>
      <w:r>
        <w:rPr>
          <w:rFonts w:ascii="Arial" w:hAnsi="Arial" w:cs="Arial"/>
          <w:b/>
          <w:i/>
          <w:sz w:val="32"/>
          <w:szCs w:val="32"/>
        </w:rPr>
        <w:t xml:space="preserve">HEAD OF SIXTH FORM </w:t>
      </w:r>
    </w:p>
    <w:p w:rsidR="00643195" w:rsidRPr="009E3EB7" w:rsidRDefault="00643195" w:rsidP="00643195">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i/>
          <w:sz w:val="32"/>
          <w:szCs w:val="32"/>
        </w:rPr>
      </w:pPr>
    </w:p>
    <w:p w:rsidR="00643195" w:rsidRPr="0070611C" w:rsidRDefault="00643195" w:rsidP="00643195">
      <w:pPr>
        <w:jc w:val="both"/>
        <w:rPr>
          <w:rFonts w:ascii="Century Gothic" w:hAnsi="Century Gothic" w:cs="Arial"/>
        </w:rPr>
      </w:pPr>
    </w:p>
    <w:p w:rsidR="00643195" w:rsidRPr="0070611C" w:rsidRDefault="00643195" w:rsidP="00643195">
      <w:pPr>
        <w:jc w:val="both"/>
        <w:rPr>
          <w:rFonts w:ascii="Century Gothic" w:hAnsi="Century Gothic" w:cs="Arial"/>
          <w:sz w:val="22"/>
          <w:szCs w:val="22"/>
        </w:rPr>
      </w:pPr>
      <w:r w:rsidRPr="0070611C">
        <w:rPr>
          <w:rFonts w:ascii="Century Gothic" w:hAnsi="Century Gothic" w:cs="Arial"/>
          <w:sz w:val="22"/>
          <w:szCs w:val="22"/>
        </w:rPr>
        <w:t xml:space="preserve">You will be accountable for the implementation of </w:t>
      </w:r>
      <w:r>
        <w:rPr>
          <w:rFonts w:ascii="Century Gothic" w:hAnsi="Century Gothic" w:cs="Arial"/>
          <w:sz w:val="22"/>
          <w:szCs w:val="22"/>
        </w:rPr>
        <w:t>academy</w:t>
      </w:r>
      <w:r w:rsidRPr="0070611C">
        <w:rPr>
          <w:rFonts w:ascii="Century Gothic" w:hAnsi="Century Gothic" w:cs="Arial"/>
          <w:sz w:val="22"/>
          <w:szCs w:val="22"/>
        </w:rPr>
        <w:t xml:space="preserve"> policies, plans, targets and practices; standards achieved by learners; quality of learning; leading and managing year group staff; effective deployment of learner development resources including teaching and support staff; Health &amp; Safety within the curriculum time devoted to year group activities.  </w:t>
      </w:r>
    </w:p>
    <w:p w:rsidR="00643195" w:rsidRPr="0070611C" w:rsidRDefault="00643195" w:rsidP="00643195">
      <w:pPr>
        <w:jc w:val="both"/>
        <w:rPr>
          <w:rFonts w:ascii="Century Gothic" w:hAnsi="Century Gothic" w:cs="Arial"/>
          <w:sz w:val="22"/>
          <w:szCs w:val="22"/>
        </w:rPr>
      </w:pPr>
    </w:p>
    <w:p w:rsidR="00643195" w:rsidRPr="0070611C" w:rsidRDefault="00643195" w:rsidP="00643195">
      <w:pPr>
        <w:jc w:val="both"/>
        <w:rPr>
          <w:rFonts w:ascii="Century Gothic" w:hAnsi="Century Gothic" w:cs="Arial"/>
          <w:sz w:val="22"/>
          <w:szCs w:val="22"/>
        </w:rPr>
      </w:pPr>
      <w:r w:rsidRPr="0070611C">
        <w:rPr>
          <w:rFonts w:ascii="Century Gothic" w:hAnsi="Century Gothic" w:cs="Arial"/>
          <w:sz w:val="22"/>
          <w:szCs w:val="22"/>
        </w:rPr>
        <w:t xml:space="preserve">You will be responsible to: </w:t>
      </w:r>
      <w:r w:rsidR="004C7E59">
        <w:rPr>
          <w:rFonts w:ascii="Century Gothic" w:hAnsi="Century Gothic" w:cs="Arial"/>
          <w:sz w:val="22"/>
          <w:szCs w:val="22"/>
        </w:rPr>
        <w:t xml:space="preserve">Assistant </w:t>
      </w:r>
      <w:proofErr w:type="spellStart"/>
      <w:r w:rsidR="004C7E59">
        <w:rPr>
          <w:rFonts w:ascii="Century Gothic" w:hAnsi="Century Gothic" w:cs="Arial"/>
          <w:sz w:val="22"/>
          <w:szCs w:val="22"/>
        </w:rPr>
        <w:t>Headteacher</w:t>
      </w:r>
      <w:proofErr w:type="spellEnd"/>
      <w:r w:rsidR="004C7E59">
        <w:rPr>
          <w:rFonts w:ascii="Century Gothic" w:hAnsi="Century Gothic" w:cs="Arial"/>
          <w:sz w:val="22"/>
          <w:szCs w:val="22"/>
        </w:rPr>
        <w:t xml:space="preserve"> (Curriculum</w:t>
      </w:r>
      <w:r>
        <w:rPr>
          <w:rFonts w:ascii="Century Gothic" w:hAnsi="Century Gothic" w:cs="Arial"/>
          <w:sz w:val="22"/>
          <w:szCs w:val="22"/>
        </w:rPr>
        <w:t>)</w:t>
      </w:r>
    </w:p>
    <w:p w:rsidR="00643195" w:rsidRPr="0070611C" w:rsidRDefault="00643195" w:rsidP="00643195">
      <w:pPr>
        <w:jc w:val="both"/>
        <w:rPr>
          <w:rFonts w:ascii="Century Gothic" w:hAnsi="Century Gothic" w:cs="Arial"/>
          <w:sz w:val="22"/>
          <w:szCs w:val="22"/>
        </w:rPr>
      </w:pPr>
    </w:p>
    <w:p w:rsidR="00643195" w:rsidRPr="0070611C" w:rsidRDefault="00643195" w:rsidP="00643195">
      <w:pPr>
        <w:rPr>
          <w:rFonts w:ascii="Century Gothic" w:hAnsi="Century Gothic" w:cs="Arial"/>
          <w:b/>
          <w:sz w:val="22"/>
          <w:szCs w:val="22"/>
        </w:rPr>
      </w:pPr>
      <w:r w:rsidRPr="0070611C">
        <w:rPr>
          <w:rFonts w:ascii="Century Gothic" w:hAnsi="Century Gothic" w:cs="Arial"/>
          <w:b/>
          <w:sz w:val="22"/>
          <w:szCs w:val="22"/>
        </w:rPr>
        <w:t>Job purpose</w:t>
      </w:r>
    </w:p>
    <w:p w:rsidR="00643195" w:rsidRPr="0070611C" w:rsidRDefault="00643195" w:rsidP="00643195">
      <w:pPr>
        <w:rPr>
          <w:rFonts w:ascii="Century Gothic" w:hAnsi="Century Gothic" w:cs="Arial"/>
          <w:b/>
          <w:sz w:val="22"/>
          <w:szCs w:val="22"/>
          <w:u w:val="single"/>
        </w:rPr>
      </w:pPr>
    </w:p>
    <w:p w:rsidR="00643195" w:rsidRPr="0070611C" w:rsidRDefault="00643195" w:rsidP="00643195">
      <w:pPr>
        <w:pStyle w:val="ListParagraph"/>
        <w:numPr>
          <w:ilvl w:val="0"/>
          <w:numId w:val="4"/>
        </w:numPr>
        <w:rPr>
          <w:rFonts w:ascii="Century Gothic" w:hAnsi="Century Gothic" w:cs="Arial"/>
          <w:sz w:val="22"/>
          <w:szCs w:val="22"/>
        </w:rPr>
      </w:pPr>
      <w:r w:rsidRPr="0070611C">
        <w:rPr>
          <w:rFonts w:ascii="Century Gothic" w:hAnsi="Century Gothic" w:cs="Arial"/>
          <w:sz w:val="22"/>
          <w:szCs w:val="22"/>
        </w:rPr>
        <w:t>To lead the strategic development of the succes</w:t>
      </w:r>
      <w:r>
        <w:rPr>
          <w:rFonts w:ascii="Century Gothic" w:hAnsi="Century Gothic" w:cs="Arial"/>
          <w:sz w:val="22"/>
          <w:szCs w:val="22"/>
        </w:rPr>
        <w:t>sful and established Sixth Form</w:t>
      </w:r>
    </w:p>
    <w:p w:rsidR="00643195" w:rsidRPr="0070611C" w:rsidRDefault="00643195" w:rsidP="00643195">
      <w:pPr>
        <w:pStyle w:val="ListParagraph"/>
        <w:numPr>
          <w:ilvl w:val="0"/>
          <w:numId w:val="4"/>
        </w:numPr>
        <w:rPr>
          <w:rFonts w:ascii="Century Gothic" w:hAnsi="Century Gothic" w:cs="Arial"/>
          <w:sz w:val="22"/>
          <w:szCs w:val="22"/>
        </w:rPr>
      </w:pPr>
      <w:r w:rsidRPr="0070611C">
        <w:rPr>
          <w:rFonts w:ascii="Century Gothic" w:hAnsi="Century Gothic" w:cs="Arial"/>
          <w:sz w:val="22"/>
          <w:szCs w:val="22"/>
        </w:rPr>
        <w:t>To be operationally responsible for the day to day management of the Sixth Form stu</w:t>
      </w:r>
      <w:r>
        <w:rPr>
          <w:rFonts w:ascii="Century Gothic" w:hAnsi="Century Gothic" w:cs="Arial"/>
          <w:sz w:val="22"/>
          <w:szCs w:val="22"/>
        </w:rPr>
        <w:t>dents and the Sixth Form centre</w:t>
      </w:r>
    </w:p>
    <w:p w:rsidR="00643195" w:rsidRPr="0070611C" w:rsidRDefault="00643195" w:rsidP="00643195">
      <w:pPr>
        <w:pStyle w:val="ListParagraph"/>
        <w:numPr>
          <w:ilvl w:val="0"/>
          <w:numId w:val="4"/>
        </w:numPr>
        <w:rPr>
          <w:rFonts w:ascii="Century Gothic" w:hAnsi="Century Gothic" w:cs="Arial"/>
          <w:sz w:val="22"/>
          <w:szCs w:val="22"/>
        </w:rPr>
      </w:pPr>
      <w:r w:rsidRPr="0070611C">
        <w:rPr>
          <w:rFonts w:ascii="Century Gothic" w:hAnsi="Century Gothic" w:cs="Arial"/>
          <w:sz w:val="22"/>
          <w:szCs w:val="22"/>
        </w:rPr>
        <w:t>To act as a lead for th</w:t>
      </w:r>
      <w:r>
        <w:rPr>
          <w:rFonts w:ascii="Century Gothic" w:hAnsi="Century Gothic" w:cs="Arial"/>
          <w:sz w:val="22"/>
          <w:szCs w:val="22"/>
        </w:rPr>
        <w:t>e pastoral welfare of students</w:t>
      </w:r>
    </w:p>
    <w:p w:rsidR="00643195" w:rsidRPr="00643195" w:rsidRDefault="00643195" w:rsidP="00643195">
      <w:pPr>
        <w:pStyle w:val="ListParagraph"/>
        <w:numPr>
          <w:ilvl w:val="0"/>
          <w:numId w:val="4"/>
        </w:numPr>
        <w:autoSpaceDE w:val="0"/>
        <w:autoSpaceDN w:val="0"/>
        <w:adjustRightInd w:val="0"/>
        <w:rPr>
          <w:rFonts w:ascii="Century Gothic" w:eastAsia="Calibri" w:hAnsi="Century Gothic" w:cs="Arial"/>
          <w:sz w:val="22"/>
          <w:szCs w:val="22"/>
          <w:lang w:eastAsia="en-US"/>
        </w:rPr>
      </w:pPr>
      <w:r w:rsidRPr="0070611C">
        <w:rPr>
          <w:rFonts w:ascii="Century Gothic" w:eastAsia="Calibri" w:hAnsi="Century Gothic" w:cs="Arial"/>
          <w:sz w:val="22"/>
          <w:szCs w:val="22"/>
          <w:lang w:eastAsia="en-US"/>
        </w:rPr>
        <w:t>To develop and implement strategies to promote positive behaviour and ensure high levels of ac</w:t>
      </w:r>
      <w:r>
        <w:rPr>
          <w:rFonts w:ascii="Century Gothic" w:eastAsia="Calibri" w:hAnsi="Century Gothic" w:cs="Arial"/>
          <w:sz w:val="22"/>
          <w:szCs w:val="22"/>
          <w:lang w:eastAsia="en-US"/>
        </w:rPr>
        <w:t>ademic achievement for all post-</w:t>
      </w:r>
      <w:r w:rsidRPr="0070611C">
        <w:rPr>
          <w:rFonts w:ascii="Century Gothic" w:eastAsia="Calibri" w:hAnsi="Century Gothic" w:cs="Arial"/>
          <w:sz w:val="22"/>
          <w:szCs w:val="22"/>
          <w:lang w:eastAsia="en-US"/>
        </w:rPr>
        <w:t>16 students</w:t>
      </w:r>
    </w:p>
    <w:p w:rsidR="00643195" w:rsidRPr="0070611C" w:rsidRDefault="00643195" w:rsidP="00643195">
      <w:pPr>
        <w:pStyle w:val="ListParagraph"/>
        <w:numPr>
          <w:ilvl w:val="0"/>
          <w:numId w:val="5"/>
        </w:numPr>
        <w:autoSpaceDE w:val="0"/>
        <w:autoSpaceDN w:val="0"/>
        <w:adjustRightInd w:val="0"/>
        <w:rPr>
          <w:rFonts w:ascii="Century Gothic" w:eastAsia="Calibri" w:hAnsi="Century Gothic" w:cs="Arial"/>
          <w:sz w:val="22"/>
          <w:szCs w:val="22"/>
          <w:lang w:eastAsia="en-US"/>
        </w:rPr>
      </w:pPr>
      <w:r>
        <w:rPr>
          <w:rFonts w:ascii="Century Gothic" w:eastAsia="Calibri" w:hAnsi="Century Gothic" w:cs="Arial"/>
          <w:sz w:val="22"/>
          <w:szCs w:val="22"/>
          <w:lang w:eastAsia="en-US"/>
        </w:rPr>
        <w:t>To develop and implement</w:t>
      </w:r>
      <w:r w:rsidRPr="0070611C">
        <w:rPr>
          <w:rFonts w:ascii="Century Gothic" w:eastAsia="Calibri" w:hAnsi="Century Gothic" w:cs="Arial"/>
          <w:sz w:val="22"/>
          <w:szCs w:val="22"/>
          <w:lang w:eastAsia="en-US"/>
        </w:rPr>
        <w:t xml:space="preserve"> policy, practice</w:t>
      </w:r>
      <w:r>
        <w:rPr>
          <w:rFonts w:ascii="Century Gothic" w:eastAsia="Calibri" w:hAnsi="Century Gothic" w:cs="Arial"/>
          <w:sz w:val="22"/>
          <w:szCs w:val="22"/>
          <w:lang w:eastAsia="en-US"/>
        </w:rPr>
        <w:t xml:space="preserve"> and targets for the Sixth Form</w:t>
      </w:r>
    </w:p>
    <w:p w:rsidR="00643195" w:rsidRPr="0070611C" w:rsidRDefault="00643195" w:rsidP="00643195">
      <w:pPr>
        <w:pStyle w:val="ListParagraph"/>
        <w:numPr>
          <w:ilvl w:val="0"/>
          <w:numId w:val="5"/>
        </w:numPr>
        <w:autoSpaceDE w:val="0"/>
        <w:autoSpaceDN w:val="0"/>
        <w:adjustRightInd w:val="0"/>
        <w:rPr>
          <w:rFonts w:ascii="Century Gothic" w:eastAsia="Calibri" w:hAnsi="Century Gothic" w:cs="Arial"/>
          <w:sz w:val="22"/>
          <w:szCs w:val="22"/>
          <w:lang w:eastAsia="en-US"/>
        </w:rPr>
      </w:pPr>
      <w:r w:rsidRPr="0070611C">
        <w:rPr>
          <w:rFonts w:ascii="Century Gothic" w:eastAsia="Calibri" w:hAnsi="Century Gothic" w:cs="Arial"/>
          <w:sz w:val="22"/>
          <w:szCs w:val="22"/>
          <w:lang w:eastAsia="en-US"/>
        </w:rPr>
        <w:t>To develop and maintain successful links within the wider community, to include universities, businesses and local employers.</w:t>
      </w:r>
    </w:p>
    <w:p w:rsidR="00643195" w:rsidRPr="0070611C" w:rsidRDefault="00643195" w:rsidP="00643195">
      <w:pPr>
        <w:rPr>
          <w:rFonts w:ascii="Century Gothic" w:hAnsi="Century Gothic" w:cs="Arial"/>
          <w:sz w:val="22"/>
          <w:szCs w:val="22"/>
        </w:rPr>
      </w:pPr>
    </w:p>
    <w:p w:rsidR="00643195" w:rsidRPr="0070611C" w:rsidRDefault="00643195" w:rsidP="00643195">
      <w:pPr>
        <w:rPr>
          <w:rFonts w:ascii="Century Gothic" w:hAnsi="Century Gothic" w:cs="Arial"/>
          <w:b/>
          <w:sz w:val="22"/>
          <w:szCs w:val="22"/>
        </w:rPr>
      </w:pPr>
      <w:r>
        <w:rPr>
          <w:noProof/>
          <w:lang w:eastAsia="en-GB"/>
        </w:rPr>
        <w:drawing>
          <wp:anchor distT="0" distB="0" distL="114300" distR="114300" simplePos="0" relativeHeight="251660288" behindDoc="1" locked="0" layoutInCell="1" allowOverlap="1">
            <wp:simplePos x="0" y="0"/>
            <wp:positionH relativeFrom="column">
              <wp:posOffset>2322830</wp:posOffset>
            </wp:positionH>
            <wp:positionV relativeFrom="paragraph">
              <wp:posOffset>16398875</wp:posOffset>
            </wp:positionV>
            <wp:extent cx="1257300" cy="1057275"/>
            <wp:effectExtent l="19050" t="0" r="0" b="0"/>
            <wp:wrapNone/>
            <wp:docPr id="2" name="Picture 2" descr="../../General/Logos/hcs%20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l/Logos/hcs%20crest.jpg"/>
                    <pic:cNvPicPr>
                      <a:picLocks noChangeAspect="1" noChangeArrowheads="1"/>
                    </pic:cNvPicPr>
                  </pic:nvPicPr>
                  <pic:blipFill>
                    <a:blip r:embed="rId6" r:link="rId7" cstate="print"/>
                    <a:srcRect/>
                    <a:stretch>
                      <a:fillRect/>
                    </a:stretch>
                  </pic:blipFill>
                  <pic:spPr bwMode="auto">
                    <a:xfrm>
                      <a:off x="0" y="0"/>
                      <a:ext cx="1257300" cy="1057275"/>
                    </a:xfrm>
                    <a:prstGeom prst="rect">
                      <a:avLst/>
                    </a:prstGeom>
                    <a:noFill/>
                    <a:ln w="9525">
                      <a:noFill/>
                      <a:miter lim="800000"/>
                      <a:headEnd/>
                      <a:tailEnd/>
                    </a:ln>
                  </pic:spPr>
                </pic:pic>
              </a:graphicData>
            </a:graphic>
          </wp:anchor>
        </w:drawing>
      </w:r>
      <w:r w:rsidRPr="0070611C">
        <w:rPr>
          <w:rFonts w:ascii="Century Gothic" w:hAnsi="Century Gothic" w:cs="Arial"/>
          <w:b/>
          <w:sz w:val="22"/>
          <w:szCs w:val="22"/>
        </w:rPr>
        <w:t>Main Duties and Responsibilities</w:t>
      </w:r>
    </w:p>
    <w:p w:rsidR="00643195" w:rsidRPr="0070611C" w:rsidRDefault="00643195" w:rsidP="00643195">
      <w:pPr>
        <w:rPr>
          <w:rFonts w:ascii="Century Gothic" w:hAnsi="Century Gothic" w:cs="Arial"/>
          <w:sz w:val="22"/>
          <w:szCs w:val="22"/>
        </w:rPr>
      </w:pPr>
    </w:p>
    <w:p w:rsidR="00643195" w:rsidRDefault="00643195" w:rsidP="00643195">
      <w:pPr>
        <w:rPr>
          <w:rFonts w:ascii="Century Gothic" w:hAnsi="Century Gothic" w:cs="Arial"/>
          <w:b/>
          <w:sz w:val="22"/>
          <w:szCs w:val="22"/>
        </w:rPr>
      </w:pPr>
      <w:r w:rsidRPr="0070611C">
        <w:rPr>
          <w:rFonts w:ascii="Century Gothic" w:hAnsi="Century Gothic" w:cs="Arial"/>
          <w:b/>
          <w:sz w:val="22"/>
          <w:szCs w:val="22"/>
        </w:rPr>
        <w:t>Leadership</w:t>
      </w:r>
    </w:p>
    <w:p w:rsidR="00636348" w:rsidRPr="0070611C" w:rsidRDefault="00636348" w:rsidP="00643195">
      <w:pPr>
        <w:rPr>
          <w:rFonts w:ascii="Century Gothic" w:hAnsi="Century Gothic" w:cs="Arial"/>
          <w:b/>
          <w:sz w:val="22"/>
          <w:szCs w:val="22"/>
        </w:rPr>
      </w:pP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 xml:space="preserve">To ensure that the </w:t>
      </w:r>
      <w:r>
        <w:rPr>
          <w:rFonts w:ascii="Century Gothic" w:hAnsi="Century Gothic" w:cs="Arial"/>
          <w:sz w:val="22"/>
          <w:szCs w:val="22"/>
        </w:rPr>
        <w:t>SLT</w:t>
      </w:r>
      <w:r w:rsidRPr="0070611C">
        <w:rPr>
          <w:rFonts w:ascii="Century Gothic" w:hAnsi="Century Gothic" w:cs="Arial"/>
          <w:sz w:val="22"/>
          <w:szCs w:val="22"/>
        </w:rPr>
        <w:t xml:space="preserve"> and staff are advised regarding national developments with reference to University policies, careers and specific areas of Sixth Form curriculum</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ensure that high standards of behaviour and high levels of achievement are maintained throughout the Sixth Form</w:t>
      </w:r>
    </w:p>
    <w:p w:rsidR="00643195" w:rsidRPr="0070611C" w:rsidRDefault="00643195" w:rsidP="00643195">
      <w:pPr>
        <w:numPr>
          <w:ilvl w:val="0"/>
          <w:numId w:val="1"/>
        </w:numPr>
        <w:rPr>
          <w:rFonts w:ascii="Century Gothic" w:hAnsi="Century Gothic" w:cs="Arial"/>
          <w:sz w:val="22"/>
          <w:szCs w:val="22"/>
        </w:rPr>
      </w:pPr>
      <w:r>
        <w:rPr>
          <w:rFonts w:ascii="Century Gothic" w:hAnsi="Century Gothic" w:cs="Arial"/>
          <w:sz w:val="22"/>
          <w:szCs w:val="22"/>
        </w:rPr>
        <w:t>To l</w:t>
      </w:r>
      <w:r w:rsidRPr="0070611C">
        <w:rPr>
          <w:rFonts w:ascii="Century Gothic" w:hAnsi="Century Gothic" w:cs="Arial"/>
          <w:sz w:val="22"/>
          <w:szCs w:val="22"/>
        </w:rPr>
        <w:t>iaise with other schools and sixth forms as appropriate</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oversee the Senior School Prefects</w:t>
      </w:r>
    </w:p>
    <w:p w:rsidR="00643195" w:rsidRPr="0070611C" w:rsidRDefault="00643195" w:rsidP="00643195">
      <w:pPr>
        <w:numPr>
          <w:ilvl w:val="0"/>
          <w:numId w:val="1"/>
        </w:numPr>
        <w:autoSpaceDE w:val="0"/>
        <w:autoSpaceDN w:val="0"/>
        <w:adjustRightInd w:val="0"/>
        <w:rPr>
          <w:rFonts w:ascii="Century Gothic" w:eastAsia="Calibri" w:hAnsi="Century Gothic" w:cs="Arial"/>
          <w:sz w:val="22"/>
          <w:szCs w:val="22"/>
        </w:rPr>
      </w:pPr>
      <w:r w:rsidRPr="0070611C">
        <w:rPr>
          <w:rFonts w:ascii="Century Gothic" w:eastAsia="Calibri" w:hAnsi="Century Gothic" w:cs="Arial"/>
          <w:sz w:val="22"/>
          <w:szCs w:val="22"/>
        </w:rPr>
        <w:t xml:space="preserve">To ensure that the Sixth </w:t>
      </w:r>
      <w:r>
        <w:rPr>
          <w:rFonts w:ascii="Century Gothic" w:eastAsia="Calibri" w:hAnsi="Century Gothic" w:cs="Arial"/>
          <w:sz w:val="22"/>
          <w:szCs w:val="22"/>
        </w:rPr>
        <w:t>F</w:t>
      </w:r>
      <w:r w:rsidRPr="0070611C">
        <w:rPr>
          <w:rFonts w:ascii="Century Gothic" w:eastAsia="Calibri" w:hAnsi="Century Gothic" w:cs="Arial"/>
          <w:sz w:val="22"/>
          <w:szCs w:val="22"/>
        </w:rPr>
        <w:t xml:space="preserve">orm study areas present a </w:t>
      </w:r>
      <w:r>
        <w:rPr>
          <w:rFonts w:ascii="Century Gothic" w:eastAsia="Calibri" w:hAnsi="Century Gothic" w:cs="Arial"/>
          <w:sz w:val="22"/>
          <w:szCs w:val="22"/>
        </w:rPr>
        <w:t>stimulating working environment</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lastRenderedPageBreak/>
        <w:t>To promote a secure, purposeful and friendly working env</w:t>
      </w:r>
      <w:r>
        <w:rPr>
          <w:rFonts w:ascii="Century Gothic" w:hAnsi="Century Gothic" w:cs="Arial"/>
          <w:sz w:val="22"/>
          <w:szCs w:val="22"/>
        </w:rPr>
        <w:t>ironment for students and staff</w:t>
      </w:r>
    </w:p>
    <w:p w:rsidR="00643195" w:rsidRPr="0070611C" w:rsidRDefault="00643195" w:rsidP="00643195">
      <w:pPr>
        <w:numPr>
          <w:ilvl w:val="0"/>
          <w:numId w:val="1"/>
        </w:numPr>
        <w:rPr>
          <w:rFonts w:ascii="Century Gothic" w:hAnsi="Century Gothic" w:cs="Arial"/>
          <w:sz w:val="22"/>
          <w:szCs w:val="22"/>
        </w:rPr>
      </w:pPr>
      <w:r>
        <w:rPr>
          <w:rFonts w:ascii="Century Gothic" w:hAnsi="Century Gothic" w:cs="Arial"/>
          <w:sz w:val="22"/>
          <w:szCs w:val="22"/>
        </w:rPr>
        <w:t>To o</w:t>
      </w:r>
      <w:r w:rsidRPr="0070611C">
        <w:rPr>
          <w:rFonts w:ascii="Century Gothic" w:hAnsi="Century Gothic" w:cs="Arial"/>
          <w:sz w:val="22"/>
          <w:szCs w:val="22"/>
        </w:rPr>
        <w:t>versee the running of the Sixth Form Centre</w:t>
      </w:r>
    </w:p>
    <w:p w:rsidR="00643195" w:rsidRPr="0070611C" w:rsidRDefault="00643195" w:rsidP="00643195">
      <w:pPr>
        <w:numPr>
          <w:ilvl w:val="0"/>
          <w:numId w:val="1"/>
        </w:numPr>
        <w:rPr>
          <w:rFonts w:ascii="Century Gothic" w:hAnsi="Century Gothic" w:cs="Arial"/>
          <w:sz w:val="22"/>
          <w:szCs w:val="22"/>
        </w:rPr>
      </w:pPr>
      <w:r>
        <w:rPr>
          <w:rFonts w:ascii="Century Gothic" w:hAnsi="Century Gothic" w:cs="Arial"/>
          <w:sz w:val="22"/>
          <w:szCs w:val="22"/>
        </w:rPr>
        <w:t>To l</w:t>
      </w:r>
      <w:r w:rsidRPr="0070611C">
        <w:rPr>
          <w:rFonts w:ascii="Century Gothic" w:hAnsi="Century Gothic" w:cs="Arial"/>
          <w:sz w:val="22"/>
          <w:szCs w:val="22"/>
        </w:rPr>
        <w:t>ine manage the tutor team</w:t>
      </w:r>
    </w:p>
    <w:p w:rsidR="00643195" w:rsidRPr="0070611C" w:rsidRDefault="00643195" w:rsidP="00643195">
      <w:pPr>
        <w:pStyle w:val="ListParagraph"/>
        <w:numPr>
          <w:ilvl w:val="0"/>
          <w:numId w:val="1"/>
        </w:numPr>
        <w:autoSpaceDE w:val="0"/>
        <w:autoSpaceDN w:val="0"/>
        <w:adjustRightInd w:val="0"/>
        <w:rPr>
          <w:rFonts w:ascii="Century Gothic" w:eastAsia="Calibri" w:hAnsi="Century Gothic" w:cs="Arial"/>
          <w:sz w:val="22"/>
          <w:szCs w:val="22"/>
          <w:lang w:eastAsia="en-US"/>
        </w:rPr>
      </w:pPr>
      <w:r w:rsidRPr="0070611C">
        <w:rPr>
          <w:rFonts w:ascii="Century Gothic" w:eastAsia="Calibri" w:hAnsi="Century Gothic" w:cs="Arial"/>
          <w:sz w:val="22"/>
          <w:szCs w:val="22"/>
          <w:lang w:eastAsia="en-US"/>
        </w:rPr>
        <w:t>To monitor, evaluate and adapt the quality of curriculum delivery in the Sixth</w:t>
      </w:r>
    </w:p>
    <w:p w:rsidR="00643195" w:rsidRPr="0070611C" w:rsidRDefault="00643195" w:rsidP="00643195">
      <w:pPr>
        <w:pStyle w:val="ListParagraph"/>
        <w:rPr>
          <w:rFonts w:ascii="Century Gothic" w:eastAsia="Calibri" w:hAnsi="Century Gothic" w:cs="Arial"/>
          <w:sz w:val="22"/>
          <w:szCs w:val="22"/>
          <w:lang w:eastAsia="en-US"/>
        </w:rPr>
      </w:pPr>
      <w:r w:rsidRPr="0070611C">
        <w:rPr>
          <w:rFonts w:ascii="Century Gothic" w:eastAsia="Calibri" w:hAnsi="Century Gothic" w:cs="Arial"/>
          <w:sz w:val="22"/>
          <w:szCs w:val="22"/>
          <w:lang w:eastAsia="en-US"/>
        </w:rPr>
        <w:t>Form</w:t>
      </w:r>
    </w:p>
    <w:p w:rsidR="00643195" w:rsidRPr="0070611C" w:rsidRDefault="00643195" w:rsidP="00643195">
      <w:pPr>
        <w:pStyle w:val="ListParagraph"/>
        <w:numPr>
          <w:ilvl w:val="0"/>
          <w:numId w:val="7"/>
        </w:numPr>
        <w:autoSpaceDE w:val="0"/>
        <w:autoSpaceDN w:val="0"/>
        <w:adjustRightInd w:val="0"/>
        <w:rPr>
          <w:rFonts w:ascii="Century Gothic" w:eastAsia="Calibri" w:hAnsi="Century Gothic" w:cs="Arial"/>
          <w:sz w:val="22"/>
          <w:szCs w:val="22"/>
          <w:lang w:eastAsia="en-US"/>
        </w:rPr>
      </w:pPr>
      <w:r w:rsidRPr="0070611C">
        <w:rPr>
          <w:rFonts w:ascii="Century Gothic" w:eastAsia="Calibri" w:hAnsi="Century Gothic" w:cs="Arial"/>
          <w:sz w:val="22"/>
          <w:szCs w:val="22"/>
          <w:lang w:eastAsia="en-US"/>
        </w:rPr>
        <w:t xml:space="preserve">To prepare and manage the Sixth Form annual budget </w:t>
      </w:r>
    </w:p>
    <w:p w:rsidR="00643195" w:rsidRPr="0070611C" w:rsidRDefault="00643195" w:rsidP="00643195">
      <w:pPr>
        <w:pStyle w:val="ListParagraph"/>
        <w:numPr>
          <w:ilvl w:val="0"/>
          <w:numId w:val="7"/>
        </w:numPr>
        <w:rPr>
          <w:rFonts w:ascii="Century Gothic" w:eastAsia="Calibri" w:hAnsi="Century Gothic" w:cs="Arial"/>
          <w:sz w:val="22"/>
          <w:szCs w:val="22"/>
          <w:lang w:eastAsia="en-US"/>
        </w:rPr>
      </w:pPr>
      <w:r w:rsidRPr="0070611C">
        <w:rPr>
          <w:rFonts w:ascii="Century Gothic" w:eastAsia="Calibri" w:hAnsi="Century Gothic" w:cs="Arial"/>
          <w:sz w:val="22"/>
          <w:szCs w:val="22"/>
          <w:lang w:eastAsia="en-US"/>
        </w:rPr>
        <w:t>To oversee arrangements for work experience placements</w:t>
      </w:r>
    </w:p>
    <w:p w:rsidR="00643195" w:rsidRPr="0070611C" w:rsidRDefault="00643195" w:rsidP="00643195">
      <w:pPr>
        <w:pStyle w:val="ListParagraph"/>
        <w:rPr>
          <w:rFonts w:ascii="Century Gothic" w:hAnsi="Century Gothic" w:cs="Arial"/>
          <w:sz w:val="22"/>
          <w:szCs w:val="22"/>
        </w:rPr>
      </w:pPr>
    </w:p>
    <w:p w:rsidR="00643195" w:rsidRPr="0070611C" w:rsidRDefault="00643195" w:rsidP="00643195">
      <w:pPr>
        <w:rPr>
          <w:rFonts w:ascii="Century Gothic" w:hAnsi="Century Gothic" w:cs="Arial"/>
          <w:b/>
          <w:sz w:val="22"/>
          <w:szCs w:val="22"/>
        </w:rPr>
      </w:pPr>
      <w:r w:rsidRPr="0070611C">
        <w:rPr>
          <w:rFonts w:ascii="Century Gothic" w:hAnsi="Century Gothic" w:cs="Arial"/>
          <w:b/>
          <w:sz w:val="22"/>
          <w:szCs w:val="22"/>
        </w:rPr>
        <w:t>Academic</w:t>
      </w:r>
      <w:r w:rsidRPr="0070611C">
        <w:rPr>
          <w:rFonts w:ascii="Century Gothic" w:hAnsi="Century Gothic" w:cs="Arial"/>
          <w:b/>
          <w:sz w:val="22"/>
          <w:szCs w:val="22"/>
        </w:rPr>
        <w:br/>
      </w:r>
    </w:p>
    <w:p w:rsidR="00643195" w:rsidRPr="0070611C" w:rsidRDefault="00643195" w:rsidP="00643195">
      <w:pPr>
        <w:numPr>
          <w:ilvl w:val="0"/>
          <w:numId w:val="3"/>
        </w:numPr>
        <w:rPr>
          <w:rFonts w:ascii="Century Gothic" w:hAnsi="Century Gothic" w:cs="Arial"/>
          <w:sz w:val="22"/>
          <w:szCs w:val="22"/>
        </w:rPr>
      </w:pPr>
      <w:r w:rsidRPr="0070611C">
        <w:rPr>
          <w:rFonts w:ascii="Century Gothic" w:hAnsi="Century Gothic" w:cs="Arial"/>
          <w:sz w:val="22"/>
          <w:szCs w:val="22"/>
        </w:rPr>
        <w:t>To enhance students’ academic performance by monitoring and tracking Sixth Form attainment and effort grades.</w:t>
      </w:r>
    </w:p>
    <w:p w:rsidR="00643195" w:rsidRPr="0070611C" w:rsidRDefault="00643195" w:rsidP="00643195">
      <w:pPr>
        <w:numPr>
          <w:ilvl w:val="0"/>
          <w:numId w:val="3"/>
        </w:numPr>
        <w:rPr>
          <w:rFonts w:ascii="Century Gothic" w:hAnsi="Century Gothic" w:cs="Arial"/>
          <w:sz w:val="22"/>
          <w:szCs w:val="22"/>
        </w:rPr>
      </w:pPr>
      <w:r w:rsidRPr="0070611C">
        <w:rPr>
          <w:rFonts w:ascii="Century Gothic" w:hAnsi="Century Gothic" w:cs="Arial"/>
          <w:sz w:val="22"/>
          <w:szCs w:val="22"/>
        </w:rPr>
        <w:t xml:space="preserve">To write reports on all Sixth Formers and review reports with </w:t>
      </w:r>
      <w:r>
        <w:rPr>
          <w:rFonts w:ascii="Century Gothic" w:hAnsi="Century Gothic" w:cs="Arial"/>
          <w:sz w:val="22"/>
          <w:szCs w:val="22"/>
        </w:rPr>
        <w:t>students and parents</w:t>
      </w:r>
    </w:p>
    <w:p w:rsidR="00643195" w:rsidRPr="0070611C" w:rsidRDefault="00643195" w:rsidP="00643195">
      <w:pPr>
        <w:numPr>
          <w:ilvl w:val="0"/>
          <w:numId w:val="3"/>
        </w:numPr>
        <w:rPr>
          <w:rFonts w:ascii="Century Gothic" w:hAnsi="Century Gothic" w:cs="Arial"/>
          <w:sz w:val="22"/>
          <w:szCs w:val="22"/>
        </w:rPr>
      </w:pPr>
      <w:r w:rsidRPr="0070611C">
        <w:rPr>
          <w:rFonts w:ascii="Century Gothic" w:hAnsi="Century Gothic" w:cs="Arial"/>
          <w:sz w:val="22"/>
          <w:szCs w:val="22"/>
        </w:rPr>
        <w:t xml:space="preserve">To liaise with parents to support students </w:t>
      </w:r>
    </w:p>
    <w:p w:rsidR="00643195" w:rsidRPr="0070611C" w:rsidRDefault="00643195" w:rsidP="00643195">
      <w:pPr>
        <w:numPr>
          <w:ilvl w:val="0"/>
          <w:numId w:val="3"/>
        </w:numPr>
        <w:rPr>
          <w:rFonts w:ascii="Century Gothic" w:hAnsi="Century Gothic" w:cs="Arial"/>
          <w:sz w:val="22"/>
          <w:szCs w:val="22"/>
        </w:rPr>
      </w:pPr>
      <w:r w:rsidRPr="0070611C">
        <w:rPr>
          <w:rFonts w:ascii="Century Gothic" w:hAnsi="Century Gothic" w:cs="Arial"/>
          <w:sz w:val="22"/>
          <w:szCs w:val="22"/>
        </w:rPr>
        <w:t>To review AS and A2 level results in August and</w:t>
      </w:r>
      <w:r>
        <w:rPr>
          <w:rFonts w:ascii="Century Gothic" w:hAnsi="Century Gothic" w:cs="Arial"/>
          <w:sz w:val="22"/>
          <w:szCs w:val="22"/>
        </w:rPr>
        <w:t xml:space="preserve"> at other times during the year</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organise the private study arrangements for Sixth Form students</w:t>
      </w:r>
    </w:p>
    <w:p w:rsidR="00643195" w:rsidRPr="0070611C" w:rsidRDefault="00643195" w:rsidP="00643195">
      <w:pPr>
        <w:pStyle w:val="ListParagraph"/>
        <w:numPr>
          <w:ilvl w:val="0"/>
          <w:numId w:val="1"/>
        </w:numPr>
        <w:rPr>
          <w:rFonts w:ascii="Century Gothic" w:hAnsi="Century Gothic" w:cs="Arial"/>
          <w:sz w:val="22"/>
          <w:szCs w:val="22"/>
        </w:rPr>
      </w:pPr>
      <w:r w:rsidRPr="0070611C">
        <w:rPr>
          <w:rFonts w:ascii="Century Gothic" w:hAnsi="Century Gothic" w:cs="Arial"/>
          <w:sz w:val="22"/>
          <w:szCs w:val="22"/>
        </w:rPr>
        <w:t>Monitor and evaluate aspects of work, including the monitoring and evaluation of specific subjects.</w:t>
      </w:r>
    </w:p>
    <w:p w:rsidR="00643195" w:rsidRPr="0070611C" w:rsidRDefault="00643195" w:rsidP="00643195">
      <w:pPr>
        <w:ind w:left="720"/>
        <w:rPr>
          <w:rFonts w:ascii="Century Gothic" w:hAnsi="Century Gothic" w:cs="Arial"/>
          <w:sz w:val="22"/>
          <w:szCs w:val="22"/>
        </w:rPr>
      </w:pPr>
    </w:p>
    <w:p w:rsidR="00643195" w:rsidRPr="0070611C" w:rsidRDefault="00643195" w:rsidP="00643195">
      <w:pPr>
        <w:rPr>
          <w:rFonts w:ascii="Century Gothic" w:hAnsi="Century Gothic" w:cs="Arial"/>
          <w:b/>
          <w:sz w:val="22"/>
          <w:szCs w:val="22"/>
        </w:rPr>
      </w:pPr>
      <w:r w:rsidRPr="0070611C">
        <w:rPr>
          <w:rFonts w:ascii="Century Gothic" w:hAnsi="Century Gothic" w:cs="Arial"/>
          <w:b/>
          <w:sz w:val="22"/>
          <w:szCs w:val="22"/>
        </w:rPr>
        <w:t xml:space="preserve">Pastoral </w:t>
      </w:r>
      <w:r w:rsidRPr="0070611C">
        <w:rPr>
          <w:rFonts w:ascii="Century Gothic" w:hAnsi="Century Gothic" w:cs="Arial"/>
          <w:b/>
          <w:sz w:val="22"/>
          <w:szCs w:val="22"/>
        </w:rPr>
        <w:br/>
      </w:r>
    </w:p>
    <w:p w:rsidR="00643195" w:rsidRPr="0070611C" w:rsidRDefault="00643195" w:rsidP="00643195">
      <w:pPr>
        <w:numPr>
          <w:ilvl w:val="0"/>
          <w:numId w:val="2"/>
        </w:numPr>
        <w:rPr>
          <w:rFonts w:ascii="Century Gothic" w:hAnsi="Century Gothic" w:cs="Arial"/>
          <w:sz w:val="22"/>
          <w:szCs w:val="22"/>
        </w:rPr>
      </w:pPr>
      <w:r>
        <w:rPr>
          <w:rFonts w:ascii="Century Gothic" w:hAnsi="Century Gothic" w:cs="Arial"/>
          <w:sz w:val="22"/>
          <w:szCs w:val="22"/>
        </w:rPr>
        <w:t>To e</w:t>
      </w:r>
      <w:r w:rsidRPr="0070611C">
        <w:rPr>
          <w:rFonts w:ascii="Century Gothic" w:hAnsi="Century Gothic" w:cs="Arial"/>
          <w:sz w:val="22"/>
          <w:szCs w:val="22"/>
        </w:rPr>
        <w:t xml:space="preserve">nsure a high quality of pastoral care and student support in the Sixth Form </w:t>
      </w:r>
    </w:p>
    <w:p w:rsidR="00643195" w:rsidRPr="0070611C" w:rsidRDefault="00643195" w:rsidP="00643195">
      <w:pPr>
        <w:numPr>
          <w:ilvl w:val="0"/>
          <w:numId w:val="2"/>
        </w:numPr>
        <w:rPr>
          <w:rFonts w:ascii="Century Gothic" w:hAnsi="Century Gothic" w:cs="Arial"/>
          <w:sz w:val="22"/>
          <w:szCs w:val="22"/>
        </w:rPr>
      </w:pPr>
      <w:r w:rsidRPr="0070611C">
        <w:rPr>
          <w:rFonts w:ascii="Century Gothic" w:hAnsi="Century Gothic" w:cs="Arial"/>
          <w:sz w:val="22"/>
          <w:szCs w:val="22"/>
        </w:rPr>
        <w:t>To promote an inclusive environm</w:t>
      </w:r>
      <w:r>
        <w:rPr>
          <w:rFonts w:ascii="Century Gothic" w:hAnsi="Century Gothic" w:cs="Arial"/>
          <w:sz w:val="22"/>
          <w:szCs w:val="22"/>
        </w:rPr>
        <w:t>ent where every student matters</w:t>
      </w:r>
    </w:p>
    <w:p w:rsidR="00643195" w:rsidRPr="0070611C" w:rsidRDefault="00643195" w:rsidP="00643195">
      <w:pPr>
        <w:numPr>
          <w:ilvl w:val="0"/>
          <w:numId w:val="2"/>
        </w:numPr>
        <w:rPr>
          <w:rFonts w:ascii="Century Gothic" w:hAnsi="Century Gothic" w:cs="Arial"/>
          <w:sz w:val="22"/>
          <w:szCs w:val="22"/>
        </w:rPr>
      </w:pPr>
      <w:r w:rsidRPr="0070611C">
        <w:rPr>
          <w:rFonts w:ascii="Century Gothic" w:hAnsi="Century Gothic" w:cs="Arial"/>
          <w:sz w:val="22"/>
          <w:szCs w:val="22"/>
        </w:rPr>
        <w:t>To develop and deliver a structured and purposeful PS</w:t>
      </w:r>
      <w:r>
        <w:rPr>
          <w:rFonts w:ascii="Century Gothic" w:hAnsi="Century Gothic" w:cs="Arial"/>
          <w:sz w:val="22"/>
          <w:szCs w:val="22"/>
        </w:rPr>
        <w:t>C</w:t>
      </w:r>
      <w:r w:rsidRPr="0070611C">
        <w:rPr>
          <w:rFonts w:ascii="Century Gothic" w:hAnsi="Century Gothic" w:cs="Arial"/>
          <w:sz w:val="22"/>
          <w:szCs w:val="22"/>
        </w:rPr>
        <w:t>H</w:t>
      </w:r>
      <w:r>
        <w:rPr>
          <w:rFonts w:ascii="Century Gothic" w:hAnsi="Century Gothic" w:cs="Arial"/>
          <w:sz w:val="22"/>
          <w:szCs w:val="22"/>
        </w:rPr>
        <w:t>E</w:t>
      </w:r>
      <w:r w:rsidRPr="0070611C">
        <w:rPr>
          <w:rFonts w:ascii="Century Gothic" w:hAnsi="Century Gothic" w:cs="Arial"/>
          <w:sz w:val="22"/>
          <w:szCs w:val="22"/>
        </w:rPr>
        <w:t>E/citizenship programme</w:t>
      </w:r>
    </w:p>
    <w:p w:rsidR="00643195" w:rsidRPr="0070611C" w:rsidRDefault="00643195" w:rsidP="00643195">
      <w:pPr>
        <w:pStyle w:val="ListParagraph"/>
        <w:numPr>
          <w:ilvl w:val="0"/>
          <w:numId w:val="2"/>
        </w:numPr>
        <w:autoSpaceDE w:val="0"/>
        <w:autoSpaceDN w:val="0"/>
        <w:adjustRightInd w:val="0"/>
        <w:rPr>
          <w:rFonts w:ascii="Century Gothic" w:hAnsi="Century Gothic" w:cs="Arial"/>
          <w:sz w:val="22"/>
          <w:szCs w:val="22"/>
        </w:rPr>
      </w:pPr>
      <w:r>
        <w:rPr>
          <w:rFonts w:ascii="Century Gothic" w:eastAsia="Calibri" w:hAnsi="Century Gothic" w:cs="Arial"/>
          <w:sz w:val="22"/>
          <w:szCs w:val="22"/>
          <w:lang w:eastAsia="en-US"/>
        </w:rPr>
        <w:t>To c</w:t>
      </w:r>
      <w:r w:rsidRPr="0070611C">
        <w:rPr>
          <w:rFonts w:ascii="Century Gothic" w:eastAsia="Calibri" w:hAnsi="Century Gothic" w:cs="Arial"/>
          <w:sz w:val="22"/>
          <w:szCs w:val="22"/>
          <w:lang w:eastAsia="en-US"/>
        </w:rPr>
        <w:t>o-ordinate the UCAS university application procedure</w:t>
      </w:r>
      <w:r>
        <w:rPr>
          <w:rFonts w:ascii="Century Gothic" w:eastAsia="Calibri" w:hAnsi="Century Gothic" w:cs="Arial"/>
          <w:sz w:val="22"/>
          <w:szCs w:val="22"/>
          <w:lang w:eastAsia="en-US"/>
        </w:rPr>
        <w:t>s and other application systems</w:t>
      </w:r>
    </w:p>
    <w:p w:rsidR="00643195" w:rsidRPr="0070611C" w:rsidRDefault="00643195" w:rsidP="00643195">
      <w:pPr>
        <w:pStyle w:val="ListParagraph"/>
        <w:numPr>
          <w:ilvl w:val="0"/>
          <w:numId w:val="2"/>
        </w:numPr>
        <w:autoSpaceDE w:val="0"/>
        <w:autoSpaceDN w:val="0"/>
        <w:adjustRightInd w:val="0"/>
        <w:rPr>
          <w:rFonts w:ascii="Century Gothic" w:hAnsi="Century Gothic" w:cs="Arial"/>
          <w:sz w:val="22"/>
          <w:szCs w:val="22"/>
        </w:rPr>
      </w:pPr>
      <w:r w:rsidRPr="0070611C">
        <w:rPr>
          <w:rFonts w:ascii="Century Gothic" w:hAnsi="Century Gothic" w:cs="Arial"/>
          <w:sz w:val="22"/>
          <w:szCs w:val="22"/>
        </w:rPr>
        <w:t xml:space="preserve"> To oversee all aspects of reference writing and the adm</w:t>
      </w:r>
      <w:r>
        <w:rPr>
          <w:rFonts w:ascii="Century Gothic" w:hAnsi="Century Gothic" w:cs="Arial"/>
          <w:sz w:val="22"/>
          <w:szCs w:val="22"/>
        </w:rPr>
        <w:t>inistration of the UCAS process</w:t>
      </w:r>
    </w:p>
    <w:p w:rsidR="00643195" w:rsidRPr="0070611C" w:rsidRDefault="00643195" w:rsidP="00643195">
      <w:pPr>
        <w:numPr>
          <w:ilvl w:val="0"/>
          <w:numId w:val="2"/>
        </w:numPr>
        <w:rPr>
          <w:rFonts w:ascii="Century Gothic" w:hAnsi="Century Gothic" w:cs="Arial"/>
          <w:sz w:val="22"/>
          <w:szCs w:val="22"/>
        </w:rPr>
      </w:pPr>
      <w:r w:rsidRPr="0070611C">
        <w:rPr>
          <w:rFonts w:ascii="Century Gothic" w:hAnsi="Century Gothic" w:cs="Arial"/>
          <w:sz w:val="22"/>
          <w:szCs w:val="22"/>
        </w:rPr>
        <w:t>To oversee the Sixth Form enrichment programme</w:t>
      </w:r>
    </w:p>
    <w:p w:rsidR="00643195" w:rsidRPr="0070611C" w:rsidRDefault="00643195" w:rsidP="00643195">
      <w:pPr>
        <w:numPr>
          <w:ilvl w:val="0"/>
          <w:numId w:val="2"/>
        </w:numPr>
        <w:rPr>
          <w:rFonts w:ascii="Century Gothic" w:hAnsi="Century Gothic" w:cs="Arial"/>
          <w:sz w:val="22"/>
          <w:szCs w:val="22"/>
        </w:rPr>
      </w:pPr>
      <w:r w:rsidRPr="0070611C">
        <w:rPr>
          <w:rFonts w:ascii="Century Gothic" w:hAnsi="Century Gothic" w:cs="Arial"/>
          <w:sz w:val="22"/>
          <w:szCs w:val="22"/>
        </w:rPr>
        <w:t xml:space="preserve">To deal with routine student absence, lateness and disciplinary matters </w:t>
      </w:r>
    </w:p>
    <w:p w:rsidR="00643195" w:rsidRDefault="00643195" w:rsidP="00643195">
      <w:pPr>
        <w:rPr>
          <w:rFonts w:ascii="Century Gothic" w:hAnsi="Century Gothic" w:cs="Arial"/>
          <w:b/>
          <w:sz w:val="22"/>
          <w:szCs w:val="22"/>
        </w:rPr>
      </w:pPr>
    </w:p>
    <w:p w:rsidR="00643195" w:rsidRDefault="00643195" w:rsidP="00643195">
      <w:pPr>
        <w:rPr>
          <w:rFonts w:ascii="Century Gothic" w:hAnsi="Century Gothic" w:cs="Arial"/>
          <w:b/>
          <w:sz w:val="22"/>
          <w:szCs w:val="22"/>
        </w:rPr>
      </w:pPr>
      <w:r w:rsidRPr="0070611C">
        <w:rPr>
          <w:rFonts w:ascii="Century Gothic" w:hAnsi="Century Gothic" w:cs="Arial"/>
          <w:b/>
          <w:sz w:val="22"/>
          <w:szCs w:val="22"/>
        </w:rPr>
        <w:t>Community</w:t>
      </w:r>
    </w:p>
    <w:p w:rsidR="00643195" w:rsidRDefault="00643195" w:rsidP="00643195">
      <w:pPr>
        <w:rPr>
          <w:rFonts w:ascii="Century Gothic" w:hAnsi="Century Gothic" w:cs="Arial"/>
          <w:b/>
          <w:sz w:val="22"/>
          <w:szCs w:val="22"/>
        </w:rPr>
      </w:pP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 xml:space="preserve">To encourage students to contribute positively to the life of the Sixth Form and the wider life of </w:t>
      </w:r>
      <w:r>
        <w:rPr>
          <w:rFonts w:ascii="Century Gothic" w:hAnsi="Century Gothic" w:cs="Arial"/>
          <w:sz w:val="22"/>
          <w:szCs w:val="22"/>
        </w:rPr>
        <w:t>T</w:t>
      </w:r>
      <w:r w:rsidRPr="0070611C">
        <w:rPr>
          <w:rFonts w:ascii="Century Gothic" w:hAnsi="Century Gothic" w:cs="Arial"/>
          <w:sz w:val="22"/>
          <w:szCs w:val="22"/>
        </w:rPr>
        <w:t xml:space="preserve">he </w:t>
      </w:r>
      <w:r>
        <w:rPr>
          <w:rFonts w:ascii="Century Gothic" w:hAnsi="Century Gothic" w:cs="Arial"/>
          <w:sz w:val="22"/>
          <w:szCs w:val="22"/>
        </w:rPr>
        <w:t>Academy</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represent the school at external meetings and other eve</w:t>
      </w:r>
      <w:r>
        <w:rPr>
          <w:rFonts w:ascii="Century Gothic" w:hAnsi="Century Gothic" w:cs="Arial"/>
          <w:sz w:val="22"/>
          <w:szCs w:val="22"/>
        </w:rPr>
        <w:t>nts</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promote the community cohesion agenda</w:t>
      </w:r>
    </w:p>
    <w:p w:rsidR="00643195" w:rsidRPr="0070611C" w:rsidRDefault="00643195" w:rsidP="00643195">
      <w:pPr>
        <w:rPr>
          <w:rFonts w:ascii="Century Gothic" w:hAnsi="Century Gothic" w:cs="Arial"/>
          <w:sz w:val="22"/>
          <w:szCs w:val="22"/>
        </w:rPr>
      </w:pPr>
    </w:p>
    <w:p w:rsidR="00643195" w:rsidRPr="0070611C" w:rsidRDefault="00643195" w:rsidP="00643195">
      <w:pPr>
        <w:rPr>
          <w:rFonts w:ascii="Century Gothic" w:hAnsi="Century Gothic" w:cs="Arial"/>
          <w:b/>
          <w:sz w:val="22"/>
          <w:szCs w:val="22"/>
        </w:rPr>
      </w:pPr>
      <w:r w:rsidRPr="0070611C">
        <w:rPr>
          <w:rFonts w:ascii="Century Gothic" w:hAnsi="Century Gothic" w:cs="Arial"/>
          <w:b/>
          <w:sz w:val="22"/>
          <w:szCs w:val="22"/>
        </w:rPr>
        <w:t>Ethos</w:t>
      </w:r>
    </w:p>
    <w:p w:rsidR="00643195" w:rsidRPr="0070611C" w:rsidRDefault="00643195" w:rsidP="00643195">
      <w:pPr>
        <w:rPr>
          <w:rFonts w:ascii="Century Gothic" w:hAnsi="Century Gothic" w:cs="Arial"/>
          <w:sz w:val="22"/>
          <w:szCs w:val="22"/>
        </w:rPr>
      </w:pPr>
    </w:p>
    <w:p w:rsidR="00643195" w:rsidRPr="0070611C" w:rsidRDefault="00643195" w:rsidP="00643195">
      <w:pPr>
        <w:pStyle w:val="ListParagraph"/>
        <w:numPr>
          <w:ilvl w:val="0"/>
          <w:numId w:val="6"/>
        </w:numPr>
        <w:rPr>
          <w:rFonts w:ascii="Century Gothic" w:hAnsi="Century Gothic" w:cs="Arial"/>
          <w:sz w:val="22"/>
          <w:szCs w:val="22"/>
        </w:rPr>
      </w:pPr>
      <w:r w:rsidRPr="0070611C">
        <w:rPr>
          <w:rFonts w:ascii="Century Gothic" w:hAnsi="Century Gothic" w:cs="Arial"/>
          <w:sz w:val="22"/>
          <w:szCs w:val="22"/>
        </w:rPr>
        <w:t>To uphold and promote the mission statement</w:t>
      </w:r>
    </w:p>
    <w:p w:rsidR="00643195" w:rsidRPr="0070611C" w:rsidRDefault="00643195" w:rsidP="00643195">
      <w:pPr>
        <w:pStyle w:val="ListParagraph"/>
        <w:numPr>
          <w:ilvl w:val="0"/>
          <w:numId w:val="6"/>
        </w:numPr>
        <w:rPr>
          <w:rFonts w:ascii="Century Gothic" w:hAnsi="Century Gothic" w:cs="Arial"/>
          <w:sz w:val="22"/>
          <w:szCs w:val="22"/>
        </w:rPr>
      </w:pPr>
      <w:r>
        <w:rPr>
          <w:rFonts w:ascii="Century Gothic" w:hAnsi="Century Gothic" w:cs="Arial"/>
          <w:sz w:val="22"/>
          <w:szCs w:val="22"/>
        </w:rPr>
        <w:t>To p</w:t>
      </w:r>
      <w:r w:rsidRPr="0070611C">
        <w:rPr>
          <w:rFonts w:ascii="Century Gothic" w:hAnsi="Century Gothic" w:cs="Arial"/>
          <w:sz w:val="22"/>
          <w:szCs w:val="22"/>
        </w:rPr>
        <w:t>roactively work to improve student learning</w:t>
      </w:r>
    </w:p>
    <w:p w:rsidR="00643195" w:rsidRPr="0070611C" w:rsidRDefault="00643195" w:rsidP="00643195">
      <w:pPr>
        <w:pStyle w:val="ListParagraph"/>
        <w:numPr>
          <w:ilvl w:val="0"/>
          <w:numId w:val="6"/>
        </w:numPr>
        <w:rPr>
          <w:rFonts w:ascii="Century Gothic" w:hAnsi="Century Gothic" w:cs="Arial"/>
          <w:sz w:val="22"/>
          <w:szCs w:val="22"/>
        </w:rPr>
      </w:pPr>
      <w:r>
        <w:rPr>
          <w:rFonts w:ascii="Century Gothic" w:hAnsi="Century Gothic" w:cs="Arial"/>
          <w:sz w:val="22"/>
          <w:szCs w:val="22"/>
        </w:rPr>
        <w:t>To e</w:t>
      </w:r>
      <w:r w:rsidRPr="0070611C">
        <w:rPr>
          <w:rFonts w:ascii="Century Gothic" w:hAnsi="Century Gothic" w:cs="Arial"/>
          <w:sz w:val="22"/>
          <w:szCs w:val="22"/>
        </w:rPr>
        <w:t>ncourage the achievement, enjoyment and satisfaction of students and staff</w:t>
      </w:r>
    </w:p>
    <w:p w:rsidR="00643195" w:rsidRPr="0070611C" w:rsidRDefault="00643195" w:rsidP="00643195">
      <w:pPr>
        <w:pStyle w:val="ListParagraph"/>
        <w:numPr>
          <w:ilvl w:val="0"/>
          <w:numId w:val="6"/>
        </w:numPr>
        <w:rPr>
          <w:rFonts w:ascii="Century Gothic" w:hAnsi="Century Gothic" w:cs="Arial"/>
          <w:sz w:val="22"/>
          <w:szCs w:val="22"/>
        </w:rPr>
      </w:pPr>
      <w:r w:rsidRPr="0070611C">
        <w:rPr>
          <w:rFonts w:ascii="Century Gothic" w:hAnsi="Century Gothic" w:cs="Arial"/>
          <w:sz w:val="22"/>
          <w:szCs w:val="22"/>
        </w:rPr>
        <w:t>To deliver assemblies</w:t>
      </w:r>
    </w:p>
    <w:p w:rsidR="00643195" w:rsidRPr="0070611C" w:rsidRDefault="00643195" w:rsidP="00643195">
      <w:pPr>
        <w:pStyle w:val="ListParagraph"/>
        <w:numPr>
          <w:ilvl w:val="0"/>
          <w:numId w:val="6"/>
        </w:numPr>
        <w:rPr>
          <w:rFonts w:ascii="Century Gothic" w:hAnsi="Century Gothic" w:cs="Arial"/>
          <w:sz w:val="22"/>
          <w:szCs w:val="22"/>
        </w:rPr>
      </w:pPr>
      <w:r w:rsidRPr="0070611C">
        <w:rPr>
          <w:rFonts w:ascii="Century Gothic" w:hAnsi="Century Gothic" w:cs="Arial"/>
          <w:sz w:val="22"/>
          <w:szCs w:val="22"/>
        </w:rPr>
        <w:t>To support the every “Child Matters Agenda”</w:t>
      </w:r>
    </w:p>
    <w:p w:rsidR="00643195" w:rsidRPr="0070611C" w:rsidRDefault="00643195" w:rsidP="00643195">
      <w:pPr>
        <w:rPr>
          <w:rFonts w:ascii="Century Gothic" w:hAnsi="Century Gothic" w:cs="Arial"/>
          <w:sz w:val="22"/>
          <w:szCs w:val="22"/>
        </w:rPr>
      </w:pPr>
    </w:p>
    <w:p w:rsidR="00636348" w:rsidRDefault="00636348" w:rsidP="00643195">
      <w:pPr>
        <w:rPr>
          <w:rFonts w:ascii="Century Gothic" w:hAnsi="Century Gothic" w:cs="Arial"/>
          <w:b/>
          <w:sz w:val="22"/>
          <w:szCs w:val="22"/>
        </w:rPr>
      </w:pPr>
    </w:p>
    <w:p w:rsidR="00643195" w:rsidRPr="0070611C" w:rsidRDefault="00643195" w:rsidP="00643195">
      <w:pPr>
        <w:rPr>
          <w:rFonts w:ascii="Century Gothic" w:hAnsi="Century Gothic" w:cs="Arial"/>
          <w:b/>
          <w:sz w:val="22"/>
          <w:szCs w:val="22"/>
        </w:rPr>
      </w:pPr>
      <w:r w:rsidRPr="0070611C">
        <w:rPr>
          <w:rFonts w:ascii="Century Gothic" w:hAnsi="Century Gothic" w:cs="Arial"/>
          <w:b/>
          <w:sz w:val="22"/>
          <w:szCs w:val="22"/>
        </w:rPr>
        <w:lastRenderedPageBreak/>
        <w:t>Recruitment</w:t>
      </w:r>
      <w:r w:rsidRPr="0070611C">
        <w:rPr>
          <w:rFonts w:ascii="Century Gothic" w:hAnsi="Century Gothic" w:cs="Arial"/>
          <w:b/>
          <w:sz w:val="22"/>
          <w:szCs w:val="22"/>
        </w:rPr>
        <w:br/>
      </w:r>
    </w:p>
    <w:p w:rsidR="00643195" w:rsidRPr="0070611C" w:rsidRDefault="00643195" w:rsidP="00643195">
      <w:pPr>
        <w:numPr>
          <w:ilvl w:val="0"/>
          <w:numId w:val="2"/>
        </w:numPr>
        <w:rPr>
          <w:rFonts w:ascii="Century Gothic" w:hAnsi="Century Gothic" w:cs="Arial"/>
          <w:sz w:val="22"/>
          <w:szCs w:val="22"/>
        </w:rPr>
      </w:pPr>
      <w:r>
        <w:rPr>
          <w:rFonts w:ascii="Century Gothic" w:hAnsi="Century Gothic" w:cs="Arial"/>
          <w:sz w:val="22"/>
          <w:szCs w:val="22"/>
        </w:rPr>
        <w:t>To p</w:t>
      </w:r>
      <w:r w:rsidRPr="0070611C">
        <w:rPr>
          <w:rFonts w:ascii="Century Gothic" w:hAnsi="Century Gothic" w:cs="Arial"/>
          <w:sz w:val="22"/>
          <w:szCs w:val="22"/>
        </w:rPr>
        <w:t>romote the Sixth Form to ensure retention of existing Year 11 pupils and the recruitment of external applicants</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organise and run the Sixth Form Open Evening for students and parents and other events as appropriate throughout the year</w:t>
      </w:r>
    </w:p>
    <w:p w:rsidR="00643195" w:rsidRPr="0070611C" w:rsidRDefault="00643195" w:rsidP="00643195">
      <w:pPr>
        <w:ind w:left="720"/>
        <w:rPr>
          <w:rFonts w:ascii="Century Gothic" w:hAnsi="Century Gothic" w:cs="Arial"/>
          <w:sz w:val="22"/>
          <w:szCs w:val="22"/>
        </w:rPr>
      </w:pPr>
    </w:p>
    <w:p w:rsidR="00643195" w:rsidRPr="0070611C" w:rsidRDefault="00643195" w:rsidP="00643195">
      <w:pPr>
        <w:rPr>
          <w:rFonts w:ascii="Century Gothic" w:hAnsi="Century Gothic" w:cs="Arial"/>
          <w:b/>
          <w:sz w:val="22"/>
          <w:szCs w:val="22"/>
        </w:rPr>
      </w:pPr>
      <w:r w:rsidRPr="0070611C">
        <w:rPr>
          <w:rFonts w:ascii="Century Gothic" w:hAnsi="Century Gothic" w:cs="Arial"/>
          <w:b/>
          <w:sz w:val="22"/>
          <w:szCs w:val="22"/>
        </w:rPr>
        <w:t xml:space="preserve">Transition </w:t>
      </w:r>
      <w:r w:rsidRPr="0070611C">
        <w:rPr>
          <w:rFonts w:ascii="Century Gothic" w:hAnsi="Century Gothic" w:cs="Arial"/>
          <w:b/>
          <w:sz w:val="22"/>
          <w:szCs w:val="22"/>
        </w:rPr>
        <w:br/>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organise and run a Year 12 induction programme</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work with Year 11 students and tutors and to ensure the smooth transfer of students into the Sixth Form.</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org</w:t>
      </w:r>
      <w:r w:rsidR="00EF4CF7">
        <w:rPr>
          <w:rFonts w:ascii="Century Gothic" w:hAnsi="Century Gothic" w:cs="Arial"/>
          <w:sz w:val="22"/>
          <w:szCs w:val="22"/>
        </w:rPr>
        <w:t>anise the Year 13 mentor programme</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 xml:space="preserve">To be available to advise Year 11 regarding entry to the </w:t>
      </w:r>
      <w:r w:rsidR="00EF4CF7">
        <w:rPr>
          <w:rFonts w:ascii="Century Gothic" w:hAnsi="Century Gothic" w:cs="Arial"/>
          <w:sz w:val="22"/>
          <w:szCs w:val="22"/>
        </w:rPr>
        <w:t>S</w:t>
      </w:r>
      <w:r w:rsidRPr="0070611C">
        <w:rPr>
          <w:rFonts w:ascii="Century Gothic" w:hAnsi="Century Gothic" w:cs="Arial"/>
          <w:sz w:val="22"/>
          <w:szCs w:val="22"/>
        </w:rPr>
        <w:t xml:space="preserve">ixth </w:t>
      </w:r>
      <w:r w:rsidR="00EF4CF7">
        <w:rPr>
          <w:rFonts w:ascii="Century Gothic" w:hAnsi="Century Gothic" w:cs="Arial"/>
          <w:sz w:val="22"/>
          <w:szCs w:val="22"/>
        </w:rPr>
        <w:t>Form after the GCSE results</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advise and support AS and A2 students following t</w:t>
      </w:r>
      <w:r w:rsidR="00EF4CF7">
        <w:rPr>
          <w:rFonts w:ascii="Century Gothic" w:hAnsi="Century Gothic" w:cs="Arial"/>
          <w:sz w:val="22"/>
          <w:szCs w:val="22"/>
        </w:rPr>
        <w:t>he publication of their results</w:t>
      </w:r>
    </w:p>
    <w:p w:rsidR="00643195" w:rsidRPr="0070611C" w:rsidRDefault="00643195" w:rsidP="00643195">
      <w:pPr>
        <w:ind w:left="720"/>
        <w:rPr>
          <w:rFonts w:ascii="Century Gothic" w:hAnsi="Century Gothic" w:cs="Arial"/>
          <w:sz w:val="22"/>
          <w:szCs w:val="22"/>
        </w:rPr>
      </w:pPr>
    </w:p>
    <w:p w:rsidR="00643195" w:rsidRPr="0070611C" w:rsidRDefault="00643195" w:rsidP="00643195">
      <w:pPr>
        <w:rPr>
          <w:rFonts w:ascii="Century Gothic" w:hAnsi="Century Gothic" w:cs="Arial"/>
          <w:b/>
          <w:sz w:val="22"/>
          <w:szCs w:val="22"/>
        </w:rPr>
      </w:pPr>
      <w:r w:rsidRPr="0070611C">
        <w:rPr>
          <w:rFonts w:ascii="Century Gothic" w:hAnsi="Century Gothic" w:cs="Arial"/>
          <w:b/>
          <w:sz w:val="22"/>
          <w:szCs w:val="22"/>
        </w:rPr>
        <w:t>Publications</w:t>
      </w:r>
      <w:r w:rsidRPr="0070611C">
        <w:rPr>
          <w:rFonts w:ascii="Century Gothic" w:hAnsi="Century Gothic" w:cs="Arial"/>
          <w:b/>
          <w:sz w:val="22"/>
          <w:szCs w:val="22"/>
        </w:rPr>
        <w:br/>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 xml:space="preserve">To take responsibility for the Sixth Form prospectus, associated publications, and the Sixth Form area of “Highcrest Highlights” and the </w:t>
      </w:r>
      <w:r w:rsidR="00EF4CF7">
        <w:rPr>
          <w:rFonts w:ascii="Century Gothic" w:hAnsi="Century Gothic" w:cs="Arial"/>
          <w:sz w:val="22"/>
          <w:szCs w:val="22"/>
        </w:rPr>
        <w:t>academy</w:t>
      </w:r>
      <w:r w:rsidRPr="0070611C">
        <w:rPr>
          <w:rFonts w:ascii="Century Gothic" w:hAnsi="Century Gothic" w:cs="Arial"/>
          <w:sz w:val="22"/>
          <w:szCs w:val="22"/>
        </w:rPr>
        <w:t xml:space="preserve"> website</w:t>
      </w:r>
    </w:p>
    <w:p w:rsidR="00643195" w:rsidRPr="0070611C" w:rsidRDefault="00EF4CF7" w:rsidP="00643195">
      <w:pPr>
        <w:numPr>
          <w:ilvl w:val="0"/>
          <w:numId w:val="1"/>
        </w:numPr>
        <w:rPr>
          <w:rFonts w:ascii="Century Gothic" w:hAnsi="Century Gothic" w:cs="Arial"/>
          <w:sz w:val="22"/>
          <w:szCs w:val="22"/>
        </w:rPr>
      </w:pPr>
      <w:r>
        <w:rPr>
          <w:rFonts w:ascii="Century Gothic" w:hAnsi="Century Gothic" w:cs="Arial"/>
          <w:sz w:val="22"/>
          <w:szCs w:val="22"/>
        </w:rPr>
        <w:t>To write the strategic one year and three</w:t>
      </w:r>
      <w:r w:rsidR="00643195" w:rsidRPr="0070611C">
        <w:rPr>
          <w:rFonts w:ascii="Century Gothic" w:hAnsi="Century Gothic" w:cs="Arial"/>
          <w:sz w:val="22"/>
          <w:szCs w:val="22"/>
        </w:rPr>
        <w:t xml:space="preserve"> year Sixth Form Action Plans </w:t>
      </w:r>
    </w:p>
    <w:p w:rsidR="00643195" w:rsidRPr="0070611C" w:rsidRDefault="00643195" w:rsidP="00643195">
      <w:pPr>
        <w:numPr>
          <w:ilvl w:val="0"/>
          <w:numId w:val="1"/>
        </w:numPr>
        <w:rPr>
          <w:rFonts w:ascii="Century Gothic" w:hAnsi="Century Gothic" w:cs="Arial"/>
          <w:sz w:val="22"/>
          <w:szCs w:val="22"/>
        </w:rPr>
      </w:pPr>
      <w:r w:rsidRPr="0070611C">
        <w:rPr>
          <w:rFonts w:ascii="Century Gothic" w:hAnsi="Century Gothic" w:cs="Arial"/>
          <w:sz w:val="22"/>
          <w:szCs w:val="22"/>
        </w:rPr>
        <w:t>To produce appropriate handbooks for students and new staff</w:t>
      </w:r>
    </w:p>
    <w:p w:rsidR="00643195" w:rsidRDefault="00643195" w:rsidP="00643195">
      <w:pPr>
        <w:numPr>
          <w:ilvl w:val="0"/>
          <w:numId w:val="1"/>
        </w:numPr>
        <w:rPr>
          <w:rFonts w:ascii="Century Gothic" w:hAnsi="Century Gothic" w:cs="Arial"/>
          <w:sz w:val="22"/>
          <w:szCs w:val="22"/>
        </w:rPr>
      </w:pPr>
      <w:r w:rsidRPr="00EF4CF7">
        <w:rPr>
          <w:rFonts w:ascii="Century Gothic" w:hAnsi="Century Gothic" w:cs="Arial"/>
          <w:sz w:val="22"/>
          <w:szCs w:val="22"/>
        </w:rPr>
        <w:t>To produce an annual Head of Learning report</w:t>
      </w:r>
    </w:p>
    <w:p w:rsidR="00EF4CF7" w:rsidRDefault="00EF4CF7" w:rsidP="00EF4CF7">
      <w:pPr>
        <w:ind w:left="720"/>
        <w:rPr>
          <w:rFonts w:ascii="Century Gothic" w:hAnsi="Century Gothic" w:cs="Arial"/>
          <w:sz w:val="22"/>
          <w:szCs w:val="22"/>
        </w:rPr>
      </w:pPr>
    </w:p>
    <w:p w:rsidR="00341B7C" w:rsidRDefault="00341B7C" w:rsidP="00341B7C">
      <w:pPr>
        <w:jc w:val="both"/>
        <w:rPr>
          <w:rFonts w:ascii="Century Gothic" w:hAnsi="Century Gothic"/>
          <w:b/>
        </w:rPr>
      </w:pPr>
      <w:r>
        <w:rPr>
          <w:rFonts w:ascii="Century Gothic" w:hAnsi="Century Gothic"/>
          <w:b/>
        </w:rPr>
        <w:t>Other</w:t>
      </w:r>
    </w:p>
    <w:p w:rsidR="00341B7C" w:rsidRDefault="00341B7C" w:rsidP="00341B7C">
      <w:pPr>
        <w:jc w:val="both"/>
        <w:rPr>
          <w:rFonts w:ascii="Century Gothic" w:hAnsi="Century Gothic"/>
          <w:b/>
        </w:rPr>
      </w:pPr>
    </w:p>
    <w:p w:rsidR="00593666" w:rsidRDefault="00593666" w:rsidP="00593666">
      <w:pPr>
        <w:numPr>
          <w:ilvl w:val="0"/>
          <w:numId w:val="8"/>
        </w:numPr>
        <w:tabs>
          <w:tab w:val="num" w:pos="284"/>
        </w:tabs>
        <w:ind w:left="426" w:hanging="426"/>
        <w:rPr>
          <w:rFonts w:ascii="Century Gothic" w:hAnsi="Century Gothic" w:cs="Arial"/>
          <w:sz w:val="22"/>
          <w:szCs w:val="22"/>
        </w:rPr>
      </w:pPr>
      <w:r>
        <w:rPr>
          <w:rFonts w:ascii="Century Gothic" w:hAnsi="Century Gothic" w:cs="Arial"/>
          <w:sz w:val="22"/>
          <w:szCs w:val="22"/>
        </w:rPr>
        <w:t xml:space="preserve">  </w:t>
      </w:r>
      <w:bookmarkStart w:id="0" w:name="_GoBack"/>
      <w:bookmarkEnd w:id="0"/>
      <w:r>
        <w:rPr>
          <w:rFonts w:ascii="Century Gothic" w:hAnsi="Century Gothic" w:cs="Arial"/>
          <w:sz w:val="22"/>
          <w:szCs w:val="22"/>
        </w:rPr>
        <w:t xml:space="preserve">All staff are </w:t>
      </w:r>
      <w:r w:rsidRPr="00593666">
        <w:rPr>
          <w:rFonts w:ascii="Century Gothic" w:hAnsi="Century Gothic" w:cs="Arial"/>
          <w:sz w:val="22"/>
        </w:rPr>
        <w:t>required</w:t>
      </w:r>
      <w:r>
        <w:rPr>
          <w:rFonts w:ascii="Century Gothic" w:hAnsi="Century Gothic" w:cs="Arial"/>
          <w:sz w:val="22"/>
          <w:szCs w:val="22"/>
        </w:rPr>
        <w:t xml:space="preserve"> to read and understand the current and future versions of Keeping Children Safe in Education, Part 1 and Appendix A along with the academy’s policies relating to Safeguarding and Child Protection, all of which are available electronically. </w:t>
      </w:r>
    </w:p>
    <w:p w:rsidR="00341B7C" w:rsidRDefault="00341B7C" w:rsidP="00341B7C">
      <w:pPr>
        <w:ind w:left="426" w:hanging="426"/>
        <w:rPr>
          <w:rFonts w:ascii="Century Gothic" w:hAnsi="Century Gothic" w:cs="Arial"/>
          <w:sz w:val="22"/>
          <w:lang w:val="en-US"/>
        </w:rPr>
      </w:pPr>
    </w:p>
    <w:p w:rsidR="00341B7C" w:rsidRDefault="00341B7C" w:rsidP="00341B7C">
      <w:pPr>
        <w:numPr>
          <w:ilvl w:val="0"/>
          <w:numId w:val="8"/>
        </w:numPr>
        <w:ind w:left="426" w:hanging="426"/>
        <w:rPr>
          <w:rFonts w:ascii="Century Gothic" w:hAnsi="Century Gothic" w:cs="Arial"/>
          <w:sz w:val="22"/>
        </w:rPr>
      </w:pPr>
      <w:r>
        <w:rPr>
          <w:rFonts w:ascii="Century Gothic" w:hAnsi="Century Gothic" w:cs="Arial"/>
          <w:sz w:val="22"/>
        </w:rPr>
        <w:t>The Academy has a clear process where every member of staff must report any concern they have about a child directly to the DSL Team. This process is outlined during induction, regularly at whole staff meetings and in weekly bulletins. Details of the DSL Team is displayed daily in reception.  Any queries regarding any aspect of safeguarding must be made to a member of the DSL Team.</w:t>
      </w:r>
    </w:p>
    <w:p w:rsidR="00341B7C" w:rsidRDefault="00341B7C" w:rsidP="00341B7C">
      <w:pPr>
        <w:ind w:left="426" w:hanging="426"/>
        <w:rPr>
          <w:rFonts w:ascii="Century Gothic" w:hAnsi="Century Gothic" w:cs="Arial"/>
          <w:sz w:val="22"/>
        </w:rPr>
      </w:pPr>
    </w:p>
    <w:p w:rsidR="00341B7C" w:rsidRDefault="00341B7C" w:rsidP="00341B7C">
      <w:pPr>
        <w:numPr>
          <w:ilvl w:val="0"/>
          <w:numId w:val="8"/>
        </w:numPr>
        <w:ind w:left="426" w:hanging="426"/>
        <w:rPr>
          <w:rFonts w:ascii="Century Gothic" w:hAnsi="Century Gothic" w:cs="Arial"/>
          <w:sz w:val="22"/>
        </w:rPr>
      </w:pPr>
      <w:r>
        <w:rPr>
          <w:rFonts w:ascii="Century Gothic" w:hAnsi="Century Gothic" w:cs="Arial"/>
          <w:sz w:val="22"/>
        </w:rPr>
        <w:t xml:space="preserve">All staff are required to read and understand the academy GDPR policy to ensure that all personal data collected about staff, pupils, parents, governors, visitors and other individuals is collected, stored and processed in accordance with the General Data Protection Regulation (GDPR) and the expected provisions of the Data Protection Act 2018 (DPA 2018) as set out in the Data Protection Bill.  This policy applies to all personal data, regardless of whether it is in paper or electronic format. </w:t>
      </w:r>
    </w:p>
    <w:p w:rsidR="00341B7C" w:rsidRDefault="00341B7C" w:rsidP="00341B7C">
      <w:pPr>
        <w:ind w:left="426" w:hanging="426"/>
        <w:rPr>
          <w:rFonts w:ascii="Century Gothic" w:hAnsi="Century Gothic" w:cs="Arial"/>
          <w:sz w:val="22"/>
        </w:rPr>
      </w:pPr>
    </w:p>
    <w:p w:rsidR="00341B7C" w:rsidRDefault="00341B7C" w:rsidP="00341B7C">
      <w:pPr>
        <w:numPr>
          <w:ilvl w:val="0"/>
          <w:numId w:val="8"/>
        </w:numPr>
        <w:ind w:left="426" w:hanging="426"/>
        <w:rPr>
          <w:rFonts w:ascii="Century Gothic" w:hAnsi="Century Gothic" w:cs="Arial"/>
          <w:sz w:val="22"/>
        </w:rPr>
      </w:pPr>
      <w:r>
        <w:rPr>
          <w:rFonts w:ascii="Century Gothic" w:hAnsi="Century Gothic" w:cs="Arial"/>
          <w:sz w:val="22"/>
        </w:rPr>
        <w:t xml:space="preserve">The </w:t>
      </w:r>
      <w:proofErr w:type="spellStart"/>
      <w:r>
        <w:rPr>
          <w:rFonts w:ascii="Century Gothic" w:hAnsi="Century Gothic" w:cs="Arial"/>
          <w:sz w:val="22"/>
        </w:rPr>
        <w:t>Postholder</w:t>
      </w:r>
      <w:proofErr w:type="spellEnd"/>
      <w:r>
        <w:rPr>
          <w:rFonts w:ascii="Century Gothic" w:hAnsi="Century Gothic" w:cs="Arial"/>
          <w:sz w:val="22"/>
        </w:rPr>
        <w:t xml:space="preserve"> must be prepared to carry out additional duties, which may reasonably be required by the Principal.  The duties of this post may vary from time to time, as required by the Principal, without changing their general character or level of responsibility.</w:t>
      </w:r>
    </w:p>
    <w:p w:rsidR="00341B7C" w:rsidRDefault="00341B7C" w:rsidP="00341B7C">
      <w:pPr>
        <w:ind w:left="426" w:hanging="426"/>
        <w:rPr>
          <w:rFonts w:ascii="Century Gothic" w:hAnsi="Century Gothic" w:cs="Arial"/>
          <w:sz w:val="22"/>
        </w:rPr>
      </w:pPr>
    </w:p>
    <w:p w:rsidR="00341B7C" w:rsidRDefault="00341B7C" w:rsidP="00341B7C">
      <w:pPr>
        <w:numPr>
          <w:ilvl w:val="0"/>
          <w:numId w:val="8"/>
        </w:numPr>
        <w:ind w:left="426" w:hanging="426"/>
        <w:rPr>
          <w:rFonts w:ascii="Century Gothic" w:hAnsi="Century Gothic" w:cs="Arial"/>
          <w:b/>
          <w:i/>
        </w:rPr>
      </w:pPr>
      <w:r>
        <w:rPr>
          <w:rFonts w:ascii="Century Gothic" w:hAnsi="Century Gothic" w:cs="Arial"/>
          <w:sz w:val="22"/>
        </w:rPr>
        <w:t xml:space="preserve">The Academy follows Safer Recruitment Guidelines and reserves the right to delay an applicant’s start date if any checks are outstanding.  This includes an online DBS check and where necessary an overseas check.  </w:t>
      </w:r>
    </w:p>
    <w:p w:rsidR="00341B7C" w:rsidRDefault="00341B7C" w:rsidP="00341B7C">
      <w:pPr>
        <w:tabs>
          <w:tab w:val="left" w:pos="1701"/>
        </w:tabs>
        <w:rPr>
          <w:rFonts w:ascii="Century Gothic" w:hAnsi="Century Gothic" w:cs="Arial"/>
          <w:b/>
          <w:sz w:val="22"/>
          <w:szCs w:val="22"/>
        </w:rPr>
      </w:pPr>
    </w:p>
    <w:p w:rsidR="00341B7C" w:rsidRDefault="00341B7C" w:rsidP="00341B7C">
      <w:pPr>
        <w:tabs>
          <w:tab w:val="left" w:pos="1701"/>
        </w:tabs>
        <w:rPr>
          <w:rFonts w:ascii="Century Gothic" w:hAnsi="Century Gothic" w:cs="Arial"/>
          <w:b/>
          <w:sz w:val="22"/>
          <w:szCs w:val="22"/>
        </w:rPr>
      </w:pPr>
      <w:proofErr w:type="spellStart"/>
      <w:r>
        <w:rPr>
          <w:rFonts w:ascii="Century Gothic" w:hAnsi="Century Gothic" w:cs="Arial"/>
          <w:b/>
          <w:sz w:val="22"/>
          <w:szCs w:val="22"/>
        </w:rPr>
        <w:t>Postholder</w:t>
      </w:r>
      <w:proofErr w:type="spellEnd"/>
      <w:r>
        <w:rPr>
          <w:rFonts w:ascii="Century Gothic" w:hAnsi="Century Gothic" w:cs="Arial"/>
          <w:b/>
          <w:sz w:val="22"/>
          <w:szCs w:val="22"/>
        </w:rPr>
        <w:tab/>
      </w:r>
    </w:p>
    <w:p w:rsidR="00341B7C" w:rsidRDefault="00341B7C" w:rsidP="00341B7C">
      <w:pPr>
        <w:tabs>
          <w:tab w:val="left" w:pos="1701"/>
        </w:tabs>
        <w:rPr>
          <w:rFonts w:ascii="Century Gothic" w:hAnsi="Century Gothic" w:cs="Arial"/>
          <w:sz w:val="22"/>
          <w:szCs w:val="22"/>
        </w:rPr>
      </w:pPr>
    </w:p>
    <w:p w:rsidR="00341B7C" w:rsidRDefault="00341B7C" w:rsidP="00341B7C">
      <w:pPr>
        <w:tabs>
          <w:tab w:val="left" w:pos="1701"/>
        </w:tabs>
        <w:rPr>
          <w:rFonts w:ascii="Century Gothic" w:hAnsi="Century Gothic" w:cs="Arial"/>
          <w:sz w:val="22"/>
          <w:szCs w:val="22"/>
        </w:rPr>
      </w:pPr>
      <w:r>
        <w:rPr>
          <w:rFonts w:ascii="Century Gothic" w:hAnsi="Century Gothic" w:cs="Arial"/>
          <w:sz w:val="22"/>
          <w:szCs w:val="22"/>
        </w:rPr>
        <w:t>Signature:</w:t>
      </w:r>
      <w:r>
        <w:rPr>
          <w:rFonts w:ascii="Century Gothic" w:hAnsi="Century Gothic" w:cs="Arial"/>
          <w:sz w:val="22"/>
          <w:szCs w:val="22"/>
        </w:rPr>
        <w:tab/>
        <w:t>………………………………………………</w:t>
      </w:r>
      <w:proofErr w:type="gramStart"/>
      <w:r>
        <w:rPr>
          <w:rFonts w:ascii="Century Gothic" w:hAnsi="Century Gothic" w:cs="Arial"/>
          <w:sz w:val="22"/>
          <w:szCs w:val="22"/>
        </w:rPr>
        <w:t>…..</w:t>
      </w:r>
      <w:proofErr w:type="gramEnd"/>
    </w:p>
    <w:p w:rsidR="00341B7C" w:rsidRDefault="00341B7C" w:rsidP="00341B7C">
      <w:pPr>
        <w:tabs>
          <w:tab w:val="left" w:pos="1701"/>
        </w:tabs>
        <w:rPr>
          <w:rFonts w:ascii="Century Gothic" w:hAnsi="Century Gothic" w:cs="Arial"/>
          <w:sz w:val="22"/>
          <w:szCs w:val="22"/>
        </w:rPr>
      </w:pPr>
    </w:p>
    <w:p w:rsidR="00341B7C" w:rsidRDefault="00341B7C" w:rsidP="00341B7C">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t>………………………………………………</w:t>
      </w:r>
      <w:proofErr w:type="gramStart"/>
      <w:r>
        <w:rPr>
          <w:rFonts w:ascii="Century Gothic" w:hAnsi="Century Gothic" w:cs="Arial"/>
          <w:sz w:val="22"/>
          <w:szCs w:val="22"/>
        </w:rPr>
        <w:t>…..</w:t>
      </w:r>
      <w:proofErr w:type="gramEnd"/>
    </w:p>
    <w:p w:rsidR="00341B7C" w:rsidRDefault="00341B7C" w:rsidP="00341B7C">
      <w:pPr>
        <w:tabs>
          <w:tab w:val="left" w:pos="1701"/>
        </w:tabs>
        <w:rPr>
          <w:rFonts w:ascii="Century Gothic" w:hAnsi="Century Gothic" w:cs="Arial"/>
          <w:sz w:val="22"/>
          <w:szCs w:val="22"/>
        </w:rPr>
      </w:pPr>
    </w:p>
    <w:p w:rsidR="00341B7C" w:rsidRDefault="00341B7C" w:rsidP="00341B7C">
      <w:pPr>
        <w:tabs>
          <w:tab w:val="left" w:pos="1701"/>
        </w:tabs>
        <w:rPr>
          <w:rFonts w:ascii="Century Gothic" w:hAnsi="Century Gothic" w:cs="Arial"/>
          <w:sz w:val="22"/>
          <w:szCs w:val="22"/>
        </w:rPr>
      </w:pPr>
      <w:r>
        <w:rPr>
          <w:rFonts w:ascii="Century Gothic" w:hAnsi="Century Gothic" w:cs="Arial"/>
          <w:sz w:val="22"/>
          <w:szCs w:val="22"/>
        </w:rPr>
        <w:t xml:space="preserve">Date: </w:t>
      </w:r>
      <w:r>
        <w:rPr>
          <w:rFonts w:ascii="Century Gothic" w:hAnsi="Century Gothic" w:cs="Arial"/>
          <w:sz w:val="22"/>
          <w:szCs w:val="22"/>
        </w:rPr>
        <w:tab/>
        <w:t>………………………………………………</w:t>
      </w:r>
      <w:proofErr w:type="gramStart"/>
      <w:r>
        <w:rPr>
          <w:rFonts w:ascii="Century Gothic" w:hAnsi="Century Gothic" w:cs="Arial"/>
          <w:sz w:val="22"/>
          <w:szCs w:val="22"/>
        </w:rPr>
        <w:t>…..</w:t>
      </w:r>
      <w:proofErr w:type="gramEnd"/>
    </w:p>
    <w:p w:rsidR="00341B7C" w:rsidRDefault="00341B7C" w:rsidP="00341B7C">
      <w:pPr>
        <w:tabs>
          <w:tab w:val="left" w:pos="1701"/>
        </w:tabs>
        <w:rPr>
          <w:rFonts w:ascii="Century Gothic" w:hAnsi="Century Gothic" w:cs="Arial"/>
          <w:sz w:val="22"/>
          <w:szCs w:val="22"/>
        </w:rPr>
      </w:pPr>
    </w:p>
    <w:p w:rsidR="00341B7C" w:rsidRDefault="00341B7C" w:rsidP="00341B7C">
      <w:pPr>
        <w:tabs>
          <w:tab w:val="left" w:pos="1701"/>
        </w:tabs>
        <w:rPr>
          <w:rFonts w:ascii="Century Gothic" w:hAnsi="Century Gothic" w:cs="Arial"/>
          <w:sz w:val="22"/>
          <w:szCs w:val="22"/>
        </w:rPr>
      </w:pPr>
    </w:p>
    <w:p w:rsidR="00341B7C" w:rsidRDefault="00341B7C" w:rsidP="00341B7C">
      <w:pPr>
        <w:tabs>
          <w:tab w:val="left" w:pos="1701"/>
        </w:tabs>
        <w:rPr>
          <w:rFonts w:ascii="Century Gothic" w:hAnsi="Century Gothic" w:cs="Arial"/>
          <w:b/>
          <w:sz w:val="22"/>
          <w:szCs w:val="22"/>
        </w:rPr>
      </w:pPr>
      <w:r>
        <w:rPr>
          <w:rFonts w:ascii="Century Gothic" w:hAnsi="Century Gothic" w:cs="Arial"/>
          <w:b/>
          <w:sz w:val="22"/>
          <w:szCs w:val="22"/>
        </w:rPr>
        <w:t>Line Manager</w:t>
      </w:r>
    </w:p>
    <w:p w:rsidR="00341B7C" w:rsidRDefault="00341B7C" w:rsidP="00341B7C">
      <w:pPr>
        <w:tabs>
          <w:tab w:val="left" w:pos="1701"/>
        </w:tabs>
        <w:rPr>
          <w:rFonts w:ascii="Century Gothic" w:hAnsi="Century Gothic" w:cs="Arial"/>
          <w:sz w:val="22"/>
          <w:szCs w:val="22"/>
        </w:rPr>
      </w:pPr>
    </w:p>
    <w:p w:rsidR="00341B7C" w:rsidRDefault="00341B7C" w:rsidP="00341B7C">
      <w:pPr>
        <w:tabs>
          <w:tab w:val="left" w:pos="1701"/>
        </w:tabs>
        <w:rPr>
          <w:rFonts w:ascii="Century Gothic" w:hAnsi="Century Gothic" w:cs="Arial"/>
          <w:sz w:val="22"/>
          <w:szCs w:val="22"/>
        </w:rPr>
      </w:pPr>
      <w:r>
        <w:rPr>
          <w:rFonts w:ascii="Century Gothic" w:hAnsi="Century Gothic" w:cs="Arial"/>
          <w:sz w:val="22"/>
          <w:szCs w:val="22"/>
        </w:rPr>
        <w:t xml:space="preserve">Signature: </w:t>
      </w:r>
      <w:r>
        <w:rPr>
          <w:rFonts w:ascii="Century Gothic" w:hAnsi="Century Gothic" w:cs="Arial"/>
          <w:sz w:val="22"/>
          <w:szCs w:val="22"/>
        </w:rPr>
        <w:tab/>
        <w:t>………………………………………………</w:t>
      </w:r>
      <w:proofErr w:type="gramStart"/>
      <w:r>
        <w:rPr>
          <w:rFonts w:ascii="Century Gothic" w:hAnsi="Century Gothic" w:cs="Arial"/>
          <w:sz w:val="22"/>
          <w:szCs w:val="22"/>
        </w:rPr>
        <w:t>…..</w:t>
      </w:r>
      <w:proofErr w:type="gramEnd"/>
    </w:p>
    <w:p w:rsidR="00341B7C" w:rsidRDefault="00341B7C" w:rsidP="00341B7C">
      <w:pPr>
        <w:tabs>
          <w:tab w:val="left" w:pos="1701"/>
        </w:tabs>
        <w:rPr>
          <w:rFonts w:ascii="Century Gothic" w:hAnsi="Century Gothic" w:cs="Arial"/>
          <w:sz w:val="22"/>
          <w:szCs w:val="22"/>
        </w:rPr>
      </w:pPr>
    </w:p>
    <w:p w:rsidR="00341B7C" w:rsidRDefault="00341B7C" w:rsidP="00341B7C">
      <w:pPr>
        <w:tabs>
          <w:tab w:val="left" w:pos="1701"/>
        </w:tabs>
        <w:rPr>
          <w:rFonts w:ascii="Century Gothic" w:hAnsi="Century Gothic" w:cs="Arial"/>
          <w:sz w:val="22"/>
          <w:szCs w:val="22"/>
        </w:rPr>
      </w:pPr>
      <w:r>
        <w:rPr>
          <w:rFonts w:ascii="Century Gothic" w:hAnsi="Century Gothic" w:cs="Arial"/>
          <w:sz w:val="22"/>
          <w:szCs w:val="22"/>
        </w:rPr>
        <w:t>Printed Name:</w:t>
      </w:r>
      <w:r>
        <w:rPr>
          <w:rFonts w:ascii="Century Gothic" w:hAnsi="Century Gothic" w:cs="Arial"/>
          <w:sz w:val="22"/>
          <w:szCs w:val="22"/>
        </w:rPr>
        <w:tab/>
        <w:t xml:space="preserve"> ………………………………………………</w:t>
      </w:r>
      <w:proofErr w:type="gramStart"/>
      <w:r>
        <w:rPr>
          <w:rFonts w:ascii="Century Gothic" w:hAnsi="Century Gothic" w:cs="Arial"/>
          <w:sz w:val="22"/>
          <w:szCs w:val="22"/>
        </w:rPr>
        <w:t>…..</w:t>
      </w:r>
      <w:proofErr w:type="gramEnd"/>
    </w:p>
    <w:p w:rsidR="00341B7C" w:rsidRDefault="00341B7C" w:rsidP="00341B7C">
      <w:pPr>
        <w:tabs>
          <w:tab w:val="left" w:pos="1701"/>
        </w:tabs>
        <w:rPr>
          <w:rFonts w:ascii="Century Gothic" w:hAnsi="Century Gothic" w:cs="Arial"/>
          <w:sz w:val="22"/>
          <w:szCs w:val="22"/>
        </w:rPr>
      </w:pPr>
    </w:p>
    <w:p w:rsidR="00341B7C" w:rsidRDefault="00341B7C" w:rsidP="00341B7C">
      <w:pPr>
        <w:tabs>
          <w:tab w:val="left" w:pos="1701"/>
        </w:tabs>
        <w:rPr>
          <w:rFonts w:ascii="Century Gothic" w:hAnsi="Century Gothic" w:cs="Arial"/>
        </w:rPr>
      </w:pPr>
      <w:r>
        <w:rPr>
          <w:rFonts w:ascii="Century Gothic" w:hAnsi="Century Gothic" w:cs="Arial"/>
          <w:sz w:val="22"/>
          <w:szCs w:val="22"/>
        </w:rPr>
        <w:t xml:space="preserve">Date: </w:t>
      </w:r>
      <w:r>
        <w:rPr>
          <w:rFonts w:ascii="Century Gothic" w:hAnsi="Century Gothic" w:cs="Arial"/>
          <w:sz w:val="22"/>
          <w:szCs w:val="22"/>
        </w:rPr>
        <w:tab/>
        <w:t>……………………………………………….….</w:t>
      </w:r>
    </w:p>
    <w:p w:rsidR="00EF4CF7" w:rsidRPr="00EA568C" w:rsidRDefault="00EF4CF7" w:rsidP="00341B7C">
      <w:pPr>
        <w:spacing w:before="100" w:beforeAutospacing="1" w:after="100" w:afterAutospacing="1"/>
        <w:rPr>
          <w:rFonts w:ascii="Century Gothic" w:hAnsi="Century Gothic" w:cs="Arial"/>
          <w:sz w:val="22"/>
          <w:szCs w:val="22"/>
        </w:rPr>
      </w:pPr>
    </w:p>
    <w:sectPr w:rsidR="00EF4CF7" w:rsidRPr="00EA568C" w:rsidSect="00BC5B35">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avi">
    <w:altName w:val="Cambria Math"/>
    <w:panose1 w:val="02000500000000000000"/>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82B"/>
    <w:multiLevelType w:val="hybridMultilevel"/>
    <w:tmpl w:val="0F98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319C2"/>
    <w:multiLevelType w:val="hybridMultilevel"/>
    <w:tmpl w:val="1AA0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5C40"/>
    <w:multiLevelType w:val="hybridMultilevel"/>
    <w:tmpl w:val="13D8C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7328F3"/>
    <w:multiLevelType w:val="hybridMultilevel"/>
    <w:tmpl w:val="5D22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C3234"/>
    <w:multiLevelType w:val="hybridMultilevel"/>
    <w:tmpl w:val="4CAE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7536A"/>
    <w:multiLevelType w:val="hybridMultilevel"/>
    <w:tmpl w:val="8B1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5619C"/>
    <w:multiLevelType w:val="hybridMultilevel"/>
    <w:tmpl w:val="ED766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B250949"/>
    <w:multiLevelType w:val="hybridMultilevel"/>
    <w:tmpl w:val="F0D263A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D552FD"/>
    <w:multiLevelType w:val="hybridMultilevel"/>
    <w:tmpl w:val="EBA01C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3"/>
  </w:num>
  <w:num w:numId="4">
    <w:abstractNumId w:val="1"/>
  </w:num>
  <w:num w:numId="5">
    <w:abstractNumId w:val="0"/>
  </w:num>
  <w:num w:numId="6">
    <w:abstractNumId w:val="4"/>
  </w:num>
  <w:num w:numId="7">
    <w:abstractNumId w:val="5"/>
  </w:num>
  <w:num w:numId="8">
    <w:abstractNumId w:val="6"/>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43195"/>
    <w:rsid w:val="00044F9B"/>
    <w:rsid w:val="000B3113"/>
    <w:rsid w:val="000C09E3"/>
    <w:rsid w:val="00220C32"/>
    <w:rsid w:val="002958FA"/>
    <w:rsid w:val="002F5281"/>
    <w:rsid w:val="00341B7C"/>
    <w:rsid w:val="003B149D"/>
    <w:rsid w:val="0042026F"/>
    <w:rsid w:val="004C5613"/>
    <w:rsid w:val="004C7E59"/>
    <w:rsid w:val="005365D1"/>
    <w:rsid w:val="0054389F"/>
    <w:rsid w:val="00562634"/>
    <w:rsid w:val="00577663"/>
    <w:rsid w:val="00593666"/>
    <w:rsid w:val="00636348"/>
    <w:rsid w:val="00643195"/>
    <w:rsid w:val="007A5A8C"/>
    <w:rsid w:val="007E1304"/>
    <w:rsid w:val="00984759"/>
    <w:rsid w:val="009D7A35"/>
    <w:rsid w:val="00BC5B35"/>
    <w:rsid w:val="00C00507"/>
    <w:rsid w:val="00C540A3"/>
    <w:rsid w:val="00EF4CF7"/>
    <w:rsid w:val="00F24EC2"/>
    <w:rsid w:val="00FC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3F15"/>
  <w15:docId w15:val="{EE27D79A-9293-4553-A7F4-ACDC838C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195"/>
    <w:rPr>
      <w:rFonts w:ascii="Tahoma" w:hAnsi="Tahoma" w:cs="Tahoma"/>
      <w:sz w:val="16"/>
      <w:szCs w:val="16"/>
    </w:rPr>
  </w:style>
  <w:style w:type="character" w:customStyle="1" w:styleId="BalloonTextChar">
    <w:name w:val="Balloon Text Char"/>
    <w:basedOn w:val="DefaultParagraphFont"/>
    <w:link w:val="BalloonText"/>
    <w:uiPriority w:val="99"/>
    <w:semiHidden/>
    <w:rsid w:val="00643195"/>
    <w:rPr>
      <w:rFonts w:ascii="Tahoma" w:eastAsia="Times New Roman" w:hAnsi="Tahoma" w:cs="Tahoma"/>
      <w:sz w:val="16"/>
      <w:szCs w:val="16"/>
    </w:rPr>
  </w:style>
  <w:style w:type="paragraph" w:styleId="ListParagraph">
    <w:name w:val="List Paragraph"/>
    <w:basedOn w:val="Normal"/>
    <w:qFormat/>
    <w:rsid w:val="00643195"/>
    <w:pPr>
      <w:ind w:left="720"/>
      <w:contextualSpacing/>
    </w:pPr>
    <w:rPr>
      <w:rFonts w:ascii="Raavi" w:hAnsi="Raav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70076">
      <w:bodyDiv w:val="1"/>
      <w:marLeft w:val="0"/>
      <w:marRight w:val="0"/>
      <w:marTop w:val="0"/>
      <w:marBottom w:val="0"/>
      <w:divBdr>
        <w:top w:val="none" w:sz="0" w:space="0" w:color="auto"/>
        <w:left w:val="none" w:sz="0" w:space="0" w:color="auto"/>
        <w:bottom w:val="none" w:sz="0" w:space="0" w:color="auto"/>
        <w:right w:val="none" w:sz="0" w:space="0" w:color="auto"/>
      </w:divBdr>
    </w:div>
    <w:div w:id="14066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General/Logos/hcs%20crest.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2315785B</Template>
  <TotalTime>28</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Highcrest Community School</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papwortha</dc:creator>
  <cp:lastModifiedBy>PapworthA</cp:lastModifiedBy>
  <cp:revision>6</cp:revision>
  <cp:lastPrinted>2011-10-18T13:57:00Z</cp:lastPrinted>
  <dcterms:created xsi:type="dcterms:W3CDTF">2011-10-18T13:33:00Z</dcterms:created>
  <dcterms:modified xsi:type="dcterms:W3CDTF">2021-11-11T13:51:00Z</dcterms:modified>
</cp:coreProperties>
</file>