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3167"/>
        <w:gridCol w:w="1820"/>
        <w:gridCol w:w="98"/>
        <w:gridCol w:w="5417"/>
      </w:tblGrid>
      <w:tr w:rsidR="00266036" w14:paraId="40CE63FD" w14:textId="77777777" w:rsidTr="002B7BA0">
        <w:trPr>
          <w:trHeight w:val="993"/>
          <w:jc w:val="center"/>
        </w:trPr>
        <w:tc>
          <w:tcPr>
            <w:tcW w:w="11028" w:type="dxa"/>
            <w:gridSpan w:val="5"/>
          </w:tcPr>
          <w:p w14:paraId="6CBB9A03" w14:textId="1CC83A03" w:rsidR="00266036" w:rsidRDefault="002E445E">
            <w:pPr>
              <w:pStyle w:val="TableParagraph"/>
              <w:spacing w:before="8"/>
              <w:ind w:left="0"/>
              <w:rPr>
                <w:rFonts w:ascii="Times New Roman"/>
                <w:sz w:val="19"/>
              </w:rPr>
            </w:pPr>
            <w:r w:rsidRPr="00BF0B2F">
              <w:rPr>
                <w:noProof/>
                <w:sz w:val="20"/>
                <w:lang w:eastAsia="en-GB"/>
              </w:rPr>
              <w:drawing>
                <wp:anchor distT="0" distB="0" distL="114300" distR="114300" simplePos="0" relativeHeight="251658240" behindDoc="0" locked="0" layoutInCell="1" allowOverlap="1" wp14:anchorId="163B93C6" wp14:editId="3E563B22">
                  <wp:simplePos x="0" y="0"/>
                  <wp:positionH relativeFrom="column">
                    <wp:posOffset>85090</wp:posOffset>
                  </wp:positionH>
                  <wp:positionV relativeFrom="paragraph">
                    <wp:posOffset>45720</wp:posOffset>
                  </wp:positionV>
                  <wp:extent cx="915035" cy="548434"/>
                  <wp:effectExtent l="0" t="0" r="0" b="0"/>
                  <wp:wrapNone/>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5484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067D6" w14:textId="7E83AE72" w:rsidR="00266036" w:rsidRDefault="00715098" w:rsidP="00485D17">
            <w:pPr>
              <w:pStyle w:val="TableParagraph"/>
              <w:spacing w:before="1" w:line="229" w:lineRule="exact"/>
              <w:ind w:left="4536"/>
              <w:jc w:val="both"/>
              <w:rPr>
                <w:sz w:val="20"/>
              </w:rPr>
            </w:pPr>
            <w:r>
              <w:rPr>
                <w:sz w:val="20"/>
              </w:rPr>
              <w:t>JOB SPECIFICATION</w:t>
            </w:r>
          </w:p>
          <w:p w14:paraId="346C7B99" w14:textId="7A734F45" w:rsidR="00266036" w:rsidRDefault="00242ED2" w:rsidP="00485D17">
            <w:pPr>
              <w:pStyle w:val="TableParagraph"/>
              <w:spacing w:line="229" w:lineRule="exact"/>
              <w:ind w:left="4452"/>
              <w:jc w:val="both"/>
              <w:rPr>
                <w:b/>
                <w:sz w:val="20"/>
              </w:rPr>
            </w:pPr>
            <w:r>
              <w:rPr>
                <w:b/>
                <w:sz w:val="20"/>
              </w:rPr>
              <w:t xml:space="preserve">     </w:t>
            </w:r>
            <w:r w:rsidR="00A87A39">
              <w:rPr>
                <w:b/>
                <w:sz w:val="20"/>
              </w:rPr>
              <w:t>Premises Leader</w:t>
            </w:r>
          </w:p>
        </w:tc>
      </w:tr>
      <w:tr w:rsidR="00266036" w14:paraId="6668D9D4" w14:textId="77777777" w:rsidTr="002B7BA0">
        <w:trPr>
          <w:trHeight w:val="470"/>
          <w:jc w:val="center"/>
        </w:trPr>
        <w:tc>
          <w:tcPr>
            <w:tcW w:w="5513" w:type="dxa"/>
            <w:gridSpan w:val="3"/>
          </w:tcPr>
          <w:p w14:paraId="48DEBEB8" w14:textId="5D2FFC95" w:rsidR="00266036" w:rsidRDefault="00715098">
            <w:pPr>
              <w:pStyle w:val="TableParagraph"/>
              <w:spacing w:before="117"/>
              <w:ind w:left="107"/>
              <w:rPr>
                <w:sz w:val="20"/>
              </w:rPr>
            </w:pPr>
            <w:r>
              <w:rPr>
                <w:sz w:val="20"/>
              </w:rPr>
              <w:t>Reports To:</w:t>
            </w:r>
            <w:r w:rsidR="00292E82">
              <w:rPr>
                <w:sz w:val="20"/>
              </w:rPr>
              <w:t xml:space="preserve"> </w:t>
            </w:r>
            <w:r w:rsidR="00A87A39">
              <w:rPr>
                <w:sz w:val="20"/>
              </w:rPr>
              <w:t>Regional Premises Manager</w:t>
            </w:r>
          </w:p>
        </w:tc>
        <w:tc>
          <w:tcPr>
            <w:tcW w:w="5515" w:type="dxa"/>
            <w:gridSpan w:val="2"/>
          </w:tcPr>
          <w:p w14:paraId="24478292" w14:textId="3C88A13D" w:rsidR="00266036" w:rsidRDefault="00715098">
            <w:pPr>
              <w:pStyle w:val="TableParagraph"/>
              <w:spacing w:before="117"/>
              <w:ind w:left="106"/>
              <w:rPr>
                <w:sz w:val="20"/>
              </w:rPr>
            </w:pPr>
            <w:r>
              <w:rPr>
                <w:sz w:val="20"/>
              </w:rPr>
              <w:t xml:space="preserve">Department/Site: </w:t>
            </w:r>
            <w:r w:rsidR="00C94B6B">
              <w:rPr>
                <w:sz w:val="20"/>
              </w:rPr>
              <w:t>Operations Directorate</w:t>
            </w:r>
            <w:r w:rsidR="00ED0001">
              <w:rPr>
                <w:sz w:val="20"/>
              </w:rPr>
              <w:t>/Estates Team</w:t>
            </w:r>
          </w:p>
        </w:tc>
      </w:tr>
      <w:tr w:rsidR="00266036" w14:paraId="6A6EB1E1" w14:textId="77777777" w:rsidTr="002B7BA0">
        <w:trPr>
          <w:trHeight w:val="1866"/>
          <w:jc w:val="center"/>
        </w:trPr>
        <w:tc>
          <w:tcPr>
            <w:tcW w:w="526" w:type="dxa"/>
            <w:textDirection w:val="btLr"/>
          </w:tcPr>
          <w:p w14:paraId="5F797C18" w14:textId="77777777" w:rsidR="00266036" w:rsidRDefault="00715098">
            <w:pPr>
              <w:pStyle w:val="TableParagraph"/>
              <w:spacing w:before="110"/>
              <w:ind w:left="711" w:right="714"/>
              <w:jc w:val="center"/>
              <w:rPr>
                <w:sz w:val="20"/>
              </w:rPr>
            </w:pPr>
            <w:r>
              <w:rPr>
                <w:sz w:val="20"/>
              </w:rPr>
              <w:t>Why</w:t>
            </w:r>
          </w:p>
        </w:tc>
        <w:tc>
          <w:tcPr>
            <w:tcW w:w="10502" w:type="dxa"/>
            <w:gridSpan w:val="4"/>
          </w:tcPr>
          <w:p w14:paraId="529A9C01" w14:textId="77777777" w:rsidR="004C5549" w:rsidRDefault="004C5549">
            <w:pPr>
              <w:pStyle w:val="TableParagraph"/>
              <w:spacing w:line="225" w:lineRule="exact"/>
              <w:ind w:left="107"/>
              <w:rPr>
                <w:b/>
                <w:sz w:val="20"/>
              </w:rPr>
            </w:pPr>
          </w:p>
          <w:p w14:paraId="105FB2CD" w14:textId="77777777" w:rsidR="00266036" w:rsidRDefault="00715098">
            <w:pPr>
              <w:pStyle w:val="TableParagraph"/>
              <w:spacing w:line="225" w:lineRule="exact"/>
              <w:ind w:left="107"/>
              <w:rPr>
                <w:b/>
                <w:sz w:val="20"/>
              </w:rPr>
            </w:pPr>
            <w:r>
              <w:rPr>
                <w:b/>
                <w:sz w:val="20"/>
              </w:rPr>
              <w:t>Job Summary</w:t>
            </w:r>
          </w:p>
          <w:p w14:paraId="425B0D2F" w14:textId="77777777" w:rsidR="004C5549" w:rsidRDefault="004C5549">
            <w:pPr>
              <w:pStyle w:val="TableParagraph"/>
              <w:spacing w:line="225" w:lineRule="exact"/>
              <w:ind w:left="107"/>
              <w:rPr>
                <w:b/>
                <w:sz w:val="20"/>
              </w:rPr>
            </w:pPr>
          </w:p>
          <w:p w14:paraId="67ABCA75" w14:textId="075AC35A" w:rsidR="00266036" w:rsidRPr="003E145D" w:rsidRDefault="00715098" w:rsidP="003E145D">
            <w:pPr>
              <w:pStyle w:val="TableParagraph"/>
              <w:numPr>
                <w:ilvl w:val="0"/>
                <w:numId w:val="2"/>
              </w:numPr>
              <w:tabs>
                <w:tab w:val="left" w:pos="827"/>
                <w:tab w:val="left" w:pos="828"/>
              </w:tabs>
              <w:ind w:right="213"/>
              <w:rPr>
                <w:sz w:val="20"/>
              </w:rPr>
            </w:pPr>
            <w:r w:rsidRPr="003E145D">
              <w:rPr>
                <w:sz w:val="20"/>
              </w:rPr>
              <w:t>To assist the</w:t>
            </w:r>
            <w:r w:rsidR="006147C1" w:rsidRPr="003E145D">
              <w:rPr>
                <w:sz w:val="20"/>
              </w:rPr>
              <w:t xml:space="preserve"> Operations Directorate</w:t>
            </w:r>
            <w:r w:rsidRPr="003E145D">
              <w:rPr>
                <w:sz w:val="20"/>
              </w:rPr>
              <w:t xml:space="preserve"> in the development and implementation of </w:t>
            </w:r>
            <w:r w:rsidR="006147C1" w:rsidRPr="003E145D">
              <w:rPr>
                <w:sz w:val="20"/>
              </w:rPr>
              <w:t xml:space="preserve">Premises </w:t>
            </w:r>
            <w:r w:rsidRPr="003E145D">
              <w:rPr>
                <w:sz w:val="20"/>
              </w:rPr>
              <w:t>Strategies</w:t>
            </w:r>
            <w:r w:rsidR="00230903">
              <w:rPr>
                <w:sz w:val="20"/>
              </w:rPr>
              <w:t xml:space="preserve">, </w:t>
            </w:r>
            <w:r w:rsidR="006147C1" w:rsidRPr="003E145D">
              <w:rPr>
                <w:sz w:val="20"/>
              </w:rPr>
              <w:t>across the Trust</w:t>
            </w:r>
            <w:r w:rsidR="003E145D" w:rsidRPr="003E145D">
              <w:rPr>
                <w:sz w:val="20"/>
              </w:rPr>
              <w:t>.</w:t>
            </w:r>
          </w:p>
          <w:p w14:paraId="6AE390E9" w14:textId="65244DDC" w:rsidR="006147C1" w:rsidRPr="003E145D" w:rsidRDefault="006147C1" w:rsidP="00676A41">
            <w:pPr>
              <w:pStyle w:val="TableParagraph"/>
              <w:numPr>
                <w:ilvl w:val="0"/>
                <w:numId w:val="2"/>
              </w:numPr>
              <w:tabs>
                <w:tab w:val="left" w:pos="827"/>
                <w:tab w:val="left" w:pos="828"/>
              </w:tabs>
              <w:ind w:right="213"/>
              <w:rPr>
                <w:sz w:val="20"/>
              </w:rPr>
            </w:pPr>
            <w:r w:rsidRPr="003E145D">
              <w:rPr>
                <w:sz w:val="20"/>
              </w:rPr>
              <w:t xml:space="preserve">To maintain the </w:t>
            </w:r>
            <w:r w:rsidR="00715098" w:rsidRPr="003E145D">
              <w:rPr>
                <w:sz w:val="20"/>
              </w:rPr>
              <w:t xml:space="preserve">security and general appearance of buildings and surrounding areas in accordance with the </w:t>
            </w:r>
            <w:r w:rsidRPr="003E145D">
              <w:rPr>
                <w:sz w:val="20"/>
              </w:rPr>
              <w:t>Trust Premises</w:t>
            </w:r>
            <w:r w:rsidR="00715098" w:rsidRPr="003E145D">
              <w:rPr>
                <w:sz w:val="20"/>
              </w:rPr>
              <w:t xml:space="preserve"> </w:t>
            </w:r>
            <w:r w:rsidRPr="003E145D">
              <w:rPr>
                <w:sz w:val="20"/>
              </w:rPr>
              <w:t>S</w:t>
            </w:r>
            <w:r w:rsidR="00715098" w:rsidRPr="003E145D">
              <w:rPr>
                <w:sz w:val="20"/>
              </w:rPr>
              <w:t>tandards</w:t>
            </w:r>
            <w:r w:rsidRPr="003E145D">
              <w:rPr>
                <w:spacing w:val="-22"/>
                <w:sz w:val="20"/>
              </w:rPr>
              <w:t>.</w:t>
            </w:r>
          </w:p>
          <w:p w14:paraId="7350CAFA" w14:textId="45DA9182" w:rsidR="006147C1" w:rsidRPr="003E145D" w:rsidRDefault="006147C1" w:rsidP="00EF0D8F">
            <w:pPr>
              <w:pStyle w:val="TableParagraph"/>
              <w:numPr>
                <w:ilvl w:val="0"/>
                <w:numId w:val="2"/>
              </w:numPr>
              <w:tabs>
                <w:tab w:val="left" w:pos="827"/>
                <w:tab w:val="left" w:pos="828"/>
              </w:tabs>
              <w:ind w:right="213"/>
              <w:rPr>
                <w:sz w:val="20"/>
              </w:rPr>
            </w:pPr>
            <w:r w:rsidRPr="003E145D">
              <w:rPr>
                <w:sz w:val="20"/>
              </w:rPr>
              <w:t>To maintain full statutory compliance</w:t>
            </w:r>
            <w:r w:rsidR="00CD794C">
              <w:rPr>
                <w:sz w:val="20"/>
              </w:rPr>
              <w:t xml:space="preserve"> in specified academy/academies</w:t>
            </w:r>
          </w:p>
          <w:p w14:paraId="386DD695" w14:textId="77777777" w:rsidR="00CD794C" w:rsidRDefault="00CD794C" w:rsidP="003E6394">
            <w:pPr>
              <w:pStyle w:val="TableParagraph"/>
              <w:numPr>
                <w:ilvl w:val="0"/>
                <w:numId w:val="2"/>
              </w:numPr>
              <w:tabs>
                <w:tab w:val="left" w:pos="827"/>
                <w:tab w:val="left" w:pos="828"/>
              </w:tabs>
              <w:ind w:right="213"/>
              <w:rPr>
                <w:sz w:val="20"/>
              </w:rPr>
            </w:pPr>
            <w:r w:rsidRPr="00CD794C">
              <w:rPr>
                <w:sz w:val="20"/>
              </w:rPr>
              <w:t>Line</w:t>
            </w:r>
            <w:r w:rsidR="003331E2" w:rsidRPr="00CD794C">
              <w:rPr>
                <w:sz w:val="20"/>
              </w:rPr>
              <w:t xml:space="preserve"> manage</w:t>
            </w:r>
            <w:r w:rsidRPr="00CD794C">
              <w:rPr>
                <w:sz w:val="20"/>
              </w:rPr>
              <w:t xml:space="preserve"> </w:t>
            </w:r>
            <w:r w:rsidR="003331E2" w:rsidRPr="00CD794C">
              <w:rPr>
                <w:sz w:val="20"/>
              </w:rPr>
              <w:t>premises staff</w:t>
            </w:r>
          </w:p>
          <w:p w14:paraId="3520F6B8" w14:textId="2AF303C9" w:rsidR="00CE2A9D" w:rsidRPr="003E145D" w:rsidRDefault="003331E2" w:rsidP="004E3EC3">
            <w:pPr>
              <w:pStyle w:val="TableParagraph"/>
              <w:numPr>
                <w:ilvl w:val="0"/>
                <w:numId w:val="2"/>
              </w:numPr>
              <w:tabs>
                <w:tab w:val="left" w:pos="827"/>
                <w:tab w:val="left" w:pos="828"/>
              </w:tabs>
              <w:ind w:right="213"/>
              <w:rPr>
                <w:sz w:val="20"/>
              </w:rPr>
            </w:pPr>
            <w:r w:rsidRPr="003E145D">
              <w:rPr>
                <w:sz w:val="20"/>
              </w:rPr>
              <w:t>Ensure the management of contractors on site is completed safely, securely and in line with Trust procedures</w:t>
            </w:r>
          </w:p>
          <w:p w14:paraId="1A2FC18D" w14:textId="4393C0E6" w:rsidR="00CE2A9D" w:rsidRPr="00982AC3" w:rsidRDefault="00871371" w:rsidP="003331E2">
            <w:pPr>
              <w:pStyle w:val="TableParagraph"/>
              <w:numPr>
                <w:ilvl w:val="0"/>
                <w:numId w:val="2"/>
              </w:numPr>
              <w:tabs>
                <w:tab w:val="left" w:pos="827"/>
                <w:tab w:val="left" w:pos="828"/>
              </w:tabs>
              <w:ind w:right="213"/>
              <w:rPr>
                <w:sz w:val="20"/>
              </w:rPr>
            </w:pPr>
            <w:r>
              <w:rPr>
                <w:sz w:val="20"/>
              </w:rPr>
              <w:t>Manage</w:t>
            </w:r>
            <w:r w:rsidR="00C073FA">
              <w:rPr>
                <w:sz w:val="20"/>
              </w:rPr>
              <w:t xml:space="preserve"> </w:t>
            </w:r>
            <w:r w:rsidR="00CE2A9D" w:rsidRPr="00982AC3">
              <w:rPr>
                <w:sz w:val="20"/>
              </w:rPr>
              <w:t>the delivery of capital projects</w:t>
            </w:r>
            <w:r w:rsidR="00C073FA">
              <w:rPr>
                <w:sz w:val="20"/>
              </w:rPr>
              <w:t xml:space="preserve"> on site, e</w:t>
            </w:r>
            <w:r w:rsidR="00CE2A9D" w:rsidRPr="00982AC3">
              <w:rPr>
                <w:sz w:val="20"/>
              </w:rPr>
              <w:t xml:space="preserve">nsuring relevant statutory, environmental, professional and technical standards are identified and maintained in relation to the </w:t>
            </w:r>
            <w:r w:rsidR="00492E93">
              <w:rPr>
                <w:sz w:val="20"/>
              </w:rPr>
              <w:t>premises</w:t>
            </w:r>
            <w:r w:rsidR="00CE2A9D" w:rsidRPr="00982AC3">
              <w:rPr>
                <w:sz w:val="20"/>
              </w:rPr>
              <w:t xml:space="preserve">, land and property issues. </w:t>
            </w:r>
            <w:r w:rsidR="00CE2A9D" w:rsidRPr="00982AC3">
              <w:rPr>
                <w:sz w:val="24"/>
                <w:szCs w:val="24"/>
              </w:rPr>
              <w:t xml:space="preserve"> </w:t>
            </w:r>
          </w:p>
          <w:p w14:paraId="618C9CF8" w14:textId="77777777" w:rsidR="003331E2" w:rsidRDefault="003331E2" w:rsidP="00CE2A9D">
            <w:pPr>
              <w:pStyle w:val="TableParagraph"/>
              <w:tabs>
                <w:tab w:val="left" w:pos="827"/>
                <w:tab w:val="left" w:pos="828"/>
              </w:tabs>
              <w:ind w:left="0" w:right="213"/>
              <w:rPr>
                <w:sz w:val="20"/>
              </w:rPr>
            </w:pPr>
          </w:p>
        </w:tc>
      </w:tr>
      <w:tr w:rsidR="00266036" w14:paraId="3FE42E5B" w14:textId="77777777" w:rsidTr="00AE4C16">
        <w:trPr>
          <w:trHeight w:val="5944"/>
          <w:jc w:val="center"/>
        </w:trPr>
        <w:tc>
          <w:tcPr>
            <w:tcW w:w="526" w:type="dxa"/>
            <w:textDirection w:val="btLr"/>
          </w:tcPr>
          <w:p w14:paraId="33AAF222" w14:textId="77777777" w:rsidR="00266036" w:rsidRDefault="00715098">
            <w:pPr>
              <w:pStyle w:val="TableParagraph"/>
              <w:spacing w:before="110"/>
              <w:ind w:left="3722" w:right="3727"/>
              <w:jc w:val="center"/>
              <w:rPr>
                <w:sz w:val="20"/>
              </w:rPr>
            </w:pPr>
            <w:r>
              <w:rPr>
                <w:sz w:val="20"/>
              </w:rPr>
              <w:t>What</w:t>
            </w:r>
          </w:p>
        </w:tc>
        <w:tc>
          <w:tcPr>
            <w:tcW w:w="10502" w:type="dxa"/>
            <w:gridSpan w:val="4"/>
          </w:tcPr>
          <w:p w14:paraId="6F86888A" w14:textId="268B319F" w:rsidR="00266036" w:rsidRPr="00D45D8A" w:rsidRDefault="00715098">
            <w:pPr>
              <w:pStyle w:val="TableParagraph"/>
              <w:spacing w:line="225" w:lineRule="exact"/>
              <w:ind w:left="107"/>
              <w:jc w:val="both"/>
              <w:rPr>
                <w:b/>
                <w:sz w:val="19"/>
                <w:szCs w:val="19"/>
              </w:rPr>
            </w:pPr>
            <w:r w:rsidRPr="00D45D8A">
              <w:rPr>
                <w:b/>
                <w:sz w:val="19"/>
                <w:szCs w:val="19"/>
              </w:rPr>
              <w:t>Main Responsibilities</w:t>
            </w:r>
          </w:p>
          <w:p w14:paraId="4EC1C673" w14:textId="77777777" w:rsidR="00482024" w:rsidRPr="00D45D8A" w:rsidRDefault="00482024" w:rsidP="00482024">
            <w:pPr>
              <w:pStyle w:val="ListParagraph"/>
              <w:rPr>
                <w:sz w:val="19"/>
                <w:szCs w:val="19"/>
              </w:rPr>
            </w:pPr>
          </w:p>
          <w:p w14:paraId="7D826CFF" w14:textId="64D54F41" w:rsidR="00CC2EED" w:rsidRPr="00D45D8A" w:rsidRDefault="00CC2EED" w:rsidP="00D83AB7">
            <w:pPr>
              <w:pStyle w:val="ListParagraph"/>
              <w:numPr>
                <w:ilvl w:val="0"/>
                <w:numId w:val="5"/>
              </w:numPr>
              <w:rPr>
                <w:sz w:val="19"/>
                <w:szCs w:val="19"/>
              </w:rPr>
            </w:pPr>
            <w:r w:rsidRPr="00D45D8A">
              <w:rPr>
                <w:sz w:val="19"/>
                <w:szCs w:val="19"/>
              </w:rPr>
              <w:t>Be responsible for ensuring the security of the</w:t>
            </w:r>
            <w:r w:rsidR="002551D0" w:rsidRPr="00D45D8A">
              <w:rPr>
                <w:sz w:val="19"/>
                <w:szCs w:val="19"/>
              </w:rPr>
              <w:t xml:space="preserve"> site,</w:t>
            </w:r>
            <w:r w:rsidRPr="00D45D8A">
              <w:rPr>
                <w:sz w:val="19"/>
                <w:szCs w:val="19"/>
              </w:rPr>
              <w:t xml:space="preserve"> premises and its contents</w:t>
            </w:r>
          </w:p>
          <w:p w14:paraId="73E4AE3A" w14:textId="77777777" w:rsidR="00123C61" w:rsidRPr="00D45D8A" w:rsidRDefault="00123C61" w:rsidP="00123C61">
            <w:pPr>
              <w:pStyle w:val="TableParagraph"/>
              <w:numPr>
                <w:ilvl w:val="0"/>
                <w:numId w:val="5"/>
              </w:numPr>
              <w:spacing w:before="1"/>
              <w:rPr>
                <w:sz w:val="19"/>
                <w:szCs w:val="19"/>
              </w:rPr>
            </w:pPr>
            <w:r w:rsidRPr="00D45D8A">
              <w:rPr>
                <w:sz w:val="19"/>
                <w:szCs w:val="19"/>
              </w:rPr>
              <w:t>Act as a designated key holder, providing out of hours and emergency access to the academy</w:t>
            </w:r>
          </w:p>
          <w:p w14:paraId="0F9C7876" w14:textId="5BDA87E6" w:rsidR="00CC2EED" w:rsidRPr="00D45D8A" w:rsidRDefault="00123C61" w:rsidP="00123C61">
            <w:pPr>
              <w:pStyle w:val="TableParagraph"/>
              <w:spacing w:before="1"/>
              <w:ind w:left="827"/>
              <w:rPr>
                <w:sz w:val="19"/>
                <w:szCs w:val="19"/>
              </w:rPr>
            </w:pPr>
            <w:r w:rsidRPr="00D45D8A">
              <w:rPr>
                <w:sz w:val="19"/>
                <w:szCs w:val="19"/>
              </w:rPr>
              <w:t xml:space="preserve">site. </w:t>
            </w:r>
            <w:r w:rsidR="00CC2EED" w:rsidRPr="00D45D8A">
              <w:rPr>
                <w:sz w:val="19"/>
                <w:szCs w:val="19"/>
              </w:rPr>
              <w:t xml:space="preserve">To be available to attend in cases of emergency outside the normal working week hours, eg intruders, fire and flood, in line with the Academy policy and procedures for emergency cover. </w:t>
            </w:r>
          </w:p>
          <w:p w14:paraId="00C60A3B" w14:textId="7A9D9106" w:rsidR="00CC2EED" w:rsidRPr="00D45D8A" w:rsidRDefault="00CC2EED" w:rsidP="00D83AB7">
            <w:pPr>
              <w:pStyle w:val="ListParagraph"/>
              <w:numPr>
                <w:ilvl w:val="0"/>
                <w:numId w:val="5"/>
              </w:numPr>
              <w:rPr>
                <w:sz w:val="19"/>
                <w:szCs w:val="19"/>
              </w:rPr>
            </w:pPr>
            <w:r w:rsidRPr="00D45D8A">
              <w:rPr>
                <w:sz w:val="19"/>
                <w:szCs w:val="19"/>
              </w:rPr>
              <w:t>To support the review and implementation of health and safety policies and procedures within the establishment</w:t>
            </w:r>
            <w:r w:rsidR="002551D0" w:rsidRPr="00D45D8A">
              <w:rPr>
                <w:sz w:val="19"/>
                <w:szCs w:val="19"/>
              </w:rPr>
              <w:t>(s)</w:t>
            </w:r>
            <w:r w:rsidRPr="00D45D8A">
              <w:rPr>
                <w:sz w:val="19"/>
                <w:szCs w:val="19"/>
              </w:rPr>
              <w:t>.</w:t>
            </w:r>
          </w:p>
          <w:p w14:paraId="09D19196" w14:textId="03F17F9A" w:rsidR="00D83AB7" w:rsidRPr="00D45D8A" w:rsidRDefault="00D83AB7" w:rsidP="00D83AB7">
            <w:pPr>
              <w:pStyle w:val="TableParagraph"/>
              <w:numPr>
                <w:ilvl w:val="0"/>
                <w:numId w:val="5"/>
              </w:numPr>
              <w:rPr>
                <w:sz w:val="19"/>
                <w:szCs w:val="19"/>
              </w:rPr>
            </w:pPr>
            <w:r w:rsidRPr="00D45D8A">
              <w:rPr>
                <w:sz w:val="19"/>
                <w:szCs w:val="19"/>
              </w:rPr>
              <w:t>Keep records relating to maintenance and security</w:t>
            </w:r>
          </w:p>
          <w:p w14:paraId="48833839" w14:textId="5736F5DE" w:rsidR="00CC2EED" w:rsidRPr="00D45D8A" w:rsidRDefault="00191893" w:rsidP="00D83AB7">
            <w:pPr>
              <w:pStyle w:val="ListParagraph"/>
              <w:numPr>
                <w:ilvl w:val="0"/>
                <w:numId w:val="5"/>
              </w:numPr>
              <w:rPr>
                <w:sz w:val="19"/>
                <w:szCs w:val="19"/>
              </w:rPr>
            </w:pPr>
            <w:r w:rsidRPr="00D45D8A">
              <w:rPr>
                <w:sz w:val="19"/>
                <w:szCs w:val="19"/>
              </w:rPr>
              <w:t>Ensure all checks and tests/full statutory compliance is completed by self, staff or contractors</w:t>
            </w:r>
          </w:p>
          <w:p w14:paraId="6D10C4C9" w14:textId="5CCF940B" w:rsidR="00CC2EED" w:rsidRPr="00D45D8A" w:rsidRDefault="00191893" w:rsidP="00D83AB7">
            <w:pPr>
              <w:pStyle w:val="ListParagraph"/>
              <w:numPr>
                <w:ilvl w:val="0"/>
                <w:numId w:val="5"/>
              </w:numPr>
              <w:rPr>
                <w:sz w:val="19"/>
                <w:szCs w:val="19"/>
              </w:rPr>
            </w:pPr>
            <w:r w:rsidRPr="00D45D8A">
              <w:rPr>
                <w:sz w:val="19"/>
                <w:szCs w:val="19"/>
              </w:rPr>
              <w:t xml:space="preserve">Ensure premises </w:t>
            </w:r>
            <w:r w:rsidR="009B363F" w:rsidRPr="00D45D8A">
              <w:rPr>
                <w:sz w:val="19"/>
                <w:szCs w:val="19"/>
              </w:rPr>
              <w:t>for a large site(s) are clean, safe, secure, and well managed in terms of estates management</w:t>
            </w:r>
          </w:p>
          <w:p w14:paraId="375A55C5" w14:textId="12B822A5" w:rsidR="00CC2EED" w:rsidRPr="00D45D8A" w:rsidRDefault="00CC2EED" w:rsidP="00D83AB7">
            <w:pPr>
              <w:pStyle w:val="ListParagraph"/>
              <w:numPr>
                <w:ilvl w:val="0"/>
                <w:numId w:val="5"/>
              </w:numPr>
              <w:rPr>
                <w:sz w:val="19"/>
                <w:szCs w:val="19"/>
              </w:rPr>
            </w:pPr>
            <w:r w:rsidRPr="00D45D8A">
              <w:rPr>
                <w:sz w:val="19"/>
                <w:szCs w:val="19"/>
              </w:rPr>
              <w:t xml:space="preserve">To support and advise the </w:t>
            </w:r>
            <w:r w:rsidR="00777DF2" w:rsidRPr="00D45D8A">
              <w:rPr>
                <w:sz w:val="19"/>
                <w:szCs w:val="19"/>
              </w:rPr>
              <w:t xml:space="preserve">Regional </w:t>
            </w:r>
            <w:r w:rsidRPr="00D45D8A">
              <w:rPr>
                <w:sz w:val="19"/>
                <w:szCs w:val="19"/>
              </w:rPr>
              <w:t xml:space="preserve">Premises </w:t>
            </w:r>
            <w:r w:rsidR="00777DF2" w:rsidRPr="00D45D8A">
              <w:rPr>
                <w:sz w:val="19"/>
                <w:szCs w:val="19"/>
              </w:rPr>
              <w:t>Manager/Education Support Team</w:t>
            </w:r>
            <w:r w:rsidRPr="00D45D8A">
              <w:rPr>
                <w:sz w:val="19"/>
                <w:szCs w:val="19"/>
              </w:rPr>
              <w:t xml:space="preserve"> setting the maintenance budget and maintenance plan</w:t>
            </w:r>
            <w:r w:rsidR="00777DF2" w:rsidRPr="00D45D8A">
              <w:rPr>
                <w:sz w:val="19"/>
                <w:szCs w:val="19"/>
              </w:rPr>
              <w:t xml:space="preserve"> for a larger </w:t>
            </w:r>
            <w:r w:rsidR="00123C61" w:rsidRPr="00D45D8A">
              <w:rPr>
                <w:sz w:val="19"/>
                <w:szCs w:val="19"/>
              </w:rPr>
              <w:t xml:space="preserve">academy </w:t>
            </w:r>
            <w:r w:rsidR="00777DF2" w:rsidRPr="00D45D8A">
              <w:rPr>
                <w:sz w:val="19"/>
                <w:szCs w:val="19"/>
              </w:rPr>
              <w:t>site(s)</w:t>
            </w:r>
            <w:r w:rsidRPr="00D45D8A">
              <w:rPr>
                <w:sz w:val="19"/>
                <w:szCs w:val="19"/>
              </w:rPr>
              <w:t>; prioritise day-to-day maintenance.</w:t>
            </w:r>
          </w:p>
          <w:p w14:paraId="410840F8" w14:textId="119F2A48" w:rsidR="00CC2EED" w:rsidRPr="00D45D8A" w:rsidRDefault="00CC2EED" w:rsidP="001F3105">
            <w:pPr>
              <w:pStyle w:val="TableParagraph"/>
              <w:numPr>
                <w:ilvl w:val="0"/>
                <w:numId w:val="5"/>
              </w:numPr>
              <w:spacing w:before="1"/>
              <w:rPr>
                <w:sz w:val="19"/>
                <w:szCs w:val="19"/>
              </w:rPr>
            </w:pPr>
            <w:r w:rsidRPr="00D45D8A">
              <w:rPr>
                <w:sz w:val="19"/>
                <w:szCs w:val="19"/>
              </w:rPr>
              <w:t>Arrange for general maintenance within specialist areas</w:t>
            </w:r>
          </w:p>
          <w:p w14:paraId="74B14F9E" w14:textId="77777777" w:rsidR="00CC2EED" w:rsidRPr="00D45D8A" w:rsidRDefault="00CC2EED" w:rsidP="00D83AB7">
            <w:pPr>
              <w:pStyle w:val="TableParagraph"/>
              <w:numPr>
                <w:ilvl w:val="0"/>
                <w:numId w:val="5"/>
              </w:numPr>
              <w:spacing w:before="1"/>
              <w:rPr>
                <w:sz w:val="19"/>
                <w:szCs w:val="19"/>
              </w:rPr>
            </w:pPr>
            <w:r w:rsidRPr="00D45D8A">
              <w:rPr>
                <w:sz w:val="19"/>
                <w:szCs w:val="19"/>
              </w:rPr>
              <w:t>Responsible for regular health and safety checks of buildings, grounds, fixtures and fittings,</w:t>
            </w:r>
          </w:p>
          <w:p w14:paraId="51486552" w14:textId="77777777" w:rsidR="00CC2EED" w:rsidRPr="00D45D8A" w:rsidRDefault="00CC2EED" w:rsidP="00CC2EED">
            <w:pPr>
              <w:pStyle w:val="TableParagraph"/>
              <w:spacing w:before="1"/>
              <w:ind w:left="827"/>
              <w:rPr>
                <w:sz w:val="19"/>
                <w:szCs w:val="19"/>
              </w:rPr>
            </w:pPr>
            <w:r w:rsidRPr="00D45D8A">
              <w:rPr>
                <w:sz w:val="19"/>
                <w:szCs w:val="19"/>
              </w:rPr>
              <w:t>(including compliance with fire safety regulations) and equipment.</w:t>
            </w:r>
          </w:p>
          <w:p w14:paraId="6163DD9E" w14:textId="2A10F2FC" w:rsidR="00CC2EED" w:rsidRPr="00D45D8A" w:rsidRDefault="00CC2EED" w:rsidP="000A120F">
            <w:pPr>
              <w:pStyle w:val="TableParagraph"/>
              <w:numPr>
                <w:ilvl w:val="0"/>
                <w:numId w:val="5"/>
              </w:numPr>
              <w:spacing w:before="1"/>
              <w:rPr>
                <w:sz w:val="19"/>
                <w:szCs w:val="19"/>
              </w:rPr>
            </w:pPr>
            <w:r w:rsidRPr="00D45D8A">
              <w:rPr>
                <w:sz w:val="19"/>
                <w:szCs w:val="19"/>
              </w:rPr>
              <w:t>Responsible for regular maintenance checks and follow-up actions.</w:t>
            </w:r>
            <w:r w:rsidR="001F3105" w:rsidRPr="00D45D8A">
              <w:rPr>
                <w:sz w:val="19"/>
                <w:szCs w:val="19"/>
              </w:rPr>
              <w:t xml:space="preserve"> Provide advice on the annual long-term maintenance requirements to support a cost effective</w:t>
            </w:r>
            <w:r w:rsidR="00B253E3" w:rsidRPr="00D45D8A">
              <w:rPr>
                <w:sz w:val="19"/>
                <w:szCs w:val="19"/>
              </w:rPr>
              <w:t xml:space="preserve"> </w:t>
            </w:r>
            <w:r w:rsidR="001F3105" w:rsidRPr="00D45D8A">
              <w:rPr>
                <w:sz w:val="19"/>
                <w:szCs w:val="19"/>
              </w:rPr>
              <w:t>maintenance programme.</w:t>
            </w:r>
          </w:p>
          <w:p w14:paraId="6566A16B" w14:textId="5755151F" w:rsidR="00CC2EED" w:rsidRPr="00D45D8A" w:rsidRDefault="000A120F" w:rsidP="000A120F">
            <w:pPr>
              <w:pStyle w:val="TableParagraph"/>
              <w:numPr>
                <w:ilvl w:val="0"/>
                <w:numId w:val="5"/>
              </w:numPr>
              <w:spacing w:before="1"/>
              <w:rPr>
                <w:sz w:val="19"/>
                <w:szCs w:val="19"/>
              </w:rPr>
            </w:pPr>
            <w:r w:rsidRPr="00D45D8A">
              <w:rPr>
                <w:sz w:val="19"/>
                <w:szCs w:val="19"/>
              </w:rPr>
              <w:t xml:space="preserve">Ensure </w:t>
            </w:r>
            <w:r w:rsidR="00CC2EED" w:rsidRPr="00D45D8A">
              <w:rPr>
                <w:sz w:val="19"/>
                <w:szCs w:val="19"/>
              </w:rPr>
              <w:t xml:space="preserve">contractors </w:t>
            </w:r>
            <w:r w:rsidRPr="00D45D8A">
              <w:rPr>
                <w:sz w:val="19"/>
                <w:szCs w:val="19"/>
              </w:rPr>
              <w:t xml:space="preserve">are managed </w:t>
            </w:r>
            <w:r w:rsidR="00CC2EED" w:rsidRPr="00D45D8A">
              <w:rPr>
                <w:sz w:val="19"/>
                <w:szCs w:val="19"/>
              </w:rPr>
              <w:t>whilst on site and ensure work is completed to the required</w:t>
            </w:r>
            <w:r w:rsidR="00C74EBE" w:rsidRPr="00D45D8A">
              <w:rPr>
                <w:sz w:val="19"/>
                <w:szCs w:val="19"/>
              </w:rPr>
              <w:t xml:space="preserve"> s</w:t>
            </w:r>
            <w:r w:rsidR="00CC2EED" w:rsidRPr="00D45D8A">
              <w:rPr>
                <w:sz w:val="19"/>
                <w:szCs w:val="19"/>
              </w:rPr>
              <w:t>tandard.</w:t>
            </w:r>
          </w:p>
          <w:p w14:paraId="095374B5" w14:textId="3D4C71BF" w:rsidR="00571AD4" w:rsidRPr="00D45D8A" w:rsidRDefault="00C74EBE" w:rsidP="00D83AB7">
            <w:pPr>
              <w:pStyle w:val="TableParagraph"/>
              <w:numPr>
                <w:ilvl w:val="0"/>
                <w:numId w:val="5"/>
              </w:numPr>
              <w:spacing w:before="1"/>
              <w:rPr>
                <w:sz w:val="19"/>
                <w:szCs w:val="19"/>
              </w:rPr>
            </w:pPr>
            <w:r w:rsidRPr="00D45D8A">
              <w:rPr>
                <w:sz w:val="19"/>
                <w:szCs w:val="19"/>
              </w:rPr>
              <w:t xml:space="preserve">Work with finance teams and manager to ensure orders are raised for premises related </w:t>
            </w:r>
            <w:r w:rsidR="00F24FF0" w:rsidRPr="00D45D8A">
              <w:rPr>
                <w:sz w:val="19"/>
                <w:szCs w:val="19"/>
              </w:rPr>
              <w:t>issues/equipment/tasks.</w:t>
            </w:r>
          </w:p>
          <w:p w14:paraId="5DFDB91C" w14:textId="61143F5B" w:rsidR="00571AD4" w:rsidRPr="00D45D8A" w:rsidRDefault="00571AD4" w:rsidP="00F24FF0">
            <w:pPr>
              <w:pStyle w:val="TableParagraph"/>
              <w:numPr>
                <w:ilvl w:val="0"/>
                <w:numId w:val="5"/>
              </w:numPr>
              <w:spacing w:before="1"/>
              <w:rPr>
                <w:sz w:val="19"/>
                <w:szCs w:val="19"/>
              </w:rPr>
            </w:pPr>
            <w:r w:rsidRPr="00D45D8A">
              <w:rPr>
                <w:sz w:val="19"/>
                <w:szCs w:val="19"/>
              </w:rPr>
              <w:t xml:space="preserve">Responsible for the regular checking and operation of </w:t>
            </w:r>
            <w:r w:rsidR="00F24FF0" w:rsidRPr="00D45D8A">
              <w:rPr>
                <w:sz w:val="19"/>
                <w:szCs w:val="19"/>
              </w:rPr>
              <w:t xml:space="preserve">site related </w:t>
            </w:r>
            <w:r w:rsidRPr="00D45D8A">
              <w:rPr>
                <w:sz w:val="19"/>
                <w:szCs w:val="19"/>
              </w:rPr>
              <w:t>systems</w:t>
            </w:r>
            <w:r w:rsidR="00F24FF0" w:rsidRPr="00D45D8A">
              <w:rPr>
                <w:sz w:val="19"/>
                <w:szCs w:val="19"/>
              </w:rPr>
              <w:t xml:space="preserve"> (incl</w:t>
            </w:r>
            <w:r w:rsidR="00AF16B7" w:rsidRPr="00D45D8A">
              <w:rPr>
                <w:sz w:val="19"/>
                <w:szCs w:val="19"/>
              </w:rPr>
              <w:t>uding BMS)</w:t>
            </w:r>
          </w:p>
          <w:p w14:paraId="69B361E7" w14:textId="77777777" w:rsidR="00571AD4" w:rsidRPr="00D45D8A" w:rsidRDefault="00571AD4" w:rsidP="00D83AB7">
            <w:pPr>
              <w:pStyle w:val="TableParagraph"/>
              <w:numPr>
                <w:ilvl w:val="0"/>
                <w:numId w:val="5"/>
              </w:numPr>
              <w:spacing w:before="1"/>
              <w:rPr>
                <w:sz w:val="19"/>
                <w:szCs w:val="19"/>
              </w:rPr>
            </w:pPr>
            <w:r w:rsidRPr="00D45D8A">
              <w:rPr>
                <w:sz w:val="19"/>
                <w:szCs w:val="19"/>
              </w:rPr>
              <w:t>Arrange tenders and quotes and manage the appointment of external contractors</w:t>
            </w:r>
          </w:p>
          <w:p w14:paraId="21BFC8FD" w14:textId="253E4741" w:rsidR="00571AD4" w:rsidRPr="00D45D8A" w:rsidRDefault="00AF16B7" w:rsidP="00D83AB7">
            <w:pPr>
              <w:pStyle w:val="TableParagraph"/>
              <w:numPr>
                <w:ilvl w:val="0"/>
                <w:numId w:val="5"/>
              </w:numPr>
              <w:spacing w:before="1"/>
              <w:rPr>
                <w:sz w:val="19"/>
                <w:szCs w:val="19"/>
              </w:rPr>
            </w:pPr>
            <w:r w:rsidRPr="00D45D8A">
              <w:rPr>
                <w:sz w:val="19"/>
                <w:szCs w:val="19"/>
              </w:rPr>
              <w:t>Manage</w:t>
            </w:r>
            <w:r w:rsidR="00571AD4" w:rsidRPr="00D45D8A">
              <w:rPr>
                <w:sz w:val="19"/>
                <w:szCs w:val="19"/>
              </w:rPr>
              <w:t xml:space="preserve"> other premises staff</w:t>
            </w:r>
          </w:p>
          <w:p w14:paraId="558E653B" w14:textId="0D47C9F8" w:rsidR="00571AD4" w:rsidRPr="00D45D8A" w:rsidRDefault="00571AD4" w:rsidP="00D83AB7">
            <w:pPr>
              <w:pStyle w:val="TableParagraph"/>
              <w:numPr>
                <w:ilvl w:val="0"/>
                <w:numId w:val="5"/>
              </w:numPr>
              <w:spacing w:before="1"/>
              <w:rPr>
                <w:sz w:val="19"/>
                <w:szCs w:val="19"/>
              </w:rPr>
            </w:pPr>
            <w:r w:rsidRPr="00D45D8A">
              <w:rPr>
                <w:sz w:val="19"/>
                <w:szCs w:val="19"/>
              </w:rPr>
              <w:t>Undertake risk assessments</w:t>
            </w:r>
            <w:r w:rsidR="00C83A39" w:rsidRPr="00D45D8A">
              <w:rPr>
                <w:sz w:val="19"/>
                <w:szCs w:val="19"/>
              </w:rPr>
              <w:t xml:space="preserve"> and ensure </w:t>
            </w:r>
            <w:r w:rsidR="00965A40" w:rsidRPr="00D45D8A">
              <w:rPr>
                <w:sz w:val="19"/>
                <w:szCs w:val="19"/>
              </w:rPr>
              <w:t>safe systems of work</w:t>
            </w:r>
            <w:r w:rsidR="00C83A39" w:rsidRPr="00D45D8A">
              <w:rPr>
                <w:sz w:val="19"/>
                <w:szCs w:val="19"/>
              </w:rPr>
              <w:t xml:space="preserve"> are followed</w:t>
            </w:r>
          </w:p>
          <w:p w14:paraId="52CE61AC" w14:textId="77777777" w:rsidR="00571AD4" w:rsidRPr="00D45D8A" w:rsidRDefault="00571AD4" w:rsidP="00D83AB7">
            <w:pPr>
              <w:pStyle w:val="ListParagraph"/>
              <w:numPr>
                <w:ilvl w:val="0"/>
                <w:numId w:val="5"/>
              </w:numPr>
              <w:rPr>
                <w:sz w:val="19"/>
                <w:szCs w:val="19"/>
              </w:rPr>
            </w:pPr>
            <w:r w:rsidRPr="00D45D8A">
              <w:rPr>
                <w:sz w:val="19"/>
                <w:szCs w:val="19"/>
              </w:rPr>
              <w:t>Liaise with other school staff/departments on premises issues</w:t>
            </w:r>
          </w:p>
          <w:p w14:paraId="5285EA23" w14:textId="77777777" w:rsidR="00571AD4" w:rsidRPr="00D45D8A" w:rsidRDefault="00571AD4" w:rsidP="00D83AB7">
            <w:pPr>
              <w:pStyle w:val="ListParagraph"/>
              <w:numPr>
                <w:ilvl w:val="0"/>
                <w:numId w:val="5"/>
              </w:numPr>
              <w:rPr>
                <w:sz w:val="19"/>
                <w:szCs w:val="19"/>
              </w:rPr>
            </w:pPr>
            <w:r w:rsidRPr="00D45D8A">
              <w:rPr>
                <w:sz w:val="19"/>
                <w:szCs w:val="19"/>
              </w:rPr>
              <w:t>To assist in the oversight and scheduling of lettings; attend to the requirements of the hirers of the premises for the purpose of evening and weekend lettings; be available to attend evening lettings as agreed during the week and at other times by prior agreement.</w:t>
            </w:r>
          </w:p>
          <w:p w14:paraId="767414B5" w14:textId="77777777" w:rsidR="00571AD4" w:rsidRPr="00D45D8A" w:rsidRDefault="00571AD4" w:rsidP="00D83AB7">
            <w:pPr>
              <w:pStyle w:val="TableParagraph"/>
              <w:numPr>
                <w:ilvl w:val="0"/>
                <w:numId w:val="5"/>
              </w:numPr>
              <w:spacing w:before="1"/>
              <w:rPr>
                <w:sz w:val="19"/>
                <w:szCs w:val="19"/>
              </w:rPr>
            </w:pPr>
            <w:r w:rsidRPr="00D45D8A">
              <w:rPr>
                <w:sz w:val="19"/>
                <w:szCs w:val="19"/>
              </w:rPr>
              <w:t xml:space="preserve">Promote the safe use of chemicals according to COSHH regulations </w:t>
            </w:r>
          </w:p>
          <w:p w14:paraId="0B15F8E6" w14:textId="4F102074" w:rsidR="00571AD4" w:rsidRPr="00D45D8A" w:rsidRDefault="00571AD4" w:rsidP="00D83AB7">
            <w:pPr>
              <w:pStyle w:val="ListParagraph"/>
              <w:numPr>
                <w:ilvl w:val="0"/>
                <w:numId w:val="5"/>
              </w:numPr>
              <w:rPr>
                <w:sz w:val="19"/>
                <w:szCs w:val="19"/>
              </w:rPr>
            </w:pPr>
            <w:r w:rsidRPr="00D45D8A">
              <w:rPr>
                <w:sz w:val="19"/>
                <w:szCs w:val="19"/>
              </w:rPr>
              <w:t xml:space="preserve">To support professional development for the </w:t>
            </w:r>
            <w:r w:rsidR="00C83A39" w:rsidRPr="00D45D8A">
              <w:rPr>
                <w:sz w:val="19"/>
                <w:szCs w:val="19"/>
              </w:rPr>
              <w:t xml:space="preserve">whole </w:t>
            </w:r>
            <w:r w:rsidRPr="00D45D8A">
              <w:rPr>
                <w:sz w:val="19"/>
                <w:szCs w:val="19"/>
              </w:rPr>
              <w:t>Premises Team and to provide directive advice to the housekeeping</w:t>
            </w:r>
            <w:r w:rsidR="00C83A39" w:rsidRPr="00D45D8A">
              <w:rPr>
                <w:sz w:val="19"/>
                <w:szCs w:val="19"/>
              </w:rPr>
              <w:t>/cleaning</w:t>
            </w:r>
            <w:r w:rsidRPr="00D45D8A">
              <w:rPr>
                <w:sz w:val="19"/>
                <w:szCs w:val="19"/>
              </w:rPr>
              <w:t xml:space="preserve"> staff.</w:t>
            </w:r>
          </w:p>
          <w:p w14:paraId="64FA408E" w14:textId="176CA21E" w:rsidR="00571AD4" w:rsidRPr="00D45D8A" w:rsidRDefault="00571AD4" w:rsidP="00D83AB7">
            <w:pPr>
              <w:pStyle w:val="TableParagraph"/>
              <w:numPr>
                <w:ilvl w:val="0"/>
                <w:numId w:val="5"/>
              </w:numPr>
              <w:spacing w:before="1"/>
              <w:rPr>
                <w:sz w:val="19"/>
                <w:szCs w:val="19"/>
              </w:rPr>
            </w:pPr>
            <w:r w:rsidRPr="00D45D8A">
              <w:rPr>
                <w:sz w:val="19"/>
                <w:szCs w:val="19"/>
              </w:rPr>
              <w:t xml:space="preserve">To complete and maintain records of timesheets, attendance records, </w:t>
            </w:r>
            <w:r w:rsidR="0083354B" w:rsidRPr="00D45D8A">
              <w:rPr>
                <w:sz w:val="19"/>
                <w:szCs w:val="19"/>
              </w:rPr>
              <w:t xml:space="preserve">premises staff annual leave </w:t>
            </w:r>
            <w:r w:rsidRPr="00D45D8A">
              <w:rPr>
                <w:sz w:val="19"/>
                <w:szCs w:val="19"/>
              </w:rPr>
              <w:t>etc. as required.</w:t>
            </w:r>
          </w:p>
          <w:p w14:paraId="6F8B7FD8" w14:textId="359F4674" w:rsidR="00571AD4" w:rsidRPr="00D45D8A" w:rsidRDefault="00571AD4" w:rsidP="0083354B">
            <w:pPr>
              <w:pStyle w:val="TableParagraph"/>
              <w:numPr>
                <w:ilvl w:val="0"/>
                <w:numId w:val="5"/>
              </w:numPr>
              <w:spacing w:before="1"/>
              <w:rPr>
                <w:sz w:val="19"/>
                <w:szCs w:val="19"/>
              </w:rPr>
            </w:pPr>
            <w:r w:rsidRPr="00D45D8A">
              <w:rPr>
                <w:sz w:val="19"/>
                <w:szCs w:val="19"/>
              </w:rPr>
              <w:t xml:space="preserve">To supervise the recording of all deliveries and maintain the required information in the log books/stock cards etc. </w:t>
            </w:r>
            <w:r w:rsidR="0083354B" w:rsidRPr="00D45D8A">
              <w:rPr>
                <w:sz w:val="19"/>
                <w:szCs w:val="19"/>
              </w:rPr>
              <w:t>To monitor and replace all consumable items used by caretaking and cleaning staff in the course of their</w:t>
            </w:r>
            <w:r w:rsidR="0083354B" w:rsidRPr="00D45D8A">
              <w:rPr>
                <w:spacing w:val="-26"/>
                <w:sz w:val="19"/>
                <w:szCs w:val="19"/>
              </w:rPr>
              <w:t xml:space="preserve"> </w:t>
            </w:r>
            <w:r w:rsidR="0083354B" w:rsidRPr="00D45D8A">
              <w:rPr>
                <w:sz w:val="19"/>
                <w:szCs w:val="19"/>
              </w:rPr>
              <w:t>duties, ensuring adequate supplies are maintained to meet the site/housekeeping needs of the academy/building.</w:t>
            </w:r>
          </w:p>
          <w:p w14:paraId="120726CA" w14:textId="77777777" w:rsidR="00A87A39" w:rsidRPr="00D45D8A" w:rsidRDefault="00A87A39" w:rsidP="00D83AB7">
            <w:pPr>
              <w:pStyle w:val="TableParagraph"/>
              <w:numPr>
                <w:ilvl w:val="0"/>
                <w:numId w:val="5"/>
              </w:numPr>
              <w:tabs>
                <w:tab w:val="left" w:pos="468"/>
              </w:tabs>
              <w:ind w:right="110"/>
              <w:jc w:val="both"/>
              <w:rPr>
                <w:sz w:val="19"/>
                <w:szCs w:val="19"/>
              </w:rPr>
            </w:pPr>
            <w:r w:rsidRPr="00D45D8A">
              <w:rPr>
                <w:sz w:val="19"/>
                <w:szCs w:val="19"/>
              </w:rPr>
              <w:t>To take reasonable care for the health and safety of themselves and others whom may be affected by the activities. Where appropriate, safeguarding the health and safety of all persons under their control and guidance in accordance with the provision of Health and Safety</w:t>
            </w:r>
            <w:r w:rsidRPr="00D45D8A">
              <w:rPr>
                <w:spacing w:val="-4"/>
                <w:sz w:val="19"/>
                <w:szCs w:val="19"/>
              </w:rPr>
              <w:t xml:space="preserve"> </w:t>
            </w:r>
            <w:r w:rsidRPr="00D45D8A">
              <w:rPr>
                <w:sz w:val="19"/>
                <w:szCs w:val="19"/>
              </w:rPr>
              <w:t xml:space="preserve">legislation. </w:t>
            </w:r>
          </w:p>
          <w:p w14:paraId="270A8C24" w14:textId="76AE3C25" w:rsidR="00A87A39" w:rsidRPr="00D45D8A" w:rsidRDefault="00A87A39" w:rsidP="00D83AB7">
            <w:pPr>
              <w:pStyle w:val="TableParagraph"/>
              <w:numPr>
                <w:ilvl w:val="0"/>
                <w:numId w:val="5"/>
              </w:numPr>
              <w:tabs>
                <w:tab w:val="left" w:pos="468"/>
              </w:tabs>
              <w:ind w:right="110"/>
              <w:jc w:val="both"/>
              <w:rPr>
                <w:sz w:val="19"/>
                <w:szCs w:val="19"/>
              </w:rPr>
            </w:pPr>
            <w:r w:rsidRPr="00D45D8A">
              <w:rPr>
                <w:sz w:val="19"/>
                <w:szCs w:val="19"/>
              </w:rPr>
              <w:t>To manage the cleaning of the premises to a high standard</w:t>
            </w:r>
          </w:p>
          <w:p w14:paraId="7C2913CE" w14:textId="67D862B8" w:rsidR="00F826F1" w:rsidRPr="00D45D8A" w:rsidRDefault="00A87A39" w:rsidP="00D83AB7">
            <w:pPr>
              <w:pStyle w:val="TableParagraph"/>
              <w:numPr>
                <w:ilvl w:val="0"/>
                <w:numId w:val="5"/>
              </w:numPr>
              <w:spacing w:before="1"/>
              <w:rPr>
                <w:sz w:val="19"/>
                <w:szCs w:val="19"/>
              </w:rPr>
            </w:pPr>
            <w:r w:rsidRPr="00D45D8A">
              <w:rPr>
                <w:sz w:val="19"/>
                <w:szCs w:val="19"/>
              </w:rPr>
              <w:t>Any other responsibilities deemed appropriate to the level of</w:t>
            </w:r>
            <w:r w:rsidRPr="00D45D8A">
              <w:rPr>
                <w:spacing w:val="-7"/>
                <w:sz w:val="19"/>
                <w:szCs w:val="19"/>
              </w:rPr>
              <w:t xml:space="preserve"> </w:t>
            </w:r>
            <w:r w:rsidRPr="00D45D8A">
              <w:rPr>
                <w:sz w:val="19"/>
                <w:szCs w:val="19"/>
              </w:rPr>
              <w:t>post.</w:t>
            </w:r>
          </w:p>
          <w:p w14:paraId="73501C1C" w14:textId="1AE4A9C0" w:rsidR="0061366B" w:rsidRDefault="0061366B" w:rsidP="00D83AB7">
            <w:pPr>
              <w:pStyle w:val="TableParagraph"/>
              <w:numPr>
                <w:ilvl w:val="0"/>
                <w:numId w:val="5"/>
              </w:numPr>
              <w:spacing w:before="1"/>
              <w:rPr>
                <w:sz w:val="19"/>
                <w:szCs w:val="19"/>
              </w:rPr>
            </w:pPr>
            <w:r w:rsidRPr="00D45D8A">
              <w:rPr>
                <w:sz w:val="19"/>
                <w:szCs w:val="19"/>
              </w:rPr>
              <w:t xml:space="preserve">Manage projects at a high level for a larger academy site </w:t>
            </w:r>
            <w:r w:rsidR="00D45D8A" w:rsidRPr="00D45D8A">
              <w:rPr>
                <w:sz w:val="19"/>
                <w:szCs w:val="19"/>
              </w:rPr>
              <w:t>reporting back to the Regional Premises Manager</w:t>
            </w:r>
          </w:p>
          <w:p w14:paraId="5150E2B9" w14:textId="7BFE86DE" w:rsidR="00CE026B" w:rsidRPr="00D45D8A" w:rsidRDefault="00CB5A2C" w:rsidP="00D83AB7">
            <w:pPr>
              <w:pStyle w:val="TableParagraph"/>
              <w:numPr>
                <w:ilvl w:val="0"/>
                <w:numId w:val="5"/>
              </w:numPr>
              <w:spacing w:before="1"/>
              <w:rPr>
                <w:sz w:val="19"/>
                <w:szCs w:val="19"/>
              </w:rPr>
            </w:pPr>
            <w:r>
              <w:rPr>
                <w:sz w:val="19"/>
                <w:szCs w:val="19"/>
              </w:rPr>
              <w:t xml:space="preserve">Hold outstanding IT skills </w:t>
            </w:r>
            <w:r w:rsidR="00E06973">
              <w:rPr>
                <w:sz w:val="19"/>
                <w:szCs w:val="19"/>
              </w:rPr>
              <w:t xml:space="preserve">in order to operate basic Microsoft packages, software systems and </w:t>
            </w:r>
            <w:r w:rsidR="0054127B">
              <w:rPr>
                <w:sz w:val="19"/>
                <w:szCs w:val="19"/>
              </w:rPr>
              <w:t xml:space="preserve">support premises staff in using these to enhance communication and </w:t>
            </w:r>
            <w:r w:rsidR="00026AFB">
              <w:rPr>
                <w:sz w:val="19"/>
                <w:szCs w:val="19"/>
              </w:rPr>
              <w:t>support processes within the premises team</w:t>
            </w:r>
          </w:p>
          <w:p w14:paraId="3CEFDD00" w14:textId="77777777" w:rsidR="00D45D8A" w:rsidRPr="00D45D8A" w:rsidRDefault="00D45D8A" w:rsidP="00D45D8A">
            <w:pPr>
              <w:pStyle w:val="TableParagraph"/>
              <w:spacing w:before="1"/>
              <w:ind w:left="827"/>
              <w:rPr>
                <w:sz w:val="19"/>
                <w:szCs w:val="19"/>
              </w:rPr>
            </w:pPr>
          </w:p>
          <w:p w14:paraId="4EE9BE18" w14:textId="77777777" w:rsidR="00440FF6" w:rsidRPr="00D45D8A" w:rsidRDefault="00440FF6" w:rsidP="00440FF6">
            <w:pPr>
              <w:pStyle w:val="TableParagraph"/>
              <w:ind w:left="0" w:right="625"/>
              <w:rPr>
                <w:sz w:val="19"/>
                <w:szCs w:val="19"/>
              </w:rPr>
            </w:pPr>
            <w:r w:rsidRPr="00D45D8A">
              <w:rPr>
                <w:sz w:val="19"/>
                <w:szCs w:val="19"/>
              </w:rPr>
              <w:t>Undertaking such other duties that are commensurate with the post as directed by the line manager.</w:t>
            </w:r>
          </w:p>
          <w:p w14:paraId="18A27275" w14:textId="77777777" w:rsidR="00440FF6" w:rsidRDefault="00440FF6" w:rsidP="00440FF6">
            <w:pPr>
              <w:pStyle w:val="TableParagraph"/>
              <w:spacing w:before="1"/>
              <w:ind w:left="0"/>
              <w:rPr>
                <w:sz w:val="19"/>
                <w:szCs w:val="19"/>
              </w:rPr>
            </w:pPr>
            <w:r w:rsidRPr="00D45D8A">
              <w:rPr>
                <w:sz w:val="19"/>
                <w:szCs w:val="19"/>
              </w:rPr>
              <w:t>Any other responsibilities deemed appropriate to the level of post.</w:t>
            </w:r>
          </w:p>
          <w:p w14:paraId="4737CDC0" w14:textId="1CAF1573" w:rsidR="00026AFB" w:rsidRDefault="00026AFB" w:rsidP="00440FF6">
            <w:pPr>
              <w:pStyle w:val="TableParagraph"/>
              <w:spacing w:before="1"/>
              <w:ind w:left="0"/>
              <w:rPr>
                <w:sz w:val="19"/>
                <w:szCs w:val="19"/>
              </w:rPr>
            </w:pPr>
          </w:p>
          <w:p w14:paraId="03D68B3D" w14:textId="77777777" w:rsidR="001F6F58" w:rsidRDefault="001F6F58" w:rsidP="00440FF6">
            <w:pPr>
              <w:pStyle w:val="TableParagraph"/>
              <w:spacing w:before="1"/>
              <w:ind w:left="0"/>
              <w:rPr>
                <w:sz w:val="19"/>
                <w:szCs w:val="19"/>
              </w:rPr>
            </w:pPr>
          </w:p>
          <w:p w14:paraId="790E97D8" w14:textId="2B0DB079" w:rsidR="00026AFB" w:rsidRPr="00D45D8A" w:rsidRDefault="00026AFB" w:rsidP="00440FF6">
            <w:pPr>
              <w:pStyle w:val="TableParagraph"/>
              <w:spacing w:before="1"/>
              <w:ind w:left="0"/>
              <w:rPr>
                <w:sz w:val="19"/>
                <w:szCs w:val="19"/>
              </w:rPr>
            </w:pPr>
          </w:p>
        </w:tc>
      </w:tr>
      <w:tr w:rsidR="002A2DF7" w14:paraId="4896325E" w14:textId="77777777" w:rsidTr="001F6F58">
        <w:trPr>
          <w:trHeight w:val="408"/>
          <w:jc w:val="center"/>
        </w:trPr>
        <w:tc>
          <w:tcPr>
            <w:tcW w:w="526" w:type="dxa"/>
            <w:vMerge w:val="restart"/>
            <w:textDirection w:val="btLr"/>
            <w:vAlign w:val="center"/>
          </w:tcPr>
          <w:p w14:paraId="2FD340B0" w14:textId="1B44B9E2" w:rsidR="002A2DF7" w:rsidRDefault="002A2DF7" w:rsidP="002A2DF7">
            <w:pPr>
              <w:pStyle w:val="TableParagraph"/>
              <w:spacing w:before="110"/>
              <w:ind w:left="711" w:right="714"/>
              <w:jc w:val="center"/>
              <w:rPr>
                <w:sz w:val="20"/>
              </w:rPr>
            </w:pPr>
            <w:r>
              <w:rPr>
                <w:sz w:val="20"/>
              </w:rPr>
              <w:lastRenderedPageBreak/>
              <w:t>How</w:t>
            </w:r>
          </w:p>
        </w:tc>
        <w:tc>
          <w:tcPr>
            <w:tcW w:w="3167" w:type="dxa"/>
          </w:tcPr>
          <w:p w14:paraId="56655B6E" w14:textId="77777777" w:rsidR="002A2DF7" w:rsidRPr="004276AA" w:rsidRDefault="002A2DF7">
            <w:pPr>
              <w:pStyle w:val="TableParagraph"/>
              <w:spacing w:line="227" w:lineRule="exact"/>
              <w:ind w:left="107"/>
              <w:rPr>
                <w:b/>
                <w:bCs/>
                <w:sz w:val="18"/>
                <w:szCs w:val="18"/>
              </w:rPr>
            </w:pPr>
            <w:r w:rsidRPr="004276AA">
              <w:rPr>
                <w:b/>
                <w:bCs/>
                <w:sz w:val="18"/>
                <w:szCs w:val="18"/>
                <w:u w:val="single"/>
              </w:rPr>
              <w:t>Competencies</w:t>
            </w:r>
          </w:p>
        </w:tc>
        <w:tc>
          <w:tcPr>
            <w:tcW w:w="7335" w:type="dxa"/>
            <w:gridSpan w:val="3"/>
          </w:tcPr>
          <w:p w14:paraId="09716D58" w14:textId="19BE8E9A" w:rsidR="002A2DF7" w:rsidRPr="004276AA" w:rsidRDefault="002A2DF7">
            <w:pPr>
              <w:pStyle w:val="TableParagraph"/>
              <w:spacing w:line="227" w:lineRule="exact"/>
              <w:rPr>
                <w:b/>
                <w:bCs/>
                <w:sz w:val="18"/>
                <w:szCs w:val="18"/>
              </w:rPr>
            </w:pPr>
            <w:r w:rsidRPr="004276AA">
              <w:rPr>
                <w:b/>
                <w:bCs/>
                <w:sz w:val="18"/>
                <w:szCs w:val="18"/>
                <w:u w:val="single"/>
              </w:rPr>
              <w:t>Personal Attributes</w:t>
            </w:r>
          </w:p>
          <w:p w14:paraId="5F7C8F66" w14:textId="77777777" w:rsidR="002A2DF7" w:rsidRPr="001D6C5F" w:rsidRDefault="002A2DF7">
            <w:pPr>
              <w:pStyle w:val="TableParagraph"/>
              <w:rPr>
                <w:i/>
                <w:iCs/>
                <w:sz w:val="18"/>
                <w:szCs w:val="18"/>
              </w:rPr>
            </w:pPr>
            <w:r w:rsidRPr="001D6C5F">
              <w:rPr>
                <w:i/>
                <w:iCs/>
                <w:sz w:val="18"/>
                <w:szCs w:val="18"/>
              </w:rPr>
              <w:t>(level expected when job is conducted to the required standard)</w:t>
            </w:r>
          </w:p>
        </w:tc>
      </w:tr>
      <w:tr w:rsidR="0061770A" w14:paraId="7F02806D" w14:textId="77777777" w:rsidTr="001F6F58">
        <w:trPr>
          <w:trHeight w:val="408"/>
          <w:jc w:val="center"/>
        </w:trPr>
        <w:tc>
          <w:tcPr>
            <w:tcW w:w="526" w:type="dxa"/>
            <w:vMerge/>
            <w:textDirection w:val="btLr"/>
            <w:vAlign w:val="center"/>
          </w:tcPr>
          <w:p w14:paraId="6D71C5AC" w14:textId="77777777" w:rsidR="0061770A" w:rsidRDefault="0061770A" w:rsidP="0061770A">
            <w:pPr>
              <w:pStyle w:val="TableParagraph"/>
              <w:spacing w:before="110"/>
              <w:ind w:left="711" w:right="714"/>
              <w:jc w:val="center"/>
              <w:rPr>
                <w:sz w:val="20"/>
              </w:rPr>
            </w:pPr>
          </w:p>
        </w:tc>
        <w:tc>
          <w:tcPr>
            <w:tcW w:w="3167" w:type="dxa"/>
            <w:vMerge w:val="restart"/>
          </w:tcPr>
          <w:p w14:paraId="62541BC4" w14:textId="77777777" w:rsidR="009C4AA2" w:rsidRPr="004276AA" w:rsidRDefault="009C4AA2" w:rsidP="009C4AA2">
            <w:pPr>
              <w:pStyle w:val="TableParagraph"/>
              <w:spacing w:line="228" w:lineRule="exact"/>
              <w:ind w:left="107"/>
              <w:rPr>
                <w:b/>
                <w:i/>
                <w:sz w:val="18"/>
                <w:szCs w:val="18"/>
              </w:rPr>
            </w:pPr>
            <w:r w:rsidRPr="004276AA">
              <w:rPr>
                <w:b/>
                <w:i/>
                <w:sz w:val="18"/>
                <w:szCs w:val="18"/>
              </w:rPr>
              <w:t>Framework</w:t>
            </w:r>
          </w:p>
          <w:p w14:paraId="40B9507E" w14:textId="4FBA25F0" w:rsidR="0061770A" w:rsidRPr="004276AA" w:rsidRDefault="009C4AA2" w:rsidP="009C4AA2">
            <w:pPr>
              <w:pStyle w:val="TableParagraph"/>
              <w:spacing w:line="227" w:lineRule="exact"/>
              <w:ind w:left="107"/>
              <w:rPr>
                <w:sz w:val="18"/>
                <w:szCs w:val="18"/>
                <w:u w:val="single"/>
              </w:rPr>
            </w:pPr>
            <w:r w:rsidRPr="004276AA">
              <w:rPr>
                <w:i/>
                <w:sz w:val="18"/>
                <w:szCs w:val="18"/>
              </w:rPr>
              <w:t>Seeking to establish the framework and guiding principles; making a positive contribution to the wider life and ethos of the Trust.</w:t>
            </w:r>
          </w:p>
        </w:tc>
        <w:tc>
          <w:tcPr>
            <w:tcW w:w="7335" w:type="dxa"/>
            <w:gridSpan w:val="3"/>
          </w:tcPr>
          <w:tbl>
            <w:tblPr>
              <w:tblW w:w="0" w:type="auto"/>
              <w:tblBorders>
                <w:top w:val="nil"/>
                <w:left w:val="nil"/>
                <w:bottom w:val="nil"/>
                <w:right w:val="nil"/>
              </w:tblBorders>
              <w:tblLayout w:type="fixed"/>
              <w:tblLook w:val="0000" w:firstRow="0" w:lastRow="0" w:firstColumn="0" w:lastColumn="0" w:noHBand="0" w:noVBand="0"/>
            </w:tblPr>
            <w:tblGrid>
              <w:gridCol w:w="6783"/>
            </w:tblGrid>
            <w:tr w:rsidR="0061770A" w:rsidRPr="001D6C5F" w14:paraId="12C01C9E" w14:textId="77777777" w:rsidTr="00E067D0">
              <w:trPr>
                <w:trHeight w:val="208"/>
              </w:trPr>
              <w:tc>
                <w:tcPr>
                  <w:tcW w:w="6783" w:type="dxa"/>
                </w:tcPr>
                <w:p w14:paraId="582EB41A" w14:textId="77777777" w:rsidR="0061770A" w:rsidRPr="001D6C5F" w:rsidRDefault="0061770A" w:rsidP="0061770A">
                  <w:pPr>
                    <w:pStyle w:val="Default"/>
                    <w:rPr>
                      <w:sz w:val="18"/>
                      <w:szCs w:val="18"/>
                    </w:rPr>
                  </w:pPr>
                  <w:r w:rsidRPr="001D6C5F">
                    <w:rPr>
                      <w:sz w:val="18"/>
                      <w:szCs w:val="18"/>
                    </w:rPr>
                    <w:t xml:space="preserve">Demonstrates the Trust’s ethos and adopts high standards of behaviour in their role </w:t>
                  </w:r>
                </w:p>
              </w:tc>
            </w:tr>
          </w:tbl>
          <w:p w14:paraId="2051D91A" w14:textId="77777777" w:rsidR="0061770A" w:rsidRPr="001D6C5F" w:rsidRDefault="0061770A" w:rsidP="0061770A">
            <w:pPr>
              <w:pStyle w:val="TableParagraph"/>
              <w:spacing w:line="227" w:lineRule="exact"/>
              <w:rPr>
                <w:sz w:val="18"/>
                <w:szCs w:val="18"/>
                <w:u w:val="single"/>
              </w:rPr>
            </w:pPr>
          </w:p>
        </w:tc>
      </w:tr>
      <w:tr w:rsidR="0061770A" w14:paraId="7B9AE06B" w14:textId="77777777" w:rsidTr="001F6F58">
        <w:trPr>
          <w:trHeight w:val="408"/>
          <w:jc w:val="center"/>
        </w:trPr>
        <w:tc>
          <w:tcPr>
            <w:tcW w:w="526" w:type="dxa"/>
            <w:vMerge/>
            <w:textDirection w:val="btLr"/>
            <w:vAlign w:val="center"/>
          </w:tcPr>
          <w:p w14:paraId="72803666" w14:textId="77777777" w:rsidR="0061770A" w:rsidRDefault="0061770A" w:rsidP="0061770A">
            <w:pPr>
              <w:pStyle w:val="TableParagraph"/>
              <w:spacing w:before="110"/>
              <w:ind w:left="711" w:right="714"/>
              <w:jc w:val="center"/>
              <w:rPr>
                <w:sz w:val="20"/>
              </w:rPr>
            </w:pPr>
          </w:p>
        </w:tc>
        <w:tc>
          <w:tcPr>
            <w:tcW w:w="3167" w:type="dxa"/>
            <w:vMerge/>
          </w:tcPr>
          <w:p w14:paraId="3BB3E695" w14:textId="77777777" w:rsidR="0061770A" w:rsidRPr="004276AA" w:rsidRDefault="0061770A" w:rsidP="0061770A">
            <w:pPr>
              <w:pStyle w:val="TableParagraph"/>
              <w:spacing w:line="227" w:lineRule="exact"/>
              <w:ind w:left="107"/>
              <w:rPr>
                <w:sz w:val="18"/>
                <w:szCs w:val="18"/>
                <w:u w:val="single"/>
              </w:rPr>
            </w:pPr>
          </w:p>
        </w:tc>
        <w:tc>
          <w:tcPr>
            <w:tcW w:w="7335" w:type="dxa"/>
            <w:gridSpan w:val="3"/>
          </w:tcPr>
          <w:p w14:paraId="7FA1C1F5" w14:textId="035BA182" w:rsidR="0061770A" w:rsidRPr="001D6C5F" w:rsidRDefault="0061770A" w:rsidP="0061770A">
            <w:pPr>
              <w:pStyle w:val="TableParagraph"/>
              <w:spacing w:line="227" w:lineRule="exact"/>
              <w:rPr>
                <w:sz w:val="18"/>
                <w:szCs w:val="18"/>
                <w:u w:val="single"/>
              </w:rPr>
            </w:pPr>
            <w:r w:rsidRPr="001D6C5F">
              <w:rPr>
                <w:sz w:val="18"/>
                <w:szCs w:val="18"/>
              </w:rPr>
              <w:t>Know</w:t>
            </w:r>
            <w:r w:rsidR="005C3E1D">
              <w:rPr>
                <w:sz w:val="18"/>
                <w:szCs w:val="18"/>
              </w:rPr>
              <w:t>s</w:t>
            </w:r>
            <w:r w:rsidRPr="001D6C5F">
              <w:rPr>
                <w:sz w:val="18"/>
                <w:szCs w:val="18"/>
              </w:rPr>
              <w:t xml:space="preserve"> how to recognise potential child abuse or neglect and follow safeguarding procedures</w:t>
            </w:r>
          </w:p>
        </w:tc>
      </w:tr>
      <w:tr w:rsidR="0061770A" w14:paraId="6CCBA5CD" w14:textId="77777777" w:rsidTr="001F6F58">
        <w:trPr>
          <w:trHeight w:val="408"/>
          <w:jc w:val="center"/>
        </w:trPr>
        <w:tc>
          <w:tcPr>
            <w:tcW w:w="526" w:type="dxa"/>
            <w:vMerge/>
            <w:textDirection w:val="btLr"/>
            <w:vAlign w:val="center"/>
          </w:tcPr>
          <w:p w14:paraId="1B87EC48" w14:textId="77777777" w:rsidR="0061770A" w:rsidRDefault="0061770A" w:rsidP="0061770A">
            <w:pPr>
              <w:pStyle w:val="TableParagraph"/>
              <w:spacing w:before="110"/>
              <w:ind w:left="711" w:right="714"/>
              <w:jc w:val="center"/>
              <w:rPr>
                <w:sz w:val="20"/>
              </w:rPr>
            </w:pPr>
          </w:p>
        </w:tc>
        <w:tc>
          <w:tcPr>
            <w:tcW w:w="3167" w:type="dxa"/>
            <w:vMerge/>
          </w:tcPr>
          <w:p w14:paraId="488058A7" w14:textId="77777777" w:rsidR="0061770A" w:rsidRPr="004276AA" w:rsidRDefault="0061770A" w:rsidP="0061770A">
            <w:pPr>
              <w:pStyle w:val="TableParagraph"/>
              <w:spacing w:line="227" w:lineRule="exact"/>
              <w:ind w:left="107"/>
              <w:rPr>
                <w:sz w:val="18"/>
                <w:szCs w:val="18"/>
                <w:u w:val="single"/>
              </w:rPr>
            </w:pPr>
          </w:p>
        </w:tc>
        <w:tc>
          <w:tcPr>
            <w:tcW w:w="7335" w:type="dxa"/>
            <w:gridSpan w:val="3"/>
          </w:tcPr>
          <w:p w14:paraId="7ED5D7FB" w14:textId="52B955EC" w:rsidR="0061770A" w:rsidRPr="001D6C5F" w:rsidRDefault="0061770A" w:rsidP="0061770A">
            <w:pPr>
              <w:pStyle w:val="TableParagraph"/>
              <w:spacing w:line="227" w:lineRule="exact"/>
              <w:rPr>
                <w:sz w:val="18"/>
                <w:szCs w:val="18"/>
                <w:u w:val="single"/>
              </w:rPr>
            </w:pPr>
            <w:r w:rsidRPr="001D6C5F">
              <w:rPr>
                <w:sz w:val="18"/>
                <w:szCs w:val="18"/>
              </w:rPr>
              <w:t>Motivates others to take responsibility for their own Health &amp; Safety</w:t>
            </w:r>
          </w:p>
        </w:tc>
      </w:tr>
      <w:tr w:rsidR="0061770A" w14:paraId="7577C31A" w14:textId="77777777" w:rsidTr="001F6F58">
        <w:trPr>
          <w:trHeight w:val="408"/>
          <w:jc w:val="center"/>
        </w:trPr>
        <w:tc>
          <w:tcPr>
            <w:tcW w:w="526" w:type="dxa"/>
            <w:vMerge/>
            <w:textDirection w:val="btLr"/>
            <w:vAlign w:val="center"/>
          </w:tcPr>
          <w:p w14:paraId="5BA49FC8" w14:textId="77777777" w:rsidR="0061770A" w:rsidRDefault="0061770A" w:rsidP="0061770A">
            <w:pPr>
              <w:pStyle w:val="TableParagraph"/>
              <w:spacing w:before="110"/>
              <w:ind w:left="711" w:right="714"/>
              <w:jc w:val="center"/>
              <w:rPr>
                <w:sz w:val="20"/>
              </w:rPr>
            </w:pPr>
          </w:p>
        </w:tc>
        <w:tc>
          <w:tcPr>
            <w:tcW w:w="3167" w:type="dxa"/>
            <w:vMerge/>
          </w:tcPr>
          <w:p w14:paraId="5592B4AA" w14:textId="77777777" w:rsidR="0061770A" w:rsidRPr="004276AA" w:rsidRDefault="0061770A" w:rsidP="0061770A">
            <w:pPr>
              <w:pStyle w:val="TableParagraph"/>
              <w:spacing w:line="227" w:lineRule="exact"/>
              <w:ind w:left="107"/>
              <w:rPr>
                <w:sz w:val="18"/>
                <w:szCs w:val="18"/>
                <w:u w:val="single"/>
              </w:rPr>
            </w:pPr>
          </w:p>
        </w:tc>
        <w:tc>
          <w:tcPr>
            <w:tcW w:w="7335" w:type="dxa"/>
            <w:gridSpan w:val="3"/>
          </w:tcPr>
          <w:p w14:paraId="7829C502" w14:textId="6487DF25" w:rsidR="0061770A" w:rsidRPr="001D6C5F" w:rsidRDefault="0061770A" w:rsidP="0061770A">
            <w:pPr>
              <w:pStyle w:val="TableParagraph"/>
              <w:spacing w:line="227" w:lineRule="exact"/>
              <w:rPr>
                <w:sz w:val="18"/>
                <w:szCs w:val="18"/>
                <w:u w:val="single"/>
              </w:rPr>
            </w:pPr>
            <w:r w:rsidRPr="001D6C5F">
              <w:rPr>
                <w:sz w:val="18"/>
                <w:szCs w:val="18"/>
              </w:rPr>
              <w:t xml:space="preserve">Participate effectively as a member of a team, </w:t>
            </w:r>
            <w:r w:rsidR="007207F8">
              <w:rPr>
                <w:sz w:val="18"/>
                <w:szCs w:val="18"/>
              </w:rPr>
              <w:t>manage and motivate staff</w:t>
            </w:r>
          </w:p>
        </w:tc>
      </w:tr>
      <w:tr w:rsidR="0061770A" w14:paraId="5AD6C442" w14:textId="77777777" w:rsidTr="001F6F58">
        <w:trPr>
          <w:trHeight w:val="408"/>
          <w:jc w:val="center"/>
        </w:trPr>
        <w:tc>
          <w:tcPr>
            <w:tcW w:w="526" w:type="dxa"/>
            <w:vMerge/>
            <w:textDirection w:val="btLr"/>
            <w:vAlign w:val="center"/>
          </w:tcPr>
          <w:p w14:paraId="72E0CBFE" w14:textId="77777777" w:rsidR="0061770A" w:rsidRDefault="0061770A" w:rsidP="0061770A">
            <w:pPr>
              <w:pStyle w:val="TableParagraph"/>
              <w:spacing w:before="110"/>
              <w:ind w:left="711" w:right="714"/>
              <w:jc w:val="center"/>
              <w:rPr>
                <w:sz w:val="20"/>
              </w:rPr>
            </w:pPr>
          </w:p>
        </w:tc>
        <w:tc>
          <w:tcPr>
            <w:tcW w:w="3167" w:type="dxa"/>
            <w:vMerge/>
          </w:tcPr>
          <w:p w14:paraId="34FEC968" w14:textId="77777777" w:rsidR="0061770A" w:rsidRPr="004276AA" w:rsidRDefault="0061770A" w:rsidP="0061770A">
            <w:pPr>
              <w:pStyle w:val="TableParagraph"/>
              <w:spacing w:line="227" w:lineRule="exact"/>
              <w:ind w:left="107"/>
              <w:rPr>
                <w:sz w:val="18"/>
                <w:szCs w:val="18"/>
                <w:u w:val="single"/>
              </w:rPr>
            </w:pPr>
          </w:p>
        </w:tc>
        <w:tc>
          <w:tcPr>
            <w:tcW w:w="7335" w:type="dxa"/>
            <w:gridSpan w:val="3"/>
          </w:tcPr>
          <w:p w14:paraId="2D81779E" w14:textId="55189C74" w:rsidR="0061770A" w:rsidRPr="001D6C5F" w:rsidRDefault="0061770A" w:rsidP="0061770A">
            <w:pPr>
              <w:pStyle w:val="TableParagraph"/>
              <w:spacing w:line="227" w:lineRule="exact"/>
              <w:rPr>
                <w:sz w:val="18"/>
                <w:szCs w:val="18"/>
                <w:u w:val="single"/>
              </w:rPr>
            </w:pPr>
            <w:r w:rsidRPr="001D6C5F">
              <w:rPr>
                <w:sz w:val="18"/>
                <w:szCs w:val="18"/>
              </w:rPr>
              <w:t>Where appropriate, utilise support staff effectively</w:t>
            </w:r>
          </w:p>
        </w:tc>
      </w:tr>
      <w:tr w:rsidR="0061770A" w14:paraId="02E6248A" w14:textId="77777777" w:rsidTr="001F6F58">
        <w:trPr>
          <w:trHeight w:val="408"/>
          <w:jc w:val="center"/>
        </w:trPr>
        <w:tc>
          <w:tcPr>
            <w:tcW w:w="526" w:type="dxa"/>
            <w:vMerge/>
            <w:textDirection w:val="btLr"/>
            <w:vAlign w:val="center"/>
          </w:tcPr>
          <w:p w14:paraId="7C340C56" w14:textId="77777777" w:rsidR="0061770A" w:rsidRDefault="0061770A" w:rsidP="0061770A">
            <w:pPr>
              <w:pStyle w:val="TableParagraph"/>
              <w:spacing w:before="110"/>
              <w:ind w:left="711" w:right="714"/>
              <w:jc w:val="center"/>
              <w:rPr>
                <w:sz w:val="20"/>
              </w:rPr>
            </w:pPr>
          </w:p>
        </w:tc>
        <w:tc>
          <w:tcPr>
            <w:tcW w:w="3167" w:type="dxa"/>
            <w:vMerge/>
          </w:tcPr>
          <w:p w14:paraId="73CA42D0" w14:textId="77777777" w:rsidR="0061770A" w:rsidRPr="004276AA" w:rsidRDefault="0061770A" w:rsidP="0061770A">
            <w:pPr>
              <w:pStyle w:val="TableParagraph"/>
              <w:spacing w:line="227" w:lineRule="exact"/>
              <w:ind w:left="107"/>
              <w:rPr>
                <w:sz w:val="18"/>
                <w:szCs w:val="18"/>
                <w:u w:val="single"/>
              </w:rPr>
            </w:pPr>
          </w:p>
        </w:tc>
        <w:tc>
          <w:tcPr>
            <w:tcW w:w="7335" w:type="dxa"/>
            <w:gridSpan w:val="3"/>
          </w:tcPr>
          <w:p w14:paraId="31722444" w14:textId="2C36F8EA" w:rsidR="0061770A" w:rsidRPr="001D6C5F" w:rsidRDefault="0061770A" w:rsidP="0061770A">
            <w:pPr>
              <w:pStyle w:val="TableParagraph"/>
              <w:spacing w:line="227" w:lineRule="exact"/>
              <w:rPr>
                <w:sz w:val="18"/>
                <w:szCs w:val="18"/>
                <w:u w:val="single"/>
              </w:rPr>
            </w:pPr>
            <w:r w:rsidRPr="001D6C5F">
              <w:rPr>
                <w:sz w:val="18"/>
                <w:szCs w:val="18"/>
              </w:rPr>
              <w:t>Efficient and methodical, monitors and attends to detail; checks for errors</w:t>
            </w:r>
          </w:p>
        </w:tc>
      </w:tr>
      <w:tr w:rsidR="004C6AA2" w14:paraId="4912F112" w14:textId="77777777" w:rsidTr="001F6F58">
        <w:trPr>
          <w:trHeight w:val="408"/>
          <w:jc w:val="center"/>
        </w:trPr>
        <w:tc>
          <w:tcPr>
            <w:tcW w:w="526" w:type="dxa"/>
            <w:vMerge/>
            <w:textDirection w:val="btLr"/>
            <w:vAlign w:val="center"/>
          </w:tcPr>
          <w:p w14:paraId="521481D2" w14:textId="77777777" w:rsidR="004C6AA2" w:rsidRDefault="004C6AA2" w:rsidP="007207F8">
            <w:pPr>
              <w:pStyle w:val="TableParagraph"/>
              <w:spacing w:before="110"/>
              <w:ind w:left="711" w:right="714"/>
              <w:jc w:val="center"/>
              <w:rPr>
                <w:sz w:val="20"/>
              </w:rPr>
            </w:pPr>
          </w:p>
        </w:tc>
        <w:tc>
          <w:tcPr>
            <w:tcW w:w="3167" w:type="dxa"/>
            <w:vMerge w:val="restart"/>
          </w:tcPr>
          <w:p w14:paraId="1B8B5C24" w14:textId="77777777" w:rsidR="004C6AA2" w:rsidRPr="004276AA" w:rsidRDefault="004C6AA2" w:rsidP="00EB613A">
            <w:pPr>
              <w:pStyle w:val="TableParagraph"/>
              <w:spacing w:line="228" w:lineRule="exact"/>
              <w:ind w:left="107"/>
              <w:rPr>
                <w:b/>
                <w:i/>
                <w:sz w:val="18"/>
                <w:szCs w:val="18"/>
              </w:rPr>
            </w:pPr>
            <w:r w:rsidRPr="004276AA">
              <w:rPr>
                <w:b/>
                <w:i/>
                <w:sz w:val="18"/>
                <w:szCs w:val="18"/>
              </w:rPr>
              <w:t>Development</w:t>
            </w:r>
          </w:p>
          <w:p w14:paraId="77C53E43" w14:textId="4C5AA24D" w:rsidR="004C6AA2" w:rsidRPr="004276AA" w:rsidRDefault="004C6AA2" w:rsidP="00EB613A">
            <w:pPr>
              <w:pStyle w:val="TableParagraph"/>
              <w:spacing w:line="227" w:lineRule="exact"/>
              <w:ind w:left="107"/>
              <w:rPr>
                <w:sz w:val="18"/>
                <w:szCs w:val="18"/>
                <w:u w:val="single"/>
              </w:rPr>
            </w:pPr>
            <w:r w:rsidRPr="004276AA">
              <w:rPr>
                <w:i/>
                <w:sz w:val="18"/>
                <w:szCs w:val="18"/>
              </w:rPr>
              <w:t>Monitoring, coaching, guiding and supporting teams and individuals, setting examples of desired behaviours.</w:t>
            </w:r>
          </w:p>
        </w:tc>
        <w:tc>
          <w:tcPr>
            <w:tcW w:w="7335" w:type="dxa"/>
            <w:gridSpan w:val="3"/>
          </w:tcPr>
          <w:p w14:paraId="64F2938A" w14:textId="379527CB" w:rsidR="004C6AA2" w:rsidRPr="002B7BA0" w:rsidRDefault="004C6AA2" w:rsidP="007207F8">
            <w:pPr>
              <w:pStyle w:val="TableParagraph"/>
              <w:spacing w:line="227" w:lineRule="exact"/>
              <w:rPr>
                <w:sz w:val="20"/>
                <w:u w:val="single"/>
              </w:rPr>
            </w:pPr>
            <w:r w:rsidRPr="000C4564">
              <w:rPr>
                <w:sz w:val="18"/>
                <w:szCs w:val="18"/>
              </w:rPr>
              <w:t>Undertake appropriate professional development to secure progress in your career</w:t>
            </w:r>
            <w:r>
              <w:rPr>
                <w:sz w:val="18"/>
                <w:szCs w:val="18"/>
              </w:rPr>
              <w:t xml:space="preserve"> and stay up to date with the role itself. </w:t>
            </w:r>
          </w:p>
        </w:tc>
      </w:tr>
      <w:tr w:rsidR="004C6AA2" w14:paraId="542A052F" w14:textId="77777777" w:rsidTr="001F6F58">
        <w:trPr>
          <w:trHeight w:val="408"/>
          <w:jc w:val="center"/>
        </w:trPr>
        <w:tc>
          <w:tcPr>
            <w:tcW w:w="526" w:type="dxa"/>
            <w:vMerge/>
            <w:textDirection w:val="btLr"/>
            <w:vAlign w:val="center"/>
          </w:tcPr>
          <w:p w14:paraId="76B71481" w14:textId="77777777" w:rsidR="004C6AA2" w:rsidRDefault="004C6AA2" w:rsidP="007207F8">
            <w:pPr>
              <w:pStyle w:val="TableParagraph"/>
              <w:spacing w:before="110"/>
              <w:ind w:left="711" w:right="714"/>
              <w:jc w:val="center"/>
              <w:rPr>
                <w:sz w:val="20"/>
              </w:rPr>
            </w:pPr>
          </w:p>
        </w:tc>
        <w:tc>
          <w:tcPr>
            <w:tcW w:w="3167" w:type="dxa"/>
            <w:vMerge/>
          </w:tcPr>
          <w:p w14:paraId="689A9850" w14:textId="77777777" w:rsidR="004C6AA2" w:rsidRPr="004276AA" w:rsidRDefault="004C6AA2" w:rsidP="007207F8">
            <w:pPr>
              <w:pStyle w:val="TableParagraph"/>
              <w:spacing w:line="227" w:lineRule="exact"/>
              <w:ind w:left="107"/>
              <w:rPr>
                <w:sz w:val="18"/>
                <w:szCs w:val="18"/>
                <w:u w:val="single"/>
              </w:rPr>
            </w:pPr>
          </w:p>
        </w:tc>
        <w:tc>
          <w:tcPr>
            <w:tcW w:w="7335" w:type="dxa"/>
            <w:gridSpan w:val="3"/>
          </w:tcPr>
          <w:p w14:paraId="0DD23438" w14:textId="4EC592C5" w:rsidR="004C6AA2" w:rsidRPr="002B7BA0" w:rsidRDefault="004C6AA2" w:rsidP="007207F8">
            <w:pPr>
              <w:pStyle w:val="TableParagraph"/>
              <w:spacing w:line="227" w:lineRule="exact"/>
              <w:rPr>
                <w:sz w:val="20"/>
                <w:u w:val="single"/>
              </w:rPr>
            </w:pPr>
            <w:r w:rsidRPr="000C4564">
              <w:rPr>
                <w:sz w:val="18"/>
                <w:szCs w:val="18"/>
              </w:rPr>
              <w:t xml:space="preserve">Developing practice ensures effective professional contribution across the department/academy </w:t>
            </w:r>
          </w:p>
        </w:tc>
      </w:tr>
      <w:tr w:rsidR="004C6AA2" w14:paraId="4B0E76A6" w14:textId="77777777" w:rsidTr="001F6F58">
        <w:trPr>
          <w:trHeight w:val="408"/>
          <w:jc w:val="center"/>
        </w:trPr>
        <w:tc>
          <w:tcPr>
            <w:tcW w:w="526" w:type="dxa"/>
            <w:vMerge/>
            <w:textDirection w:val="btLr"/>
            <w:vAlign w:val="center"/>
          </w:tcPr>
          <w:p w14:paraId="22E29337" w14:textId="77777777" w:rsidR="004C6AA2" w:rsidRDefault="004C6AA2" w:rsidP="007207F8">
            <w:pPr>
              <w:pStyle w:val="TableParagraph"/>
              <w:spacing w:before="110"/>
              <w:ind w:left="711" w:right="714"/>
              <w:jc w:val="center"/>
              <w:rPr>
                <w:sz w:val="20"/>
              </w:rPr>
            </w:pPr>
          </w:p>
        </w:tc>
        <w:tc>
          <w:tcPr>
            <w:tcW w:w="3167" w:type="dxa"/>
            <w:vMerge/>
          </w:tcPr>
          <w:p w14:paraId="693662CB" w14:textId="77777777" w:rsidR="004C6AA2" w:rsidRPr="004276AA" w:rsidRDefault="004C6AA2" w:rsidP="007207F8">
            <w:pPr>
              <w:pStyle w:val="TableParagraph"/>
              <w:spacing w:line="227" w:lineRule="exact"/>
              <w:ind w:left="107"/>
              <w:rPr>
                <w:sz w:val="18"/>
                <w:szCs w:val="18"/>
                <w:u w:val="single"/>
              </w:rPr>
            </w:pPr>
          </w:p>
        </w:tc>
        <w:tc>
          <w:tcPr>
            <w:tcW w:w="7335" w:type="dxa"/>
            <w:gridSpan w:val="3"/>
          </w:tcPr>
          <w:p w14:paraId="66790054" w14:textId="68917B41" w:rsidR="004C6AA2" w:rsidRPr="000C4564" w:rsidRDefault="004C6AA2" w:rsidP="007207F8">
            <w:pPr>
              <w:pStyle w:val="TableParagraph"/>
              <w:spacing w:line="227" w:lineRule="exact"/>
              <w:rPr>
                <w:sz w:val="18"/>
                <w:szCs w:val="18"/>
              </w:rPr>
            </w:pPr>
            <w:r>
              <w:rPr>
                <w:sz w:val="18"/>
                <w:szCs w:val="18"/>
              </w:rPr>
              <w:t>Encourage and support staff to undertake professional development throughout the team</w:t>
            </w:r>
          </w:p>
        </w:tc>
      </w:tr>
      <w:tr w:rsidR="002004C1" w14:paraId="7500C1C1" w14:textId="77777777" w:rsidTr="001F6F58">
        <w:trPr>
          <w:trHeight w:val="408"/>
          <w:jc w:val="center"/>
        </w:trPr>
        <w:tc>
          <w:tcPr>
            <w:tcW w:w="526" w:type="dxa"/>
            <w:vMerge/>
            <w:textDirection w:val="btLr"/>
            <w:vAlign w:val="center"/>
          </w:tcPr>
          <w:p w14:paraId="0ABB4C03" w14:textId="77777777" w:rsidR="002004C1" w:rsidRDefault="002004C1" w:rsidP="00DF61EC">
            <w:pPr>
              <w:pStyle w:val="TableParagraph"/>
              <w:spacing w:before="110"/>
              <w:ind w:left="711" w:right="714"/>
              <w:jc w:val="center"/>
              <w:rPr>
                <w:sz w:val="20"/>
              </w:rPr>
            </w:pPr>
          </w:p>
        </w:tc>
        <w:tc>
          <w:tcPr>
            <w:tcW w:w="3167" w:type="dxa"/>
            <w:vMerge w:val="restart"/>
          </w:tcPr>
          <w:p w14:paraId="03AE5D6F" w14:textId="77777777" w:rsidR="002004C1" w:rsidRPr="004276AA" w:rsidRDefault="002004C1" w:rsidP="002004C1">
            <w:pPr>
              <w:pStyle w:val="TableParagraph"/>
              <w:spacing w:line="229" w:lineRule="exact"/>
              <w:ind w:left="107"/>
              <w:rPr>
                <w:b/>
                <w:i/>
                <w:sz w:val="18"/>
                <w:szCs w:val="18"/>
              </w:rPr>
            </w:pPr>
            <w:r w:rsidRPr="004276AA">
              <w:rPr>
                <w:b/>
                <w:i/>
                <w:sz w:val="18"/>
                <w:szCs w:val="18"/>
              </w:rPr>
              <w:t>Leading</w:t>
            </w:r>
          </w:p>
          <w:p w14:paraId="4E5FCD81" w14:textId="5343302F" w:rsidR="002004C1" w:rsidRPr="004276AA" w:rsidRDefault="002004C1" w:rsidP="002004C1">
            <w:pPr>
              <w:pStyle w:val="TableParagraph"/>
              <w:spacing w:line="227" w:lineRule="exact"/>
              <w:ind w:left="107"/>
              <w:rPr>
                <w:sz w:val="18"/>
                <w:szCs w:val="18"/>
                <w:u w:val="single"/>
              </w:rPr>
            </w:pPr>
            <w:r w:rsidRPr="004276AA">
              <w:rPr>
                <w:i/>
                <w:sz w:val="18"/>
                <w:szCs w:val="18"/>
              </w:rPr>
              <w:t>Providing direction to ensure that the resources are available to achieve results in the most effective way.</w:t>
            </w:r>
          </w:p>
        </w:tc>
        <w:tc>
          <w:tcPr>
            <w:tcW w:w="7335" w:type="dxa"/>
            <w:gridSpan w:val="3"/>
          </w:tcPr>
          <w:p w14:paraId="4C5BB377" w14:textId="4BE46BE3" w:rsidR="002004C1" w:rsidRPr="00A40440" w:rsidRDefault="002004C1" w:rsidP="00DF61EC">
            <w:pPr>
              <w:pStyle w:val="TableParagraph"/>
              <w:spacing w:line="227" w:lineRule="exact"/>
              <w:rPr>
                <w:sz w:val="18"/>
                <w:szCs w:val="18"/>
              </w:rPr>
            </w:pPr>
            <w:r>
              <w:rPr>
                <w:sz w:val="18"/>
                <w:szCs w:val="18"/>
              </w:rPr>
              <w:t xml:space="preserve">Shows </w:t>
            </w:r>
            <w:r w:rsidRPr="000C4564">
              <w:rPr>
                <w:sz w:val="18"/>
                <w:szCs w:val="18"/>
              </w:rPr>
              <w:t xml:space="preserve">supervision skills and provides leadership </w:t>
            </w:r>
            <w:r>
              <w:rPr>
                <w:sz w:val="18"/>
                <w:szCs w:val="18"/>
              </w:rPr>
              <w:t xml:space="preserve">and </w:t>
            </w:r>
            <w:r w:rsidRPr="000C4564">
              <w:rPr>
                <w:sz w:val="18"/>
                <w:szCs w:val="18"/>
              </w:rPr>
              <w:t xml:space="preserve">direction </w:t>
            </w:r>
          </w:p>
        </w:tc>
      </w:tr>
      <w:tr w:rsidR="00A40440" w14:paraId="3C23A8DD" w14:textId="77777777" w:rsidTr="001F6F58">
        <w:trPr>
          <w:trHeight w:val="408"/>
          <w:jc w:val="center"/>
        </w:trPr>
        <w:tc>
          <w:tcPr>
            <w:tcW w:w="526" w:type="dxa"/>
            <w:vMerge/>
            <w:textDirection w:val="btLr"/>
            <w:vAlign w:val="center"/>
          </w:tcPr>
          <w:p w14:paraId="7CB21B7C" w14:textId="77777777" w:rsidR="00A40440" w:rsidRDefault="00A40440" w:rsidP="00DF61EC">
            <w:pPr>
              <w:pStyle w:val="TableParagraph"/>
              <w:spacing w:before="110"/>
              <w:ind w:left="711" w:right="714"/>
              <w:jc w:val="center"/>
              <w:rPr>
                <w:sz w:val="20"/>
              </w:rPr>
            </w:pPr>
          </w:p>
        </w:tc>
        <w:tc>
          <w:tcPr>
            <w:tcW w:w="3167" w:type="dxa"/>
            <w:vMerge/>
          </w:tcPr>
          <w:p w14:paraId="57D55543" w14:textId="77777777" w:rsidR="00A40440" w:rsidRPr="004276AA" w:rsidRDefault="00A40440" w:rsidP="002004C1">
            <w:pPr>
              <w:pStyle w:val="TableParagraph"/>
              <w:spacing w:line="229" w:lineRule="exact"/>
              <w:ind w:left="107"/>
              <w:rPr>
                <w:b/>
                <w:i/>
                <w:sz w:val="18"/>
                <w:szCs w:val="18"/>
              </w:rPr>
            </w:pPr>
          </w:p>
        </w:tc>
        <w:tc>
          <w:tcPr>
            <w:tcW w:w="7335" w:type="dxa"/>
            <w:gridSpan w:val="3"/>
          </w:tcPr>
          <w:p w14:paraId="2E34D6DD" w14:textId="3F11F230" w:rsidR="00A40440" w:rsidRDefault="00A40440" w:rsidP="00DF61EC">
            <w:pPr>
              <w:pStyle w:val="TableParagraph"/>
              <w:spacing w:line="227" w:lineRule="exact"/>
              <w:rPr>
                <w:sz w:val="18"/>
                <w:szCs w:val="18"/>
              </w:rPr>
            </w:pPr>
            <w:r w:rsidRPr="00A40440">
              <w:rPr>
                <w:sz w:val="18"/>
                <w:szCs w:val="18"/>
              </w:rPr>
              <w:t>Successful establishment of links with the local community and external partners.</w:t>
            </w:r>
          </w:p>
        </w:tc>
      </w:tr>
      <w:tr w:rsidR="002004C1" w14:paraId="50FA42BD" w14:textId="77777777" w:rsidTr="001F6F58">
        <w:trPr>
          <w:trHeight w:val="408"/>
          <w:jc w:val="center"/>
        </w:trPr>
        <w:tc>
          <w:tcPr>
            <w:tcW w:w="526" w:type="dxa"/>
            <w:vMerge/>
            <w:textDirection w:val="btLr"/>
            <w:vAlign w:val="center"/>
          </w:tcPr>
          <w:p w14:paraId="39160E09" w14:textId="77777777" w:rsidR="002004C1" w:rsidRDefault="002004C1" w:rsidP="00DF61EC">
            <w:pPr>
              <w:pStyle w:val="TableParagraph"/>
              <w:spacing w:before="110"/>
              <w:ind w:left="711" w:right="714"/>
              <w:jc w:val="center"/>
              <w:rPr>
                <w:sz w:val="20"/>
              </w:rPr>
            </w:pPr>
          </w:p>
        </w:tc>
        <w:tc>
          <w:tcPr>
            <w:tcW w:w="3167" w:type="dxa"/>
            <w:vMerge/>
          </w:tcPr>
          <w:p w14:paraId="1E25521A" w14:textId="77777777" w:rsidR="002004C1" w:rsidRPr="004276AA" w:rsidRDefault="002004C1" w:rsidP="00DF61EC">
            <w:pPr>
              <w:pStyle w:val="TableParagraph"/>
              <w:spacing w:line="227" w:lineRule="exact"/>
              <w:ind w:left="107"/>
              <w:rPr>
                <w:sz w:val="18"/>
                <w:szCs w:val="18"/>
                <w:u w:val="single"/>
              </w:rPr>
            </w:pPr>
          </w:p>
        </w:tc>
        <w:tc>
          <w:tcPr>
            <w:tcW w:w="7335" w:type="dxa"/>
            <w:gridSpan w:val="3"/>
          </w:tcPr>
          <w:p w14:paraId="18CB7954" w14:textId="5F3CC9C8" w:rsidR="002004C1" w:rsidRPr="002B7BA0" w:rsidRDefault="002004C1" w:rsidP="00DF61EC">
            <w:pPr>
              <w:pStyle w:val="TableParagraph"/>
              <w:spacing w:line="227" w:lineRule="exact"/>
              <w:rPr>
                <w:sz w:val="20"/>
                <w:u w:val="single"/>
              </w:rPr>
            </w:pPr>
            <w:r w:rsidRPr="000C4564">
              <w:rPr>
                <w:sz w:val="18"/>
                <w:szCs w:val="18"/>
              </w:rPr>
              <w:t xml:space="preserve">Consults at the start and as appropriate throughout the activity and within the team </w:t>
            </w:r>
          </w:p>
        </w:tc>
      </w:tr>
      <w:tr w:rsidR="002004C1" w14:paraId="6623FE83" w14:textId="77777777" w:rsidTr="001F6F58">
        <w:trPr>
          <w:trHeight w:val="408"/>
          <w:jc w:val="center"/>
        </w:trPr>
        <w:tc>
          <w:tcPr>
            <w:tcW w:w="526" w:type="dxa"/>
            <w:vMerge/>
            <w:textDirection w:val="btLr"/>
            <w:vAlign w:val="center"/>
          </w:tcPr>
          <w:p w14:paraId="2BDF217B" w14:textId="77777777" w:rsidR="002004C1" w:rsidRDefault="002004C1" w:rsidP="00DF61EC">
            <w:pPr>
              <w:pStyle w:val="TableParagraph"/>
              <w:spacing w:before="110"/>
              <w:ind w:left="711" w:right="714"/>
              <w:jc w:val="center"/>
              <w:rPr>
                <w:sz w:val="20"/>
              </w:rPr>
            </w:pPr>
          </w:p>
        </w:tc>
        <w:tc>
          <w:tcPr>
            <w:tcW w:w="3167" w:type="dxa"/>
            <w:vMerge/>
          </w:tcPr>
          <w:p w14:paraId="2A1436D7" w14:textId="77777777" w:rsidR="002004C1" w:rsidRPr="004276AA" w:rsidRDefault="002004C1" w:rsidP="00DF61EC">
            <w:pPr>
              <w:pStyle w:val="TableParagraph"/>
              <w:spacing w:line="227" w:lineRule="exact"/>
              <w:ind w:left="107"/>
              <w:rPr>
                <w:sz w:val="18"/>
                <w:szCs w:val="18"/>
                <w:u w:val="single"/>
              </w:rPr>
            </w:pPr>
          </w:p>
        </w:tc>
        <w:tc>
          <w:tcPr>
            <w:tcW w:w="7335" w:type="dxa"/>
            <w:gridSpan w:val="3"/>
          </w:tcPr>
          <w:p w14:paraId="648890B3" w14:textId="1B624ED9" w:rsidR="002004C1" w:rsidRPr="002B7BA0" w:rsidRDefault="002004C1" w:rsidP="00DF61EC">
            <w:pPr>
              <w:pStyle w:val="TableParagraph"/>
              <w:spacing w:line="227" w:lineRule="exact"/>
              <w:rPr>
                <w:sz w:val="20"/>
                <w:u w:val="single"/>
              </w:rPr>
            </w:pPr>
            <w:r>
              <w:rPr>
                <w:sz w:val="18"/>
                <w:szCs w:val="18"/>
              </w:rPr>
              <w:t>Manages projects and contractors on site</w:t>
            </w:r>
          </w:p>
        </w:tc>
      </w:tr>
      <w:tr w:rsidR="002004C1" w14:paraId="6B05940E" w14:textId="77777777" w:rsidTr="001F6F58">
        <w:trPr>
          <w:trHeight w:val="408"/>
          <w:jc w:val="center"/>
        </w:trPr>
        <w:tc>
          <w:tcPr>
            <w:tcW w:w="526" w:type="dxa"/>
            <w:vMerge/>
            <w:textDirection w:val="btLr"/>
            <w:vAlign w:val="center"/>
          </w:tcPr>
          <w:p w14:paraId="0DE7DF7A" w14:textId="77777777" w:rsidR="002004C1" w:rsidRDefault="002004C1" w:rsidP="00DF61EC">
            <w:pPr>
              <w:pStyle w:val="TableParagraph"/>
              <w:spacing w:before="110"/>
              <w:ind w:left="711" w:right="714"/>
              <w:jc w:val="center"/>
              <w:rPr>
                <w:sz w:val="20"/>
              </w:rPr>
            </w:pPr>
          </w:p>
        </w:tc>
        <w:tc>
          <w:tcPr>
            <w:tcW w:w="3167" w:type="dxa"/>
            <w:vMerge/>
          </w:tcPr>
          <w:p w14:paraId="137516C7" w14:textId="77777777" w:rsidR="002004C1" w:rsidRPr="004276AA" w:rsidRDefault="002004C1" w:rsidP="00DF61EC">
            <w:pPr>
              <w:pStyle w:val="TableParagraph"/>
              <w:spacing w:line="227" w:lineRule="exact"/>
              <w:ind w:left="107"/>
              <w:rPr>
                <w:sz w:val="18"/>
                <w:szCs w:val="18"/>
                <w:u w:val="single"/>
              </w:rPr>
            </w:pPr>
          </w:p>
        </w:tc>
        <w:tc>
          <w:tcPr>
            <w:tcW w:w="7335" w:type="dxa"/>
            <w:gridSpan w:val="3"/>
          </w:tcPr>
          <w:p w14:paraId="0DF78066" w14:textId="75CA7458" w:rsidR="002004C1" w:rsidRPr="002B7BA0" w:rsidRDefault="002004C1" w:rsidP="00DF61EC">
            <w:pPr>
              <w:pStyle w:val="TableParagraph"/>
              <w:spacing w:line="227" w:lineRule="exact"/>
              <w:rPr>
                <w:sz w:val="20"/>
                <w:u w:val="single"/>
              </w:rPr>
            </w:pPr>
            <w:r w:rsidRPr="000C4564">
              <w:rPr>
                <w:sz w:val="18"/>
                <w:szCs w:val="18"/>
              </w:rPr>
              <w:t xml:space="preserve">Willing to accept responsibility for own activities and those of the team </w:t>
            </w:r>
          </w:p>
        </w:tc>
      </w:tr>
      <w:tr w:rsidR="003C3BD3" w14:paraId="6B31DB97" w14:textId="77777777" w:rsidTr="001F6F58">
        <w:trPr>
          <w:trHeight w:val="408"/>
          <w:jc w:val="center"/>
        </w:trPr>
        <w:tc>
          <w:tcPr>
            <w:tcW w:w="526" w:type="dxa"/>
            <w:vMerge/>
            <w:textDirection w:val="btLr"/>
            <w:vAlign w:val="center"/>
          </w:tcPr>
          <w:p w14:paraId="500DD678" w14:textId="77777777" w:rsidR="003C3BD3" w:rsidRDefault="003C3BD3" w:rsidP="00212378">
            <w:pPr>
              <w:pStyle w:val="TableParagraph"/>
              <w:spacing w:before="110"/>
              <w:ind w:left="711" w:right="714"/>
              <w:jc w:val="center"/>
              <w:rPr>
                <w:sz w:val="20"/>
              </w:rPr>
            </w:pPr>
          </w:p>
        </w:tc>
        <w:tc>
          <w:tcPr>
            <w:tcW w:w="3167" w:type="dxa"/>
            <w:vMerge w:val="restart"/>
          </w:tcPr>
          <w:p w14:paraId="5710C8F1" w14:textId="77777777" w:rsidR="003C3BD3" w:rsidRPr="004276AA" w:rsidRDefault="003C3BD3" w:rsidP="003C3BD3">
            <w:pPr>
              <w:pStyle w:val="TableParagraph"/>
              <w:spacing w:line="228" w:lineRule="exact"/>
              <w:ind w:left="107"/>
              <w:rPr>
                <w:b/>
                <w:i/>
                <w:sz w:val="18"/>
                <w:szCs w:val="18"/>
              </w:rPr>
            </w:pPr>
            <w:r w:rsidRPr="004276AA">
              <w:rPr>
                <w:b/>
                <w:i/>
                <w:sz w:val="18"/>
                <w:szCs w:val="18"/>
              </w:rPr>
              <w:t>Task Management</w:t>
            </w:r>
          </w:p>
          <w:p w14:paraId="39F9A54F" w14:textId="77777777" w:rsidR="003C3BD3" w:rsidRPr="004276AA" w:rsidRDefault="003C3BD3" w:rsidP="003C3BD3">
            <w:pPr>
              <w:pStyle w:val="TableParagraph"/>
              <w:spacing w:line="229" w:lineRule="exact"/>
              <w:ind w:left="107"/>
              <w:rPr>
                <w:i/>
                <w:sz w:val="18"/>
                <w:szCs w:val="18"/>
              </w:rPr>
            </w:pPr>
            <w:r w:rsidRPr="004276AA">
              <w:rPr>
                <w:i/>
                <w:sz w:val="18"/>
                <w:szCs w:val="18"/>
              </w:rPr>
              <w:t>Establishing appropriate courses of</w:t>
            </w:r>
          </w:p>
          <w:p w14:paraId="3DE99D53" w14:textId="3947A6C9" w:rsidR="003C3BD3" w:rsidRPr="004276AA" w:rsidRDefault="003C3BD3" w:rsidP="003C3BD3">
            <w:pPr>
              <w:pStyle w:val="TableParagraph"/>
              <w:spacing w:line="227" w:lineRule="exact"/>
              <w:ind w:left="107"/>
              <w:rPr>
                <w:sz w:val="18"/>
                <w:szCs w:val="18"/>
                <w:u w:val="single"/>
              </w:rPr>
            </w:pPr>
            <w:r w:rsidRPr="004276AA">
              <w:rPr>
                <w:i/>
                <w:sz w:val="18"/>
                <w:szCs w:val="18"/>
              </w:rPr>
              <w:t>action for oneself and others to accomplish.</w:t>
            </w:r>
          </w:p>
        </w:tc>
        <w:tc>
          <w:tcPr>
            <w:tcW w:w="7335" w:type="dxa"/>
            <w:gridSpan w:val="3"/>
          </w:tcPr>
          <w:p w14:paraId="464549ED" w14:textId="74047E29" w:rsidR="003C3BD3" w:rsidRPr="002B7BA0" w:rsidRDefault="003C3BD3" w:rsidP="00212378">
            <w:pPr>
              <w:pStyle w:val="TableParagraph"/>
              <w:spacing w:line="227" w:lineRule="exact"/>
              <w:rPr>
                <w:sz w:val="20"/>
                <w:u w:val="single"/>
              </w:rPr>
            </w:pPr>
            <w:r>
              <w:rPr>
                <w:sz w:val="18"/>
                <w:szCs w:val="18"/>
              </w:rPr>
              <w:t>Sets tasks and objectives for self and team</w:t>
            </w:r>
            <w:r w:rsidRPr="00C160D6">
              <w:rPr>
                <w:sz w:val="18"/>
                <w:szCs w:val="18"/>
              </w:rPr>
              <w:t xml:space="preserve"> </w:t>
            </w:r>
          </w:p>
        </w:tc>
      </w:tr>
      <w:tr w:rsidR="003C3BD3" w14:paraId="02CD9259" w14:textId="77777777" w:rsidTr="001F6F58">
        <w:trPr>
          <w:trHeight w:val="408"/>
          <w:jc w:val="center"/>
        </w:trPr>
        <w:tc>
          <w:tcPr>
            <w:tcW w:w="526" w:type="dxa"/>
            <w:vMerge/>
            <w:textDirection w:val="btLr"/>
            <w:vAlign w:val="center"/>
          </w:tcPr>
          <w:p w14:paraId="72C22F88" w14:textId="77777777" w:rsidR="003C3BD3" w:rsidRDefault="003C3BD3" w:rsidP="00212378">
            <w:pPr>
              <w:pStyle w:val="TableParagraph"/>
              <w:spacing w:before="110"/>
              <w:ind w:left="711" w:right="714"/>
              <w:jc w:val="center"/>
              <w:rPr>
                <w:sz w:val="20"/>
              </w:rPr>
            </w:pPr>
          </w:p>
        </w:tc>
        <w:tc>
          <w:tcPr>
            <w:tcW w:w="3167" w:type="dxa"/>
            <w:vMerge/>
          </w:tcPr>
          <w:p w14:paraId="1EA66207" w14:textId="77777777" w:rsidR="003C3BD3" w:rsidRPr="004276AA" w:rsidRDefault="003C3BD3" w:rsidP="00212378">
            <w:pPr>
              <w:pStyle w:val="TableParagraph"/>
              <w:spacing w:line="227" w:lineRule="exact"/>
              <w:ind w:left="107"/>
              <w:rPr>
                <w:sz w:val="18"/>
                <w:szCs w:val="18"/>
                <w:u w:val="single"/>
              </w:rPr>
            </w:pPr>
          </w:p>
        </w:tc>
        <w:tc>
          <w:tcPr>
            <w:tcW w:w="7335" w:type="dxa"/>
            <w:gridSpan w:val="3"/>
          </w:tcPr>
          <w:p w14:paraId="700B767D" w14:textId="75115FD9" w:rsidR="003C3BD3" w:rsidRPr="002B7BA0" w:rsidRDefault="003C3BD3" w:rsidP="00212378">
            <w:pPr>
              <w:pStyle w:val="TableParagraph"/>
              <w:spacing w:line="227" w:lineRule="exact"/>
              <w:rPr>
                <w:sz w:val="20"/>
                <w:u w:val="single"/>
              </w:rPr>
            </w:pPr>
            <w:r>
              <w:rPr>
                <w:sz w:val="18"/>
                <w:szCs w:val="18"/>
              </w:rPr>
              <w:t xml:space="preserve">Uses good planning tools to manage workload, staffing and </w:t>
            </w:r>
            <w:r w:rsidR="00F516DC">
              <w:rPr>
                <w:sz w:val="18"/>
                <w:szCs w:val="18"/>
              </w:rPr>
              <w:t>projects</w:t>
            </w:r>
          </w:p>
        </w:tc>
      </w:tr>
      <w:tr w:rsidR="003C3BD3" w14:paraId="643660C8" w14:textId="77777777" w:rsidTr="001F6F58">
        <w:trPr>
          <w:trHeight w:val="408"/>
          <w:jc w:val="center"/>
        </w:trPr>
        <w:tc>
          <w:tcPr>
            <w:tcW w:w="526" w:type="dxa"/>
            <w:vMerge/>
            <w:textDirection w:val="btLr"/>
            <w:vAlign w:val="center"/>
          </w:tcPr>
          <w:p w14:paraId="23741A67" w14:textId="77777777" w:rsidR="003C3BD3" w:rsidRDefault="003C3BD3" w:rsidP="00212378">
            <w:pPr>
              <w:pStyle w:val="TableParagraph"/>
              <w:spacing w:before="110"/>
              <w:ind w:left="711" w:right="714"/>
              <w:jc w:val="center"/>
              <w:rPr>
                <w:sz w:val="20"/>
              </w:rPr>
            </w:pPr>
          </w:p>
        </w:tc>
        <w:tc>
          <w:tcPr>
            <w:tcW w:w="3167" w:type="dxa"/>
            <w:vMerge/>
          </w:tcPr>
          <w:p w14:paraId="3825B27E" w14:textId="77777777" w:rsidR="003C3BD3" w:rsidRPr="004276AA" w:rsidRDefault="003C3BD3" w:rsidP="00212378">
            <w:pPr>
              <w:pStyle w:val="TableParagraph"/>
              <w:spacing w:line="227" w:lineRule="exact"/>
              <w:ind w:left="107"/>
              <w:rPr>
                <w:sz w:val="18"/>
                <w:szCs w:val="18"/>
                <w:u w:val="single"/>
              </w:rPr>
            </w:pPr>
          </w:p>
        </w:tc>
        <w:tc>
          <w:tcPr>
            <w:tcW w:w="7335" w:type="dxa"/>
            <w:gridSpan w:val="3"/>
          </w:tcPr>
          <w:p w14:paraId="193D6AC9" w14:textId="69E8ECAB" w:rsidR="003C3BD3" w:rsidRPr="002B7BA0" w:rsidRDefault="003C3BD3" w:rsidP="00212378">
            <w:pPr>
              <w:pStyle w:val="TableParagraph"/>
              <w:spacing w:line="227" w:lineRule="exact"/>
              <w:rPr>
                <w:sz w:val="20"/>
                <w:u w:val="single"/>
              </w:rPr>
            </w:pPr>
            <w:r w:rsidRPr="00C160D6">
              <w:rPr>
                <w:sz w:val="18"/>
                <w:szCs w:val="18"/>
              </w:rPr>
              <w:t xml:space="preserve">Conscientious in adhering to deadlines and perseveres to achieve project tasks </w:t>
            </w:r>
          </w:p>
        </w:tc>
      </w:tr>
      <w:tr w:rsidR="0067008A" w14:paraId="43185BE6" w14:textId="77777777" w:rsidTr="001F6F58">
        <w:trPr>
          <w:trHeight w:val="408"/>
          <w:jc w:val="center"/>
        </w:trPr>
        <w:tc>
          <w:tcPr>
            <w:tcW w:w="526" w:type="dxa"/>
            <w:vMerge/>
            <w:textDirection w:val="btLr"/>
            <w:vAlign w:val="center"/>
          </w:tcPr>
          <w:p w14:paraId="152BC89A" w14:textId="77777777" w:rsidR="0067008A" w:rsidRDefault="0067008A" w:rsidP="00AD5137">
            <w:pPr>
              <w:pStyle w:val="TableParagraph"/>
              <w:spacing w:before="110"/>
              <w:ind w:left="711" w:right="714"/>
              <w:jc w:val="center"/>
              <w:rPr>
                <w:sz w:val="20"/>
              </w:rPr>
            </w:pPr>
          </w:p>
        </w:tc>
        <w:tc>
          <w:tcPr>
            <w:tcW w:w="3167" w:type="dxa"/>
            <w:vMerge w:val="restart"/>
          </w:tcPr>
          <w:p w14:paraId="04232FFF" w14:textId="77777777" w:rsidR="0067008A" w:rsidRPr="004276AA" w:rsidRDefault="0067008A" w:rsidP="0067008A">
            <w:pPr>
              <w:pStyle w:val="TableParagraph"/>
              <w:spacing w:line="228" w:lineRule="exact"/>
              <w:ind w:left="107"/>
              <w:rPr>
                <w:b/>
                <w:i/>
                <w:sz w:val="18"/>
                <w:szCs w:val="18"/>
              </w:rPr>
            </w:pPr>
            <w:r w:rsidRPr="004276AA">
              <w:rPr>
                <w:b/>
                <w:i/>
                <w:sz w:val="18"/>
                <w:szCs w:val="18"/>
              </w:rPr>
              <w:t>Communication</w:t>
            </w:r>
          </w:p>
          <w:p w14:paraId="4BBB7DA8" w14:textId="54F4F7A4" w:rsidR="0067008A" w:rsidRPr="004276AA" w:rsidRDefault="0067008A" w:rsidP="0067008A">
            <w:pPr>
              <w:pStyle w:val="TableParagraph"/>
              <w:spacing w:line="227" w:lineRule="exact"/>
              <w:ind w:left="107"/>
              <w:rPr>
                <w:sz w:val="18"/>
                <w:szCs w:val="18"/>
                <w:u w:val="single"/>
              </w:rPr>
            </w:pPr>
            <w:r w:rsidRPr="004276AA">
              <w:rPr>
                <w:i/>
                <w:sz w:val="18"/>
                <w:szCs w:val="18"/>
              </w:rPr>
              <w:t>Providing direction to ensure that the resources are available to achieve results in the most effective way.</w:t>
            </w:r>
          </w:p>
        </w:tc>
        <w:tc>
          <w:tcPr>
            <w:tcW w:w="7335" w:type="dxa"/>
            <w:gridSpan w:val="3"/>
          </w:tcPr>
          <w:p w14:paraId="72D07B55" w14:textId="371AABC2" w:rsidR="0067008A" w:rsidRPr="002B7BA0" w:rsidRDefault="0067008A" w:rsidP="00AD5137">
            <w:pPr>
              <w:pStyle w:val="TableParagraph"/>
              <w:spacing w:line="227" w:lineRule="exact"/>
              <w:rPr>
                <w:sz w:val="20"/>
                <w:u w:val="single"/>
              </w:rPr>
            </w:pPr>
            <w:r w:rsidRPr="00A437AE">
              <w:rPr>
                <w:sz w:val="18"/>
                <w:szCs w:val="18"/>
              </w:rPr>
              <w:t xml:space="preserve">Briefs </w:t>
            </w:r>
            <w:r>
              <w:rPr>
                <w:sz w:val="18"/>
                <w:szCs w:val="18"/>
              </w:rPr>
              <w:t xml:space="preserve">premises staff </w:t>
            </w:r>
            <w:r w:rsidRPr="00A437AE">
              <w:rPr>
                <w:sz w:val="18"/>
                <w:szCs w:val="18"/>
              </w:rPr>
              <w:t>well, transferring knowledge as appropriate. Giving other</w:t>
            </w:r>
            <w:r>
              <w:rPr>
                <w:sz w:val="18"/>
                <w:szCs w:val="18"/>
              </w:rPr>
              <w:t>s</w:t>
            </w:r>
            <w:r w:rsidRPr="00A437AE">
              <w:rPr>
                <w:sz w:val="18"/>
                <w:szCs w:val="18"/>
              </w:rPr>
              <w:t xml:space="preserve"> opportunity to ask questions and check understanding </w:t>
            </w:r>
          </w:p>
        </w:tc>
      </w:tr>
      <w:tr w:rsidR="004E3551" w14:paraId="50CE9640" w14:textId="77777777" w:rsidTr="001F6F58">
        <w:trPr>
          <w:trHeight w:val="408"/>
          <w:jc w:val="center"/>
        </w:trPr>
        <w:tc>
          <w:tcPr>
            <w:tcW w:w="526" w:type="dxa"/>
            <w:vMerge/>
            <w:textDirection w:val="btLr"/>
            <w:vAlign w:val="center"/>
          </w:tcPr>
          <w:p w14:paraId="23CCD9C7" w14:textId="77777777" w:rsidR="004E3551" w:rsidRDefault="004E3551" w:rsidP="00AD5137">
            <w:pPr>
              <w:pStyle w:val="TableParagraph"/>
              <w:spacing w:before="110"/>
              <w:ind w:left="711" w:right="714"/>
              <w:jc w:val="center"/>
              <w:rPr>
                <w:sz w:val="20"/>
              </w:rPr>
            </w:pPr>
          </w:p>
        </w:tc>
        <w:tc>
          <w:tcPr>
            <w:tcW w:w="3167" w:type="dxa"/>
            <w:vMerge/>
          </w:tcPr>
          <w:p w14:paraId="04CB73A6" w14:textId="77777777" w:rsidR="004E3551" w:rsidRPr="004276AA" w:rsidRDefault="004E3551" w:rsidP="0067008A">
            <w:pPr>
              <w:pStyle w:val="TableParagraph"/>
              <w:spacing w:line="228" w:lineRule="exact"/>
              <w:ind w:left="107"/>
              <w:rPr>
                <w:b/>
                <w:i/>
                <w:sz w:val="18"/>
                <w:szCs w:val="18"/>
              </w:rPr>
            </w:pPr>
          </w:p>
        </w:tc>
        <w:tc>
          <w:tcPr>
            <w:tcW w:w="7335" w:type="dxa"/>
            <w:gridSpan w:val="3"/>
          </w:tcPr>
          <w:p w14:paraId="0C205E4E" w14:textId="317D570E" w:rsidR="004E3551" w:rsidRPr="00A437AE" w:rsidRDefault="004E3551" w:rsidP="00AD5137">
            <w:pPr>
              <w:pStyle w:val="TableParagraph"/>
              <w:spacing w:line="227" w:lineRule="exact"/>
              <w:rPr>
                <w:sz w:val="18"/>
                <w:szCs w:val="18"/>
              </w:rPr>
            </w:pPr>
            <w:r>
              <w:rPr>
                <w:sz w:val="18"/>
                <w:szCs w:val="18"/>
              </w:rPr>
              <w:t>Ability to motivate and encourage staff through all aspects of work</w:t>
            </w:r>
          </w:p>
        </w:tc>
      </w:tr>
      <w:tr w:rsidR="0067008A" w14:paraId="362B1876" w14:textId="77777777" w:rsidTr="001F6F58">
        <w:trPr>
          <w:trHeight w:val="408"/>
          <w:jc w:val="center"/>
        </w:trPr>
        <w:tc>
          <w:tcPr>
            <w:tcW w:w="526" w:type="dxa"/>
            <w:vMerge/>
            <w:textDirection w:val="btLr"/>
            <w:vAlign w:val="center"/>
          </w:tcPr>
          <w:p w14:paraId="0FEF1B71" w14:textId="77777777" w:rsidR="0067008A" w:rsidRDefault="0067008A" w:rsidP="00AD5137">
            <w:pPr>
              <w:pStyle w:val="TableParagraph"/>
              <w:spacing w:before="110"/>
              <w:ind w:left="711" w:right="714"/>
              <w:jc w:val="center"/>
              <w:rPr>
                <w:sz w:val="20"/>
              </w:rPr>
            </w:pPr>
          </w:p>
        </w:tc>
        <w:tc>
          <w:tcPr>
            <w:tcW w:w="3167" w:type="dxa"/>
            <w:vMerge/>
          </w:tcPr>
          <w:p w14:paraId="62FC8A7A" w14:textId="77777777" w:rsidR="0067008A" w:rsidRPr="004276AA" w:rsidRDefault="0067008A" w:rsidP="00AD5137">
            <w:pPr>
              <w:pStyle w:val="TableParagraph"/>
              <w:spacing w:line="227" w:lineRule="exact"/>
              <w:ind w:left="107"/>
              <w:rPr>
                <w:sz w:val="18"/>
                <w:szCs w:val="18"/>
                <w:u w:val="single"/>
              </w:rPr>
            </w:pPr>
          </w:p>
        </w:tc>
        <w:tc>
          <w:tcPr>
            <w:tcW w:w="7335" w:type="dxa"/>
            <w:gridSpan w:val="3"/>
          </w:tcPr>
          <w:p w14:paraId="0D594EA7" w14:textId="0914B295" w:rsidR="0067008A" w:rsidRPr="002B7BA0" w:rsidRDefault="0067008A" w:rsidP="00AD5137">
            <w:pPr>
              <w:pStyle w:val="TableParagraph"/>
              <w:spacing w:line="227" w:lineRule="exact"/>
              <w:rPr>
                <w:sz w:val="20"/>
                <w:u w:val="single"/>
              </w:rPr>
            </w:pPr>
            <w:r w:rsidRPr="00A437AE">
              <w:rPr>
                <w:sz w:val="18"/>
                <w:szCs w:val="18"/>
              </w:rPr>
              <w:t xml:space="preserve">Presents information in a structured and logical way and uses a variety of communication techniques. Taking account of the needs of the audience </w:t>
            </w:r>
          </w:p>
        </w:tc>
      </w:tr>
      <w:tr w:rsidR="0067008A" w14:paraId="1BD8C1DE" w14:textId="77777777" w:rsidTr="001F6F58">
        <w:trPr>
          <w:trHeight w:val="408"/>
          <w:jc w:val="center"/>
        </w:trPr>
        <w:tc>
          <w:tcPr>
            <w:tcW w:w="526" w:type="dxa"/>
            <w:vMerge/>
            <w:textDirection w:val="btLr"/>
            <w:vAlign w:val="center"/>
          </w:tcPr>
          <w:p w14:paraId="2E563EC2" w14:textId="77777777" w:rsidR="0067008A" w:rsidRDefault="0067008A" w:rsidP="00AD5137">
            <w:pPr>
              <w:pStyle w:val="TableParagraph"/>
              <w:spacing w:before="110"/>
              <w:ind w:left="711" w:right="714"/>
              <w:jc w:val="center"/>
              <w:rPr>
                <w:sz w:val="20"/>
              </w:rPr>
            </w:pPr>
          </w:p>
        </w:tc>
        <w:tc>
          <w:tcPr>
            <w:tcW w:w="3167" w:type="dxa"/>
            <w:vMerge/>
          </w:tcPr>
          <w:p w14:paraId="3DB274CA" w14:textId="77777777" w:rsidR="0067008A" w:rsidRPr="004276AA" w:rsidRDefault="0067008A" w:rsidP="00AD5137">
            <w:pPr>
              <w:pStyle w:val="TableParagraph"/>
              <w:spacing w:line="227" w:lineRule="exact"/>
              <w:ind w:left="107"/>
              <w:rPr>
                <w:sz w:val="18"/>
                <w:szCs w:val="18"/>
                <w:u w:val="single"/>
              </w:rPr>
            </w:pPr>
          </w:p>
        </w:tc>
        <w:tc>
          <w:tcPr>
            <w:tcW w:w="7335" w:type="dxa"/>
            <w:gridSpan w:val="3"/>
          </w:tcPr>
          <w:p w14:paraId="02373AD5" w14:textId="7A13A90F" w:rsidR="0067008A" w:rsidRPr="002B7BA0" w:rsidRDefault="0067008A" w:rsidP="00AD5137">
            <w:pPr>
              <w:pStyle w:val="TableParagraph"/>
              <w:spacing w:line="227" w:lineRule="exact"/>
              <w:rPr>
                <w:sz w:val="20"/>
                <w:u w:val="single"/>
              </w:rPr>
            </w:pPr>
            <w:r w:rsidRPr="00A437AE">
              <w:rPr>
                <w:sz w:val="18"/>
                <w:szCs w:val="18"/>
              </w:rPr>
              <w:t xml:space="preserve">Shows strong, professional communication skills and techniques </w:t>
            </w:r>
          </w:p>
        </w:tc>
      </w:tr>
      <w:tr w:rsidR="00E55EDC" w14:paraId="3B54C3B0" w14:textId="77777777" w:rsidTr="001F6F58">
        <w:trPr>
          <w:trHeight w:val="408"/>
          <w:jc w:val="center"/>
        </w:trPr>
        <w:tc>
          <w:tcPr>
            <w:tcW w:w="526" w:type="dxa"/>
            <w:vMerge/>
            <w:textDirection w:val="btLr"/>
            <w:vAlign w:val="center"/>
          </w:tcPr>
          <w:p w14:paraId="659215E0" w14:textId="77777777" w:rsidR="00E55EDC" w:rsidRDefault="00E55EDC" w:rsidP="002A0370">
            <w:pPr>
              <w:pStyle w:val="TableParagraph"/>
              <w:spacing w:before="110"/>
              <w:ind w:left="711" w:right="714"/>
              <w:jc w:val="center"/>
              <w:rPr>
                <w:sz w:val="20"/>
              </w:rPr>
            </w:pPr>
          </w:p>
        </w:tc>
        <w:tc>
          <w:tcPr>
            <w:tcW w:w="3167" w:type="dxa"/>
            <w:vMerge w:val="restart"/>
          </w:tcPr>
          <w:p w14:paraId="13EDA655" w14:textId="77777777" w:rsidR="00E55EDC" w:rsidRPr="004276AA" w:rsidRDefault="00E55EDC" w:rsidP="00E55EDC">
            <w:pPr>
              <w:pStyle w:val="TableParagraph"/>
              <w:ind w:left="107" w:right="564"/>
              <w:rPr>
                <w:b/>
                <w:i/>
                <w:sz w:val="18"/>
                <w:szCs w:val="18"/>
              </w:rPr>
            </w:pPr>
            <w:r w:rsidRPr="004276AA">
              <w:rPr>
                <w:b/>
                <w:i/>
                <w:sz w:val="18"/>
                <w:szCs w:val="18"/>
              </w:rPr>
              <w:t>Problem Solving/Decision Making</w:t>
            </w:r>
          </w:p>
          <w:p w14:paraId="305E1402" w14:textId="1F12D3DD" w:rsidR="00E55EDC" w:rsidRPr="004276AA" w:rsidRDefault="00E55EDC" w:rsidP="00E55EDC">
            <w:pPr>
              <w:pStyle w:val="TableParagraph"/>
              <w:spacing w:line="227" w:lineRule="exact"/>
              <w:ind w:left="107"/>
              <w:rPr>
                <w:sz w:val="18"/>
                <w:szCs w:val="18"/>
                <w:u w:val="single"/>
              </w:rPr>
            </w:pPr>
            <w:r w:rsidRPr="004276AA">
              <w:rPr>
                <w:i/>
                <w:sz w:val="18"/>
                <w:szCs w:val="18"/>
              </w:rPr>
              <w:t>Able to identify a potential problem, propose and assess solutions and decide upon a course of action.</w:t>
            </w:r>
          </w:p>
        </w:tc>
        <w:tc>
          <w:tcPr>
            <w:tcW w:w="7335" w:type="dxa"/>
            <w:gridSpan w:val="3"/>
          </w:tcPr>
          <w:p w14:paraId="24325E34" w14:textId="78C62761" w:rsidR="00E55EDC" w:rsidRPr="002B7BA0" w:rsidRDefault="00E55EDC" w:rsidP="002A0370">
            <w:pPr>
              <w:pStyle w:val="TableParagraph"/>
              <w:spacing w:line="227" w:lineRule="exact"/>
              <w:rPr>
                <w:sz w:val="20"/>
                <w:u w:val="single"/>
              </w:rPr>
            </w:pPr>
            <w:r w:rsidRPr="00F425F4">
              <w:rPr>
                <w:sz w:val="18"/>
                <w:szCs w:val="18"/>
              </w:rPr>
              <w:t>Reasons logically and focuses upon solving the problem</w:t>
            </w:r>
            <w:r>
              <w:rPr>
                <w:sz w:val="18"/>
                <w:szCs w:val="18"/>
              </w:rPr>
              <w:t>,</w:t>
            </w:r>
            <w:r w:rsidRPr="00F425F4">
              <w:rPr>
                <w:sz w:val="18"/>
                <w:szCs w:val="18"/>
              </w:rPr>
              <w:t xml:space="preserve"> building upon previous experience </w:t>
            </w:r>
          </w:p>
        </w:tc>
      </w:tr>
      <w:tr w:rsidR="00E55EDC" w14:paraId="7BEFF9D4" w14:textId="77777777" w:rsidTr="001F6F58">
        <w:trPr>
          <w:trHeight w:val="408"/>
          <w:jc w:val="center"/>
        </w:trPr>
        <w:tc>
          <w:tcPr>
            <w:tcW w:w="526" w:type="dxa"/>
            <w:vMerge/>
            <w:textDirection w:val="btLr"/>
            <w:vAlign w:val="center"/>
          </w:tcPr>
          <w:p w14:paraId="3DE405C3" w14:textId="77777777" w:rsidR="00E55EDC" w:rsidRDefault="00E55EDC" w:rsidP="002A0370">
            <w:pPr>
              <w:pStyle w:val="TableParagraph"/>
              <w:spacing w:before="110"/>
              <w:ind w:left="711" w:right="714"/>
              <w:jc w:val="center"/>
              <w:rPr>
                <w:sz w:val="20"/>
              </w:rPr>
            </w:pPr>
          </w:p>
        </w:tc>
        <w:tc>
          <w:tcPr>
            <w:tcW w:w="3167" w:type="dxa"/>
            <w:vMerge/>
          </w:tcPr>
          <w:p w14:paraId="6FBDE6F9" w14:textId="77777777" w:rsidR="00E55EDC" w:rsidRPr="002B7BA0" w:rsidRDefault="00E55EDC" w:rsidP="002A0370">
            <w:pPr>
              <w:pStyle w:val="TableParagraph"/>
              <w:spacing w:line="227" w:lineRule="exact"/>
              <w:ind w:left="107"/>
              <w:rPr>
                <w:sz w:val="20"/>
                <w:u w:val="single"/>
              </w:rPr>
            </w:pPr>
          </w:p>
        </w:tc>
        <w:tc>
          <w:tcPr>
            <w:tcW w:w="7335" w:type="dxa"/>
            <w:gridSpan w:val="3"/>
          </w:tcPr>
          <w:p w14:paraId="6352D631" w14:textId="532D78B9" w:rsidR="00E55EDC" w:rsidRPr="002B7BA0" w:rsidRDefault="00E55EDC" w:rsidP="002A0370">
            <w:pPr>
              <w:pStyle w:val="TableParagraph"/>
              <w:spacing w:line="227" w:lineRule="exact"/>
              <w:rPr>
                <w:sz w:val="20"/>
                <w:u w:val="single"/>
              </w:rPr>
            </w:pPr>
            <w:r w:rsidRPr="00F425F4">
              <w:rPr>
                <w:sz w:val="18"/>
                <w:szCs w:val="18"/>
              </w:rPr>
              <w:t xml:space="preserve">Initiates joint decision making within own team </w:t>
            </w:r>
          </w:p>
        </w:tc>
      </w:tr>
      <w:tr w:rsidR="00E55EDC" w14:paraId="61212D8D" w14:textId="77777777" w:rsidTr="001F6F58">
        <w:trPr>
          <w:trHeight w:val="408"/>
          <w:jc w:val="center"/>
        </w:trPr>
        <w:tc>
          <w:tcPr>
            <w:tcW w:w="526" w:type="dxa"/>
            <w:vMerge/>
            <w:textDirection w:val="btLr"/>
            <w:vAlign w:val="center"/>
          </w:tcPr>
          <w:p w14:paraId="405026A9" w14:textId="77777777" w:rsidR="00E55EDC" w:rsidRDefault="00E55EDC" w:rsidP="002A0370">
            <w:pPr>
              <w:pStyle w:val="TableParagraph"/>
              <w:spacing w:before="110"/>
              <w:ind w:left="711" w:right="714"/>
              <w:jc w:val="center"/>
              <w:rPr>
                <w:sz w:val="20"/>
              </w:rPr>
            </w:pPr>
          </w:p>
        </w:tc>
        <w:tc>
          <w:tcPr>
            <w:tcW w:w="3167" w:type="dxa"/>
            <w:vMerge/>
          </w:tcPr>
          <w:p w14:paraId="5DE809EB" w14:textId="77777777" w:rsidR="00E55EDC" w:rsidRPr="002B7BA0" w:rsidRDefault="00E55EDC" w:rsidP="002A0370">
            <w:pPr>
              <w:pStyle w:val="TableParagraph"/>
              <w:spacing w:line="227" w:lineRule="exact"/>
              <w:ind w:left="107"/>
              <w:rPr>
                <w:sz w:val="20"/>
                <w:u w:val="single"/>
              </w:rPr>
            </w:pPr>
          </w:p>
        </w:tc>
        <w:tc>
          <w:tcPr>
            <w:tcW w:w="7335" w:type="dxa"/>
            <w:gridSpan w:val="3"/>
          </w:tcPr>
          <w:p w14:paraId="29D1651F" w14:textId="127D3A7C" w:rsidR="00E55EDC" w:rsidRPr="002B7BA0" w:rsidRDefault="00E55EDC" w:rsidP="002A0370">
            <w:pPr>
              <w:pStyle w:val="TableParagraph"/>
              <w:spacing w:line="227" w:lineRule="exact"/>
              <w:rPr>
                <w:sz w:val="20"/>
                <w:u w:val="single"/>
              </w:rPr>
            </w:pPr>
            <w:r w:rsidRPr="00F425F4">
              <w:rPr>
                <w:sz w:val="18"/>
                <w:szCs w:val="18"/>
              </w:rPr>
              <w:t xml:space="preserve">Knows how to report, record and pass on information </w:t>
            </w:r>
          </w:p>
        </w:tc>
      </w:tr>
      <w:tr w:rsidR="00E55EDC" w14:paraId="65AA6F60" w14:textId="77777777" w:rsidTr="001F6F58">
        <w:trPr>
          <w:trHeight w:val="408"/>
          <w:jc w:val="center"/>
        </w:trPr>
        <w:tc>
          <w:tcPr>
            <w:tcW w:w="526" w:type="dxa"/>
            <w:vMerge/>
            <w:textDirection w:val="btLr"/>
            <w:vAlign w:val="center"/>
          </w:tcPr>
          <w:p w14:paraId="50DD6B83" w14:textId="77777777" w:rsidR="00E55EDC" w:rsidRDefault="00E55EDC" w:rsidP="002A0370">
            <w:pPr>
              <w:pStyle w:val="TableParagraph"/>
              <w:spacing w:before="110"/>
              <w:ind w:left="711" w:right="714"/>
              <w:jc w:val="center"/>
              <w:rPr>
                <w:sz w:val="20"/>
              </w:rPr>
            </w:pPr>
          </w:p>
        </w:tc>
        <w:tc>
          <w:tcPr>
            <w:tcW w:w="3167" w:type="dxa"/>
            <w:vMerge/>
          </w:tcPr>
          <w:p w14:paraId="59727301" w14:textId="77777777" w:rsidR="00E55EDC" w:rsidRPr="002B7BA0" w:rsidRDefault="00E55EDC" w:rsidP="002A0370">
            <w:pPr>
              <w:pStyle w:val="TableParagraph"/>
              <w:spacing w:line="227" w:lineRule="exact"/>
              <w:ind w:left="107"/>
              <w:rPr>
                <w:sz w:val="20"/>
                <w:u w:val="single"/>
              </w:rPr>
            </w:pPr>
          </w:p>
        </w:tc>
        <w:tc>
          <w:tcPr>
            <w:tcW w:w="7335" w:type="dxa"/>
            <w:gridSpan w:val="3"/>
          </w:tcPr>
          <w:p w14:paraId="16B2D537" w14:textId="69396263" w:rsidR="00E55EDC" w:rsidRPr="002B7BA0" w:rsidRDefault="00E55EDC" w:rsidP="002A0370">
            <w:pPr>
              <w:pStyle w:val="TableParagraph"/>
              <w:spacing w:line="227" w:lineRule="exact"/>
              <w:rPr>
                <w:sz w:val="20"/>
                <w:u w:val="single"/>
              </w:rPr>
            </w:pPr>
            <w:r w:rsidRPr="00F425F4">
              <w:rPr>
                <w:sz w:val="18"/>
                <w:szCs w:val="18"/>
              </w:rPr>
              <w:t xml:space="preserve">Deals with ‘task’ problems within own team </w:t>
            </w:r>
          </w:p>
        </w:tc>
      </w:tr>
      <w:tr w:rsidR="002A0370" w14:paraId="0705C4A4" w14:textId="77777777" w:rsidTr="002B7BA0">
        <w:trPr>
          <w:trHeight w:val="527"/>
          <w:jc w:val="center"/>
        </w:trPr>
        <w:tc>
          <w:tcPr>
            <w:tcW w:w="526" w:type="dxa"/>
            <w:vMerge w:val="restart"/>
            <w:textDirection w:val="btLr"/>
          </w:tcPr>
          <w:p w14:paraId="23F9BEE2" w14:textId="77777777" w:rsidR="002A0370" w:rsidRDefault="002A0370" w:rsidP="002A0370">
            <w:pPr>
              <w:pStyle w:val="TableParagraph"/>
              <w:spacing w:before="110"/>
              <w:ind w:left="711" w:right="714"/>
              <w:jc w:val="center"/>
              <w:rPr>
                <w:sz w:val="20"/>
              </w:rPr>
            </w:pPr>
            <w:r>
              <w:rPr>
                <w:sz w:val="20"/>
              </w:rPr>
              <w:t>Context</w:t>
            </w:r>
          </w:p>
        </w:tc>
        <w:tc>
          <w:tcPr>
            <w:tcW w:w="3167" w:type="dxa"/>
            <w:vMerge w:val="restart"/>
          </w:tcPr>
          <w:p w14:paraId="3F1CB3D3" w14:textId="77777777" w:rsidR="002A0370" w:rsidRPr="00FD5C06" w:rsidRDefault="002A0370" w:rsidP="002A0370">
            <w:pPr>
              <w:pStyle w:val="TableParagraph"/>
              <w:spacing w:line="227" w:lineRule="exact"/>
              <w:ind w:left="107"/>
              <w:rPr>
                <w:b/>
                <w:bCs/>
                <w:sz w:val="20"/>
              </w:rPr>
            </w:pPr>
            <w:r w:rsidRPr="00FD5C06">
              <w:rPr>
                <w:b/>
                <w:bCs/>
                <w:sz w:val="20"/>
              </w:rPr>
              <w:t>Interfaces</w:t>
            </w:r>
          </w:p>
        </w:tc>
        <w:tc>
          <w:tcPr>
            <w:tcW w:w="1918" w:type="dxa"/>
            <w:gridSpan w:val="2"/>
          </w:tcPr>
          <w:p w14:paraId="4B2B89AE" w14:textId="77777777" w:rsidR="002A0370" w:rsidRDefault="002A0370" w:rsidP="002A0370">
            <w:pPr>
              <w:pStyle w:val="TableParagraph"/>
              <w:spacing w:line="229" w:lineRule="exact"/>
              <w:rPr>
                <w:sz w:val="20"/>
              </w:rPr>
            </w:pPr>
            <w:r>
              <w:rPr>
                <w:sz w:val="20"/>
              </w:rPr>
              <w:t>Internal/External</w:t>
            </w:r>
          </w:p>
        </w:tc>
        <w:tc>
          <w:tcPr>
            <w:tcW w:w="5417" w:type="dxa"/>
          </w:tcPr>
          <w:p w14:paraId="604DC4DB" w14:textId="77777777" w:rsidR="002A0370" w:rsidRDefault="002A0370" w:rsidP="002A0370">
            <w:pPr>
              <w:pStyle w:val="TableParagraph"/>
              <w:spacing w:line="229" w:lineRule="exact"/>
              <w:ind w:left="106"/>
              <w:rPr>
                <w:sz w:val="20"/>
              </w:rPr>
            </w:pPr>
            <w:r>
              <w:rPr>
                <w:sz w:val="20"/>
              </w:rPr>
              <w:t>Seek opportunities to collaborate with other professionals</w:t>
            </w:r>
          </w:p>
          <w:p w14:paraId="2285EDF0" w14:textId="77777777" w:rsidR="002A0370" w:rsidRDefault="002A0370" w:rsidP="002A0370">
            <w:pPr>
              <w:pStyle w:val="TableParagraph"/>
              <w:spacing w:before="34"/>
              <w:ind w:left="106"/>
              <w:rPr>
                <w:sz w:val="20"/>
              </w:rPr>
            </w:pPr>
            <w:r>
              <w:rPr>
                <w:sz w:val="20"/>
              </w:rPr>
              <w:t>beyond the Academies and across the Trust.</w:t>
            </w:r>
          </w:p>
        </w:tc>
      </w:tr>
      <w:tr w:rsidR="002A0370" w14:paraId="6EDEFE4E" w14:textId="77777777" w:rsidTr="002B7BA0">
        <w:trPr>
          <w:trHeight w:val="527"/>
          <w:jc w:val="center"/>
        </w:trPr>
        <w:tc>
          <w:tcPr>
            <w:tcW w:w="526" w:type="dxa"/>
            <w:vMerge/>
            <w:textDirection w:val="btLr"/>
          </w:tcPr>
          <w:p w14:paraId="160C321F" w14:textId="77777777" w:rsidR="002A0370" w:rsidRDefault="002A0370" w:rsidP="002A0370">
            <w:pPr>
              <w:pStyle w:val="TableParagraph"/>
              <w:spacing w:before="110"/>
              <w:ind w:left="711" w:right="714"/>
              <w:jc w:val="center"/>
              <w:rPr>
                <w:sz w:val="20"/>
              </w:rPr>
            </w:pPr>
          </w:p>
        </w:tc>
        <w:tc>
          <w:tcPr>
            <w:tcW w:w="3167" w:type="dxa"/>
            <w:vMerge/>
          </w:tcPr>
          <w:p w14:paraId="6CEB935E" w14:textId="77777777" w:rsidR="002A0370" w:rsidRPr="00FD5C06" w:rsidRDefault="002A0370" w:rsidP="002A0370">
            <w:pPr>
              <w:pStyle w:val="TableParagraph"/>
              <w:spacing w:line="227" w:lineRule="exact"/>
              <w:ind w:left="107"/>
              <w:rPr>
                <w:b/>
                <w:bCs/>
                <w:sz w:val="20"/>
              </w:rPr>
            </w:pPr>
          </w:p>
        </w:tc>
        <w:tc>
          <w:tcPr>
            <w:tcW w:w="1918" w:type="dxa"/>
            <w:gridSpan w:val="2"/>
          </w:tcPr>
          <w:p w14:paraId="248181A0" w14:textId="61A0E7E4" w:rsidR="002A0370" w:rsidRDefault="002A0370" w:rsidP="002A0370">
            <w:pPr>
              <w:pStyle w:val="TableParagraph"/>
              <w:spacing w:line="229" w:lineRule="exact"/>
              <w:rPr>
                <w:sz w:val="20"/>
              </w:rPr>
            </w:pPr>
            <w:r>
              <w:rPr>
                <w:sz w:val="20"/>
              </w:rPr>
              <w:t>English Language Fluency</w:t>
            </w:r>
          </w:p>
        </w:tc>
        <w:tc>
          <w:tcPr>
            <w:tcW w:w="5417" w:type="dxa"/>
          </w:tcPr>
          <w:p w14:paraId="17569000" w14:textId="74ED0EFC" w:rsidR="002A0370" w:rsidRDefault="002A0370" w:rsidP="002A0370">
            <w:pPr>
              <w:pStyle w:val="TableParagraph"/>
              <w:spacing w:line="229" w:lineRule="exact"/>
              <w:ind w:left="106"/>
              <w:rPr>
                <w:sz w:val="20"/>
              </w:rPr>
            </w:pPr>
            <w:r w:rsidRPr="004F7C9B">
              <w:rPr>
                <w:sz w:val="20"/>
                <w:lang w:val="en"/>
              </w:rPr>
              <w:t>An ability to converse at ease with all customers and provide accurate advice in order to fulfill all spoken aspects of the role through the medium of spoken English.</w:t>
            </w:r>
          </w:p>
        </w:tc>
      </w:tr>
      <w:tr w:rsidR="002A0370" w14:paraId="520774DC" w14:textId="77777777" w:rsidTr="00692D29">
        <w:trPr>
          <w:trHeight w:val="760"/>
          <w:jc w:val="center"/>
        </w:trPr>
        <w:tc>
          <w:tcPr>
            <w:tcW w:w="526" w:type="dxa"/>
            <w:vMerge/>
            <w:textDirection w:val="btLr"/>
          </w:tcPr>
          <w:p w14:paraId="035580C1" w14:textId="77777777" w:rsidR="002A0370" w:rsidRDefault="002A0370" w:rsidP="002A0370">
            <w:pPr>
              <w:rPr>
                <w:sz w:val="2"/>
                <w:szCs w:val="2"/>
              </w:rPr>
            </w:pPr>
          </w:p>
        </w:tc>
        <w:tc>
          <w:tcPr>
            <w:tcW w:w="3167" w:type="dxa"/>
            <w:vMerge/>
            <w:tcBorders>
              <w:top w:val="nil"/>
            </w:tcBorders>
          </w:tcPr>
          <w:p w14:paraId="02390FEF" w14:textId="77777777" w:rsidR="002A0370" w:rsidRPr="00FD5C06" w:rsidRDefault="002A0370" w:rsidP="002A0370">
            <w:pPr>
              <w:rPr>
                <w:b/>
                <w:bCs/>
                <w:sz w:val="2"/>
                <w:szCs w:val="2"/>
              </w:rPr>
            </w:pPr>
          </w:p>
        </w:tc>
        <w:tc>
          <w:tcPr>
            <w:tcW w:w="1918" w:type="dxa"/>
            <w:gridSpan w:val="2"/>
          </w:tcPr>
          <w:p w14:paraId="6224F08E" w14:textId="77777777" w:rsidR="002A0370" w:rsidRDefault="002A0370" w:rsidP="002A0370">
            <w:pPr>
              <w:pStyle w:val="TableParagraph"/>
              <w:spacing w:before="2" w:line="276" w:lineRule="auto"/>
              <w:rPr>
                <w:sz w:val="20"/>
              </w:rPr>
            </w:pPr>
            <w:r>
              <w:rPr>
                <w:sz w:val="20"/>
              </w:rPr>
              <w:t xml:space="preserve">Financial </w:t>
            </w:r>
            <w:r>
              <w:rPr>
                <w:w w:val="95"/>
                <w:sz w:val="20"/>
              </w:rPr>
              <w:t>impact/budget</w:t>
            </w:r>
          </w:p>
        </w:tc>
        <w:tc>
          <w:tcPr>
            <w:tcW w:w="5417" w:type="dxa"/>
          </w:tcPr>
          <w:p w14:paraId="6D2F7E26" w14:textId="202F59D3" w:rsidR="002A0370" w:rsidRDefault="002A0370" w:rsidP="002A0370">
            <w:pPr>
              <w:pStyle w:val="TableParagraph"/>
              <w:spacing w:before="37"/>
              <w:ind w:left="106"/>
              <w:rPr>
                <w:sz w:val="20"/>
              </w:rPr>
            </w:pPr>
            <w:r>
              <w:rPr>
                <w:rStyle w:val="normaltextrun"/>
                <w:color w:val="000000"/>
                <w:sz w:val="20"/>
                <w:szCs w:val="20"/>
                <w:shd w:val="clear" w:color="auto" w:fill="FFFFFF"/>
              </w:rPr>
              <w:t>Ensure resources are affordable and available to achieve improvement plans and stated strategic objectives.</w:t>
            </w:r>
            <w:r>
              <w:rPr>
                <w:rStyle w:val="eop"/>
                <w:color w:val="000000"/>
                <w:sz w:val="20"/>
                <w:szCs w:val="20"/>
                <w:shd w:val="clear" w:color="auto" w:fill="FFFFFF"/>
              </w:rPr>
              <w:t> </w:t>
            </w:r>
          </w:p>
        </w:tc>
      </w:tr>
      <w:tr w:rsidR="002A0370" w14:paraId="4F8AB3C2" w14:textId="77777777" w:rsidTr="00090240">
        <w:trPr>
          <w:trHeight w:val="1417"/>
          <w:jc w:val="center"/>
        </w:trPr>
        <w:tc>
          <w:tcPr>
            <w:tcW w:w="526" w:type="dxa"/>
            <w:vMerge/>
            <w:textDirection w:val="btLr"/>
          </w:tcPr>
          <w:p w14:paraId="031AFBE9" w14:textId="77777777" w:rsidR="002A0370" w:rsidRDefault="002A0370" w:rsidP="002A0370">
            <w:pPr>
              <w:rPr>
                <w:sz w:val="2"/>
                <w:szCs w:val="2"/>
              </w:rPr>
            </w:pPr>
          </w:p>
        </w:tc>
        <w:tc>
          <w:tcPr>
            <w:tcW w:w="3167" w:type="dxa"/>
            <w:vMerge w:val="restart"/>
          </w:tcPr>
          <w:p w14:paraId="3D3EC0E8" w14:textId="77777777" w:rsidR="002A0370" w:rsidRPr="00FD5C06" w:rsidRDefault="002A0370" w:rsidP="002A0370">
            <w:pPr>
              <w:pStyle w:val="TableParagraph"/>
              <w:spacing w:line="227" w:lineRule="exact"/>
              <w:ind w:left="107"/>
              <w:rPr>
                <w:b/>
                <w:bCs/>
                <w:sz w:val="20"/>
              </w:rPr>
            </w:pPr>
            <w:r w:rsidRPr="00FD5C06">
              <w:rPr>
                <w:b/>
                <w:bCs/>
                <w:sz w:val="20"/>
              </w:rPr>
              <w:t>Scope</w:t>
            </w:r>
          </w:p>
        </w:tc>
        <w:tc>
          <w:tcPr>
            <w:tcW w:w="1918" w:type="dxa"/>
            <w:gridSpan w:val="2"/>
          </w:tcPr>
          <w:p w14:paraId="2B7B6505" w14:textId="77777777" w:rsidR="002A0370" w:rsidRDefault="002A0370" w:rsidP="002A0370">
            <w:pPr>
              <w:pStyle w:val="TableParagraph"/>
              <w:spacing w:line="276" w:lineRule="auto"/>
              <w:rPr>
                <w:sz w:val="20"/>
              </w:rPr>
            </w:pPr>
            <w:r>
              <w:rPr>
                <w:sz w:val="20"/>
              </w:rPr>
              <w:t xml:space="preserve">People </w:t>
            </w:r>
            <w:r>
              <w:rPr>
                <w:w w:val="95"/>
                <w:sz w:val="20"/>
              </w:rPr>
              <w:t xml:space="preserve">(directly/indirectly </w:t>
            </w:r>
            <w:r>
              <w:rPr>
                <w:sz w:val="20"/>
              </w:rPr>
              <w:t>manage)</w:t>
            </w:r>
          </w:p>
        </w:tc>
        <w:tc>
          <w:tcPr>
            <w:tcW w:w="5417" w:type="dxa"/>
          </w:tcPr>
          <w:p w14:paraId="070FDC75" w14:textId="63361404" w:rsidR="002A0370" w:rsidRPr="00090240" w:rsidRDefault="002A0370" w:rsidP="00090240">
            <w:pPr>
              <w:pStyle w:val="TableParagraph"/>
              <w:ind w:left="106"/>
              <w:rPr>
                <w:sz w:val="20"/>
              </w:rPr>
            </w:pPr>
            <w:r>
              <w:rPr>
                <w:sz w:val="20"/>
              </w:rPr>
              <w:t>Act as the line manager to the region’s premises staff.</w:t>
            </w:r>
          </w:p>
          <w:p w14:paraId="549C3334" w14:textId="073C364A" w:rsidR="002A0370" w:rsidRPr="00090240" w:rsidRDefault="002A0370" w:rsidP="00090240">
            <w:pPr>
              <w:pStyle w:val="TableParagraph"/>
              <w:ind w:left="106"/>
              <w:rPr>
                <w:sz w:val="20"/>
              </w:rPr>
            </w:pPr>
            <w:r>
              <w:rPr>
                <w:sz w:val="20"/>
              </w:rPr>
              <w:t>Consistently applies highly effective management skills to achieve results</w:t>
            </w:r>
          </w:p>
          <w:p w14:paraId="07652D62" w14:textId="7506516B" w:rsidR="002A0370" w:rsidRDefault="002A0370" w:rsidP="002A0370">
            <w:pPr>
              <w:pStyle w:val="TableParagraph"/>
              <w:spacing w:line="230" w:lineRule="atLeast"/>
              <w:ind w:left="106" w:right="6"/>
              <w:rPr>
                <w:sz w:val="20"/>
              </w:rPr>
            </w:pPr>
            <w:r>
              <w:rPr>
                <w:sz w:val="20"/>
              </w:rPr>
              <w:t>Act as a role model promoting consistently high expectations of behaviour in a professional and courteous manner.</w:t>
            </w:r>
          </w:p>
        </w:tc>
      </w:tr>
      <w:tr w:rsidR="002A0370" w14:paraId="682BC0E7" w14:textId="77777777" w:rsidTr="00692D29">
        <w:trPr>
          <w:trHeight w:val="465"/>
          <w:jc w:val="center"/>
        </w:trPr>
        <w:tc>
          <w:tcPr>
            <w:tcW w:w="526" w:type="dxa"/>
            <w:vMerge/>
            <w:textDirection w:val="btLr"/>
          </w:tcPr>
          <w:p w14:paraId="171F0B4C" w14:textId="77777777" w:rsidR="002A0370" w:rsidRDefault="002A0370" w:rsidP="002A0370">
            <w:pPr>
              <w:rPr>
                <w:sz w:val="2"/>
                <w:szCs w:val="2"/>
              </w:rPr>
            </w:pPr>
          </w:p>
        </w:tc>
        <w:tc>
          <w:tcPr>
            <w:tcW w:w="3167" w:type="dxa"/>
            <w:vMerge/>
            <w:tcBorders>
              <w:top w:val="nil"/>
            </w:tcBorders>
          </w:tcPr>
          <w:p w14:paraId="1D0112B7" w14:textId="77777777" w:rsidR="002A0370" w:rsidRPr="00FD5C06" w:rsidRDefault="002A0370" w:rsidP="002A0370">
            <w:pPr>
              <w:rPr>
                <w:b/>
                <w:bCs/>
                <w:sz w:val="2"/>
                <w:szCs w:val="2"/>
              </w:rPr>
            </w:pPr>
          </w:p>
        </w:tc>
        <w:tc>
          <w:tcPr>
            <w:tcW w:w="1918" w:type="dxa"/>
            <w:gridSpan w:val="2"/>
          </w:tcPr>
          <w:p w14:paraId="4D37C17C" w14:textId="77777777" w:rsidR="002A0370" w:rsidRDefault="002A0370" w:rsidP="002A0370">
            <w:pPr>
              <w:pStyle w:val="TableParagraph"/>
              <w:spacing w:before="2"/>
              <w:rPr>
                <w:sz w:val="20"/>
              </w:rPr>
            </w:pPr>
            <w:r>
              <w:rPr>
                <w:sz w:val="20"/>
              </w:rPr>
              <w:t>Travel</w:t>
            </w:r>
          </w:p>
        </w:tc>
        <w:tc>
          <w:tcPr>
            <w:tcW w:w="5417" w:type="dxa"/>
          </w:tcPr>
          <w:p w14:paraId="3E858E3C" w14:textId="47019D64" w:rsidR="002A0370" w:rsidRDefault="002A0370" w:rsidP="002A0370">
            <w:pPr>
              <w:pStyle w:val="TableParagraph"/>
              <w:ind w:left="106"/>
              <w:rPr>
                <w:sz w:val="20"/>
              </w:rPr>
            </w:pPr>
            <w:r>
              <w:rPr>
                <w:sz w:val="20"/>
              </w:rPr>
              <w:t>Must hold a full, clean, UK driving licence.</w:t>
            </w:r>
          </w:p>
          <w:p w14:paraId="6F068511" w14:textId="60EEA6E5" w:rsidR="002A0370" w:rsidRDefault="002A0370" w:rsidP="002A0370">
            <w:pPr>
              <w:pStyle w:val="TableParagraph"/>
              <w:ind w:left="106"/>
              <w:rPr>
                <w:sz w:val="20"/>
              </w:rPr>
            </w:pPr>
            <w:r w:rsidRPr="00690F48">
              <w:rPr>
                <w:sz w:val="20"/>
              </w:rPr>
              <w:t xml:space="preserve">You will be required to travel between campuses/sites as directed to meet the needs of Greenwood Academies Trust. </w:t>
            </w:r>
            <w:r>
              <w:rPr>
                <w:sz w:val="20"/>
              </w:rPr>
              <w:t>(individual academies, Greenwood Academies Trust buildings, training events)</w:t>
            </w:r>
          </w:p>
        </w:tc>
      </w:tr>
      <w:tr w:rsidR="002A0370" w14:paraId="55FB3FD8" w14:textId="77777777" w:rsidTr="00692D29">
        <w:trPr>
          <w:trHeight w:val="1841"/>
          <w:jc w:val="center"/>
        </w:trPr>
        <w:tc>
          <w:tcPr>
            <w:tcW w:w="526" w:type="dxa"/>
            <w:vMerge/>
            <w:textDirection w:val="btLr"/>
          </w:tcPr>
          <w:p w14:paraId="71945520" w14:textId="77777777" w:rsidR="002A0370" w:rsidRDefault="002A0370" w:rsidP="002A0370">
            <w:pPr>
              <w:rPr>
                <w:sz w:val="2"/>
                <w:szCs w:val="2"/>
              </w:rPr>
            </w:pPr>
          </w:p>
        </w:tc>
        <w:tc>
          <w:tcPr>
            <w:tcW w:w="3167" w:type="dxa"/>
            <w:vMerge w:val="restart"/>
          </w:tcPr>
          <w:p w14:paraId="6292AC73" w14:textId="77777777" w:rsidR="002A0370" w:rsidRPr="00FD5C06" w:rsidRDefault="002A0370" w:rsidP="002A0370">
            <w:pPr>
              <w:pStyle w:val="TableParagraph"/>
              <w:ind w:left="107"/>
              <w:rPr>
                <w:b/>
                <w:bCs/>
                <w:sz w:val="20"/>
              </w:rPr>
            </w:pPr>
            <w:r w:rsidRPr="00FD5C06">
              <w:rPr>
                <w:b/>
                <w:bCs/>
                <w:sz w:val="20"/>
              </w:rPr>
              <w:t>Education, Qualifications and Experience (EQE)</w:t>
            </w:r>
          </w:p>
        </w:tc>
        <w:tc>
          <w:tcPr>
            <w:tcW w:w="7335" w:type="dxa"/>
            <w:gridSpan w:val="3"/>
          </w:tcPr>
          <w:p w14:paraId="37146488" w14:textId="71331DD7" w:rsidR="002A0370" w:rsidRDefault="002A0370" w:rsidP="002A0370">
            <w:pPr>
              <w:pStyle w:val="TableParagraph"/>
              <w:spacing w:line="213" w:lineRule="exact"/>
              <w:ind w:left="0"/>
              <w:rPr>
                <w:b/>
                <w:sz w:val="20"/>
              </w:rPr>
            </w:pPr>
            <w:r>
              <w:rPr>
                <w:b/>
                <w:sz w:val="20"/>
              </w:rPr>
              <w:t>Qualifications/Education</w:t>
            </w:r>
            <w:r>
              <w:rPr>
                <w:b/>
                <w:sz w:val="20"/>
              </w:rPr>
              <w:br/>
            </w:r>
            <w:r>
              <w:rPr>
                <w:b/>
                <w:sz w:val="20"/>
              </w:rPr>
              <w:br/>
              <w:t>Essential</w:t>
            </w:r>
          </w:p>
          <w:p w14:paraId="4A827AEF" w14:textId="77777777" w:rsidR="002A0370" w:rsidRDefault="002A0370" w:rsidP="002A0370">
            <w:pPr>
              <w:pStyle w:val="TableParagraph"/>
              <w:spacing w:line="213" w:lineRule="exact"/>
              <w:rPr>
                <w:b/>
                <w:sz w:val="20"/>
              </w:rPr>
            </w:pPr>
          </w:p>
          <w:p w14:paraId="2EBE6B3D" w14:textId="739C8173" w:rsidR="00A34612" w:rsidRDefault="00A34612" w:rsidP="002A0370">
            <w:pPr>
              <w:pStyle w:val="TableParagraph"/>
              <w:numPr>
                <w:ilvl w:val="0"/>
                <w:numId w:val="3"/>
              </w:numPr>
              <w:rPr>
                <w:sz w:val="20"/>
              </w:rPr>
            </w:pPr>
            <w:r w:rsidRPr="00395FB8">
              <w:rPr>
                <w:sz w:val="20"/>
              </w:rPr>
              <w:t>Educated to GCSE level in English and Mathematics or equivalent</w:t>
            </w:r>
          </w:p>
          <w:p w14:paraId="36071FCD" w14:textId="5E284611" w:rsidR="002A0370" w:rsidRDefault="002A0370" w:rsidP="002A0370">
            <w:pPr>
              <w:pStyle w:val="TableParagraph"/>
              <w:spacing w:line="213" w:lineRule="exact"/>
              <w:rPr>
                <w:b/>
                <w:sz w:val="20"/>
              </w:rPr>
            </w:pPr>
          </w:p>
          <w:p w14:paraId="4A14D19E" w14:textId="5058E712" w:rsidR="002A0370" w:rsidRDefault="002A0370" w:rsidP="002A0370">
            <w:pPr>
              <w:pStyle w:val="TableParagraph"/>
              <w:spacing w:line="213" w:lineRule="exact"/>
              <w:ind w:left="0"/>
              <w:rPr>
                <w:b/>
                <w:sz w:val="20"/>
              </w:rPr>
            </w:pPr>
            <w:r>
              <w:rPr>
                <w:b/>
                <w:sz w:val="20"/>
              </w:rPr>
              <w:t xml:space="preserve">Desirable/Willing to work towards </w:t>
            </w:r>
          </w:p>
          <w:p w14:paraId="7DA58B15" w14:textId="77777777" w:rsidR="002A0370" w:rsidRDefault="002A0370" w:rsidP="002A0370">
            <w:pPr>
              <w:pStyle w:val="TableParagraph"/>
              <w:spacing w:line="213" w:lineRule="exact"/>
              <w:rPr>
                <w:b/>
                <w:sz w:val="20"/>
              </w:rPr>
            </w:pPr>
          </w:p>
          <w:p w14:paraId="75AC3C55" w14:textId="77777777" w:rsidR="00A34612" w:rsidRPr="007B2CAD" w:rsidRDefault="00A34612" w:rsidP="00A34612">
            <w:pPr>
              <w:pStyle w:val="TableParagraph"/>
              <w:numPr>
                <w:ilvl w:val="0"/>
                <w:numId w:val="3"/>
              </w:numPr>
              <w:rPr>
                <w:sz w:val="20"/>
              </w:rPr>
            </w:pPr>
            <w:r w:rsidRPr="007B2CAD">
              <w:rPr>
                <w:sz w:val="20"/>
              </w:rPr>
              <w:t>IOSH Managing Safely</w:t>
            </w:r>
          </w:p>
          <w:p w14:paraId="5A81EE37" w14:textId="7CCA05A9" w:rsidR="002A0370" w:rsidRDefault="002A0370" w:rsidP="002A0370">
            <w:pPr>
              <w:pStyle w:val="TableParagraph"/>
              <w:numPr>
                <w:ilvl w:val="0"/>
                <w:numId w:val="3"/>
              </w:numPr>
              <w:rPr>
                <w:sz w:val="20"/>
              </w:rPr>
            </w:pPr>
            <w:r>
              <w:rPr>
                <w:sz w:val="20"/>
              </w:rPr>
              <w:t xml:space="preserve">Level </w:t>
            </w:r>
            <w:r w:rsidR="00A34612">
              <w:rPr>
                <w:sz w:val="20"/>
              </w:rPr>
              <w:t>3</w:t>
            </w:r>
            <w:r>
              <w:rPr>
                <w:sz w:val="20"/>
              </w:rPr>
              <w:t xml:space="preserve"> Apprenticeship </w:t>
            </w:r>
            <w:r w:rsidR="00B5018C">
              <w:rPr>
                <w:sz w:val="20"/>
              </w:rPr>
              <w:t>as Facilities Management Supervisor</w:t>
            </w:r>
            <w:r>
              <w:rPr>
                <w:sz w:val="20"/>
              </w:rPr>
              <w:t xml:space="preserve"> or equivalent</w:t>
            </w:r>
          </w:p>
          <w:p w14:paraId="42E13D58" w14:textId="23FFE829" w:rsidR="002A0370" w:rsidRPr="00880759" w:rsidRDefault="002A0370" w:rsidP="002A0370">
            <w:pPr>
              <w:pStyle w:val="TableParagraph"/>
              <w:ind w:left="360"/>
              <w:rPr>
                <w:sz w:val="20"/>
              </w:rPr>
            </w:pPr>
          </w:p>
        </w:tc>
      </w:tr>
      <w:tr w:rsidR="002A0370" w14:paraId="2BF07F40" w14:textId="77777777" w:rsidTr="00622352">
        <w:trPr>
          <w:trHeight w:val="847"/>
          <w:jc w:val="center"/>
        </w:trPr>
        <w:tc>
          <w:tcPr>
            <w:tcW w:w="526" w:type="dxa"/>
            <w:vMerge/>
            <w:textDirection w:val="btLr"/>
          </w:tcPr>
          <w:p w14:paraId="6784CE2E" w14:textId="77777777" w:rsidR="002A0370" w:rsidRDefault="002A0370" w:rsidP="002A0370">
            <w:pPr>
              <w:rPr>
                <w:sz w:val="2"/>
                <w:szCs w:val="2"/>
              </w:rPr>
            </w:pPr>
          </w:p>
        </w:tc>
        <w:tc>
          <w:tcPr>
            <w:tcW w:w="3167" w:type="dxa"/>
            <w:vMerge/>
          </w:tcPr>
          <w:p w14:paraId="6CE6B24B" w14:textId="77777777" w:rsidR="002A0370" w:rsidRDefault="002A0370" w:rsidP="002A0370">
            <w:pPr>
              <w:pStyle w:val="TableParagraph"/>
              <w:ind w:left="107"/>
              <w:rPr>
                <w:sz w:val="20"/>
              </w:rPr>
            </w:pPr>
          </w:p>
        </w:tc>
        <w:tc>
          <w:tcPr>
            <w:tcW w:w="7335" w:type="dxa"/>
            <w:gridSpan w:val="3"/>
          </w:tcPr>
          <w:p w14:paraId="5094EE01" w14:textId="77777777" w:rsidR="002A0370" w:rsidRPr="003B2C8B" w:rsidRDefault="002A0370" w:rsidP="002A0370">
            <w:pPr>
              <w:pStyle w:val="TableParagraph"/>
              <w:ind w:left="0"/>
              <w:rPr>
                <w:b/>
                <w:bCs/>
                <w:sz w:val="20"/>
              </w:rPr>
            </w:pPr>
            <w:r w:rsidRPr="003B2C8B">
              <w:rPr>
                <w:b/>
                <w:bCs/>
                <w:sz w:val="20"/>
              </w:rPr>
              <w:t>Experience</w:t>
            </w:r>
          </w:p>
          <w:p w14:paraId="7C7B6D35" w14:textId="77777777" w:rsidR="002A0370" w:rsidRDefault="002A0370" w:rsidP="002A0370">
            <w:pPr>
              <w:pStyle w:val="TableParagraph"/>
              <w:ind w:left="720"/>
              <w:rPr>
                <w:sz w:val="20"/>
              </w:rPr>
            </w:pPr>
          </w:p>
          <w:p w14:paraId="265F6DDE" w14:textId="2141DFDA" w:rsidR="002A0370" w:rsidRDefault="002A0370" w:rsidP="002A0370">
            <w:pPr>
              <w:pStyle w:val="TableParagraph"/>
              <w:numPr>
                <w:ilvl w:val="0"/>
                <w:numId w:val="3"/>
              </w:numPr>
              <w:rPr>
                <w:sz w:val="20"/>
              </w:rPr>
            </w:pPr>
            <w:r w:rsidRPr="007B2CAD">
              <w:rPr>
                <w:sz w:val="20"/>
              </w:rPr>
              <w:t>Previous experience of premises management</w:t>
            </w:r>
            <w:r w:rsidR="008D326E">
              <w:rPr>
                <w:sz w:val="20"/>
              </w:rPr>
              <w:t xml:space="preserve"> within schools</w:t>
            </w:r>
          </w:p>
          <w:p w14:paraId="4B118516" w14:textId="77777777" w:rsidR="00545B39" w:rsidRPr="00545B39" w:rsidRDefault="008D326E" w:rsidP="00545B39">
            <w:pPr>
              <w:pStyle w:val="TableParagraph"/>
              <w:numPr>
                <w:ilvl w:val="0"/>
                <w:numId w:val="3"/>
              </w:numPr>
              <w:rPr>
                <w:sz w:val="20"/>
              </w:rPr>
            </w:pPr>
            <w:r>
              <w:rPr>
                <w:sz w:val="20"/>
                <w:szCs w:val="20"/>
              </w:rPr>
              <w:t>Strong k</w:t>
            </w:r>
            <w:r w:rsidR="002A0370" w:rsidRPr="00A94E9A">
              <w:rPr>
                <w:sz w:val="20"/>
                <w:szCs w:val="20"/>
              </w:rPr>
              <w:t xml:space="preserve">nowledge of the main Health &amp; Safety Regulations, and how they apply in a school environment </w:t>
            </w:r>
          </w:p>
          <w:p w14:paraId="49FEBEB8" w14:textId="1E0704C9" w:rsidR="002A0370" w:rsidRPr="00545B39" w:rsidRDefault="00545B39" w:rsidP="00545B39">
            <w:pPr>
              <w:pStyle w:val="TableParagraph"/>
              <w:numPr>
                <w:ilvl w:val="0"/>
                <w:numId w:val="3"/>
              </w:numPr>
              <w:rPr>
                <w:sz w:val="20"/>
              </w:rPr>
            </w:pPr>
            <w:r>
              <w:rPr>
                <w:sz w:val="20"/>
                <w:szCs w:val="20"/>
              </w:rPr>
              <w:t>Experience of managing</w:t>
            </w:r>
            <w:r w:rsidR="002A0370" w:rsidRPr="00545B39">
              <w:rPr>
                <w:sz w:val="20"/>
                <w:szCs w:val="20"/>
              </w:rPr>
              <w:t xml:space="preserve"> building cleaning standards </w:t>
            </w:r>
          </w:p>
          <w:p w14:paraId="572CCCF6" w14:textId="00B13245" w:rsidR="002A0370" w:rsidRPr="00A94E9A" w:rsidRDefault="002A0370" w:rsidP="002A0370">
            <w:pPr>
              <w:pStyle w:val="TableParagraph"/>
              <w:numPr>
                <w:ilvl w:val="0"/>
                <w:numId w:val="3"/>
              </w:numPr>
              <w:rPr>
                <w:sz w:val="20"/>
              </w:rPr>
            </w:pPr>
            <w:r w:rsidRPr="00A94E9A">
              <w:rPr>
                <w:sz w:val="20"/>
                <w:szCs w:val="20"/>
              </w:rPr>
              <w:t xml:space="preserve">Knowledge, experience and understanding of the day to day management of a public building, e.g. heating, lighting and maintenance. </w:t>
            </w:r>
          </w:p>
          <w:p w14:paraId="4068D26E" w14:textId="19DB5763" w:rsidR="002A0370" w:rsidRPr="00A94E9A" w:rsidRDefault="002A0370" w:rsidP="002A0370">
            <w:pPr>
              <w:pStyle w:val="TableParagraph"/>
              <w:numPr>
                <w:ilvl w:val="0"/>
                <w:numId w:val="3"/>
              </w:numPr>
              <w:rPr>
                <w:sz w:val="20"/>
              </w:rPr>
            </w:pPr>
            <w:r w:rsidRPr="00A94E9A">
              <w:rPr>
                <w:sz w:val="20"/>
                <w:szCs w:val="20"/>
              </w:rPr>
              <w:t xml:space="preserve">Experience of </w:t>
            </w:r>
            <w:r>
              <w:rPr>
                <w:sz w:val="20"/>
                <w:szCs w:val="20"/>
              </w:rPr>
              <w:t xml:space="preserve">directly line </w:t>
            </w:r>
            <w:r w:rsidRPr="00A94E9A">
              <w:rPr>
                <w:sz w:val="20"/>
                <w:szCs w:val="20"/>
              </w:rPr>
              <w:t xml:space="preserve">managing others </w:t>
            </w:r>
          </w:p>
          <w:p w14:paraId="26198A15" w14:textId="784A7901" w:rsidR="002A0370" w:rsidRPr="00A94E9A" w:rsidRDefault="00894D63" w:rsidP="002A0370">
            <w:pPr>
              <w:pStyle w:val="TableParagraph"/>
              <w:numPr>
                <w:ilvl w:val="0"/>
                <w:numId w:val="3"/>
              </w:numPr>
              <w:rPr>
                <w:sz w:val="20"/>
              </w:rPr>
            </w:pPr>
            <w:r>
              <w:rPr>
                <w:sz w:val="20"/>
                <w:szCs w:val="20"/>
              </w:rPr>
              <w:t xml:space="preserve">Able to maintain </w:t>
            </w:r>
            <w:r w:rsidR="00A555CD">
              <w:rPr>
                <w:sz w:val="20"/>
                <w:szCs w:val="20"/>
              </w:rPr>
              <w:t>excellent</w:t>
            </w:r>
            <w:r w:rsidR="002A0370">
              <w:rPr>
                <w:sz w:val="20"/>
                <w:szCs w:val="20"/>
              </w:rPr>
              <w:t xml:space="preserve"> security in a public building </w:t>
            </w:r>
          </w:p>
          <w:p w14:paraId="0A0B5207" w14:textId="1DE83B68" w:rsidR="002A0370" w:rsidRDefault="002A0370" w:rsidP="002A0370">
            <w:pPr>
              <w:pStyle w:val="TableParagraph"/>
              <w:numPr>
                <w:ilvl w:val="0"/>
                <w:numId w:val="3"/>
              </w:numPr>
              <w:rPr>
                <w:sz w:val="20"/>
              </w:rPr>
            </w:pPr>
            <w:r w:rsidRPr="00257578">
              <w:rPr>
                <w:sz w:val="20"/>
              </w:rPr>
              <w:t>The ability to think and act strategically</w:t>
            </w:r>
          </w:p>
          <w:p w14:paraId="6877D6C7" w14:textId="1DADAFE8" w:rsidR="002A0370" w:rsidRDefault="002A0370" w:rsidP="002A0370">
            <w:pPr>
              <w:pStyle w:val="TableParagraph"/>
              <w:numPr>
                <w:ilvl w:val="0"/>
                <w:numId w:val="3"/>
              </w:numPr>
              <w:rPr>
                <w:sz w:val="20"/>
              </w:rPr>
            </w:pPr>
            <w:r>
              <w:rPr>
                <w:sz w:val="20"/>
              </w:rPr>
              <w:t>Excellent c</w:t>
            </w:r>
            <w:r w:rsidRPr="00257578">
              <w:rPr>
                <w:sz w:val="20"/>
              </w:rPr>
              <w:t>ommunication and influencing skills</w:t>
            </w:r>
            <w:r>
              <w:rPr>
                <w:sz w:val="20"/>
              </w:rPr>
              <w:t>,</w:t>
            </w:r>
            <w:r w:rsidRPr="00257578">
              <w:rPr>
                <w:sz w:val="20"/>
              </w:rPr>
              <w:t xml:space="preserve"> in person and in writing</w:t>
            </w:r>
          </w:p>
          <w:p w14:paraId="58776F87" w14:textId="2B42158C" w:rsidR="002A0370" w:rsidRDefault="002A0370" w:rsidP="002A0370">
            <w:pPr>
              <w:pStyle w:val="TableParagraph"/>
              <w:numPr>
                <w:ilvl w:val="0"/>
                <w:numId w:val="3"/>
              </w:numPr>
              <w:rPr>
                <w:sz w:val="20"/>
              </w:rPr>
            </w:pPr>
            <w:r w:rsidRPr="00257578">
              <w:rPr>
                <w:sz w:val="20"/>
              </w:rPr>
              <w:t>Decision making</w:t>
            </w:r>
            <w:r>
              <w:rPr>
                <w:sz w:val="20"/>
              </w:rPr>
              <w:t>, a</w:t>
            </w:r>
            <w:r w:rsidRPr="00257578">
              <w:rPr>
                <w:sz w:val="20"/>
              </w:rPr>
              <w:t>nalytical and problem</w:t>
            </w:r>
            <w:r>
              <w:rPr>
                <w:sz w:val="20"/>
              </w:rPr>
              <w:t>-</w:t>
            </w:r>
            <w:r w:rsidRPr="00257578">
              <w:rPr>
                <w:sz w:val="20"/>
              </w:rPr>
              <w:t>solving skills</w:t>
            </w:r>
          </w:p>
          <w:p w14:paraId="78FE62B5" w14:textId="21417387" w:rsidR="002A0370" w:rsidRDefault="002A0370" w:rsidP="002A0370">
            <w:pPr>
              <w:pStyle w:val="TableParagraph"/>
              <w:numPr>
                <w:ilvl w:val="0"/>
                <w:numId w:val="3"/>
              </w:numPr>
              <w:rPr>
                <w:sz w:val="20"/>
              </w:rPr>
            </w:pPr>
            <w:r w:rsidRPr="00257578">
              <w:rPr>
                <w:sz w:val="20"/>
              </w:rPr>
              <w:t>The ability to lead and manage</w:t>
            </w:r>
            <w:r>
              <w:rPr>
                <w:sz w:val="20"/>
              </w:rPr>
              <w:t xml:space="preserve"> </w:t>
            </w:r>
            <w:r w:rsidRPr="00257578">
              <w:rPr>
                <w:sz w:val="20"/>
              </w:rPr>
              <w:t>projects</w:t>
            </w:r>
            <w:r>
              <w:rPr>
                <w:sz w:val="20"/>
              </w:rPr>
              <w:t xml:space="preserve"> and</w:t>
            </w:r>
            <w:r w:rsidRPr="00257578">
              <w:rPr>
                <w:sz w:val="20"/>
              </w:rPr>
              <w:t xml:space="preserve"> teams</w:t>
            </w:r>
            <w:r>
              <w:rPr>
                <w:sz w:val="20"/>
              </w:rPr>
              <w:t xml:space="preserve"> including promoting </w:t>
            </w:r>
            <w:r w:rsidRPr="00257578">
              <w:rPr>
                <w:sz w:val="20"/>
              </w:rPr>
              <w:t>team working</w:t>
            </w:r>
          </w:p>
          <w:p w14:paraId="521DC3B2" w14:textId="17B21E97" w:rsidR="002A0370" w:rsidRDefault="002A0370" w:rsidP="002A0370">
            <w:pPr>
              <w:pStyle w:val="TableParagraph"/>
              <w:numPr>
                <w:ilvl w:val="0"/>
                <w:numId w:val="3"/>
              </w:numPr>
              <w:rPr>
                <w:sz w:val="20"/>
              </w:rPr>
            </w:pPr>
            <w:r w:rsidRPr="00257578">
              <w:rPr>
                <w:sz w:val="20"/>
              </w:rPr>
              <w:t>Attention to detail but also the ability to see the implications for the bigger picture</w:t>
            </w:r>
          </w:p>
          <w:p w14:paraId="741FCDDB" w14:textId="2682E07B" w:rsidR="002A0370" w:rsidRDefault="002A0370" w:rsidP="002A0370">
            <w:pPr>
              <w:pStyle w:val="TableParagraph"/>
              <w:numPr>
                <w:ilvl w:val="0"/>
                <w:numId w:val="3"/>
              </w:numPr>
              <w:rPr>
                <w:sz w:val="20"/>
              </w:rPr>
            </w:pPr>
            <w:r>
              <w:rPr>
                <w:sz w:val="20"/>
              </w:rPr>
              <w:t>Have a fair amount of c</w:t>
            </w:r>
            <w:r w:rsidRPr="00257578">
              <w:rPr>
                <w:sz w:val="20"/>
              </w:rPr>
              <w:t xml:space="preserve">ommercial </w:t>
            </w:r>
            <w:r>
              <w:rPr>
                <w:sz w:val="20"/>
              </w:rPr>
              <w:t>a</w:t>
            </w:r>
            <w:r w:rsidRPr="00257578">
              <w:rPr>
                <w:sz w:val="20"/>
              </w:rPr>
              <w:t>warenes</w:t>
            </w:r>
            <w:r>
              <w:rPr>
                <w:sz w:val="20"/>
              </w:rPr>
              <w:t>s</w:t>
            </w:r>
          </w:p>
          <w:p w14:paraId="579F99B7" w14:textId="283D4A48" w:rsidR="002A0370" w:rsidRDefault="002A0370" w:rsidP="002A0370">
            <w:pPr>
              <w:pStyle w:val="TableParagraph"/>
              <w:numPr>
                <w:ilvl w:val="0"/>
                <w:numId w:val="3"/>
              </w:numPr>
              <w:rPr>
                <w:sz w:val="20"/>
              </w:rPr>
            </w:pPr>
            <w:r>
              <w:rPr>
                <w:sz w:val="20"/>
              </w:rPr>
              <w:t>Be able to demonstrate excellent c</w:t>
            </w:r>
            <w:r w:rsidRPr="00257578">
              <w:rPr>
                <w:sz w:val="20"/>
              </w:rPr>
              <w:t xml:space="preserve">ustomer </w:t>
            </w:r>
            <w:r>
              <w:rPr>
                <w:sz w:val="20"/>
              </w:rPr>
              <w:t>s</w:t>
            </w:r>
            <w:r w:rsidRPr="00257578">
              <w:rPr>
                <w:sz w:val="20"/>
              </w:rPr>
              <w:t>ervice</w:t>
            </w:r>
            <w:r>
              <w:rPr>
                <w:sz w:val="20"/>
              </w:rPr>
              <w:t xml:space="preserve"> skills</w:t>
            </w:r>
            <w:r w:rsidR="009F1F47">
              <w:rPr>
                <w:sz w:val="20"/>
              </w:rPr>
              <w:t xml:space="preserve"> and liaising with external organisations successfully</w:t>
            </w:r>
          </w:p>
          <w:p w14:paraId="2F8D4DCF" w14:textId="77777777" w:rsidR="002A0370" w:rsidRDefault="002A0370" w:rsidP="002A0370">
            <w:pPr>
              <w:pStyle w:val="TableParagraph"/>
              <w:numPr>
                <w:ilvl w:val="0"/>
                <w:numId w:val="3"/>
              </w:numPr>
              <w:rPr>
                <w:sz w:val="20"/>
              </w:rPr>
            </w:pPr>
            <w:r w:rsidRPr="00257578">
              <w:rPr>
                <w:sz w:val="20"/>
              </w:rPr>
              <w:t>Organisation</w:t>
            </w:r>
            <w:r>
              <w:rPr>
                <w:sz w:val="20"/>
              </w:rPr>
              <w:t xml:space="preserve"> of t</w:t>
            </w:r>
            <w:r w:rsidRPr="00257578">
              <w:rPr>
                <w:sz w:val="20"/>
              </w:rPr>
              <w:t xml:space="preserve">ime </w:t>
            </w:r>
            <w:r>
              <w:rPr>
                <w:sz w:val="20"/>
              </w:rPr>
              <w:t>m</w:t>
            </w:r>
            <w:r w:rsidRPr="00257578">
              <w:rPr>
                <w:sz w:val="20"/>
              </w:rPr>
              <w:t>anagement</w:t>
            </w:r>
            <w:r>
              <w:rPr>
                <w:sz w:val="20"/>
              </w:rPr>
              <w:t>, p</w:t>
            </w:r>
            <w:r w:rsidRPr="00257578">
              <w:rPr>
                <w:sz w:val="20"/>
              </w:rPr>
              <w:t xml:space="preserve">rioritising and the ability to </w:t>
            </w:r>
            <w:r>
              <w:rPr>
                <w:sz w:val="20"/>
              </w:rPr>
              <w:t>perform</w:t>
            </w:r>
            <w:r w:rsidRPr="00257578">
              <w:rPr>
                <w:sz w:val="20"/>
              </w:rPr>
              <w:t xml:space="preserve"> complex</w:t>
            </w:r>
            <w:r>
              <w:rPr>
                <w:sz w:val="20"/>
              </w:rPr>
              <w:t xml:space="preserve">, </w:t>
            </w:r>
            <w:r w:rsidRPr="00257578">
              <w:rPr>
                <w:sz w:val="20"/>
              </w:rPr>
              <w:t>varied workloads.</w:t>
            </w:r>
          </w:p>
          <w:p w14:paraId="5AE96CF0" w14:textId="123DD2B5" w:rsidR="002A0370" w:rsidRDefault="002A0370" w:rsidP="002A0370">
            <w:pPr>
              <w:pStyle w:val="TableParagraph"/>
              <w:numPr>
                <w:ilvl w:val="0"/>
                <w:numId w:val="3"/>
              </w:numPr>
              <w:rPr>
                <w:sz w:val="20"/>
              </w:rPr>
            </w:pPr>
            <w:r w:rsidRPr="00257578">
              <w:rPr>
                <w:sz w:val="20"/>
              </w:rPr>
              <w:t>Be confident and fluent in a range of IT packages</w:t>
            </w:r>
            <w:r w:rsidR="009F1F47">
              <w:rPr>
                <w:sz w:val="20"/>
              </w:rPr>
              <w:t xml:space="preserve"> including the ability to support premises staff</w:t>
            </w:r>
            <w:r w:rsidRPr="00257578">
              <w:rPr>
                <w:sz w:val="20"/>
              </w:rPr>
              <w:t>; particularly MS Word, Excel, Powerpoint, Publisher, Teams, One Drive, Outlook.</w:t>
            </w:r>
          </w:p>
          <w:p w14:paraId="6952E38D" w14:textId="77777777" w:rsidR="002A0370" w:rsidRDefault="002A0370" w:rsidP="002A0370">
            <w:pPr>
              <w:pStyle w:val="TableParagraph"/>
              <w:spacing w:line="213" w:lineRule="exact"/>
              <w:ind w:left="0"/>
              <w:rPr>
                <w:sz w:val="20"/>
              </w:rPr>
            </w:pPr>
          </w:p>
        </w:tc>
      </w:tr>
      <w:tr w:rsidR="002A0370" w14:paraId="3D6D7C5D" w14:textId="77777777" w:rsidTr="00692D29">
        <w:trPr>
          <w:trHeight w:val="1321"/>
          <w:jc w:val="center"/>
        </w:trPr>
        <w:tc>
          <w:tcPr>
            <w:tcW w:w="526" w:type="dxa"/>
            <w:vMerge/>
            <w:textDirection w:val="btLr"/>
          </w:tcPr>
          <w:p w14:paraId="22CD2A5F" w14:textId="77777777" w:rsidR="002A0370" w:rsidRDefault="002A0370" w:rsidP="002A0370">
            <w:pPr>
              <w:rPr>
                <w:sz w:val="2"/>
                <w:szCs w:val="2"/>
              </w:rPr>
            </w:pPr>
          </w:p>
        </w:tc>
        <w:tc>
          <w:tcPr>
            <w:tcW w:w="3167" w:type="dxa"/>
          </w:tcPr>
          <w:p w14:paraId="33DF3D61" w14:textId="11E6BBAE" w:rsidR="002A0370" w:rsidRDefault="002A0370" w:rsidP="002A0370">
            <w:pPr>
              <w:pStyle w:val="TableParagraph"/>
              <w:spacing w:line="227" w:lineRule="exact"/>
              <w:ind w:left="107"/>
              <w:rPr>
                <w:sz w:val="20"/>
              </w:rPr>
            </w:pPr>
            <w:r w:rsidRPr="00524183">
              <w:rPr>
                <w:b/>
                <w:sz w:val="20"/>
              </w:rPr>
              <w:t xml:space="preserve">Safeguarding </w:t>
            </w:r>
          </w:p>
        </w:tc>
        <w:tc>
          <w:tcPr>
            <w:tcW w:w="7335" w:type="dxa"/>
            <w:gridSpan w:val="3"/>
          </w:tcPr>
          <w:p w14:paraId="0E8C74E7" w14:textId="266880A3" w:rsidR="002A0370" w:rsidRDefault="002A0370" w:rsidP="002A0370">
            <w:pPr>
              <w:pStyle w:val="TableParagraph"/>
              <w:rPr>
                <w:sz w:val="20"/>
              </w:rPr>
            </w:pPr>
            <w:r w:rsidRPr="00B75509">
              <w:rPr>
                <w:sz w:val="20"/>
              </w:rP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 in order to satisfy our statutory obligations.</w:t>
            </w:r>
            <w:r>
              <w:t xml:space="preserve">  </w:t>
            </w:r>
          </w:p>
        </w:tc>
      </w:tr>
      <w:tr w:rsidR="002A0370" w14:paraId="25CFAA12" w14:textId="77777777" w:rsidTr="00277E73">
        <w:trPr>
          <w:trHeight w:val="686"/>
          <w:jc w:val="center"/>
        </w:trPr>
        <w:tc>
          <w:tcPr>
            <w:tcW w:w="526" w:type="dxa"/>
            <w:textDirection w:val="btLr"/>
          </w:tcPr>
          <w:p w14:paraId="6F90511C" w14:textId="77777777" w:rsidR="002A0370" w:rsidRDefault="002A0370" w:rsidP="002A0370">
            <w:pPr>
              <w:rPr>
                <w:sz w:val="2"/>
                <w:szCs w:val="2"/>
              </w:rPr>
            </w:pPr>
          </w:p>
        </w:tc>
        <w:tc>
          <w:tcPr>
            <w:tcW w:w="3167" w:type="dxa"/>
          </w:tcPr>
          <w:p w14:paraId="0E848E5E" w14:textId="121BA2DE" w:rsidR="002A0370" w:rsidRDefault="002A0370" w:rsidP="002A0370">
            <w:pPr>
              <w:pStyle w:val="TableParagraph"/>
              <w:spacing w:line="227" w:lineRule="exact"/>
              <w:ind w:left="107"/>
              <w:rPr>
                <w:sz w:val="20"/>
              </w:rPr>
            </w:pPr>
            <w:r w:rsidRPr="00524183">
              <w:rPr>
                <w:b/>
                <w:sz w:val="20"/>
              </w:rPr>
              <w:t>Data Protection</w:t>
            </w:r>
          </w:p>
        </w:tc>
        <w:tc>
          <w:tcPr>
            <w:tcW w:w="7335" w:type="dxa"/>
            <w:gridSpan w:val="3"/>
          </w:tcPr>
          <w:p w14:paraId="0E5674E8" w14:textId="4943D439" w:rsidR="002A0370" w:rsidRDefault="002A0370" w:rsidP="002A0370">
            <w:pPr>
              <w:pStyle w:val="TableParagraph"/>
              <w:spacing w:line="276" w:lineRule="auto"/>
              <w:ind w:right="42"/>
              <w:rPr>
                <w:sz w:val="20"/>
              </w:rPr>
            </w:pPr>
            <w:r w:rsidRPr="00F25F23">
              <w:rPr>
                <w:sz w:val="20"/>
              </w:rPr>
              <w:t>All adults employed by the Trust have a responsibility for data protection and have a duty to observe and follow the principles of the GDPR Regulations.</w:t>
            </w:r>
          </w:p>
        </w:tc>
      </w:tr>
    </w:tbl>
    <w:p w14:paraId="2C48C956" w14:textId="77777777" w:rsidR="00266036" w:rsidRDefault="00266036">
      <w:pPr>
        <w:pStyle w:val="BodyText"/>
        <w:rPr>
          <w:rFonts w:ascii="Times New Roman"/>
          <w:sz w:val="15"/>
        </w:rPr>
      </w:pPr>
    </w:p>
    <w:p w14:paraId="7F60C201" w14:textId="76841A6B" w:rsidR="00266036" w:rsidRDefault="00715098">
      <w:pPr>
        <w:pStyle w:val="BodyText"/>
        <w:spacing w:before="93" w:line="276" w:lineRule="auto"/>
        <w:ind w:left="226" w:right="57"/>
      </w:pPr>
      <w:r>
        <w:t>Whilst every endeavo</w:t>
      </w:r>
      <w:r w:rsidR="00CC4234">
        <w:t>u</w:t>
      </w:r>
      <w:r>
        <w:t>r has been made to outline all the duties and responsibilities of the post, this document does not specify every item in detail. Where broad headings have been used, all associated duties are naturally included in the job description.</w:t>
      </w:r>
    </w:p>
    <w:sectPr w:rsidR="00266036" w:rsidSect="00F3135C">
      <w:pgSz w:w="11910" w:h="16840"/>
      <w:pgMar w:top="540" w:right="300" w:bottom="280" w:left="340"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5BAE" w14:textId="77777777" w:rsidR="008E3E37" w:rsidRDefault="008E3E37" w:rsidP="00257578">
      <w:r>
        <w:separator/>
      </w:r>
    </w:p>
  </w:endnote>
  <w:endnote w:type="continuationSeparator" w:id="0">
    <w:p w14:paraId="0B5EA76B" w14:textId="77777777" w:rsidR="008E3E37" w:rsidRDefault="008E3E37" w:rsidP="00257578">
      <w:r>
        <w:continuationSeparator/>
      </w:r>
    </w:p>
  </w:endnote>
  <w:endnote w:type="continuationNotice" w:id="1">
    <w:p w14:paraId="20AF8BC4" w14:textId="77777777" w:rsidR="008E3E37" w:rsidRDefault="008E3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8D7D" w14:textId="77777777" w:rsidR="008E3E37" w:rsidRDefault="008E3E37" w:rsidP="00257578">
      <w:r>
        <w:separator/>
      </w:r>
    </w:p>
  </w:footnote>
  <w:footnote w:type="continuationSeparator" w:id="0">
    <w:p w14:paraId="301D72A7" w14:textId="77777777" w:rsidR="008E3E37" w:rsidRDefault="008E3E37" w:rsidP="00257578">
      <w:r>
        <w:continuationSeparator/>
      </w:r>
    </w:p>
  </w:footnote>
  <w:footnote w:type="continuationNotice" w:id="1">
    <w:p w14:paraId="292BF1BF" w14:textId="77777777" w:rsidR="008E3E37" w:rsidRDefault="008E3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045"/>
    <w:multiLevelType w:val="hybridMultilevel"/>
    <w:tmpl w:val="D08E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4586E"/>
    <w:multiLevelType w:val="hybridMultilevel"/>
    <w:tmpl w:val="563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D49B2"/>
    <w:multiLevelType w:val="hybridMultilevel"/>
    <w:tmpl w:val="6D12E5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EF3192C"/>
    <w:multiLevelType w:val="hybridMultilevel"/>
    <w:tmpl w:val="B79C5A10"/>
    <w:lvl w:ilvl="0" w:tplc="8F121622">
      <w:numFmt w:val="bullet"/>
      <w:lvlText w:val=""/>
      <w:lvlJc w:val="left"/>
      <w:pPr>
        <w:ind w:left="827" w:hanging="360"/>
      </w:pPr>
      <w:rPr>
        <w:rFonts w:ascii="Symbol" w:eastAsia="Symbol" w:hAnsi="Symbol" w:cs="Symbol" w:hint="default"/>
        <w:w w:val="99"/>
        <w:sz w:val="20"/>
        <w:szCs w:val="20"/>
        <w:lang w:val="en-GB" w:eastAsia="en-US" w:bidi="ar-SA"/>
      </w:rPr>
    </w:lvl>
    <w:lvl w:ilvl="1" w:tplc="68EC7E02">
      <w:numFmt w:val="bullet"/>
      <w:lvlText w:val="•"/>
      <w:lvlJc w:val="left"/>
      <w:pPr>
        <w:ind w:left="1787" w:hanging="360"/>
      </w:pPr>
      <w:rPr>
        <w:rFonts w:hint="default"/>
        <w:lang w:val="en-GB" w:eastAsia="en-US" w:bidi="ar-SA"/>
      </w:rPr>
    </w:lvl>
    <w:lvl w:ilvl="2" w:tplc="911A272C">
      <w:numFmt w:val="bullet"/>
      <w:lvlText w:val="•"/>
      <w:lvlJc w:val="left"/>
      <w:pPr>
        <w:ind w:left="2754" w:hanging="360"/>
      </w:pPr>
      <w:rPr>
        <w:rFonts w:hint="default"/>
        <w:lang w:val="en-GB" w:eastAsia="en-US" w:bidi="ar-SA"/>
      </w:rPr>
    </w:lvl>
    <w:lvl w:ilvl="3" w:tplc="2CFC2A96">
      <w:numFmt w:val="bullet"/>
      <w:lvlText w:val="•"/>
      <w:lvlJc w:val="left"/>
      <w:pPr>
        <w:ind w:left="3721" w:hanging="360"/>
      </w:pPr>
      <w:rPr>
        <w:rFonts w:hint="default"/>
        <w:lang w:val="en-GB" w:eastAsia="en-US" w:bidi="ar-SA"/>
      </w:rPr>
    </w:lvl>
    <w:lvl w:ilvl="4" w:tplc="2CE80640">
      <w:numFmt w:val="bullet"/>
      <w:lvlText w:val="•"/>
      <w:lvlJc w:val="left"/>
      <w:pPr>
        <w:ind w:left="4688" w:hanging="360"/>
      </w:pPr>
      <w:rPr>
        <w:rFonts w:hint="default"/>
        <w:lang w:val="en-GB" w:eastAsia="en-US" w:bidi="ar-SA"/>
      </w:rPr>
    </w:lvl>
    <w:lvl w:ilvl="5" w:tplc="12826900">
      <w:numFmt w:val="bullet"/>
      <w:lvlText w:val="•"/>
      <w:lvlJc w:val="left"/>
      <w:pPr>
        <w:ind w:left="5656" w:hanging="360"/>
      </w:pPr>
      <w:rPr>
        <w:rFonts w:hint="default"/>
        <w:lang w:val="en-GB" w:eastAsia="en-US" w:bidi="ar-SA"/>
      </w:rPr>
    </w:lvl>
    <w:lvl w:ilvl="6" w:tplc="C374B716">
      <w:numFmt w:val="bullet"/>
      <w:lvlText w:val="•"/>
      <w:lvlJc w:val="left"/>
      <w:pPr>
        <w:ind w:left="6623" w:hanging="360"/>
      </w:pPr>
      <w:rPr>
        <w:rFonts w:hint="default"/>
        <w:lang w:val="en-GB" w:eastAsia="en-US" w:bidi="ar-SA"/>
      </w:rPr>
    </w:lvl>
    <w:lvl w:ilvl="7" w:tplc="7188087C">
      <w:numFmt w:val="bullet"/>
      <w:lvlText w:val="•"/>
      <w:lvlJc w:val="left"/>
      <w:pPr>
        <w:ind w:left="7590" w:hanging="360"/>
      </w:pPr>
      <w:rPr>
        <w:rFonts w:hint="default"/>
        <w:lang w:val="en-GB" w:eastAsia="en-US" w:bidi="ar-SA"/>
      </w:rPr>
    </w:lvl>
    <w:lvl w:ilvl="8" w:tplc="D9DA3730">
      <w:numFmt w:val="bullet"/>
      <w:lvlText w:val="•"/>
      <w:lvlJc w:val="left"/>
      <w:pPr>
        <w:ind w:left="8557" w:hanging="360"/>
      </w:pPr>
      <w:rPr>
        <w:rFonts w:hint="default"/>
        <w:lang w:val="en-GB" w:eastAsia="en-US" w:bidi="ar-SA"/>
      </w:rPr>
    </w:lvl>
  </w:abstractNum>
  <w:abstractNum w:abstractNumId="4" w15:restartNumberingAfterBreak="0">
    <w:nsid w:val="22FC476D"/>
    <w:multiLevelType w:val="hybridMultilevel"/>
    <w:tmpl w:val="B54E2164"/>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5" w15:restartNumberingAfterBreak="0">
    <w:nsid w:val="5E4B25E2"/>
    <w:multiLevelType w:val="hybridMultilevel"/>
    <w:tmpl w:val="06AA16E4"/>
    <w:lvl w:ilvl="0" w:tplc="93CA2822">
      <w:numFmt w:val="bullet"/>
      <w:lvlText w:val=""/>
      <w:lvlJc w:val="left"/>
      <w:pPr>
        <w:ind w:left="467" w:hanging="361"/>
      </w:pPr>
      <w:rPr>
        <w:rFonts w:ascii="Symbol" w:eastAsia="Symbol" w:hAnsi="Symbol" w:cs="Symbol" w:hint="default"/>
        <w:w w:val="99"/>
        <w:sz w:val="20"/>
        <w:szCs w:val="20"/>
        <w:lang w:val="en-GB" w:eastAsia="en-US" w:bidi="ar-SA"/>
      </w:rPr>
    </w:lvl>
    <w:lvl w:ilvl="1" w:tplc="16A40E4E">
      <w:numFmt w:val="bullet"/>
      <w:lvlText w:val="•"/>
      <w:lvlJc w:val="left"/>
      <w:pPr>
        <w:ind w:left="1463" w:hanging="361"/>
      </w:pPr>
      <w:rPr>
        <w:rFonts w:hint="default"/>
        <w:lang w:val="en-GB" w:eastAsia="en-US" w:bidi="ar-SA"/>
      </w:rPr>
    </w:lvl>
    <w:lvl w:ilvl="2" w:tplc="3F4CBEC4">
      <w:numFmt w:val="bullet"/>
      <w:lvlText w:val="•"/>
      <w:lvlJc w:val="left"/>
      <w:pPr>
        <w:ind w:left="2466" w:hanging="361"/>
      </w:pPr>
      <w:rPr>
        <w:rFonts w:hint="default"/>
        <w:lang w:val="en-GB" w:eastAsia="en-US" w:bidi="ar-SA"/>
      </w:rPr>
    </w:lvl>
    <w:lvl w:ilvl="3" w:tplc="095092D6">
      <w:numFmt w:val="bullet"/>
      <w:lvlText w:val="•"/>
      <w:lvlJc w:val="left"/>
      <w:pPr>
        <w:ind w:left="3469" w:hanging="361"/>
      </w:pPr>
      <w:rPr>
        <w:rFonts w:hint="default"/>
        <w:lang w:val="en-GB" w:eastAsia="en-US" w:bidi="ar-SA"/>
      </w:rPr>
    </w:lvl>
    <w:lvl w:ilvl="4" w:tplc="BD12D6E2">
      <w:numFmt w:val="bullet"/>
      <w:lvlText w:val="•"/>
      <w:lvlJc w:val="left"/>
      <w:pPr>
        <w:ind w:left="4472" w:hanging="361"/>
      </w:pPr>
      <w:rPr>
        <w:rFonts w:hint="default"/>
        <w:lang w:val="en-GB" w:eastAsia="en-US" w:bidi="ar-SA"/>
      </w:rPr>
    </w:lvl>
    <w:lvl w:ilvl="5" w:tplc="505A24E2">
      <w:numFmt w:val="bullet"/>
      <w:lvlText w:val="•"/>
      <w:lvlJc w:val="left"/>
      <w:pPr>
        <w:ind w:left="5476" w:hanging="361"/>
      </w:pPr>
      <w:rPr>
        <w:rFonts w:hint="default"/>
        <w:lang w:val="en-GB" w:eastAsia="en-US" w:bidi="ar-SA"/>
      </w:rPr>
    </w:lvl>
    <w:lvl w:ilvl="6" w:tplc="45C86BF6">
      <w:numFmt w:val="bullet"/>
      <w:lvlText w:val="•"/>
      <w:lvlJc w:val="left"/>
      <w:pPr>
        <w:ind w:left="6479" w:hanging="361"/>
      </w:pPr>
      <w:rPr>
        <w:rFonts w:hint="default"/>
        <w:lang w:val="en-GB" w:eastAsia="en-US" w:bidi="ar-SA"/>
      </w:rPr>
    </w:lvl>
    <w:lvl w:ilvl="7" w:tplc="48C8B5DA">
      <w:numFmt w:val="bullet"/>
      <w:lvlText w:val="•"/>
      <w:lvlJc w:val="left"/>
      <w:pPr>
        <w:ind w:left="7482" w:hanging="361"/>
      </w:pPr>
      <w:rPr>
        <w:rFonts w:hint="default"/>
        <w:lang w:val="en-GB" w:eastAsia="en-US" w:bidi="ar-SA"/>
      </w:rPr>
    </w:lvl>
    <w:lvl w:ilvl="8" w:tplc="1964508A">
      <w:numFmt w:val="bullet"/>
      <w:lvlText w:val="•"/>
      <w:lvlJc w:val="left"/>
      <w:pPr>
        <w:ind w:left="8485" w:hanging="361"/>
      </w:pPr>
      <w:rPr>
        <w:rFonts w:hint="default"/>
        <w:lang w:val="en-GB" w:eastAsia="en-US" w:bidi="ar-SA"/>
      </w:rPr>
    </w:lvl>
  </w:abstractNum>
  <w:abstractNum w:abstractNumId="6" w15:restartNumberingAfterBreak="0">
    <w:nsid w:val="5E994F42"/>
    <w:multiLevelType w:val="hybridMultilevel"/>
    <w:tmpl w:val="52B45336"/>
    <w:lvl w:ilvl="0" w:tplc="FDBCBA1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 w15:restartNumberingAfterBreak="0">
    <w:nsid w:val="633775E9"/>
    <w:multiLevelType w:val="hybridMultilevel"/>
    <w:tmpl w:val="722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A596C"/>
    <w:multiLevelType w:val="hybridMultilevel"/>
    <w:tmpl w:val="1602985C"/>
    <w:lvl w:ilvl="0" w:tplc="EC8AF03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1824809613">
    <w:abstractNumId w:val="5"/>
  </w:num>
  <w:num w:numId="2" w16cid:durableId="1784498818">
    <w:abstractNumId w:val="3"/>
  </w:num>
  <w:num w:numId="3" w16cid:durableId="912392618">
    <w:abstractNumId w:val="7"/>
  </w:num>
  <w:num w:numId="4" w16cid:durableId="2088914371">
    <w:abstractNumId w:val="0"/>
  </w:num>
  <w:num w:numId="5" w16cid:durableId="826480292">
    <w:abstractNumId w:val="2"/>
  </w:num>
  <w:num w:numId="6" w16cid:durableId="1004667084">
    <w:abstractNumId w:val="6"/>
  </w:num>
  <w:num w:numId="7" w16cid:durableId="1003706668">
    <w:abstractNumId w:val="4"/>
  </w:num>
  <w:num w:numId="8" w16cid:durableId="748696046">
    <w:abstractNumId w:val="1"/>
  </w:num>
  <w:num w:numId="9" w16cid:durableId="794565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266036"/>
    <w:rsid w:val="00000D5F"/>
    <w:rsid w:val="00026AFB"/>
    <w:rsid w:val="000306E1"/>
    <w:rsid w:val="00030E88"/>
    <w:rsid w:val="0005420D"/>
    <w:rsid w:val="0006610C"/>
    <w:rsid w:val="00081F8A"/>
    <w:rsid w:val="00090240"/>
    <w:rsid w:val="000959C9"/>
    <w:rsid w:val="000A120F"/>
    <w:rsid w:val="000A6FB7"/>
    <w:rsid w:val="000C34A3"/>
    <w:rsid w:val="000C5A97"/>
    <w:rsid w:val="000C6A3E"/>
    <w:rsid w:val="000D2B11"/>
    <w:rsid w:val="000D6151"/>
    <w:rsid w:val="000D7323"/>
    <w:rsid w:val="000E55B2"/>
    <w:rsid w:val="00123C61"/>
    <w:rsid w:val="00125F22"/>
    <w:rsid w:val="00126824"/>
    <w:rsid w:val="0017325F"/>
    <w:rsid w:val="00180BB2"/>
    <w:rsid w:val="00191893"/>
    <w:rsid w:val="00193B94"/>
    <w:rsid w:val="001D3B7A"/>
    <w:rsid w:val="001D584B"/>
    <w:rsid w:val="001D6C5F"/>
    <w:rsid w:val="001E1637"/>
    <w:rsid w:val="001E7D09"/>
    <w:rsid w:val="001F3105"/>
    <w:rsid w:val="001F6F58"/>
    <w:rsid w:val="002004C1"/>
    <w:rsid w:val="00212378"/>
    <w:rsid w:val="0021263B"/>
    <w:rsid w:val="00230903"/>
    <w:rsid w:val="0023768A"/>
    <w:rsid w:val="00242ED2"/>
    <w:rsid w:val="002551D0"/>
    <w:rsid w:val="00255A99"/>
    <w:rsid w:val="00257578"/>
    <w:rsid w:val="00266036"/>
    <w:rsid w:val="00277E73"/>
    <w:rsid w:val="0029221A"/>
    <w:rsid w:val="00292E82"/>
    <w:rsid w:val="0029533B"/>
    <w:rsid w:val="002A0370"/>
    <w:rsid w:val="002A2DF7"/>
    <w:rsid w:val="002B7BA0"/>
    <w:rsid w:val="002C2EF8"/>
    <w:rsid w:val="002D6835"/>
    <w:rsid w:val="002E445E"/>
    <w:rsid w:val="003144FD"/>
    <w:rsid w:val="003211D6"/>
    <w:rsid w:val="003263D8"/>
    <w:rsid w:val="003331E2"/>
    <w:rsid w:val="00343E86"/>
    <w:rsid w:val="00356414"/>
    <w:rsid w:val="00357EE1"/>
    <w:rsid w:val="003641A5"/>
    <w:rsid w:val="003A7269"/>
    <w:rsid w:val="003A7CF4"/>
    <w:rsid w:val="003B174A"/>
    <w:rsid w:val="003B2C8B"/>
    <w:rsid w:val="003C1B87"/>
    <w:rsid w:val="003C2E95"/>
    <w:rsid w:val="003C3BD3"/>
    <w:rsid w:val="003C5300"/>
    <w:rsid w:val="003C6A97"/>
    <w:rsid w:val="003E145D"/>
    <w:rsid w:val="003F237F"/>
    <w:rsid w:val="004155DC"/>
    <w:rsid w:val="004276AA"/>
    <w:rsid w:val="00430D4D"/>
    <w:rsid w:val="00440FF6"/>
    <w:rsid w:val="00444C92"/>
    <w:rsid w:val="00446A7D"/>
    <w:rsid w:val="00471589"/>
    <w:rsid w:val="00482024"/>
    <w:rsid w:val="00485D17"/>
    <w:rsid w:val="00492E93"/>
    <w:rsid w:val="004947D6"/>
    <w:rsid w:val="0049703E"/>
    <w:rsid w:val="004971DE"/>
    <w:rsid w:val="00497D99"/>
    <w:rsid w:val="004C5549"/>
    <w:rsid w:val="004C6AA2"/>
    <w:rsid w:val="004E3551"/>
    <w:rsid w:val="004E5FBE"/>
    <w:rsid w:val="0050039B"/>
    <w:rsid w:val="00500826"/>
    <w:rsid w:val="00506014"/>
    <w:rsid w:val="00511D8F"/>
    <w:rsid w:val="00523A24"/>
    <w:rsid w:val="005350D1"/>
    <w:rsid w:val="0054127B"/>
    <w:rsid w:val="00545B39"/>
    <w:rsid w:val="00547FD3"/>
    <w:rsid w:val="00554FC7"/>
    <w:rsid w:val="005566F2"/>
    <w:rsid w:val="005618BC"/>
    <w:rsid w:val="005710D6"/>
    <w:rsid w:val="00571AD4"/>
    <w:rsid w:val="00577CA4"/>
    <w:rsid w:val="00597D87"/>
    <w:rsid w:val="005B5311"/>
    <w:rsid w:val="005C3E1D"/>
    <w:rsid w:val="005D5884"/>
    <w:rsid w:val="005E24B7"/>
    <w:rsid w:val="005E4632"/>
    <w:rsid w:val="0061366B"/>
    <w:rsid w:val="006147C1"/>
    <w:rsid w:val="0061770A"/>
    <w:rsid w:val="00622352"/>
    <w:rsid w:val="0063346D"/>
    <w:rsid w:val="0063549C"/>
    <w:rsid w:val="006472F5"/>
    <w:rsid w:val="006541C7"/>
    <w:rsid w:val="0067008A"/>
    <w:rsid w:val="00671D31"/>
    <w:rsid w:val="00673F1E"/>
    <w:rsid w:val="00680841"/>
    <w:rsid w:val="00690F48"/>
    <w:rsid w:val="0069626E"/>
    <w:rsid w:val="006A0D8E"/>
    <w:rsid w:val="006B00AC"/>
    <w:rsid w:val="006C37F9"/>
    <w:rsid w:val="00707742"/>
    <w:rsid w:val="00710EF3"/>
    <w:rsid w:val="00715098"/>
    <w:rsid w:val="00715E51"/>
    <w:rsid w:val="007207F8"/>
    <w:rsid w:val="0072196C"/>
    <w:rsid w:val="007647A0"/>
    <w:rsid w:val="00766B2B"/>
    <w:rsid w:val="007724FC"/>
    <w:rsid w:val="007768D5"/>
    <w:rsid w:val="00777DF2"/>
    <w:rsid w:val="007A099E"/>
    <w:rsid w:val="007A147E"/>
    <w:rsid w:val="007B2CAD"/>
    <w:rsid w:val="008026A2"/>
    <w:rsid w:val="00804F23"/>
    <w:rsid w:val="00820936"/>
    <w:rsid w:val="00823879"/>
    <w:rsid w:val="00823C63"/>
    <w:rsid w:val="0083354B"/>
    <w:rsid w:val="00871371"/>
    <w:rsid w:val="00880759"/>
    <w:rsid w:val="00894D63"/>
    <w:rsid w:val="008D326E"/>
    <w:rsid w:val="008D5114"/>
    <w:rsid w:val="008E3E37"/>
    <w:rsid w:val="00906159"/>
    <w:rsid w:val="00947EE7"/>
    <w:rsid w:val="009519CE"/>
    <w:rsid w:val="00965A40"/>
    <w:rsid w:val="00970B31"/>
    <w:rsid w:val="00982AC3"/>
    <w:rsid w:val="0099367D"/>
    <w:rsid w:val="00993FC2"/>
    <w:rsid w:val="009A71D1"/>
    <w:rsid w:val="009B363F"/>
    <w:rsid w:val="009C4AA2"/>
    <w:rsid w:val="009E04FD"/>
    <w:rsid w:val="009F1F47"/>
    <w:rsid w:val="00A166F7"/>
    <w:rsid w:val="00A227EB"/>
    <w:rsid w:val="00A261C8"/>
    <w:rsid w:val="00A34612"/>
    <w:rsid w:val="00A40440"/>
    <w:rsid w:val="00A555CD"/>
    <w:rsid w:val="00A64E07"/>
    <w:rsid w:val="00A76DA2"/>
    <w:rsid w:val="00A87A39"/>
    <w:rsid w:val="00A94E9A"/>
    <w:rsid w:val="00AA6388"/>
    <w:rsid w:val="00AB07D0"/>
    <w:rsid w:val="00AD5137"/>
    <w:rsid w:val="00AE4C16"/>
    <w:rsid w:val="00AF16B7"/>
    <w:rsid w:val="00B02E15"/>
    <w:rsid w:val="00B129BF"/>
    <w:rsid w:val="00B14C5D"/>
    <w:rsid w:val="00B2283D"/>
    <w:rsid w:val="00B253E3"/>
    <w:rsid w:val="00B424FB"/>
    <w:rsid w:val="00B45CEA"/>
    <w:rsid w:val="00B5018C"/>
    <w:rsid w:val="00B55820"/>
    <w:rsid w:val="00B7541F"/>
    <w:rsid w:val="00BA3EE4"/>
    <w:rsid w:val="00BB22BD"/>
    <w:rsid w:val="00BB42B0"/>
    <w:rsid w:val="00BC060C"/>
    <w:rsid w:val="00BD6CE1"/>
    <w:rsid w:val="00BD7B4F"/>
    <w:rsid w:val="00C00BC8"/>
    <w:rsid w:val="00C073FA"/>
    <w:rsid w:val="00C12B89"/>
    <w:rsid w:val="00C23C01"/>
    <w:rsid w:val="00C2707A"/>
    <w:rsid w:val="00C450DC"/>
    <w:rsid w:val="00C64D4F"/>
    <w:rsid w:val="00C74EBE"/>
    <w:rsid w:val="00C831BF"/>
    <w:rsid w:val="00C83A39"/>
    <w:rsid w:val="00C94B6B"/>
    <w:rsid w:val="00CB5A2C"/>
    <w:rsid w:val="00CC2EED"/>
    <w:rsid w:val="00CC4234"/>
    <w:rsid w:val="00CD3054"/>
    <w:rsid w:val="00CD794C"/>
    <w:rsid w:val="00CE026B"/>
    <w:rsid w:val="00CE2A9D"/>
    <w:rsid w:val="00D13546"/>
    <w:rsid w:val="00D14395"/>
    <w:rsid w:val="00D43FE5"/>
    <w:rsid w:val="00D45D8A"/>
    <w:rsid w:val="00D57B49"/>
    <w:rsid w:val="00D83AB7"/>
    <w:rsid w:val="00D94DAD"/>
    <w:rsid w:val="00DA0A3B"/>
    <w:rsid w:val="00DA5A9F"/>
    <w:rsid w:val="00DC46AC"/>
    <w:rsid w:val="00DC5B11"/>
    <w:rsid w:val="00DF61EC"/>
    <w:rsid w:val="00E06973"/>
    <w:rsid w:val="00E45186"/>
    <w:rsid w:val="00E535AC"/>
    <w:rsid w:val="00E53E74"/>
    <w:rsid w:val="00E55EDC"/>
    <w:rsid w:val="00E75D3C"/>
    <w:rsid w:val="00E95A82"/>
    <w:rsid w:val="00EB613A"/>
    <w:rsid w:val="00EC19CA"/>
    <w:rsid w:val="00ED0001"/>
    <w:rsid w:val="00ED68EA"/>
    <w:rsid w:val="00EE6D61"/>
    <w:rsid w:val="00F13351"/>
    <w:rsid w:val="00F24FF0"/>
    <w:rsid w:val="00F3135C"/>
    <w:rsid w:val="00F4115B"/>
    <w:rsid w:val="00F42028"/>
    <w:rsid w:val="00F46FCA"/>
    <w:rsid w:val="00F516DC"/>
    <w:rsid w:val="00F73B29"/>
    <w:rsid w:val="00F826F1"/>
    <w:rsid w:val="00FA4575"/>
    <w:rsid w:val="00FA7174"/>
    <w:rsid w:val="00FB2963"/>
    <w:rsid w:val="00FD5C06"/>
    <w:rsid w:val="00FD6F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A1A1"/>
  <w15:docId w15:val="{29C02C36-477E-4C11-B66A-772FA047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257578"/>
    <w:pPr>
      <w:tabs>
        <w:tab w:val="center" w:pos="4513"/>
        <w:tab w:val="right" w:pos="9026"/>
      </w:tabs>
    </w:pPr>
  </w:style>
  <w:style w:type="character" w:customStyle="1" w:styleId="HeaderChar">
    <w:name w:val="Header Char"/>
    <w:basedOn w:val="DefaultParagraphFont"/>
    <w:link w:val="Header"/>
    <w:uiPriority w:val="99"/>
    <w:rsid w:val="00257578"/>
    <w:rPr>
      <w:rFonts w:ascii="Arial" w:eastAsia="Arial" w:hAnsi="Arial" w:cs="Arial"/>
      <w:lang w:val="en-GB"/>
    </w:rPr>
  </w:style>
  <w:style w:type="paragraph" w:styleId="Footer">
    <w:name w:val="footer"/>
    <w:basedOn w:val="Normal"/>
    <w:link w:val="FooterChar"/>
    <w:uiPriority w:val="99"/>
    <w:unhideWhenUsed/>
    <w:rsid w:val="00257578"/>
    <w:pPr>
      <w:tabs>
        <w:tab w:val="center" w:pos="4513"/>
        <w:tab w:val="right" w:pos="9026"/>
      </w:tabs>
    </w:pPr>
  </w:style>
  <w:style w:type="character" w:customStyle="1" w:styleId="FooterChar">
    <w:name w:val="Footer Char"/>
    <w:basedOn w:val="DefaultParagraphFont"/>
    <w:link w:val="Footer"/>
    <w:uiPriority w:val="99"/>
    <w:rsid w:val="00257578"/>
    <w:rPr>
      <w:rFonts w:ascii="Arial" w:eastAsia="Arial" w:hAnsi="Arial" w:cs="Arial"/>
      <w:lang w:val="en-GB"/>
    </w:rPr>
  </w:style>
  <w:style w:type="character" w:styleId="Hyperlink">
    <w:name w:val="Hyperlink"/>
    <w:basedOn w:val="DefaultParagraphFont"/>
    <w:uiPriority w:val="99"/>
    <w:unhideWhenUsed/>
    <w:rsid w:val="00B55820"/>
    <w:rPr>
      <w:color w:val="0000FF" w:themeColor="hyperlink"/>
      <w:u w:val="single"/>
    </w:rPr>
  </w:style>
  <w:style w:type="character" w:styleId="UnresolvedMention">
    <w:name w:val="Unresolved Mention"/>
    <w:basedOn w:val="DefaultParagraphFont"/>
    <w:uiPriority w:val="99"/>
    <w:semiHidden/>
    <w:unhideWhenUsed/>
    <w:rsid w:val="00B55820"/>
    <w:rPr>
      <w:color w:val="605E5C"/>
      <w:shd w:val="clear" w:color="auto" w:fill="E1DFDD"/>
    </w:rPr>
  </w:style>
  <w:style w:type="paragraph" w:customStyle="1" w:styleId="paragraph">
    <w:name w:val="paragraph"/>
    <w:basedOn w:val="Normal"/>
    <w:rsid w:val="005E24B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24B7"/>
  </w:style>
  <w:style w:type="character" w:customStyle="1" w:styleId="eop">
    <w:name w:val="eop"/>
    <w:basedOn w:val="DefaultParagraphFont"/>
    <w:rsid w:val="005E24B7"/>
  </w:style>
  <w:style w:type="paragraph" w:customStyle="1" w:styleId="Default">
    <w:name w:val="Default"/>
    <w:rsid w:val="00C64D4F"/>
    <w:pPr>
      <w:widowControl/>
      <w:adjustRightInd w:val="0"/>
    </w:pPr>
    <w:rPr>
      <w:rFonts w:ascii="Arial" w:hAnsi="Arial" w:cs="Arial"/>
      <w:color w:val="000000"/>
      <w:sz w:val="24"/>
      <w:szCs w:val="24"/>
      <w:lang w:val="en-GB"/>
    </w:rPr>
  </w:style>
  <w:style w:type="paragraph" w:styleId="NoSpacing">
    <w:name w:val="No Spacing"/>
    <w:uiPriority w:val="1"/>
    <w:qFormat/>
    <w:rsid w:val="00715E51"/>
    <w:pPr>
      <w:widowControl/>
      <w:autoSpaceDE/>
      <w:autoSpaceDN/>
    </w:pPr>
    <w:rPr>
      <w:lang w:val="en-GB"/>
    </w:rPr>
  </w:style>
  <w:style w:type="character" w:styleId="Emphasis">
    <w:name w:val="Emphasis"/>
    <w:basedOn w:val="DefaultParagraphFont"/>
    <w:uiPriority w:val="20"/>
    <w:qFormat/>
    <w:rsid w:val="00326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72492">
      <w:bodyDiv w:val="1"/>
      <w:marLeft w:val="0"/>
      <w:marRight w:val="0"/>
      <w:marTop w:val="0"/>
      <w:marBottom w:val="0"/>
      <w:divBdr>
        <w:top w:val="none" w:sz="0" w:space="0" w:color="auto"/>
        <w:left w:val="none" w:sz="0" w:space="0" w:color="auto"/>
        <w:bottom w:val="none" w:sz="0" w:space="0" w:color="auto"/>
        <w:right w:val="none" w:sz="0" w:space="0" w:color="auto"/>
      </w:divBdr>
      <w:divsChild>
        <w:div w:id="1757675945">
          <w:marLeft w:val="0"/>
          <w:marRight w:val="0"/>
          <w:marTop w:val="0"/>
          <w:marBottom w:val="0"/>
          <w:divBdr>
            <w:top w:val="none" w:sz="0" w:space="0" w:color="auto"/>
            <w:left w:val="none" w:sz="0" w:space="0" w:color="auto"/>
            <w:bottom w:val="none" w:sz="0" w:space="0" w:color="auto"/>
            <w:right w:val="none" w:sz="0" w:space="0" w:color="auto"/>
          </w:divBdr>
        </w:div>
        <w:div w:id="1125347747">
          <w:marLeft w:val="0"/>
          <w:marRight w:val="0"/>
          <w:marTop w:val="0"/>
          <w:marBottom w:val="0"/>
          <w:divBdr>
            <w:top w:val="none" w:sz="0" w:space="0" w:color="auto"/>
            <w:left w:val="none" w:sz="0" w:space="0" w:color="auto"/>
            <w:bottom w:val="none" w:sz="0" w:space="0" w:color="auto"/>
            <w:right w:val="none" w:sz="0" w:space="0" w:color="auto"/>
          </w:divBdr>
        </w:div>
      </w:divsChild>
    </w:div>
    <w:div w:id="1691640919">
      <w:bodyDiv w:val="1"/>
      <w:marLeft w:val="0"/>
      <w:marRight w:val="0"/>
      <w:marTop w:val="0"/>
      <w:marBottom w:val="0"/>
      <w:divBdr>
        <w:top w:val="none" w:sz="0" w:space="0" w:color="auto"/>
        <w:left w:val="none" w:sz="0" w:space="0" w:color="auto"/>
        <w:bottom w:val="none" w:sz="0" w:space="0" w:color="auto"/>
        <w:right w:val="none" w:sz="0" w:space="0" w:color="auto"/>
      </w:divBdr>
      <w:divsChild>
        <w:div w:id="1716193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16d0e6-ea8a-4e67-98f8-935299ca8091" xsi:nil="true"/>
    <lcf76f155ced4ddcb4097134ff3c332f xmlns="f777701a-7063-48b1-9cc2-5d1f3fb27c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53D4F50629A4BBF128E6A007E5721" ma:contentTypeVersion="16" ma:contentTypeDescription="Create a new document." ma:contentTypeScope="" ma:versionID="0933cf7bd5808ae1c2aca17f2338e419">
  <xsd:schema xmlns:xsd="http://www.w3.org/2001/XMLSchema" xmlns:xs="http://www.w3.org/2001/XMLSchema" xmlns:p="http://schemas.microsoft.com/office/2006/metadata/properties" xmlns:ns2="f777701a-7063-48b1-9cc2-5d1f3fb27c0d" xmlns:ns3="4a16d0e6-ea8a-4e67-98f8-935299ca8091" targetNamespace="http://schemas.microsoft.com/office/2006/metadata/properties" ma:root="true" ma:fieldsID="e831f421f1b5bb5aab16b21d4189c631" ns2:_="" ns3:_="">
    <xsd:import namespace="f777701a-7063-48b1-9cc2-5d1f3fb27c0d"/>
    <xsd:import namespace="4a16d0e6-ea8a-4e67-98f8-935299ca80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7701a-7063-48b1-9cc2-5d1f3fb27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16d0e6-ea8a-4e67-98f8-935299ca80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df3be1-9761-4c9e-92c1-cb2811d45d9a}" ma:internalName="TaxCatchAll" ma:showField="CatchAllData" ma:web="4a16d0e6-ea8a-4e67-98f8-935299ca8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494ED-15B7-4038-8CE4-41B4051DE501}">
  <ds:schemaRefs>
    <ds:schemaRef ds:uri="http://schemas.microsoft.com/sharepoint/v3/contenttype/forms"/>
  </ds:schemaRefs>
</ds:datastoreItem>
</file>

<file path=customXml/itemProps2.xml><?xml version="1.0" encoding="utf-8"?>
<ds:datastoreItem xmlns:ds="http://schemas.openxmlformats.org/officeDocument/2006/customXml" ds:itemID="{AEFB2CDB-0EE2-4A94-B535-E081CFD84ACA}">
  <ds:schemaRefs>
    <ds:schemaRef ds:uri="http://schemas.microsoft.com/office/2006/metadata/properties"/>
    <ds:schemaRef ds:uri="http://schemas.microsoft.com/office/infopath/2007/PartnerControls"/>
    <ds:schemaRef ds:uri="4a16d0e6-ea8a-4e67-98f8-935299ca8091"/>
    <ds:schemaRef ds:uri="f777701a-7063-48b1-9cc2-5d1f3fb27c0d"/>
  </ds:schemaRefs>
</ds:datastoreItem>
</file>

<file path=customXml/itemProps3.xml><?xml version="1.0" encoding="utf-8"?>
<ds:datastoreItem xmlns:ds="http://schemas.openxmlformats.org/officeDocument/2006/customXml" ds:itemID="{26442C74-FC05-408D-B396-679845DD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7701a-7063-48b1-9cc2-5d1f3fb27c0d"/>
    <ds:schemaRef ds:uri="4a16d0e6-ea8a-4e67-98f8-935299ca8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cp:lastModifiedBy>John Wesson</cp:lastModifiedBy>
  <cp:revision>2</cp:revision>
  <dcterms:created xsi:type="dcterms:W3CDTF">2024-01-30T12:45:00Z</dcterms:created>
  <dcterms:modified xsi:type="dcterms:W3CDTF">2024-01-30T12:45:00Z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2010</vt:lpwstr>
  </property>
  <property fmtid="{D5CDD505-2E9C-101B-9397-08002B2CF9AE}" pid="4" name="LastSaved">
    <vt:filetime>2021-01-25T00:00:00Z</vt:filetime>
  </property>
  <property fmtid="{D5CDD505-2E9C-101B-9397-08002B2CF9AE}" pid="5" name="MSIP_Label_71dda7c5-96ca-48e3-9e3a-5c391aea2853_Enabled">
    <vt:lpwstr>True</vt:lpwstr>
  </property>
  <property fmtid="{D5CDD505-2E9C-101B-9397-08002B2CF9AE}" pid="6" name="MSIP_Label_71dda7c5-96ca-48e3-9e3a-5c391aea2853_SiteId">
    <vt:lpwstr>a091745a-b7d8-4d7a-b2a6-1359053d4510</vt:lpwstr>
  </property>
  <property fmtid="{D5CDD505-2E9C-101B-9397-08002B2CF9AE}" pid="7" name="MSIP_Label_71dda7c5-96ca-48e3-9e3a-5c391aea2853_Ref">
    <vt:lpwstr>https://api.informationprotection.azure.com/api/a091745a-b7d8-4d7a-b2a6-1359053d4510</vt:lpwstr>
  </property>
  <property fmtid="{D5CDD505-2E9C-101B-9397-08002B2CF9AE}" pid="8" name="MSIP_Label_71dda7c5-96ca-48e3-9e3a-5c391aea2853_SetBy">
    <vt:lpwstr>Lisa.Hancock@greenwoodacademies.org</vt:lpwstr>
  </property>
  <property fmtid="{D5CDD505-2E9C-101B-9397-08002B2CF9AE}" pid="9" name="MSIP_Label_71dda7c5-96ca-48e3-9e3a-5c391aea2853_SetDate">
    <vt:lpwstr>2021-02-02T15:46:20.5681759+00:00</vt:lpwstr>
  </property>
  <property fmtid="{D5CDD505-2E9C-101B-9397-08002B2CF9AE}" pid="10" name="MSIP_Label_71dda7c5-96ca-48e3-9e3a-5c391aea2853_Name">
    <vt:lpwstr>General</vt:lpwstr>
  </property>
  <property fmtid="{D5CDD505-2E9C-101B-9397-08002B2CF9AE}" pid="11" name="MSIP_Label_71dda7c5-96ca-48e3-9e3a-5c391aea2853_Application">
    <vt:lpwstr>Microsoft Azure Information Protection</vt:lpwstr>
  </property>
  <property fmtid="{D5CDD505-2E9C-101B-9397-08002B2CF9AE}" pid="12" name="MSIP_Label_71dda7c5-96ca-48e3-9e3a-5c391aea2853_Extended_MSFT_Method">
    <vt:lpwstr>Automatic</vt:lpwstr>
  </property>
  <property fmtid="{D5CDD505-2E9C-101B-9397-08002B2CF9AE}" pid="13" name="Sensitivity">
    <vt:lpwstr>General</vt:lpwstr>
  </property>
  <property fmtid="{D5CDD505-2E9C-101B-9397-08002B2CF9AE}" pid="14" name="ContentTypeId">
    <vt:lpwstr>0x01010098053D4F50629A4BBF128E6A007E5721</vt:lpwstr>
  </property>
</Properties>
</file>