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824E2" w14:textId="6D9B77BE" w:rsidR="00C11817" w:rsidRDefault="00F16EDF" w:rsidP="00C11817">
      <w:pPr>
        <w:spacing w:before="120" w:after="120" w:line="240" w:lineRule="auto"/>
        <w:rPr>
          <w:rFonts w:eastAsia="Times New Roman" w:cs="Times New Roman"/>
          <w:b/>
          <w:bCs/>
          <w:sz w:val="24"/>
          <w:szCs w:val="24"/>
          <w:lang w:eastAsia="en-GB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4C80BA0" wp14:editId="3A26A7E1">
            <wp:simplePos x="0" y="0"/>
            <wp:positionH relativeFrom="column">
              <wp:posOffset>4206240</wp:posOffset>
            </wp:positionH>
            <wp:positionV relativeFrom="paragraph">
              <wp:posOffset>75857</wp:posOffset>
            </wp:positionV>
            <wp:extent cx="1400908" cy="1400908"/>
            <wp:effectExtent l="0" t="0" r="0" b="0"/>
            <wp:wrapNone/>
            <wp:docPr id="11533974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908" cy="1400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1817">
        <w:rPr>
          <w:rFonts w:eastAsia="Times New Roman" w:cs="Times New Roman"/>
          <w:b/>
          <w:bCs/>
          <w:sz w:val="24"/>
          <w:szCs w:val="24"/>
          <w:lang w:eastAsia="en-GB"/>
        </w:rPr>
        <w:t>Head</w:t>
      </w:r>
      <w:r w:rsidR="005A4A34">
        <w:rPr>
          <w:rFonts w:eastAsia="Times New Roman" w:cs="Times New Roman"/>
          <w:b/>
          <w:bCs/>
          <w:sz w:val="24"/>
          <w:szCs w:val="24"/>
          <w:lang w:eastAsia="en-GB"/>
        </w:rPr>
        <w:t>teacher</w:t>
      </w:r>
      <w:r w:rsidR="00C11817">
        <w:rPr>
          <w:rFonts w:eastAsia="Times New Roman" w:cs="Times New Roman"/>
          <w:b/>
          <w:bCs/>
          <w:sz w:val="24"/>
          <w:szCs w:val="24"/>
          <w:lang w:eastAsia="en-GB"/>
        </w:rPr>
        <w:t>, Cambridge</w:t>
      </w:r>
    </w:p>
    <w:p w14:paraId="65D824E3" w14:textId="760D0C3D" w:rsidR="00C11817" w:rsidRDefault="00C11817" w:rsidP="00C11817">
      <w:pPr>
        <w:spacing w:before="120" w:after="120" w:line="240" w:lineRule="auto"/>
        <w:rPr>
          <w:rFonts w:eastAsia="Times New Roman" w:cs="Times New Roman"/>
          <w:b/>
          <w:bCs/>
          <w:sz w:val="24"/>
          <w:szCs w:val="24"/>
          <w:lang w:eastAsia="en-GB"/>
        </w:rPr>
      </w:pPr>
    </w:p>
    <w:p w14:paraId="65D824E4" w14:textId="77777777" w:rsidR="00C11817" w:rsidRPr="00434738" w:rsidRDefault="00C11817" w:rsidP="00C11817">
      <w:pPr>
        <w:spacing w:before="120" w:after="120" w:line="240" w:lineRule="auto"/>
        <w:rPr>
          <w:rFonts w:eastAsia="Times New Roman" w:cs="Times New Roman"/>
          <w:b/>
          <w:bCs/>
          <w:sz w:val="24"/>
          <w:szCs w:val="24"/>
          <w:lang w:eastAsia="en-GB"/>
        </w:rPr>
      </w:pPr>
      <w:r w:rsidRPr="00434738">
        <w:rPr>
          <w:rFonts w:eastAsia="Times New Roman" w:cs="Times New Roman"/>
          <w:b/>
          <w:bCs/>
          <w:sz w:val="24"/>
          <w:szCs w:val="24"/>
          <w:lang w:eastAsia="en-GB"/>
        </w:rPr>
        <w:t>Employer:</w:t>
      </w:r>
      <w:r w:rsidRPr="00434738">
        <w:rPr>
          <w:rFonts w:eastAsia="Times New Roman" w:cs="Times New Roman"/>
          <w:b/>
          <w:bCs/>
          <w:sz w:val="24"/>
          <w:szCs w:val="24"/>
          <w:lang w:eastAsia="en-GB"/>
        </w:rPr>
        <w:tab/>
      </w:r>
      <w:r w:rsidRPr="00434738">
        <w:rPr>
          <w:rFonts w:eastAsia="Times New Roman" w:cs="Times New Roman"/>
          <w:b/>
          <w:bCs/>
          <w:sz w:val="24"/>
          <w:szCs w:val="24"/>
          <w:lang w:eastAsia="en-GB"/>
        </w:rPr>
        <w:tab/>
      </w:r>
      <w:r w:rsidR="00E954B3" w:rsidRPr="00434738">
        <w:rPr>
          <w:rFonts w:eastAsia="Times New Roman" w:cs="Times New Roman"/>
          <w:b/>
          <w:bCs/>
          <w:sz w:val="24"/>
          <w:szCs w:val="24"/>
          <w:lang w:eastAsia="en-GB"/>
        </w:rPr>
        <w:t>Homerton Early Years Centre</w:t>
      </w:r>
    </w:p>
    <w:p w14:paraId="65D824E5" w14:textId="77777777" w:rsidR="00C11817" w:rsidRPr="00434738" w:rsidRDefault="00C11817" w:rsidP="00C11817">
      <w:pPr>
        <w:spacing w:before="120" w:after="120" w:line="240" w:lineRule="auto"/>
        <w:rPr>
          <w:rFonts w:eastAsia="Times New Roman" w:cs="Times New Roman"/>
          <w:b/>
          <w:bCs/>
          <w:sz w:val="24"/>
          <w:szCs w:val="24"/>
          <w:lang w:eastAsia="en-GB"/>
        </w:rPr>
      </w:pPr>
      <w:r w:rsidRPr="00434738">
        <w:rPr>
          <w:rFonts w:eastAsia="Times New Roman" w:cs="Times New Roman"/>
          <w:b/>
          <w:bCs/>
          <w:sz w:val="24"/>
          <w:szCs w:val="24"/>
          <w:lang w:eastAsia="en-GB"/>
        </w:rPr>
        <w:t>Location:</w:t>
      </w:r>
      <w:r w:rsidRPr="00434738">
        <w:rPr>
          <w:rFonts w:eastAsia="Times New Roman" w:cs="Times New Roman"/>
          <w:b/>
          <w:bCs/>
          <w:sz w:val="24"/>
          <w:szCs w:val="24"/>
          <w:lang w:eastAsia="en-GB"/>
        </w:rPr>
        <w:tab/>
      </w:r>
      <w:r w:rsidRPr="00434738">
        <w:rPr>
          <w:rFonts w:eastAsia="Times New Roman" w:cs="Times New Roman"/>
          <w:b/>
          <w:bCs/>
          <w:sz w:val="24"/>
          <w:szCs w:val="24"/>
          <w:lang w:eastAsia="en-GB"/>
        </w:rPr>
        <w:tab/>
        <w:t>Cambridge</w:t>
      </w:r>
    </w:p>
    <w:p w14:paraId="7A16E800" w14:textId="77777777" w:rsidR="00A57C88" w:rsidRPr="00434738" w:rsidRDefault="008C633A" w:rsidP="00434738">
      <w:pPr>
        <w:spacing w:before="120" w:after="120" w:line="264" w:lineRule="auto"/>
        <w:rPr>
          <w:b/>
          <w:sz w:val="24"/>
          <w:szCs w:val="24"/>
        </w:rPr>
      </w:pPr>
      <w:r w:rsidRPr="00434738">
        <w:rPr>
          <w:rFonts w:eastAsia="Times New Roman" w:cs="Times New Roman"/>
          <w:b/>
          <w:bCs/>
          <w:sz w:val="24"/>
          <w:szCs w:val="24"/>
          <w:lang w:eastAsia="en-GB"/>
        </w:rPr>
        <w:t>Salary:</w:t>
      </w:r>
      <w:r w:rsidRPr="00434738">
        <w:rPr>
          <w:rFonts w:eastAsia="Times New Roman" w:cs="Times New Roman"/>
          <w:b/>
          <w:bCs/>
          <w:sz w:val="24"/>
          <w:szCs w:val="24"/>
          <w:lang w:eastAsia="en-GB"/>
        </w:rPr>
        <w:tab/>
      </w:r>
      <w:r w:rsidRPr="00434738">
        <w:rPr>
          <w:rFonts w:eastAsia="Times New Roman" w:cs="Times New Roman"/>
          <w:b/>
          <w:bCs/>
          <w:sz w:val="24"/>
          <w:szCs w:val="24"/>
          <w:lang w:eastAsia="en-GB"/>
        </w:rPr>
        <w:tab/>
      </w:r>
      <w:r w:rsidRPr="00434738">
        <w:rPr>
          <w:rFonts w:eastAsia="Times New Roman" w:cs="Times New Roman"/>
          <w:b/>
          <w:bCs/>
          <w:sz w:val="24"/>
          <w:szCs w:val="24"/>
          <w:lang w:eastAsia="en-GB"/>
        </w:rPr>
        <w:tab/>
      </w:r>
      <w:bookmarkStart w:id="0" w:name="_Hlk214372984"/>
      <w:r w:rsidR="00A57C88" w:rsidRPr="00434738">
        <w:rPr>
          <w:b/>
          <w:sz w:val="24"/>
          <w:szCs w:val="24"/>
        </w:rPr>
        <w:t>L6 to L12 (Group 1)</w:t>
      </w:r>
    </w:p>
    <w:bookmarkEnd w:id="0"/>
    <w:p w14:paraId="65D824E7" w14:textId="77777777" w:rsidR="00C11817" w:rsidRPr="00434738" w:rsidRDefault="00C11817" w:rsidP="00434738">
      <w:pPr>
        <w:spacing w:before="120" w:after="120" w:line="240" w:lineRule="auto"/>
        <w:rPr>
          <w:rFonts w:eastAsia="Times New Roman" w:cs="Times New Roman"/>
          <w:b/>
          <w:bCs/>
          <w:sz w:val="24"/>
          <w:szCs w:val="24"/>
          <w:lang w:eastAsia="en-GB"/>
        </w:rPr>
      </w:pPr>
      <w:r w:rsidRPr="00434738">
        <w:rPr>
          <w:rFonts w:eastAsia="Times New Roman" w:cs="Times New Roman"/>
          <w:b/>
          <w:bCs/>
          <w:sz w:val="24"/>
          <w:szCs w:val="24"/>
          <w:lang w:eastAsia="en-GB"/>
        </w:rPr>
        <w:t>Contract Type:</w:t>
      </w:r>
      <w:r w:rsidRPr="00434738">
        <w:rPr>
          <w:rFonts w:eastAsia="Times New Roman" w:cs="Times New Roman"/>
          <w:b/>
          <w:bCs/>
          <w:sz w:val="24"/>
          <w:szCs w:val="24"/>
          <w:lang w:eastAsia="en-GB"/>
        </w:rPr>
        <w:tab/>
      </w:r>
      <w:r w:rsidR="008C633A" w:rsidRPr="00434738">
        <w:rPr>
          <w:rFonts w:eastAsia="Times New Roman" w:cs="Times New Roman"/>
          <w:b/>
          <w:bCs/>
          <w:sz w:val="24"/>
          <w:szCs w:val="24"/>
          <w:lang w:eastAsia="en-GB"/>
        </w:rPr>
        <w:t>1.0</w:t>
      </w:r>
      <w:r w:rsidR="0072248F" w:rsidRPr="00434738">
        <w:rPr>
          <w:rFonts w:eastAsia="Times New Roman" w:cs="Times New Roman"/>
          <w:b/>
          <w:bCs/>
          <w:sz w:val="24"/>
          <w:szCs w:val="24"/>
          <w:lang w:eastAsia="en-GB"/>
        </w:rPr>
        <w:t xml:space="preserve"> FTE</w:t>
      </w:r>
      <w:r w:rsidR="007D2955" w:rsidRPr="00434738">
        <w:rPr>
          <w:rFonts w:eastAsia="Times New Roman" w:cs="Times New Roman"/>
          <w:b/>
          <w:bCs/>
          <w:sz w:val="24"/>
          <w:szCs w:val="24"/>
          <w:lang w:eastAsia="en-GB"/>
        </w:rPr>
        <w:t xml:space="preserve"> </w:t>
      </w:r>
    </w:p>
    <w:p w14:paraId="65D824E8" w14:textId="77777777" w:rsidR="00C11817" w:rsidRPr="00434738" w:rsidRDefault="00C11817" w:rsidP="00434738">
      <w:pPr>
        <w:spacing w:before="120" w:after="120" w:line="240" w:lineRule="auto"/>
        <w:rPr>
          <w:rFonts w:eastAsia="Times New Roman" w:cs="Times New Roman"/>
          <w:b/>
          <w:bCs/>
          <w:sz w:val="24"/>
          <w:szCs w:val="24"/>
          <w:lang w:eastAsia="en-GB"/>
        </w:rPr>
      </w:pPr>
      <w:r w:rsidRPr="00434738">
        <w:rPr>
          <w:rFonts w:eastAsia="Times New Roman" w:cs="Times New Roman"/>
          <w:b/>
          <w:bCs/>
          <w:sz w:val="24"/>
          <w:szCs w:val="24"/>
          <w:lang w:eastAsia="en-GB"/>
        </w:rPr>
        <w:t>Contract Term:</w:t>
      </w:r>
      <w:r w:rsidRPr="00434738">
        <w:rPr>
          <w:rFonts w:eastAsia="Times New Roman" w:cs="Times New Roman"/>
          <w:b/>
          <w:bCs/>
          <w:sz w:val="24"/>
          <w:szCs w:val="24"/>
          <w:lang w:eastAsia="en-GB"/>
        </w:rPr>
        <w:tab/>
        <w:t>Permanent</w:t>
      </w:r>
    </w:p>
    <w:p w14:paraId="65D824E9" w14:textId="55D65AA9" w:rsidR="00C11817" w:rsidRPr="00434738" w:rsidRDefault="00C11817" w:rsidP="00C11817">
      <w:pPr>
        <w:spacing w:before="120" w:after="120" w:line="240" w:lineRule="auto"/>
        <w:rPr>
          <w:rFonts w:eastAsia="Times New Roman" w:cs="Times New Roman"/>
          <w:b/>
          <w:bCs/>
          <w:sz w:val="24"/>
          <w:szCs w:val="24"/>
          <w:lang w:eastAsia="en-GB"/>
        </w:rPr>
      </w:pPr>
      <w:r w:rsidRPr="00434738">
        <w:rPr>
          <w:rFonts w:eastAsia="Times New Roman" w:cs="Times New Roman"/>
          <w:b/>
          <w:bCs/>
          <w:sz w:val="24"/>
          <w:szCs w:val="24"/>
          <w:lang w:eastAsia="en-GB"/>
        </w:rPr>
        <w:t>Posted:</w:t>
      </w:r>
      <w:r w:rsidRPr="00434738">
        <w:rPr>
          <w:rFonts w:eastAsia="Times New Roman" w:cs="Times New Roman"/>
          <w:b/>
          <w:bCs/>
          <w:sz w:val="24"/>
          <w:szCs w:val="24"/>
          <w:lang w:eastAsia="en-GB"/>
        </w:rPr>
        <w:tab/>
      </w:r>
      <w:r w:rsidRPr="00434738">
        <w:rPr>
          <w:rFonts w:eastAsia="Times New Roman" w:cs="Times New Roman"/>
          <w:b/>
          <w:bCs/>
          <w:sz w:val="24"/>
          <w:szCs w:val="24"/>
          <w:lang w:eastAsia="en-GB"/>
        </w:rPr>
        <w:tab/>
      </w:r>
      <w:r w:rsidR="00F6300B" w:rsidRPr="00434738">
        <w:rPr>
          <w:rFonts w:eastAsia="Times New Roman" w:cs="Times New Roman"/>
          <w:b/>
          <w:bCs/>
          <w:sz w:val="24"/>
          <w:szCs w:val="24"/>
          <w:lang w:eastAsia="en-GB"/>
        </w:rPr>
        <w:t>12</w:t>
      </w:r>
      <w:r w:rsidR="00F6300B" w:rsidRPr="00434738">
        <w:rPr>
          <w:rFonts w:eastAsia="Times New Roman" w:cs="Times New Roman"/>
          <w:b/>
          <w:bCs/>
          <w:sz w:val="24"/>
          <w:szCs w:val="24"/>
          <w:vertAlign w:val="superscript"/>
          <w:lang w:eastAsia="en-GB"/>
        </w:rPr>
        <w:t>th</w:t>
      </w:r>
      <w:r w:rsidR="00F6300B" w:rsidRPr="00434738">
        <w:rPr>
          <w:rFonts w:eastAsia="Times New Roman" w:cs="Times New Roman"/>
          <w:b/>
          <w:bCs/>
          <w:sz w:val="24"/>
          <w:szCs w:val="24"/>
          <w:lang w:eastAsia="en-GB"/>
        </w:rPr>
        <w:t xml:space="preserve"> </w:t>
      </w:r>
      <w:r w:rsidR="001D307C" w:rsidRPr="00434738">
        <w:rPr>
          <w:rFonts w:eastAsia="Times New Roman" w:cs="Times New Roman"/>
          <w:b/>
          <w:bCs/>
          <w:sz w:val="24"/>
          <w:szCs w:val="24"/>
          <w:lang w:eastAsia="en-GB"/>
        </w:rPr>
        <w:t xml:space="preserve">December 2025 </w:t>
      </w:r>
    </w:p>
    <w:p w14:paraId="65D824EA" w14:textId="26D04F38" w:rsidR="00C11817" w:rsidRPr="00434738" w:rsidRDefault="00C11817" w:rsidP="00C11817">
      <w:pPr>
        <w:spacing w:before="120" w:after="120" w:line="240" w:lineRule="auto"/>
        <w:rPr>
          <w:rFonts w:eastAsia="Times New Roman" w:cs="Times New Roman"/>
          <w:b/>
          <w:bCs/>
          <w:sz w:val="24"/>
          <w:szCs w:val="24"/>
          <w:lang w:eastAsia="en-GB"/>
        </w:rPr>
      </w:pPr>
      <w:bookmarkStart w:id="1" w:name="_Hlk214373301"/>
      <w:r w:rsidRPr="00434738">
        <w:rPr>
          <w:rFonts w:eastAsia="Times New Roman" w:cs="Times New Roman"/>
          <w:b/>
          <w:bCs/>
          <w:sz w:val="24"/>
          <w:szCs w:val="24"/>
          <w:lang w:eastAsia="en-GB"/>
        </w:rPr>
        <w:t>Closing Date:</w:t>
      </w:r>
      <w:r w:rsidRPr="00434738">
        <w:rPr>
          <w:rFonts w:eastAsia="Times New Roman" w:cs="Times New Roman"/>
          <w:b/>
          <w:bCs/>
          <w:sz w:val="24"/>
          <w:szCs w:val="24"/>
          <w:lang w:eastAsia="en-GB"/>
        </w:rPr>
        <w:tab/>
      </w:r>
      <w:r w:rsidR="008C633A" w:rsidRPr="00434738">
        <w:rPr>
          <w:rFonts w:eastAsia="Times New Roman" w:cs="Times New Roman"/>
          <w:b/>
          <w:bCs/>
          <w:sz w:val="24"/>
          <w:szCs w:val="24"/>
          <w:lang w:eastAsia="en-GB"/>
        </w:rPr>
        <w:t xml:space="preserve">            </w:t>
      </w:r>
      <w:r w:rsidR="001D307C" w:rsidRPr="00434738">
        <w:rPr>
          <w:rFonts w:eastAsia="Times New Roman" w:cs="Times New Roman"/>
          <w:b/>
          <w:bCs/>
          <w:sz w:val="24"/>
          <w:szCs w:val="24"/>
          <w:lang w:eastAsia="en-GB"/>
        </w:rPr>
        <w:t xml:space="preserve">  </w:t>
      </w:r>
      <w:bookmarkStart w:id="2" w:name="_Hlk214372807"/>
      <w:r w:rsidR="001D307C" w:rsidRPr="00434738">
        <w:rPr>
          <w:rFonts w:eastAsia="Times New Roman" w:cs="Times New Roman"/>
          <w:b/>
          <w:bCs/>
          <w:sz w:val="24"/>
          <w:szCs w:val="24"/>
          <w:lang w:eastAsia="en-GB"/>
        </w:rPr>
        <w:t>9</w:t>
      </w:r>
      <w:r w:rsidR="001D307C" w:rsidRPr="00434738">
        <w:rPr>
          <w:rFonts w:eastAsia="Times New Roman" w:cs="Times New Roman"/>
          <w:b/>
          <w:bCs/>
          <w:sz w:val="24"/>
          <w:szCs w:val="24"/>
          <w:vertAlign w:val="superscript"/>
          <w:lang w:eastAsia="en-GB"/>
        </w:rPr>
        <w:t>th</w:t>
      </w:r>
      <w:r w:rsidR="001D307C" w:rsidRPr="00434738">
        <w:rPr>
          <w:rFonts w:eastAsia="Times New Roman" w:cs="Times New Roman"/>
          <w:b/>
          <w:bCs/>
          <w:sz w:val="24"/>
          <w:szCs w:val="24"/>
          <w:lang w:eastAsia="en-GB"/>
        </w:rPr>
        <w:t xml:space="preserve"> January 2026</w:t>
      </w:r>
      <w:bookmarkEnd w:id="2"/>
    </w:p>
    <w:p w14:paraId="65D824EB" w14:textId="1A2C61B2" w:rsidR="00C11817" w:rsidRPr="00434738" w:rsidRDefault="00C11817" w:rsidP="00C11817">
      <w:pPr>
        <w:spacing w:before="120" w:after="120" w:line="240" w:lineRule="auto"/>
        <w:rPr>
          <w:rFonts w:eastAsia="Times New Roman" w:cs="Times New Roman"/>
          <w:b/>
          <w:bCs/>
          <w:sz w:val="24"/>
          <w:szCs w:val="24"/>
          <w:lang w:eastAsia="en-GB"/>
        </w:rPr>
      </w:pPr>
      <w:r w:rsidRPr="00434738">
        <w:rPr>
          <w:rFonts w:eastAsia="Times New Roman" w:cs="Times New Roman"/>
          <w:b/>
          <w:bCs/>
          <w:sz w:val="24"/>
          <w:szCs w:val="24"/>
          <w:lang w:eastAsia="en-GB"/>
        </w:rPr>
        <w:t>Interview Date:</w:t>
      </w:r>
      <w:r w:rsidR="00980DB6" w:rsidRPr="00434738">
        <w:rPr>
          <w:rFonts w:eastAsia="Times New Roman" w:cs="Times New Roman"/>
          <w:b/>
          <w:bCs/>
          <w:sz w:val="24"/>
          <w:szCs w:val="24"/>
          <w:lang w:eastAsia="en-GB"/>
        </w:rPr>
        <w:t xml:space="preserve">           </w:t>
      </w:r>
      <w:r w:rsidR="001D307C" w:rsidRPr="00434738">
        <w:rPr>
          <w:rFonts w:eastAsia="Times New Roman" w:cs="Times New Roman"/>
          <w:b/>
          <w:bCs/>
          <w:sz w:val="24"/>
          <w:szCs w:val="24"/>
          <w:lang w:eastAsia="en-GB"/>
        </w:rPr>
        <w:t>20</w:t>
      </w:r>
      <w:r w:rsidR="001D307C" w:rsidRPr="00434738">
        <w:rPr>
          <w:rFonts w:eastAsia="Times New Roman" w:cs="Times New Roman"/>
          <w:b/>
          <w:bCs/>
          <w:sz w:val="24"/>
          <w:szCs w:val="24"/>
          <w:vertAlign w:val="superscript"/>
          <w:lang w:eastAsia="en-GB"/>
        </w:rPr>
        <w:t>th</w:t>
      </w:r>
      <w:r w:rsidR="001D307C" w:rsidRPr="00434738">
        <w:rPr>
          <w:rFonts w:eastAsia="Times New Roman" w:cs="Times New Roman"/>
          <w:b/>
          <w:bCs/>
          <w:sz w:val="24"/>
          <w:szCs w:val="24"/>
          <w:lang w:eastAsia="en-GB"/>
        </w:rPr>
        <w:t xml:space="preserve"> January 2026</w:t>
      </w:r>
    </w:p>
    <w:bookmarkEnd w:id="1"/>
    <w:p w14:paraId="65D824EC" w14:textId="6A2C150E" w:rsidR="00C11817" w:rsidRPr="00434738" w:rsidRDefault="00980DB6" w:rsidP="00C11817">
      <w:pPr>
        <w:spacing w:before="120" w:after="120" w:line="240" w:lineRule="auto"/>
        <w:rPr>
          <w:rFonts w:eastAsia="Times New Roman" w:cs="Times New Roman"/>
          <w:b/>
          <w:bCs/>
          <w:sz w:val="24"/>
          <w:szCs w:val="24"/>
          <w:lang w:eastAsia="en-GB"/>
        </w:rPr>
      </w:pPr>
      <w:r w:rsidRPr="00434738">
        <w:rPr>
          <w:rFonts w:eastAsia="Times New Roman" w:cs="Times New Roman"/>
          <w:b/>
          <w:bCs/>
          <w:sz w:val="24"/>
          <w:szCs w:val="24"/>
          <w:lang w:eastAsia="en-GB"/>
        </w:rPr>
        <w:t>Start</w:t>
      </w:r>
      <w:r w:rsidR="001B03AC" w:rsidRPr="00434738">
        <w:rPr>
          <w:rFonts w:eastAsia="Times New Roman" w:cs="Times New Roman"/>
          <w:b/>
          <w:bCs/>
          <w:sz w:val="24"/>
          <w:szCs w:val="24"/>
          <w:lang w:eastAsia="en-GB"/>
        </w:rPr>
        <w:t xml:space="preserve"> Date</w:t>
      </w:r>
      <w:r w:rsidRPr="00434738">
        <w:rPr>
          <w:rFonts w:eastAsia="Times New Roman" w:cs="Times New Roman"/>
          <w:b/>
          <w:bCs/>
          <w:sz w:val="24"/>
          <w:szCs w:val="24"/>
          <w:lang w:eastAsia="en-GB"/>
        </w:rPr>
        <w:t>:</w:t>
      </w:r>
      <w:r w:rsidRPr="00434738">
        <w:rPr>
          <w:rFonts w:eastAsia="Times New Roman" w:cs="Times New Roman"/>
          <w:b/>
          <w:bCs/>
          <w:sz w:val="24"/>
          <w:szCs w:val="24"/>
          <w:lang w:eastAsia="en-GB"/>
        </w:rPr>
        <w:tab/>
      </w:r>
      <w:r w:rsidRPr="00434738">
        <w:rPr>
          <w:rFonts w:eastAsia="Times New Roman" w:cs="Times New Roman"/>
          <w:b/>
          <w:bCs/>
          <w:sz w:val="24"/>
          <w:szCs w:val="24"/>
          <w:lang w:eastAsia="en-GB"/>
        </w:rPr>
        <w:tab/>
        <w:t>September 20</w:t>
      </w:r>
      <w:r w:rsidR="00CB4AF1" w:rsidRPr="00434738">
        <w:rPr>
          <w:rFonts w:eastAsia="Times New Roman" w:cs="Times New Roman"/>
          <w:b/>
          <w:bCs/>
          <w:sz w:val="24"/>
          <w:szCs w:val="24"/>
          <w:lang w:eastAsia="en-GB"/>
        </w:rPr>
        <w:t>26</w:t>
      </w:r>
    </w:p>
    <w:p w14:paraId="65D824ED" w14:textId="05EC34CC" w:rsidR="00C11817" w:rsidRDefault="00C11817" w:rsidP="00C1181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sz w:val="24"/>
          <w:szCs w:val="24"/>
          <w:lang w:eastAsia="en-GB"/>
        </w:rPr>
        <w:t>A</w:t>
      </w:r>
      <w:r w:rsidRPr="00B2566E">
        <w:rPr>
          <w:rFonts w:eastAsia="Times New Roman" w:cs="Times New Roman"/>
          <w:sz w:val="24"/>
          <w:szCs w:val="24"/>
          <w:lang w:eastAsia="en-GB"/>
        </w:rPr>
        <w:t xml:space="preserve">re </w:t>
      </w:r>
      <w:r>
        <w:rPr>
          <w:rFonts w:eastAsia="Times New Roman" w:cs="Times New Roman"/>
          <w:sz w:val="24"/>
          <w:szCs w:val="24"/>
          <w:lang w:eastAsia="en-GB"/>
        </w:rPr>
        <w:t xml:space="preserve">you </w:t>
      </w:r>
      <w:r w:rsidRPr="00B2566E">
        <w:rPr>
          <w:rFonts w:eastAsia="Times New Roman" w:cs="Times New Roman"/>
          <w:sz w:val="24"/>
          <w:szCs w:val="24"/>
          <w:lang w:eastAsia="en-GB"/>
        </w:rPr>
        <w:t>a</w:t>
      </w:r>
      <w:r w:rsidR="00996B0F">
        <w:rPr>
          <w:rFonts w:eastAsia="Times New Roman" w:cs="Times New Roman"/>
          <w:sz w:val="24"/>
          <w:szCs w:val="24"/>
          <w:lang w:eastAsia="en-GB"/>
        </w:rPr>
        <w:t>n</w:t>
      </w:r>
      <w:r w:rsidRPr="00B2566E">
        <w:rPr>
          <w:rFonts w:eastAsia="Times New Roman" w:cs="Times New Roman"/>
          <w:sz w:val="24"/>
          <w:szCs w:val="24"/>
          <w:lang w:eastAsia="en-GB"/>
        </w:rPr>
        <w:t xml:space="preserve"> experienced senior </w:t>
      </w:r>
      <w:r w:rsidR="00CB4AF1">
        <w:rPr>
          <w:rFonts w:eastAsia="Times New Roman" w:cs="Times New Roman"/>
          <w:sz w:val="24"/>
          <w:szCs w:val="24"/>
          <w:lang w:eastAsia="en-GB"/>
        </w:rPr>
        <w:t xml:space="preserve">leader in </w:t>
      </w:r>
      <w:r w:rsidRPr="00B2566E">
        <w:rPr>
          <w:rFonts w:eastAsia="Times New Roman" w:cs="Times New Roman"/>
          <w:sz w:val="24"/>
          <w:szCs w:val="24"/>
          <w:lang w:eastAsia="en-GB"/>
        </w:rPr>
        <w:t xml:space="preserve">Early Years </w:t>
      </w:r>
      <w:r w:rsidR="00CB4AF1">
        <w:rPr>
          <w:rFonts w:eastAsia="Times New Roman" w:cs="Times New Roman"/>
          <w:sz w:val="24"/>
          <w:szCs w:val="24"/>
          <w:lang w:eastAsia="en-GB"/>
        </w:rPr>
        <w:t>education</w:t>
      </w:r>
      <w:r>
        <w:rPr>
          <w:rFonts w:eastAsia="Times New Roman" w:cs="Times New Roman"/>
          <w:sz w:val="24"/>
          <w:szCs w:val="24"/>
          <w:lang w:eastAsia="en-GB"/>
        </w:rPr>
        <w:t xml:space="preserve">? </w:t>
      </w:r>
      <w:r w:rsidR="0072609C">
        <w:rPr>
          <w:rFonts w:eastAsia="Times New Roman" w:cs="Times New Roman"/>
          <w:sz w:val="24"/>
          <w:szCs w:val="24"/>
          <w:lang w:eastAsia="en-GB"/>
        </w:rPr>
        <w:t>Are you r</w:t>
      </w:r>
      <w:r>
        <w:rPr>
          <w:rFonts w:eastAsia="Times New Roman" w:cs="Times New Roman"/>
          <w:sz w:val="24"/>
          <w:szCs w:val="24"/>
          <w:lang w:eastAsia="en-GB"/>
        </w:rPr>
        <w:t xml:space="preserve">eady for </w:t>
      </w:r>
      <w:r w:rsidRPr="00B2566E">
        <w:rPr>
          <w:rFonts w:eastAsia="Times New Roman" w:cs="Times New Roman"/>
          <w:sz w:val="24"/>
          <w:szCs w:val="24"/>
          <w:lang w:eastAsia="en-GB"/>
        </w:rPr>
        <w:t>a challenging new role</w:t>
      </w:r>
      <w:r>
        <w:rPr>
          <w:rFonts w:eastAsia="Times New Roman" w:cs="Times New Roman"/>
          <w:sz w:val="24"/>
          <w:szCs w:val="24"/>
          <w:lang w:eastAsia="en-GB"/>
        </w:rPr>
        <w:t>? A</w:t>
      </w:r>
      <w:r w:rsidR="00996B0F">
        <w:rPr>
          <w:rFonts w:eastAsia="Times New Roman" w:cs="Times New Roman"/>
          <w:sz w:val="24"/>
          <w:szCs w:val="24"/>
          <w:lang w:eastAsia="en-GB"/>
        </w:rPr>
        <w:t>nd</w:t>
      </w:r>
      <w:r>
        <w:rPr>
          <w:rFonts w:eastAsia="Times New Roman" w:cs="Times New Roman"/>
          <w:sz w:val="24"/>
          <w:szCs w:val="24"/>
          <w:lang w:eastAsia="en-GB"/>
        </w:rPr>
        <w:t xml:space="preserve"> passionate about giving children the best start in life? Then Homerton Early Years Centre </w:t>
      </w:r>
      <w:r w:rsidR="00CB4AF1">
        <w:rPr>
          <w:rFonts w:eastAsia="Times New Roman" w:cs="Times New Roman"/>
          <w:sz w:val="24"/>
          <w:szCs w:val="24"/>
          <w:lang w:eastAsia="en-GB"/>
        </w:rPr>
        <w:t>might</w:t>
      </w:r>
      <w:r>
        <w:rPr>
          <w:rFonts w:eastAsia="Times New Roman" w:cs="Times New Roman"/>
          <w:sz w:val="24"/>
          <w:szCs w:val="24"/>
          <w:lang w:eastAsia="en-GB"/>
        </w:rPr>
        <w:t xml:space="preserve"> be the place for you.</w:t>
      </w:r>
    </w:p>
    <w:p w14:paraId="65D824EE" w14:textId="2E9BDF0D" w:rsidR="00C11817" w:rsidRDefault="00EF3EC2" w:rsidP="00B2566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F6300B">
        <w:rPr>
          <w:rFonts w:eastAsia="Times New Roman" w:cs="Times New Roman"/>
          <w:sz w:val="24"/>
          <w:szCs w:val="24"/>
          <w:lang w:eastAsia="en-GB"/>
        </w:rPr>
        <w:t xml:space="preserve">Homerton </w:t>
      </w:r>
      <w:r w:rsidR="00996B0F" w:rsidRPr="00F6300B">
        <w:rPr>
          <w:rFonts w:eastAsia="Times New Roman" w:cs="Times New Roman"/>
          <w:sz w:val="24"/>
          <w:szCs w:val="24"/>
          <w:lang w:eastAsia="en-GB"/>
        </w:rPr>
        <w:t xml:space="preserve">hosts over 130 children across </w:t>
      </w:r>
      <w:r w:rsidRPr="00F6300B">
        <w:rPr>
          <w:rFonts w:eastAsia="Times New Roman" w:cs="Times New Roman"/>
          <w:sz w:val="24"/>
          <w:szCs w:val="24"/>
          <w:lang w:eastAsia="en-GB"/>
        </w:rPr>
        <w:t xml:space="preserve">a local authority </w:t>
      </w:r>
      <w:r w:rsidR="00CB4AF1" w:rsidRPr="00F6300B">
        <w:rPr>
          <w:rFonts w:eastAsia="Times New Roman" w:cs="Times New Roman"/>
          <w:sz w:val="24"/>
          <w:szCs w:val="24"/>
          <w:lang w:eastAsia="en-GB"/>
        </w:rPr>
        <w:t xml:space="preserve">maintained </w:t>
      </w:r>
      <w:r w:rsidRPr="00F6300B">
        <w:rPr>
          <w:rFonts w:eastAsia="Times New Roman" w:cs="Times New Roman"/>
          <w:sz w:val="24"/>
          <w:szCs w:val="24"/>
          <w:lang w:eastAsia="en-GB"/>
        </w:rPr>
        <w:t xml:space="preserve">nursery school, provision for two year olds, </w:t>
      </w:r>
      <w:r w:rsidR="002617DF" w:rsidRPr="00F6300B">
        <w:rPr>
          <w:rFonts w:eastAsia="Times New Roman" w:cs="Times New Roman"/>
          <w:sz w:val="24"/>
          <w:szCs w:val="24"/>
          <w:lang w:eastAsia="en-GB"/>
        </w:rPr>
        <w:t xml:space="preserve">and </w:t>
      </w:r>
      <w:r w:rsidR="004B1085" w:rsidRPr="00F6300B">
        <w:rPr>
          <w:rFonts w:eastAsia="Times New Roman" w:cs="Times New Roman"/>
          <w:sz w:val="24"/>
          <w:szCs w:val="24"/>
          <w:lang w:eastAsia="en-GB"/>
        </w:rPr>
        <w:t xml:space="preserve">wraparound care.  </w:t>
      </w:r>
      <w:r w:rsidR="00C30E3F" w:rsidRPr="00F6300B">
        <w:rPr>
          <w:rFonts w:eastAsia="Times New Roman" w:cs="Times New Roman"/>
          <w:sz w:val="24"/>
          <w:szCs w:val="24"/>
          <w:lang w:eastAsia="en-GB"/>
        </w:rPr>
        <w:t xml:space="preserve">The </w:t>
      </w:r>
      <w:r w:rsidR="00C3160C" w:rsidRPr="00F6300B">
        <w:rPr>
          <w:rFonts w:eastAsia="Times New Roman" w:cs="Times New Roman"/>
          <w:sz w:val="24"/>
          <w:szCs w:val="24"/>
          <w:lang w:eastAsia="en-GB"/>
        </w:rPr>
        <w:t xml:space="preserve">highly effective </w:t>
      </w:r>
      <w:r w:rsidR="00C30E3F" w:rsidRPr="00F6300B">
        <w:rPr>
          <w:rFonts w:eastAsia="Times New Roman" w:cs="Times New Roman"/>
          <w:sz w:val="24"/>
          <w:szCs w:val="24"/>
          <w:lang w:eastAsia="en-GB"/>
        </w:rPr>
        <w:t>staff team of over 30 are committed to providing the best for children and families and have a keen interest in</w:t>
      </w:r>
      <w:r w:rsidR="00C30E3F" w:rsidRPr="007D2955">
        <w:rPr>
          <w:rFonts w:eastAsia="Times New Roman" w:cs="Times New Roman"/>
          <w:sz w:val="24"/>
          <w:szCs w:val="24"/>
          <w:lang w:eastAsia="en-GB"/>
        </w:rPr>
        <w:t xml:space="preserve"> continuing professional development</w:t>
      </w:r>
      <w:r w:rsidR="00C3160C" w:rsidRPr="007D2955">
        <w:rPr>
          <w:rFonts w:eastAsia="Times New Roman" w:cs="Times New Roman"/>
          <w:sz w:val="24"/>
          <w:szCs w:val="24"/>
          <w:lang w:eastAsia="en-GB"/>
        </w:rPr>
        <w:t xml:space="preserve">. </w:t>
      </w:r>
      <w:r w:rsidR="00C30E3F" w:rsidRPr="007D2955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C3160C" w:rsidRPr="005A4A34">
        <w:rPr>
          <w:rFonts w:eastAsia="Times New Roman" w:cs="Times New Roman"/>
          <w:sz w:val="24"/>
          <w:szCs w:val="24"/>
          <w:lang w:eastAsia="en-GB"/>
        </w:rPr>
        <w:t>The Centre has close</w:t>
      </w:r>
      <w:r w:rsidR="00C3160C" w:rsidRPr="007D2955">
        <w:rPr>
          <w:rFonts w:eastAsia="Times New Roman" w:cs="Times New Roman"/>
          <w:sz w:val="24"/>
          <w:szCs w:val="24"/>
          <w:lang w:eastAsia="en-GB"/>
        </w:rPr>
        <w:t xml:space="preserve"> links with the Faculty of Educati</w:t>
      </w:r>
      <w:r w:rsidR="00302EA3" w:rsidRPr="007D2955">
        <w:rPr>
          <w:rFonts w:eastAsia="Times New Roman" w:cs="Times New Roman"/>
          <w:sz w:val="24"/>
          <w:szCs w:val="24"/>
          <w:lang w:eastAsia="en-GB"/>
        </w:rPr>
        <w:t xml:space="preserve">on, </w:t>
      </w:r>
      <w:r w:rsidR="00C3160C" w:rsidRPr="007D2955">
        <w:rPr>
          <w:rFonts w:eastAsia="Times New Roman" w:cs="Times New Roman"/>
          <w:sz w:val="24"/>
          <w:szCs w:val="24"/>
          <w:lang w:eastAsia="en-GB"/>
        </w:rPr>
        <w:t>University of Cambridge</w:t>
      </w:r>
      <w:r w:rsidR="004B1085" w:rsidRPr="007D2955">
        <w:rPr>
          <w:rFonts w:eastAsia="Times New Roman" w:cs="Times New Roman"/>
          <w:sz w:val="24"/>
          <w:szCs w:val="24"/>
          <w:lang w:eastAsia="en-GB"/>
        </w:rPr>
        <w:t xml:space="preserve">. </w:t>
      </w:r>
      <w:r w:rsidR="00C11817" w:rsidRPr="007D2955">
        <w:rPr>
          <w:rFonts w:eastAsia="Times New Roman" w:cs="Times New Roman"/>
          <w:sz w:val="24"/>
          <w:szCs w:val="24"/>
          <w:lang w:eastAsia="en-GB"/>
        </w:rPr>
        <w:t xml:space="preserve"> We are proud of our Outstanding Ofsted rating, our national reputation for</w:t>
      </w:r>
      <w:r w:rsidR="00C11817" w:rsidRPr="00E954B3">
        <w:rPr>
          <w:rFonts w:eastAsia="Times New Roman" w:cs="Times New Roman"/>
          <w:sz w:val="24"/>
          <w:szCs w:val="24"/>
          <w:lang w:eastAsia="en-GB"/>
        </w:rPr>
        <w:t xml:space="preserve"> delivering high quality training across all areas of the Early Years Foundation</w:t>
      </w:r>
      <w:r w:rsidR="00C11817">
        <w:rPr>
          <w:rFonts w:eastAsia="Times New Roman" w:cs="Times New Roman"/>
          <w:sz w:val="24"/>
          <w:szCs w:val="24"/>
          <w:lang w:eastAsia="en-GB"/>
        </w:rPr>
        <w:t xml:space="preserve"> Stage, and we are all </w:t>
      </w:r>
      <w:r w:rsidR="00B2566E" w:rsidRPr="00B2566E">
        <w:rPr>
          <w:rFonts w:eastAsia="Times New Roman" w:cs="Times New Roman"/>
          <w:sz w:val="24"/>
          <w:szCs w:val="24"/>
          <w:lang w:eastAsia="en-GB"/>
        </w:rPr>
        <w:t>committed to giving children the best possible start in life</w:t>
      </w:r>
      <w:r w:rsidR="00C11817">
        <w:rPr>
          <w:rFonts w:eastAsia="Times New Roman" w:cs="Times New Roman"/>
          <w:sz w:val="24"/>
          <w:szCs w:val="24"/>
          <w:lang w:eastAsia="en-GB"/>
        </w:rPr>
        <w:t>.</w:t>
      </w:r>
    </w:p>
    <w:p w14:paraId="65D824EF" w14:textId="09294AEB" w:rsidR="00302EA3" w:rsidRPr="002C17B8" w:rsidRDefault="00BB77E5" w:rsidP="002617DF">
      <w:pPr>
        <w:spacing w:line="240" w:lineRule="auto"/>
        <w:rPr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en-GB"/>
        </w:rPr>
        <w:t>We are seeking a replacement for our current Headteacher, Mrs Alex Pearson, who is due to retire in August 2026. Her successor will</w:t>
      </w:r>
      <w:r w:rsidR="00EF3EC2" w:rsidRPr="002617DF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31698F" w:rsidRPr="002617DF">
        <w:rPr>
          <w:rFonts w:eastAsia="Times New Roman" w:cs="Times New Roman"/>
          <w:sz w:val="24"/>
          <w:szCs w:val="24"/>
          <w:lang w:eastAsia="en-GB"/>
        </w:rPr>
        <w:t xml:space="preserve">lead Homerton’s </w:t>
      </w:r>
      <w:r w:rsidR="00E954B3" w:rsidRPr="002617DF">
        <w:rPr>
          <w:rFonts w:eastAsia="Times New Roman" w:cs="Times New Roman"/>
          <w:sz w:val="24"/>
          <w:szCs w:val="24"/>
          <w:lang w:eastAsia="en-GB"/>
        </w:rPr>
        <w:t>outstanding p</w:t>
      </w:r>
      <w:r w:rsidR="0031698F" w:rsidRPr="002617DF">
        <w:rPr>
          <w:rFonts w:eastAsia="Times New Roman" w:cs="Times New Roman"/>
          <w:sz w:val="24"/>
          <w:szCs w:val="24"/>
          <w:lang w:eastAsia="en-GB"/>
        </w:rPr>
        <w:t xml:space="preserve">ractice, </w:t>
      </w:r>
      <w:r w:rsidR="00EF3EC2" w:rsidRPr="002617DF">
        <w:rPr>
          <w:rFonts w:eastAsia="Times New Roman" w:cs="Times New Roman"/>
          <w:sz w:val="24"/>
          <w:szCs w:val="24"/>
          <w:lang w:eastAsia="en-GB"/>
        </w:rPr>
        <w:t xml:space="preserve">with a </w:t>
      </w:r>
      <w:r w:rsidR="00A63F8D" w:rsidRPr="002617DF">
        <w:rPr>
          <w:rFonts w:eastAsia="Times New Roman" w:cs="Times New Roman"/>
          <w:sz w:val="24"/>
          <w:szCs w:val="24"/>
          <w:lang w:eastAsia="en-GB"/>
        </w:rPr>
        <w:t>positive, enthusiastic</w:t>
      </w:r>
      <w:r w:rsidR="0031698F" w:rsidRPr="002617DF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A63F8D" w:rsidRPr="002617DF">
        <w:rPr>
          <w:rFonts w:eastAsia="Times New Roman" w:cs="Times New Roman"/>
          <w:sz w:val="24"/>
          <w:szCs w:val="24"/>
          <w:lang w:eastAsia="en-GB"/>
        </w:rPr>
        <w:t xml:space="preserve">leadership style. </w:t>
      </w:r>
      <w:r w:rsidR="00996B0F">
        <w:rPr>
          <w:rFonts w:eastAsia="Times New Roman" w:cs="Times New Roman"/>
          <w:sz w:val="24"/>
          <w:szCs w:val="24"/>
          <w:lang w:eastAsia="en-GB"/>
        </w:rPr>
        <w:t>As head of Homerton Early Years Centre, the Headteacher will have</w:t>
      </w:r>
      <w:r w:rsidR="00A63F8D" w:rsidRPr="002617DF">
        <w:rPr>
          <w:sz w:val="24"/>
          <w:szCs w:val="24"/>
        </w:rPr>
        <w:t xml:space="preserve"> significant successful experience of Early Years Education </w:t>
      </w:r>
      <w:r w:rsidR="00996B0F">
        <w:rPr>
          <w:sz w:val="24"/>
          <w:szCs w:val="24"/>
        </w:rPr>
        <w:t>and</w:t>
      </w:r>
      <w:r w:rsidR="00A63F8D" w:rsidRPr="002617DF">
        <w:rPr>
          <w:sz w:val="24"/>
          <w:szCs w:val="24"/>
        </w:rPr>
        <w:t xml:space="preserve">, like our staff and governors, </w:t>
      </w:r>
      <w:r w:rsidR="00996B0F">
        <w:rPr>
          <w:sz w:val="24"/>
          <w:szCs w:val="24"/>
        </w:rPr>
        <w:t>will be</w:t>
      </w:r>
      <w:r w:rsidR="00A63F8D" w:rsidRPr="002617DF">
        <w:rPr>
          <w:sz w:val="24"/>
          <w:szCs w:val="24"/>
        </w:rPr>
        <w:t xml:space="preserve"> passionate about supporting young children and their families.  We </w:t>
      </w:r>
      <w:r w:rsidR="00996B0F">
        <w:rPr>
          <w:sz w:val="24"/>
          <w:szCs w:val="24"/>
        </w:rPr>
        <w:t>seek</w:t>
      </w:r>
      <w:r w:rsidR="00A63F8D" w:rsidRPr="002617DF">
        <w:rPr>
          <w:sz w:val="24"/>
          <w:szCs w:val="24"/>
        </w:rPr>
        <w:t xml:space="preserve"> a team player with excellent interpersonal skills to work with the governors</w:t>
      </w:r>
      <w:r w:rsidR="002C17B8" w:rsidRPr="002617DF">
        <w:rPr>
          <w:sz w:val="24"/>
          <w:szCs w:val="24"/>
        </w:rPr>
        <w:t xml:space="preserve"> and staff</w:t>
      </w:r>
      <w:r w:rsidR="00A63F8D" w:rsidRPr="002617DF">
        <w:rPr>
          <w:sz w:val="24"/>
          <w:szCs w:val="24"/>
        </w:rPr>
        <w:t xml:space="preserve"> to determine the strategic direction</w:t>
      </w:r>
      <w:r w:rsidR="002C17B8" w:rsidRPr="002617DF">
        <w:rPr>
          <w:sz w:val="24"/>
          <w:szCs w:val="24"/>
        </w:rPr>
        <w:t xml:space="preserve"> of the Centre, </w:t>
      </w:r>
      <w:r>
        <w:rPr>
          <w:sz w:val="24"/>
          <w:szCs w:val="24"/>
        </w:rPr>
        <w:t xml:space="preserve">with </w:t>
      </w:r>
      <w:r w:rsidR="002C17B8" w:rsidRPr="002617DF">
        <w:rPr>
          <w:sz w:val="24"/>
          <w:szCs w:val="24"/>
        </w:rPr>
        <w:t>a</w:t>
      </w:r>
      <w:r w:rsidR="00A63F8D" w:rsidRPr="002617DF">
        <w:rPr>
          <w:sz w:val="24"/>
          <w:szCs w:val="24"/>
        </w:rPr>
        <w:t xml:space="preserve"> forward thinking, creative approach to meeting the challenges presented by the current financial context.</w:t>
      </w:r>
      <w:r w:rsidR="00A63F8D" w:rsidRPr="00A63F8D">
        <w:rPr>
          <w:sz w:val="24"/>
          <w:szCs w:val="24"/>
        </w:rPr>
        <w:t xml:space="preserve"> </w:t>
      </w:r>
    </w:p>
    <w:p w14:paraId="65D824F0" w14:textId="2F036712" w:rsidR="00346BD8" w:rsidRPr="0072248F" w:rsidRDefault="00346BD8" w:rsidP="00A47DBE">
      <w:pPr>
        <w:spacing w:before="100" w:beforeAutospacing="1" w:after="100" w:afterAutospacing="1" w:line="240" w:lineRule="auto"/>
        <w:rPr>
          <w:rFonts w:eastAsia="Times New Roman" w:cs="Times New Roman"/>
          <w:b/>
          <w:sz w:val="24"/>
          <w:szCs w:val="24"/>
          <w:lang w:eastAsia="en-GB"/>
        </w:rPr>
      </w:pPr>
      <w:r w:rsidRPr="0072248F">
        <w:rPr>
          <w:rFonts w:eastAsia="Times New Roman" w:cs="Times New Roman"/>
          <w:b/>
          <w:sz w:val="24"/>
          <w:szCs w:val="24"/>
          <w:lang w:eastAsia="en-GB"/>
        </w:rPr>
        <w:t>The successful applicant will have:</w:t>
      </w:r>
    </w:p>
    <w:p w14:paraId="65D824F1" w14:textId="77777777" w:rsidR="00A47DBE" w:rsidRPr="00996B0F" w:rsidRDefault="00A47DBE" w:rsidP="00346BD8">
      <w:pPr>
        <w:pStyle w:val="ListParagraph"/>
        <w:numPr>
          <w:ilvl w:val="0"/>
          <w:numId w:val="3"/>
        </w:numPr>
        <w:spacing w:before="100" w:beforeAutospacing="1" w:after="60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72248F">
        <w:rPr>
          <w:rFonts w:eastAsia="Times New Roman" w:cs="Times New Roman"/>
          <w:sz w:val="24"/>
          <w:szCs w:val="24"/>
          <w:lang w:eastAsia="en-GB"/>
        </w:rPr>
        <w:t>excellent knowledge and outstanding practice of t</w:t>
      </w:r>
      <w:r w:rsidR="00F301F2" w:rsidRPr="0072248F">
        <w:rPr>
          <w:rFonts w:eastAsia="Times New Roman" w:cs="Times New Roman"/>
          <w:sz w:val="24"/>
          <w:szCs w:val="24"/>
          <w:lang w:eastAsia="en-GB"/>
        </w:rPr>
        <w:t xml:space="preserve">he </w:t>
      </w:r>
      <w:r w:rsidR="00F301F2" w:rsidRPr="00996B0F">
        <w:rPr>
          <w:rFonts w:eastAsia="Times New Roman" w:cs="Times New Roman"/>
          <w:sz w:val="24"/>
          <w:szCs w:val="24"/>
          <w:lang w:eastAsia="en-GB"/>
        </w:rPr>
        <w:t>Early Years Foundation Stage</w:t>
      </w:r>
    </w:p>
    <w:p w14:paraId="65D824F2" w14:textId="067A4F4E" w:rsidR="00F301F2" w:rsidRPr="0072248F" w:rsidRDefault="00F301F2" w:rsidP="00346BD8">
      <w:pPr>
        <w:pStyle w:val="ListParagraph"/>
        <w:numPr>
          <w:ilvl w:val="0"/>
          <w:numId w:val="3"/>
        </w:numPr>
        <w:tabs>
          <w:tab w:val="left" w:pos="3686"/>
        </w:tabs>
        <w:spacing w:before="100" w:beforeAutospacing="1" w:after="60" w:line="240" w:lineRule="auto"/>
        <w:contextualSpacing w:val="0"/>
        <w:rPr>
          <w:rFonts w:eastAsia="Times New Roman" w:cs="Times New Roman"/>
          <w:sz w:val="24"/>
          <w:szCs w:val="24"/>
          <w:lang w:eastAsia="en-GB"/>
        </w:rPr>
      </w:pPr>
      <w:r w:rsidRPr="0072248F">
        <w:rPr>
          <w:rFonts w:eastAsia="Times New Roman" w:cs="Times New Roman"/>
          <w:sz w:val="24"/>
          <w:szCs w:val="24"/>
          <w:lang w:eastAsia="en-GB"/>
        </w:rPr>
        <w:t xml:space="preserve">successful leadership experience in an early years setting </w:t>
      </w:r>
    </w:p>
    <w:p w14:paraId="65D824F3" w14:textId="77777777" w:rsidR="00EE585D" w:rsidRPr="0072248F" w:rsidRDefault="00EE585D" w:rsidP="00346BD8">
      <w:pPr>
        <w:pStyle w:val="ListParagraph"/>
        <w:numPr>
          <w:ilvl w:val="0"/>
          <w:numId w:val="3"/>
        </w:numPr>
        <w:tabs>
          <w:tab w:val="left" w:pos="3686"/>
        </w:tabs>
        <w:spacing w:after="60" w:line="240" w:lineRule="auto"/>
        <w:contextualSpacing w:val="0"/>
        <w:rPr>
          <w:sz w:val="24"/>
          <w:szCs w:val="24"/>
        </w:rPr>
      </w:pPr>
      <w:r w:rsidRPr="0072248F">
        <w:rPr>
          <w:sz w:val="24"/>
          <w:szCs w:val="24"/>
        </w:rPr>
        <w:t xml:space="preserve">a flexible, </w:t>
      </w:r>
      <w:r w:rsidR="00397FEF">
        <w:rPr>
          <w:sz w:val="24"/>
          <w:szCs w:val="24"/>
        </w:rPr>
        <w:t xml:space="preserve">forward thinking, </w:t>
      </w:r>
      <w:r w:rsidRPr="0072248F">
        <w:rPr>
          <w:sz w:val="24"/>
          <w:szCs w:val="24"/>
        </w:rPr>
        <w:t xml:space="preserve">creative approach to </w:t>
      </w:r>
      <w:r w:rsidR="00397FEF">
        <w:rPr>
          <w:sz w:val="24"/>
          <w:szCs w:val="24"/>
        </w:rPr>
        <w:t xml:space="preserve">innovation and </w:t>
      </w:r>
      <w:r w:rsidRPr="0072248F">
        <w:rPr>
          <w:sz w:val="24"/>
          <w:szCs w:val="24"/>
        </w:rPr>
        <w:t>income generation</w:t>
      </w:r>
    </w:p>
    <w:p w14:paraId="65D824F4" w14:textId="689D1EB4" w:rsidR="00EE585D" w:rsidRPr="0072248F" w:rsidRDefault="00346BD8" w:rsidP="00346BD8">
      <w:pPr>
        <w:pStyle w:val="ListParagraph"/>
        <w:numPr>
          <w:ilvl w:val="0"/>
          <w:numId w:val="3"/>
        </w:numPr>
        <w:tabs>
          <w:tab w:val="left" w:pos="3686"/>
        </w:tabs>
        <w:spacing w:after="60" w:line="240" w:lineRule="auto"/>
        <w:contextualSpacing w:val="0"/>
        <w:rPr>
          <w:sz w:val="24"/>
          <w:szCs w:val="24"/>
        </w:rPr>
      </w:pPr>
      <w:r w:rsidRPr="0072248F">
        <w:rPr>
          <w:sz w:val="24"/>
          <w:szCs w:val="24"/>
        </w:rPr>
        <w:t>confidence</w:t>
      </w:r>
      <w:r w:rsidR="00EE585D" w:rsidRPr="0072248F">
        <w:rPr>
          <w:sz w:val="24"/>
          <w:szCs w:val="24"/>
        </w:rPr>
        <w:t xml:space="preserve"> with the collection</w:t>
      </w:r>
      <w:r w:rsidR="00996B0F">
        <w:rPr>
          <w:sz w:val="24"/>
          <w:szCs w:val="24"/>
        </w:rPr>
        <w:t>, analysis and interpretation</w:t>
      </w:r>
      <w:r w:rsidR="00EE585D" w:rsidRPr="0072248F">
        <w:rPr>
          <w:sz w:val="24"/>
          <w:szCs w:val="24"/>
        </w:rPr>
        <w:t xml:space="preserve"> of data regarding </w:t>
      </w:r>
      <w:r w:rsidR="00F301F2" w:rsidRPr="0072248F">
        <w:rPr>
          <w:sz w:val="24"/>
          <w:szCs w:val="24"/>
        </w:rPr>
        <w:t xml:space="preserve">young </w:t>
      </w:r>
      <w:r w:rsidR="00EE585D" w:rsidRPr="0072248F">
        <w:rPr>
          <w:sz w:val="24"/>
          <w:szCs w:val="24"/>
        </w:rPr>
        <w:t>children’s progress and development</w:t>
      </w:r>
    </w:p>
    <w:p w14:paraId="65D824F5" w14:textId="491FDCD9" w:rsidR="00346BD8" w:rsidRPr="0072248F" w:rsidRDefault="00EE585D" w:rsidP="00346BD8">
      <w:pPr>
        <w:pStyle w:val="ListParagraph"/>
        <w:numPr>
          <w:ilvl w:val="0"/>
          <w:numId w:val="3"/>
        </w:numPr>
        <w:tabs>
          <w:tab w:val="left" w:pos="3686"/>
        </w:tabs>
        <w:spacing w:after="60" w:line="240" w:lineRule="auto"/>
        <w:contextualSpacing w:val="0"/>
        <w:rPr>
          <w:sz w:val="24"/>
          <w:szCs w:val="24"/>
        </w:rPr>
      </w:pPr>
      <w:r w:rsidRPr="0072248F">
        <w:rPr>
          <w:sz w:val="24"/>
          <w:szCs w:val="24"/>
        </w:rPr>
        <w:t>Qualified Teacher Status</w:t>
      </w:r>
    </w:p>
    <w:p w14:paraId="65D824F6" w14:textId="77777777" w:rsidR="00EE585D" w:rsidRPr="0072248F" w:rsidRDefault="00346BD8" w:rsidP="00346BD8">
      <w:pPr>
        <w:pStyle w:val="ListParagraph"/>
        <w:numPr>
          <w:ilvl w:val="0"/>
          <w:numId w:val="3"/>
        </w:numPr>
        <w:tabs>
          <w:tab w:val="left" w:pos="3686"/>
        </w:tabs>
        <w:spacing w:after="60" w:line="240" w:lineRule="auto"/>
        <w:contextualSpacing w:val="0"/>
        <w:rPr>
          <w:sz w:val="24"/>
          <w:szCs w:val="24"/>
        </w:rPr>
      </w:pPr>
      <w:r w:rsidRPr="0072248F">
        <w:rPr>
          <w:sz w:val="24"/>
          <w:szCs w:val="24"/>
        </w:rPr>
        <w:lastRenderedPageBreak/>
        <w:t>undertaken furth</w:t>
      </w:r>
      <w:r w:rsidR="0072248F">
        <w:rPr>
          <w:sz w:val="24"/>
          <w:szCs w:val="24"/>
        </w:rPr>
        <w:t xml:space="preserve">er professional development in </w:t>
      </w:r>
      <w:r w:rsidRPr="0072248F">
        <w:rPr>
          <w:sz w:val="24"/>
          <w:szCs w:val="24"/>
        </w:rPr>
        <w:t xml:space="preserve">leadership and management </w:t>
      </w:r>
    </w:p>
    <w:p w14:paraId="65D824F7" w14:textId="236BF0B9" w:rsidR="00801BF0" w:rsidRPr="009A208D" w:rsidRDefault="00BB77E5" w:rsidP="00CC27E0">
      <w:pPr>
        <w:tabs>
          <w:tab w:val="left" w:pos="3686"/>
        </w:tabs>
        <w:spacing w:before="100" w:beforeAutospacing="1" w:after="100" w:afterAutospacing="1" w:line="240" w:lineRule="auto"/>
        <w:rPr>
          <w:sz w:val="24"/>
          <w:szCs w:val="24"/>
        </w:rPr>
      </w:pPr>
      <w:r w:rsidRPr="00BB77E5">
        <w:rPr>
          <w:sz w:val="24"/>
          <w:szCs w:val="24"/>
        </w:rPr>
        <w:t xml:space="preserve">We welcome applications from </w:t>
      </w:r>
      <w:r>
        <w:rPr>
          <w:sz w:val="24"/>
          <w:szCs w:val="24"/>
        </w:rPr>
        <w:t>any</w:t>
      </w:r>
      <w:r w:rsidRPr="00BB77E5">
        <w:rPr>
          <w:sz w:val="24"/>
          <w:szCs w:val="24"/>
        </w:rPr>
        <w:t xml:space="preserve"> section of the community, regardless of gender, race, religion, disability, sexual orientation or age</w:t>
      </w:r>
      <w:r>
        <w:rPr>
          <w:sz w:val="24"/>
          <w:szCs w:val="24"/>
        </w:rPr>
        <w:t>.</w:t>
      </w:r>
      <w:r w:rsidRPr="00BB77E5">
        <w:rPr>
          <w:sz w:val="24"/>
          <w:szCs w:val="24"/>
        </w:rPr>
        <w:t xml:space="preserve"> </w:t>
      </w:r>
      <w:r w:rsidR="009A208D" w:rsidRPr="009A208D">
        <w:rPr>
          <w:sz w:val="24"/>
          <w:szCs w:val="24"/>
        </w:rPr>
        <w:t xml:space="preserve">We </w:t>
      </w:r>
      <w:r>
        <w:rPr>
          <w:sz w:val="24"/>
          <w:szCs w:val="24"/>
        </w:rPr>
        <w:t xml:space="preserve">also </w:t>
      </w:r>
      <w:r w:rsidR="009A208D" w:rsidRPr="009A208D">
        <w:rPr>
          <w:sz w:val="24"/>
          <w:szCs w:val="24"/>
        </w:rPr>
        <w:t xml:space="preserve">welcome applicants who may wish to </w:t>
      </w:r>
      <w:proofErr w:type="spellStart"/>
      <w:r w:rsidR="009A208D" w:rsidRPr="009A208D">
        <w:rPr>
          <w:sz w:val="24"/>
          <w:szCs w:val="24"/>
        </w:rPr>
        <w:t>jobshare</w:t>
      </w:r>
      <w:proofErr w:type="spellEnd"/>
      <w:r w:rsidR="009A208D" w:rsidRPr="009A208D">
        <w:rPr>
          <w:sz w:val="24"/>
          <w:szCs w:val="24"/>
        </w:rPr>
        <w:t xml:space="preserve"> this post.</w:t>
      </w:r>
    </w:p>
    <w:p w14:paraId="65D824F9" w14:textId="610A672C" w:rsidR="002A0162" w:rsidRPr="00CC27E0" w:rsidRDefault="00CC27E0" w:rsidP="00CC27E0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Homerton Early Years Centre’s</w:t>
      </w:r>
      <w:r w:rsidR="002A0162" w:rsidRPr="00D959D0">
        <w:rPr>
          <w:rFonts w:ascii="Arial" w:hAnsi="Arial" w:cs="Arial"/>
          <w:b/>
          <w:bCs/>
        </w:rPr>
        <w:t xml:space="preserve"> Govern</w:t>
      </w:r>
      <w:r w:rsidR="00F67E49">
        <w:rPr>
          <w:rFonts w:ascii="Arial" w:hAnsi="Arial" w:cs="Arial"/>
          <w:b/>
          <w:bCs/>
        </w:rPr>
        <w:t>ing Body and Cambridgeshire County Council</w:t>
      </w:r>
      <w:r w:rsidR="002A0162" w:rsidRPr="00D959D0">
        <w:rPr>
          <w:rFonts w:ascii="Arial" w:hAnsi="Arial" w:cs="Arial"/>
          <w:b/>
          <w:bCs/>
        </w:rPr>
        <w:t xml:space="preserve"> are committed to safeguarding and promoting the welfare of children and young people. </w:t>
      </w:r>
      <w:r w:rsidR="002A0162">
        <w:rPr>
          <w:rFonts w:ascii="Arial" w:hAnsi="Arial" w:cs="Arial"/>
          <w:b/>
          <w:bCs/>
        </w:rPr>
        <w:t>The Head</w:t>
      </w:r>
      <w:r w:rsidR="00996B0F">
        <w:rPr>
          <w:rFonts w:ascii="Arial" w:hAnsi="Arial" w:cs="Arial"/>
          <w:b/>
          <w:bCs/>
        </w:rPr>
        <w:t>teacher</w:t>
      </w:r>
      <w:r w:rsidR="002A0162" w:rsidRPr="00D959D0">
        <w:rPr>
          <w:rFonts w:ascii="Arial" w:hAnsi="Arial" w:cs="Arial"/>
          <w:b/>
          <w:bCs/>
        </w:rPr>
        <w:t xml:space="preserve"> must ensure that the highest priority is given to following </w:t>
      </w:r>
      <w:r w:rsidR="009A208D">
        <w:rPr>
          <w:rFonts w:ascii="Arial" w:hAnsi="Arial" w:cs="Arial"/>
          <w:b/>
          <w:bCs/>
        </w:rPr>
        <w:t>the latest best practice</w:t>
      </w:r>
      <w:r w:rsidR="002A0162" w:rsidRPr="00D959D0">
        <w:rPr>
          <w:rFonts w:ascii="Arial" w:hAnsi="Arial" w:cs="Arial"/>
          <w:b/>
          <w:bCs/>
        </w:rPr>
        <w:t xml:space="preserve"> </w:t>
      </w:r>
      <w:r w:rsidR="009A208D">
        <w:rPr>
          <w:rFonts w:ascii="Arial" w:hAnsi="Arial" w:cs="Arial"/>
          <w:b/>
          <w:bCs/>
        </w:rPr>
        <w:t xml:space="preserve">in </w:t>
      </w:r>
      <w:r w:rsidR="002A0162" w:rsidRPr="00D959D0">
        <w:rPr>
          <w:rFonts w:ascii="Arial" w:hAnsi="Arial" w:cs="Arial"/>
          <w:b/>
          <w:bCs/>
        </w:rPr>
        <w:t>safeguard</w:t>
      </w:r>
      <w:r w:rsidR="009A208D">
        <w:rPr>
          <w:rFonts w:ascii="Arial" w:hAnsi="Arial" w:cs="Arial"/>
          <w:b/>
          <w:bCs/>
        </w:rPr>
        <w:t>ing</w:t>
      </w:r>
      <w:r w:rsidR="002A0162" w:rsidRPr="00D959D0">
        <w:rPr>
          <w:rFonts w:ascii="Arial" w:hAnsi="Arial" w:cs="Arial"/>
          <w:b/>
          <w:bCs/>
        </w:rPr>
        <w:t xml:space="preserve"> children and young people. The successful candidate will be undergo an E</w:t>
      </w:r>
      <w:r w:rsidR="002A0162">
        <w:rPr>
          <w:rFonts w:ascii="Arial" w:hAnsi="Arial" w:cs="Arial"/>
          <w:b/>
          <w:bCs/>
        </w:rPr>
        <w:t>nhanced Disclosure from the Disclosure and Baring Service (DBS</w:t>
      </w:r>
      <w:r w:rsidR="002A0162" w:rsidRPr="00D959D0">
        <w:rPr>
          <w:rFonts w:ascii="Arial" w:hAnsi="Arial" w:cs="Arial"/>
          <w:b/>
          <w:bCs/>
        </w:rPr>
        <w:t>)</w:t>
      </w:r>
      <w:r w:rsidR="002A0162" w:rsidRPr="00D959D0">
        <w:rPr>
          <w:rFonts w:ascii="Arial" w:hAnsi="Arial" w:cs="Arial"/>
        </w:rPr>
        <w:t>.</w:t>
      </w:r>
    </w:p>
    <w:p w14:paraId="3F9F31C9" w14:textId="5E94AD72" w:rsidR="00590890" w:rsidRPr="00590890" w:rsidRDefault="00590890" w:rsidP="00590890">
      <w:pPr>
        <w:spacing w:after="0"/>
        <w:rPr>
          <w:rFonts w:ascii="Calibri" w:eastAsia="Calibri" w:hAnsi="Calibri" w:cs="Arial"/>
          <w:b/>
          <w:bCs/>
          <w:noProof/>
          <w:sz w:val="24"/>
          <w:szCs w:val="24"/>
          <w:lang w:eastAsia="en-GB"/>
        </w:rPr>
      </w:pPr>
      <w:r w:rsidRPr="00590890">
        <w:rPr>
          <w:rFonts w:ascii="Calibri" w:eastAsia="Calibri" w:hAnsi="Calibri" w:cs="Arial"/>
          <w:b/>
          <w:bCs/>
          <w:noProof/>
          <w:sz w:val="24"/>
          <w:szCs w:val="24"/>
          <w:lang w:eastAsia="en-GB"/>
        </w:rPr>
        <w:t>To Apply</w:t>
      </w:r>
    </w:p>
    <w:p w14:paraId="66F3C152" w14:textId="0A310FCB" w:rsidR="00590890" w:rsidRPr="00590890" w:rsidRDefault="00590890" w:rsidP="00590890">
      <w:pPr>
        <w:spacing w:after="0"/>
        <w:rPr>
          <w:rFonts w:ascii="Calibri" w:eastAsia="Calibri" w:hAnsi="Calibri" w:cs="Arial"/>
          <w:noProof/>
          <w:sz w:val="24"/>
          <w:szCs w:val="24"/>
          <w:lang w:eastAsia="en-GB"/>
        </w:rPr>
      </w:pPr>
      <w:bookmarkStart w:id="3" w:name="_Hlk214375079"/>
      <w:r w:rsidRPr="00590890">
        <w:rPr>
          <w:rFonts w:ascii="Calibri" w:eastAsia="Calibri" w:hAnsi="Calibri" w:cs="Arial"/>
          <w:noProof/>
          <w:sz w:val="24"/>
          <w:szCs w:val="24"/>
          <w:lang w:eastAsia="en-GB"/>
        </w:rPr>
        <w:t xml:space="preserve">Please </w:t>
      </w:r>
      <w:r w:rsidR="008A3A3E" w:rsidRPr="008A3A3E">
        <w:rPr>
          <w:rFonts w:ascii="Calibri" w:eastAsia="Calibri" w:hAnsi="Calibri" w:cs="Arial"/>
          <w:noProof/>
          <w:sz w:val="24"/>
          <w:szCs w:val="24"/>
          <w:lang w:eastAsia="en-GB"/>
        </w:rPr>
        <w:t>submit</w:t>
      </w:r>
      <w:r w:rsidRPr="00590890">
        <w:rPr>
          <w:rFonts w:ascii="Calibri" w:eastAsia="Calibri" w:hAnsi="Calibri" w:cs="Arial"/>
          <w:noProof/>
          <w:sz w:val="24"/>
          <w:szCs w:val="24"/>
          <w:lang w:eastAsia="en-GB"/>
        </w:rPr>
        <w:t xml:space="preserve"> </w:t>
      </w:r>
      <w:r w:rsidR="008A3A3E" w:rsidRPr="008A3A3E">
        <w:rPr>
          <w:rFonts w:ascii="Calibri" w:eastAsia="Calibri" w:hAnsi="Calibri" w:cs="Arial"/>
          <w:noProof/>
          <w:sz w:val="24"/>
          <w:szCs w:val="24"/>
          <w:lang w:eastAsia="en-GB"/>
        </w:rPr>
        <w:t>your</w:t>
      </w:r>
      <w:r w:rsidRPr="00590890">
        <w:rPr>
          <w:rFonts w:ascii="Calibri" w:eastAsia="Calibri" w:hAnsi="Calibri" w:cs="Arial"/>
          <w:noProof/>
          <w:sz w:val="24"/>
          <w:szCs w:val="24"/>
          <w:lang w:eastAsia="en-GB"/>
        </w:rPr>
        <w:t xml:space="preserve"> completed application form </w:t>
      </w:r>
      <w:r w:rsidR="008A3A3E" w:rsidRPr="008A3A3E">
        <w:rPr>
          <w:rFonts w:ascii="Calibri" w:eastAsia="Calibri" w:hAnsi="Calibri" w:cs="Arial"/>
          <w:noProof/>
          <w:sz w:val="24"/>
          <w:szCs w:val="24"/>
          <w:lang w:eastAsia="en-GB"/>
        </w:rPr>
        <w:t xml:space="preserve">via </w:t>
      </w:r>
      <w:r w:rsidR="008A3A3E" w:rsidRPr="0075693B">
        <w:rPr>
          <w:rFonts w:ascii="Calibri" w:eastAsia="Calibri" w:hAnsi="Calibri" w:cs="Arial"/>
          <w:noProof/>
          <w:sz w:val="24"/>
          <w:szCs w:val="24"/>
          <w:lang w:eastAsia="en-GB"/>
        </w:rPr>
        <w:t>My New Term</w:t>
      </w:r>
      <w:r w:rsidRPr="00590890">
        <w:rPr>
          <w:rFonts w:ascii="Calibri" w:eastAsia="Calibri" w:hAnsi="Calibri" w:cs="Arial"/>
          <w:noProof/>
          <w:sz w:val="24"/>
          <w:szCs w:val="24"/>
          <w:lang w:eastAsia="en-GB"/>
        </w:rPr>
        <w:t xml:space="preserve">; </w:t>
      </w:r>
      <w:bookmarkEnd w:id="3"/>
      <w:r w:rsidRPr="00590890">
        <w:rPr>
          <w:rFonts w:ascii="Calibri" w:eastAsia="Calibri" w:hAnsi="Calibri" w:cs="Arial"/>
          <w:noProof/>
          <w:sz w:val="24"/>
          <w:szCs w:val="24"/>
          <w:lang w:eastAsia="en-GB"/>
        </w:rPr>
        <w:t xml:space="preserve">CVs </w:t>
      </w:r>
      <w:r w:rsidR="0075693B">
        <w:rPr>
          <w:rFonts w:ascii="Calibri" w:eastAsia="Calibri" w:hAnsi="Calibri" w:cs="Arial"/>
          <w:noProof/>
          <w:sz w:val="24"/>
          <w:szCs w:val="24"/>
          <w:lang w:eastAsia="en-GB"/>
        </w:rPr>
        <w:t xml:space="preserve">or other methods of application </w:t>
      </w:r>
      <w:r w:rsidRPr="00590890">
        <w:rPr>
          <w:rFonts w:ascii="Calibri" w:eastAsia="Calibri" w:hAnsi="Calibri" w:cs="Arial"/>
          <w:noProof/>
          <w:sz w:val="24"/>
          <w:szCs w:val="24"/>
          <w:lang w:eastAsia="en-GB"/>
        </w:rPr>
        <w:t xml:space="preserve">will not be accepted. References will be sought for shortlisted candidates prior to the interview date. </w:t>
      </w:r>
    </w:p>
    <w:p w14:paraId="304C4C05" w14:textId="77777777" w:rsidR="00590890" w:rsidRPr="00590890" w:rsidRDefault="00590890" w:rsidP="00590890">
      <w:pPr>
        <w:spacing w:after="0"/>
        <w:rPr>
          <w:rFonts w:ascii="Calibri" w:eastAsia="Calibri" w:hAnsi="Calibri" w:cs="Arial"/>
          <w:noProof/>
          <w:sz w:val="24"/>
          <w:szCs w:val="24"/>
          <w:lang w:eastAsia="en-GB"/>
        </w:rPr>
      </w:pPr>
    </w:p>
    <w:p w14:paraId="65D824FA" w14:textId="1FEDF7EF" w:rsidR="00801BF0" w:rsidRPr="00CC27E0" w:rsidRDefault="00590890" w:rsidP="00801BF0">
      <w:pPr>
        <w:tabs>
          <w:tab w:val="left" w:pos="3686"/>
        </w:tabs>
        <w:spacing w:after="6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See the Job Description and Centre Information for </w:t>
      </w:r>
      <w:r w:rsidR="00801BF0" w:rsidRPr="00CC27E0">
        <w:rPr>
          <w:sz w:val="24"/>
          <w:szCs w:val="24"/>
        </w:rPr>
        <w:t>more detail</w:t>
      </w:r>
      <w:r>
        <w:rPr>
          <w:sz w:val="24"/>
          <w:szCs w:val="24"/>
        </w:rPr>
        <w:t>s</w:t>
      </w:r>
      <w:r w:rsidR="00801BF0" w:rsidRPr="00CC27E0">
        <w:rPr>
          <w:sz w:val="24"/>
          <w:szCs w:val="24"/>
        </w:rPr>
        <w:t xml:space="preserve"> </w:t>
      </w:r>
      <w:r w:rsidR="009A208D" w:rsidRPr="00CC27E0">
        <w:rPr>
          <w:sz w:val="24"/>
          <w:szCs w:val="24"/>
        </w:rPr>
        <w:t>about</w:t>
      </w:r>
      <w:r w:rsidR="00801BF0" w:rsidRPr="00CC27E0">
        <w:rPr>
          <w:sz w:val="24"/>
          <w:szCs w:val="24"/>
        </w:rPr>
        <w:t xml:space="preserve"> our Centre, our </w:t>
      </w:r>
      <w:r w:rsidR="009A208D" w:rsidRPr="00CC27E0">
        <w:rPr>
          <w:sz w:val="24"/>
          <w:szCs w:val="24"/>
        </w:rPr>
        <w:t>staff</w:t>
      </w:r>
      <w:r w:rsidR="00801BF0" w:rsidRPr="00CC27E0">
        <w:rPr>
          <w:sz w:val="24"/>
          <w:szCs w:val="24"/>
        </w:rPr>
        <w:t xml:space="preserve"> and the role.  But please, don’t just take our word for it – come and visit us!  To arrange a visit please contact </w:t>
      </w:r>
      <w:bookmarkStart w:id="4" w:name="_Hlk214374648"/>
      <w:r w:rsidR="002C17B8">
        <w:fldChar w:fldCharType="begin"/>
      </w:r>
      <w:r w:rsidR="002C17B8">
        <w:instrText>HYPERLINK "mailto:head@homerton.cambs.sch.uk"</w:instrText>
      </w:r>
      <w:r w:rsidR="002C17B8">
        <w:fldChar w:fldCharType="separate"/>
      </w:r>
      <w:proofErr w:type="spellStart"/>
      <w:r w:rsidR="002C17B8" w:rsidRPr="00CC27E0">
        <w:rPr>
          <w:rStyle w:val="Hyperlink"/>
          <w:sz w:val="24"/>
          <w:szCs w:val="24"/>
        </w:rPr>
        <w:t>head@homerton.cambs.sch.uk</w:t>
      </w:r>
      <w:proofErr w:type="spellEnd"/>
      <w:r w:rsidR="002C17B8">
        <w:fldChar w:fldCharType="end"/>
      </w:r>
      <w:bookmarkEnd w:id="4"/>
      <w:r w:rsidR="002C17B8" w:rsidRPr="00CC27E0">
        <w:rPr>
          <w:sz w:val="24"/>
          <w:szCs w:val="24"/>
        </w:rPr>
        <w:t xml:space="preserve">. </w:t>
      </w:r>
    </w:p>
    <w:p w14:paraId="65D824FB" w14:textId="77777777" w:rsidR="00801BF0" w:rsidRPr="00CC27E0" w:rsidRDefault="00801BF0" w:rsidP="00801BF0">
      <w:pPr>
        <w:tabs>
          <w:tab w:val="left" w:pos="3686"/>
        </w:tabs>
        <w:spacing w:after="60" w:line="240" w:lineRule="auto"/>
        <w:rPr>
          <w:sz w:val="24"/>
          <w:szCs w:val="24"/>
        </w:rPr>
      </w:pPr>
    </w:p>
    <w:p w14:paraId="65D824FC" w14:textId="77777777" w:rsidR="00EE585D" w:rsidRDefault="00EE585D" w:rsidP="00801BF0">
      <w:pPr>
        <w:tabs>
          <w:tab w:val="left" w:pos="3686"/>
        </w:tabs>
        <w:spacing w:after="60" w:line="240" w:lineRule="auto"/>
      </w:pPr>
    </w:p>
    <w:sectPr w:rsidR="00EE585D" w:rsidSect="000828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B3490"/>
    <w:multiLevelType w:val="hybridMultilevel"/>
    <w:tmpl w:val="86A84F78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1E7F2447"/>
    <w:multiLevelType w:val="hybridMultilevel"/>
    <w:tmpl w:val="BD167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3A7F2B"/>
    <w:multiLevelType w:val="multilevel"/>
    <w:tmpl w:val="BC767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E60963"/>
    <w:multiLevelType w:val="multilevel"/>
    <w:tmpl w:val="858E2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4189967">
    <w:abstractNumId w:val="2"/>
  </w:num>
  <w:num w:numId="2" w16cid:durableId="545415293">
    <w:abstractNumId w:val="3"/>
  </w:num>
  <w:num w:numId="3" w16cid:durableId="692733546">
    <w:abstractNumId w:val="1"/>
  </w:num>
  <w:num w:numId="4" w16cid:durableId="201867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566E"/>
    <w:rsid w:val="0004404B"/>
    <w:rsid w:val="00082831"/>
    <w:rsid w:val="000A5839"/>
    <w:rsid w:val="000E7A19"/>
    <w:rsid w:val="00165289"/>
    <w:rsid w:val="001A3250"/>
    <w:rsid w:val="001B03AC"/>
    <w:rsid w:val="001D307C"/>
    <w:rsid w:val="002040BA"/>
    <w:rsid w:val="002401F0"/>
    <w:rsid w:val="002617DF"/>
    <w:rsid w:val="00264174"/>
    <w:rsid w:val="002A0162"/>
    <w:rsid w:val="002B0E33"/>
    <w:rsid w:val="002C17B8"/>
    <w:rsid w:val="002D389E"/>
    <w:rsid w:val="00302EA3"/>
    <w:rsid w:val="0031698F"/>
    <w:rsid w:val="003448A4"/>
    <w:rsid w:val="00346BD8"/>
    <w:rsid w:val="0039761E"/>
    <w:rsid w:val="00397FEF"/>
    <w:rsid w:val="00413DFC"/>
    <w:rsid w:val="00434738"/>
    <w:rsid w:val="0044394C"/>
    <w:rsid w:val="0045066D"/>
    <w:rsid w:val="004B1085"/>
    <w:rsid w:val="00590890"/>
    <w:rsid w:val="00595ED1"/>
    <w:rsid w:val="005A4A34"/>
    <w:rsid w:val="00613FD6"/>
    <w:rsid w:val="006379FE"/>
    <w:rsid w:val="006D28FC"/>
    <w:rsid w:val="006D71E4"/>
    <w:rsid w:val="006E254C"/>
    <w:rsid w:val="006E3EF1"/>
    <w:rsid w:val="006F49D5"/>
    <w:rsid w:val="006F534F"/>
    <w:rsid w:val="00705277"/>
    <w:rsid w:val="0072248F"/>
    <w:rsid w:val="00723B9E"/>
    <w:rsid w:val="0072609C"/>
    <w:rsid w:val="00740B33"/>
    <w:rsid w:val="0075693B"/>
    <w:rsid w:val="00796B95"/>
    <w:rsid w:val="007D09DD"/>
    <w:rsid w:val="007D2955"/>
    <w:rsid w:val="007D4481"/>
    <w:rsid w:val="008004DC"/>
    <w:rsid w:val="00801BF0"/>
    <w:rsid w:val="00861635"/>
    <w:rsid w:val="00870D13"/>
    <w:rsid w:val="008A3A3E"/>
    <w:rsid w:val="008A6CD2"/>
    <w:rsid w:val="008C633A"/>
    <w:rsid w:val="008F1EF7"/>
    <w:rsid w:val="009416D5"/>
    <w:rsid w:val="00980DB6"/>
    <w:rsid w:val="00996B0F"/>
    <w:rsid w:val="009A208D"/>
    <w:rsid w:val="009C4AE9"/>
    <w:rsid w:val="009E2125"/>
    <w:rsid w:val="00A47DBE"/>
    <w:rsid w:val="00A57C88"/>
    <w:rsid w:val="00A60752"/>
    <w:rsid w:val="00A63F8D"/>
    <w:rsid w:val="00A8417E"/>
    <w:rsid w:val="00AA7CBB"/>
    <w:rsid w:val="00B04D21"/>
    <w:rsid w:val="00B15CA8"/>
    <w:rsid w:val="00B2566E"/>
    <w:rsid w:val="00B74B7A"/>
    <w:rsid w:val="00B9522B"/>
    <w:rsid w:val="00BB2531"/>
    <w:rsid w:val="00BB77E5"/>
    <w:rsid w:val="00BE3187"/>
    <w:rsid w:val="00C11817"/>
    <w:rsid w:val="00C249AF"/>
    <w:rsid w:val="00C30E3F"/>
    <w:rsid w:val="00C3160C"/>
    <w:rsid w:val="00C33ABA"/>
    <w:rsid w:val="00CB4AF1"/>
    <w:rsid w:val="00CC27E0"/>
    <w:rsid w:val="00D176FD"/>
    <w:rsid w:val="00D31684"/>
    <w:rsid w:val="00DA2241"/>
    <w:rsid w:val="00E718F9"/>
    <w:rsid w:val="00E954B3"/>
    <w:rsid w:val="00ED6990"/>
    <w:rsid w:val="00EE06D3"/>
    <w:rsid w:val="00EE585D"/>
    <w:rsid w:val="00EF3A77"/>
    <w:rsid w:val="00EF3EC2"/>
    <w:rsid w:val="00F16EDF"/>
    <w:rsid w:val="00F301F2"/>
    <w:rsid w:val="00F54C81"/>
    <w:rsid w:val="00F6300B"/>
    <w:rsid w:val="00F67E49"/>
    <w:rsid w:val="00F72578"/>
    <w:rsid w:val="00FE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824E2"/>
  <w15:docId w15:val="{5E26F988-B58E-46FA-8B23-72C746E6F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8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5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2566E"/>
    <w:rPr>
      <w:b/>
      <w:bCs/>
    </w:rPr>
  </w:style>
  <w:style w:type="paragraph" w:styleId="ListParagraph">
    <w:name w:val="List Paragraph"/>
    <w:basedOn w:val="Normal"/>
    <w:uiPriority w:val="34"/>
    <w:qFormat/>
    <w:rsid w:val="00A47D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01BF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C17B8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617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17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17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17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17D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3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2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1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75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47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Homerton Nursery</Company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 Harriet</dc:creator>
  <cp:lastModifiedBy>Christopher Sutton</cp:lastModifiedBy>
  <cp:revision>27</cp:revision>
  <cp:lastPrinted>2016-04-10T00:07:00Z</cp:lastPrinted>
  <dcterms:created xsi:type="dcterms:W3CDTF">2025-11-03T17:30:00Z</dcterms:created>
  <dcterms:modified xsi:type="dcterms:W3CDTF">2025-12-12T11:57:00Z</dcterms:modified>
</cp:coreProperties>
</file>