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376" w:rsidRPr="00091376" w:rsidRDefault="00091376" w:rsidP="00091376">
      <w:pPr>
        <w:spacing w:after="0" w:line="240" w:lineRule="auto"/>
        <w:ind w:left="57" w:right="4536"/>
        <w:rPr>
          <w:sz w:val="32"/>
        </w:rPr>
      </w:pPr>
      <w:r>
        <w:rPr>
          <w:noProof/>
          <w:sz w:val="32"/>
          <w:lang w:eastAsia="en-GB"/>
        </w:rPr>
        <w:drawing>
          <wp:anchor distT="0" distB="0" distL="114300" distR="114300" simplePos="0" relativeHeight="251658240" behindDoc="1" locked="0" layoutInCell="1" allowOverlap="1">
            <wp:simplePos x="0" y="0"/>
            <wp:positionH relativeFrom="column">
              <wp:posOffset>2796540</wp:posOffset>
            </wp:positionH>
            <wp:positionV relativeFrom="paragraph">
              <wp:posOffset>7620</wp:posOffset>
            </wp:positionV>
            <wp:extent cx="3266440" cy="590550"/>
            <wp:effectExtent l="0" t="0" r="0" b="0"/>
            <wp:wrapTight wrapText="bothSides">
              <wp:wrapPolygon edited="0">
                <wp:start x="0" y="0"/>
                <wp:lineTo x="0" y="20903"/>
                <wp:lineTo x="21415" y="20903"/>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6440" cy="590550"/>
                    </a:xfrm>
                    <a:prstGeom prst="rect">
                      <a:avLst/>
                    </a:prstGeom>
                    <a:noFill/>
                  </pic:spPr>
                </pic:pic>
              </a:graphicData>
            </a:graphic>
            <wp14:sizeRelH relativeFrom="page">
              <wp14:pctWidth>0</wp14:pctWidth>
            </wp14:sizeRelH>
            <wp14:sizeRelV relativeFrom="page">
              <wp14:pctHeight>0</wp14:pctHeight>
            </wp14:sizeRelV>
          </wp:anchor>
        </w:drawing>
      </w:r>
      <w:r w:rsidR="00384F0C">
        <w:rPr>
          <w:sz w:val="32"/>
        </w:rPr>
        <w:t xml:space="preserve">Teaching and </w:t>
      </w:r>
      <w:r w:rsidR="009B4C9D">
        <w:rPr>
          <w:sz w:val="32"/>
        </w:rPr>
        <w:t>Learning</w:t>
      </w:r>
      <w:r w:rsidRPr="00091376">
        <w:rPr>
          <w:sz w:val="32"/>
        </w:rPr>
        <w:t xml:space="preserve"> Assistant Job </w:t>
      </w:r>
      <w:r>
        <w:rPr>
          <w:sz w:val="32"/>
        </w:rPr>
        <w:t>D</w:t>
      </w:r>
      <w:r w:rsidRPr="00091376">
        <w:rPr>
          <w:sz w:val="32"/>
        </w:rPr>
        <w:t>escription</w:t>
      </w:r>
    </w:p>
    <w:p w:rsidR="00091376" w:rsidRPr="00091376" w:rsidRDefault="00091376" w:rsidP="00256BD1">
      <w:pPr>
        <w:spacing w:after="0" w:line="240" w:lineRule="auto"/>
        <w:ind w:left="57" w:right="4536"/>
        <w:rPr>
          <w:sz w:val="32"/>
        </w:rPr>
      </w:pPr>
    </w:p>
    <w:p w:rsidR="00F22263" w:rsidRDefault="00F22263" w:rsidP="00256BD1">
      <w:pPr>
        <w:spacing w:after="0" w:line="240" w:lineRule="auto"/>
        <w:ind w:left="57" w:right="4536"/>
        <w:rPr>
          <w:u w:val="single"/>
        </w:rPr>
      </w:pPr>
      <w:r>
        <w:rPr>
          <w:u w:val="single"/>
        </w:rPr>
        <w:t>Role Purpose</w:t>
      </w:r>
    </w:p>
    <w:p w:rsidR="00F22263" w:rsidRPr="00F22263" w:rsidRDefault="00F22263" w:rsidP="00F22263">
      <w:pPr>
        <w:spacing w:after="0" w:line="240" w:lineRule="auto"/>
        <w:ind w:left="57" w:right="95"/>
      </w:pPr>
      <w:r w:rsidRPr="00F22263">
        <w:t xml:space="preserve">To support a child or groups of children under the supervision of the class teacher and the Special Educational Needs Co-Ordinator (SENCO).  </w:t>
      </w:r>
    </w:p>
    <w:p w:rsidR="00F22263" w:rsidRDefault="00F22263" w:rsidP="00256BD1">
      <w:pPr>
        <w:spacing w:after="0" w:line="240" w:lineRule="auto"/>
        <w:ind w:left="57" w:right="4536"/>
      </w:pPr>
    </w:p>
    <w:p w:rsidR="00F22263" w:rsidRPr="00F22263" w:rsidRDefault="00F22263" w:rsidP="00F22263">
      <w:pPr>
        <w:spacing w:after="0" w:line="240" w:lineRule="auto"/>
        <w:ind w:left="57" w:right="95"/>
      </w:pPr>
      <w:r>
        <w:t>You will be responsible to your class teacher, SENCO and Headteacher.</w:t>
      </w:r>
    </w:p>
    <w:p w:rsidR="00F22263" w:rsidRPr="00F22263" w:rsidRDefault="00F22263" w:rsidP="00256BD1">
      <w:pPr>
        <w:spacing w:after="0" w:line="240" w:lineRule="auto"/>
        <w:ind w:left="57" w:right="4536"/>
      </w:pPr>
    </w:p>
    <w:p w:rsidR="00256BD1" w:rsidRPr="00942A27" w:rsidRDefault="00256BD1" w:rsidP="00256BD1">
      <w:pPr>
        <w:spacing w:after="0" w:line="240" w:lineRule="auto"/>
        <w:ind w:left="57" w:right="4536"/>
        <w:rPr>
          <w:u w:val="single"/>
        </w:rPr>
      </w:pPr>
      <w:r w:rsidRPr="00942A27">
        <w:rPr>
          <w:u w:val="single"/>
        </w:rPr>
        <w:t>Key Accountabilities</w:t>
      </w:r>
    </w:p>
    <w:p w:rsidR="00256BD1" w:rsidRDefault="00256BD1" w:rsidP="00256BD1">
      <w:pPr>
        <w:spacing w:after="0" w:line="240" w:lineRule="auto"/>
        <w:ind w:left="57" w:right="4536"/>
      </w:pPr>
    </w:p>
    <w:p w:rsidR="00256BD1" w:rsidRDefault="00256BD1" w:rsidP="00256BD1">
      <w:pPr>
        <w:spacing w:after="0" w:line="240" w:lineRule="auto"/>
        <w:ind w:left="777" w:right="57" w:hanging="720"/>
      </w:pPr>
      <w:r>
        <w:t>Under the direction and</w:t>
      </w:r>
      <w:r w:rsidR="00EB2D50">
        <w:t xml:space="preserve"> </w:t>
      </w:r>
      <w:r>
        <w:t>supervision of the teacher:</w:t>
      </w:r>
    </w:p>
    <w:p w:rsidR="00256BD1" w:rsidRDefault="00256BD1" w:rsidP="00256BD1">
      <w:pPr>
        <w:spacing w:after="0" w:line="240" w:lineRule="auto"/>
        <w:ind w:left="777" w:right="57" w:hanging="720"/>
      </w:pPr>
    </w:p>
    <w:p w:rsidR="00256BD1" w:rsidRDefault="00256BD1" w:rsidP="007D6DA2">
      <w:pPr>
        <w:spacing w:after="0" w:line="240" w:lineRule="auto"/>
        <w:ind w:left="777" w:right="57" w:hanging="720"/>
      </w:pPr>
      <w:r w:rsidRPr="009B4C9D">
        <w:rPr>
          <w:b/>
        </w:rPr>
        <w:t>1</w:t>
      </w:r>
      <w:r w:rsidR="00942A27">
        <w:rPr>
          <w:b/>
        </w:rPr>
        <w:t>.</w:t>
      </w:r>
      <w:r w:rsidRPr="009B4C9D">
        <w:rPr>
          <w:b/>
        </w:rPr>
        <w:t xml:space="preserve"> To assist in the delivery of educational work </w:t>
      </w:r>
      <w:r w:rsidR="007D6DA2" w:rsidRPr="009B4C9D">
        <w:rPr>
          <w:b/>
        </w:rPr>
        <w:t>programmes for pupils</w:t>
      </w:r>
      <w:r w:rsidR="007D6DA2">
        <w:t>.</w:t>
      </w:r>
    </w:p>
    <w:p w:rsidR="00410A4C" w:rsidRDefault="007D6DA2" w:rsidP="00410A4C">
      <w:pPr>
        <w:pStyle w:val="ListParagraph"/>
        <w:numPr>
          <w:ilvl w:val="0"/>
          <w:numId w:val="3"/>
        </w:numPr>
        <w:spacing w:after="0" w:line="240" w:lineRule="auto"/>
        <w:ind w:right="57"/>
      </w:pPr>
      <w:r>
        <w:t xml:space="preserve">Aid </w:t>
      </w:r>
      <w:r w:rsidR="0037108B">
        <w:t>children</w:t>
      </w:r>
      <w:r>
        <w:t xml:space="preserve"> to learn</w:t>
      </w:r>
    </w:p>
    <w:p w:rsidR="00E5164E" w:rsidRDefault="00E5164E" w:rsidP="00410A4C">
      <w:pPr>
        <w:pStyle w:val="ListParagraph"/>
        <w:numPr>
          <w:ilvl w:val="0"/>
          <w:numId w:val="3"/>
        </w:numPr>
        <w:spacing w:after="0" w:line="240" w:lineRule="auto"/>
        <w:ind w:right="57"/>
      </w:pPr>
      <w:r w:rsidRPr="00410A4C">
        <w:rPr>
          <w:rFonts w:ascii="Calibri" w:hAnsi="Calibri"/>
        </w:rPr>
        <w:t>To have read the Education, Health and Care Plan (EHCP) and Individual Pathway Plans for all children in the year group in order to understand the background to each child and the targets set</w:t>
      </w:r>
    </w:p>
    <w:p w:rsidR="007D6DA2" w:rsidRDefault="007D6DA2" w:rsidP="00E5164E">
      <w:pPr>
        <w:pStyle w:val="ListParagraph"/>
        <w:numPr>
          <w:ilvl w:val="0"/>
          <w:numId w:val="3"/>
        </w:numPr>
        <w:spacing w:after="0" w:line="240" w:lineRule="auto"/>
        <w:ind w:right="57"/>
      </w:pPr>
      <w:r>
        <w:t xml:space="preserve">Have knowledge </w:t>
      </w:r>
      <w:r w:rsidR="0037108B">
        <w:t xml:space="preserve">and understanding </w:t>
      </w:r>
      <w:r>
        <w:t>of targets for groups</w:t>
      </w:r>
    </w:p>
    <w:p w:rsidR="007D6DA2" w:rsidRDefault="007D6DA2" w:rsidP="00E5164E">
      <w:pPr>
        <w:pStyle w:val="ListParagraph"/>
        <w:numPr>
          <w:ilvl w:val="0"/>
          <w:numId w:val="3"/>
        </w:numPr>
        <w:spacing w:after="0" w:line="240" w:lineRule="auto"/>
        <w:ind w:right="57"/>
      </w:pPr>
      <w:r>
        <w:t>Facilitate and support the learning as planned by the class teacher and make suitable adjustments where necessary</w:t>
      </w:r>
    </w:p>
    <w:p w:rsidR="00E5164E" w:rsidRPr="00E5164E" w:rsidRDefault="00E5164E" w:rsidP="00E5164E">
      <w:pPr>
        <w:pStyle w:val="ListParagraph"/>
        <w:numPr>
          <w:ilvl w:val="0"/>
          <w:numId w:val="3"/>
        </w:numPr>
        <w:spacing w:after="0" w:line="240" w:lineRule="auto"/>
        <w:ind w:right="57"/>
      </w:pPr>
      <w:r w:rsidRPr="00E5164E">
        <w:rPr>
          <w:rFonts w:ascii="Calibri" w:hAnsi="Calibri"/>
        </w:rPr>
        <w:t xml:space="preserve">To assist in the delivery of </w:t>
      </w:r>
      <w:r>
        <w:rPr>
          <w:rFonts w:ascii="Calibri" w:hAnsi="Calibri"/>
        </w:rPr>
        <w:t xml:space="preserve">specific </w:t>
      </w:r>
      <w:r w:rsidRPr="00E5164E">
        <w:rPr>
          <w:rFonts w:ascii="Calibri" w:hAnsi="Calibri"/>
        </w:rPr>
        <w:t>educational work programmes for children and to take initiative to devise supplementary resources</w:t>
      </w:r>
      <w:r w:rsidR="00410A4C">
        <w:rPr>
          <w:rFonts w:ascii="Calibri" w:hAnsi="Calibri"/>
        </w:rPr>
        <w:t>,</w:t>
      </w:r>
      <w:r w:rsidRPr="00E5164E">
        <w:rPr>
          <w:rFonts w:ascii="Calibri" w:hAnsi="Calibri"/>
        </w:rPr>
        <w:t xml:space="preserve"> in consultation with the class teacher when required</w:t>
      </w:r>
    </w:p>
    <w:p w:rsidR="00410A4C" w:rsidRPr="00410A4C" w:rsidRDefault="00E5164E" w:rsidP="00410A4C">
      <w:pPr>
        <w:pStyle w:val="ListParagraph"/>
        <w:numPr>
          <w:ilvl w:val="0"/>
          <w:numId w:val="3"/>
        </w:numPr>
        <w:spacing w:after="0" w:line="240" w:lineRule="auto"/>
        <w:ind w:right="57"/>
      </w:pPr>
      <w:r w:rsidRPr="00410A4C">
        <w:rPr>
          <w:rFonts w:ascii="Calibri" w:hAnsi="Calibri"/>
        </w:rPr>
        <w:t xml:space="preserve">To </w:t>
      </w:r>
      <w:r w:rsidR="00384F0C" w:rsidRPr="00410A4C">
        <w:rPr>
          <w:rFonts w:ascii="Calibri" w:hAnsi="Calibri"/>
        </w:rPr>
        <w:t>support implementation of</w:t>
      </w:r>
      <w:r w:rsidRPr="00410A4C">
        <w:rPr>
          <w:rFonts w:ascii="Calibri" w:hAnsi="Calibri"/>
        </w:rPr>
        <w:t xml:space="preserve"> advice from external professionals e.g. Occupational Therapy/Educational Psychology</w:t>
      </w:r>
    </w:p>
    <w:p w:rsidR="007D6DA2" w:rsidRDefault="007D6DA2" w:rsidP="00410A4C">
      <w:pPr>
        <w:pStyle w:val="ListParagraph"/>
        <w:numPr>
          <w:ilvl w:val="0"/>
          <w:numId w:val="3"/>
        </w:numPr>
        <w:spacing w:after="0" w:line="240" w:lineRule="auto"/>
        <w:ind w:right="57"/>
      </w:pPr>
      <w:r>
        <w:t>Take an active role in motivating and encouraging pupils</w:t>
      </w:r>
    </w:p>
    <w:p w:rsidR="00EB2D50" w:rsidRDefault="00EB2D50" w:rsidP="00E5164E">
      <w:pPr>
        <w:pStyle w:val="ListParagraph"/>
        <w:numPr>
          <w:ilvl w:val="0"/>
          <w:numId w:val="3"/>
        </w:numPr>
        <w:spacing w:after="0" w:line="240" w:lineRule="auto"/>
        <w:ind w:right="57"/>
      </w:pPr>
      <w:r>
        <w:t>Assist in the production and adaption of differentiated resources to support the group/individual’s needs</w:t>
      </w:r>
    </w:p>
    <w:p w:rsidR="007D6DA2" w:rsidRDefault="007D6DA2" w:rsidP="007D6DA2">
      <w:pPr>
        <w:spacing w:after="0" w:line="240" w:lineRule="auto"/>
        <w:ind w:left="777" w:right="57" w:hanging="57"/>
      </w:pPr>
    </w:p>
    <w:p w:rsidR="00256BD1" w:rsidRPr="009B4C9D" w:rsidRDefault="00256BD1" w:rsidP="00256BD1">
      <w:pPr>
        <w:spacing w:after="0" w:line="240" w:lineRule="auto"/>
        <w:ind w:left="777" w:right="57" w:hanging="720"/>
        <w:rPr>
          <w:b/>
        </w:rPr>
      </w:pPr>
      <w:r w:rsidRPr="009B4C9D">
        <w:rPr>
          <w:b/>
        </w:rPr>
        <w:t>2</w:t>
      </w:r>
      <w:r w:rsidR="00942A27">
        <w:rPr>
          <w:b/>
        </w:rPr>
        <w:t>.</w:t>
      </w:r>
      <w:r w:rsidRPr="009B4C9D">
        <w:rPr>
          <w:b/>
        </w:rPr>
        <w:t xml:space="preserve"> Discuss with, and report</w:t>
      </w:r>
      <w:r w:rsidR="007D6DA2" w:rsidRPr="009B4C9D">
        <w:rPr>
          <w:b/>
        </w:rPr>
        <w:t xml:space="preserve"> </w:t>
      </w:r>
      <w:r w:rsidRPr="009B4C9D">
        <w:rPr>
          <w:b/>
        </w:rPr>
        <w:t>back, to the teacher on the</w:t>
      </w:r>
      <w:r w:rsidR="007D6DA2" w:rsidRPr="009B4C9D">
        <w:rPr>
          <w:b/>
        </w:rPr>
        <w:t xml:space="preserve"> planning and assessment of </w:t>
      </w:r>
      <w:r w:rsidRPr="009B4C9D">
        <w:rPr>
          <w:b/>
        </w:rPr>
        <w:t>pupil’s work.</w:t>
      </w:r>
    </w:p>
    <w:p w:rsidR="007D6DA2" w:rsidRDefault="00091376" w:rsidP="009B4C9D">
      <w:pPr>
        <w:pStyle w:val="ListParagraph"/>
        <w:numPr>
          <w:ilvl w:val="0"/>
          <w:numId w:val="5"/>
        </w:numPr>
        <w:spacing w:after="0" w:line="240" w:lineRule="auto"/>
        <w:ind w:right="57"/>
      </w:pPr>
      <w:r>
        <w:t xml:space="preserve">Read, understand </w:t>
      </w:r>
      <w:r w:rsidR="007D6DA2">
        <w:t>and have a working knowledge of plans</w:t>
      </w:r>
      <w:r>
        <w:t xml:space="preserve"> for the lessons you are supporting, and fully understand you</w:t>
      </w:r>
      <w:r w:rsidR="00410A4C">
        <w:t>r</w:t>
      </w:r>
      <w:r>
        <w:t xml:space="preserve"> role</w:t>
      </w:r>
    </w:p>
    <w:p w:rsidR="00410A4C" w:rsidRDefault="007D6DA2" w:rsidP="00410A4C">
      <w:pPr>
        <w:pStyle w:val="ListParagraph"/>
        <w:numPr>
          <w:ilvl w:val="0"/>
          <w:numId w:val="5"/>
        </w:numPr>
        <w:spacing w:after="0" w:line="240" w:lineRule="auto"/>
        <w:ind w:right="57"/>
      </w:pPr>
      <w:r>
        <w:t xml:space="preserve">Provide </w:t>
      </w:r>
      <w:r w:rsidR="00091376">
        <w:t xml:space="preserve">detailed </w:t>
      </w:r>
      <w:r>
        <w:t>feedback to the teacher in relation to the pupils’ progress</w:t>
      </w:r>
      <w:r w:rsidR="00091376">
        <w:t xml:space="preserve"> in the group you facilitated</w:t>
      </w:r>
    </w:p>
    <w:p w:rsidR="00EB2D50" w:rsidRDefault="00EB2D50" w:rsidP="00410A4C">
      <w:pPr>
        <w:pStyle w:val="ListParagraph"/>
        <w:spacing w:after="0" w:line="240" w:lineRule="auto"/>
        <w:ind w:left="360" w:right="57"/>
      </w:pPr>
      <w:r>
        <w:tab/>
      </w:r>
    </w:p>
    <w:p w:rsidR="00256BD1" w:rsidRPr="009B4C9D" w:rsidRDefault="00256BD1" w:rsidP="00EB2D50">
      <w:pPr>
        <w:spacing w:after="0" w:line="240" w:lineRule="auto"/>
        <w:ind w:right="57"/>
        <w:rPr>
          <w:b/>
        </w:rPr>
      </w:pPr>
      <w:r w:rsidRPr="009B4C9D">
        <w:rPr>
          <w:b/>
        </w:rPr>
        <w:t>3</w:t>
      </w:r>
      <w:r w:rsidR="00942A27">
        <w:rPr>
          <w:b/>
        </w:rPr>
        <w:t>.</w:t>
      </w:r>
      <w:r w:rsidRPr="009B4C9D">
        <w:rPr>
          <w:b/>
        </w:rPr>
        <w:t xml:space="preserve"> Work as part of a team to</w:t>
      </w:r>
      <w:r w:rsidR="00EB2D50" w:rsidRPr="009B4C9D">
        <w:rPr>
          <w:b/>
        </w:rPr>
        <w:t xml:space="preserve"> </w:t>
      </w:r>
      <w:r w:rsidRPr="009B4C9D">
        <w:rPr>
          <w:b/>
        </w:rPr>
        <w:t>ensure that the well-being,</w:t>
      </w:r>
      <w:r w:rsidR="007D6DA2" w:rsidRPr="009B4C9D">
        <w:rPr>
          <w:b/>
        </w:rPr>
        <w:t xml:space="preserve"> </w:t>
      </w:r>
      <w:r w:rsidRPr="009B4C9D">
        <w:rPr>
          <w:b/>
        </w:rPr>
        <w:t>behaviour and personal</w:t>
      </w:r>
      <w:r w:rsidR="007D6DA2" w:rsidRPr="009B4C9D">
        <w:rPr>
          <w:b/>
        </w:rPr>
        <w:t xml:space="preserve"> </w:t>
      </w:r>
      <w:r w:rsidRPr="009B4C9D">
        <w:rPr>
          <w:b/>
        </w:rPr>
        <w:t>development of the</w:t>
      </w:r>
      <w:r w:rsidR="007D6DA2" w:rsidRPr="009B4C9D">
        <w:rPr>
          <w:b/>
        </w:rPr>
        <w:t xml:space="preserve"> </w:t>
      </w:r>
      <w:r w:rsidRPr="009B4C9D">
        <w:rPr>
          <w:b/>
        </w:rPr>
        <w:t>children enhances their</w:t>
      </w:r>
      <w:r w:rsidR="007D6DA2" w:rsidRPr="009B4C9D">
        <w:rPr>
          <w:b/>
        </w:rPr>
        <w:t xml:space="preserve"> </w:t>
      </w:r>
      <w:r w:rsidRPr="009B4C9D">
        <w:rPr>
          <w:b/>
        </w:rPr>
        <w:t>learning opportunities and</w:t>
      </w:r>
      <w:r w:rsidR="007D6DA2" w:rsidRPr="009B4C9D">
        <w:rPr>
          <w:b/>
        </w:rPr>
        <w:t xml:space="preserve"> </w:t>
      </w:r>
      <w:r w:rsidRPr="009B4C9D">
        <w:rPr>
          <w:b/>
        </w:rPr>
        <w:t>life skills.</w:t>
      </w:r>
    </w:p>
    <w:p w:rsidR="009B4C9D" w:rsidRDefault="009B4C9D" w:rsidP="009B4C9D">
      <w:pPr>
        <w:pStyle w:val="ListParagraph"/>
        <w:numPr>
          <w:ilvl w:val="0"/>
          <w:numId w:val="4"/>
        </w:numPr>
        <w:spacing w:after="0" w:line="240" w:lineRule="auto"/>
        <w:rPr>
          <w:rFonts w:ascii="Calibri" w:hAnsi="Calibri"/>
        </w:rPr>
      </w:pPr>
      <w:r w:rsidRPr="009B4C9D">
        <w:rPr>
          <w:rFonts w:ascii="Calibri" w:hAnsi="Calibri"/>
        </w:rPr>
        <w:t xml:space="preserve">To support and promote inclusion </w:t>
      </w:r>
      <w:r>
        <w:rPr>
          <w:rFonts w:ascii="Calibri" w:hAnsi="Calibri"/>
        </w:rPr>
        <w:t xml:space="preserve">so </w:t>
      </w:r>
      <w:r w:rsidR="00410A4C">
        <w:rPr>
          <w:rFonts w:ascii="Calibri" w:hAnsi="Calibri"/>
        </w:rPr>
        <w:t xml:space="preserve">that </w:t>
      </w:r>
      <w:r>
        <w:rPr>
          <w:rFonts w:ascii="Calibri" w:hAnsi="Calibri"/>
        </w:rPr>
        <w:t>those with</w:t>
      </w:r>
      <w:r w:rsidR="00410A4C">
        <w:rPr>
          <w:rFonts w:ascii="Calibri" w:hAnsi="Calibri"/>
        </w:rPr>
        <w:t xml:space="preserve"> additional</w:t>
      </w:r>
      <w:r>
        <w:rPr>
          <w:rFonts w:ascii="Calibri" w:hAnsi="Calibri"/>
        </w:rPr>
        <w:t xml:space="preserve"> needs can learn </w:t>
      </w:r>
      <w:r w:rsidRPr="009B4C9D">
        <w:rPr>
          <w:rFonts w:ascii="Calibri" w:hAnsi="Calibri"/>
        </w:rPr>
        <w:t>alongside peers.</w:t>
      </w:r>
    </w:p>
    <w:p w:rsidR="009B4C9D" w:rsidRPr="009B4C9D" w:rsidRDefault="009B4C9D" w:rsidP="009B4C9D">
      <w:pPr>
        <w:pStyle w:val="ListParagraph"/>
        <w:numPr>
          <w:ilvl w:val="0"/>
          <w:numId w:val="4"/>
        </w:numPr>
        <w:spacing w:after="0" w:line="240" w:lineRule="auto"/>
        <w:rPr>
          <w:rFonts w:ascii="Calibri" w:hAnsi="Calibri"/>
        </w:rPr>
      </w:pPr>
      <w:r w:rsidRPr="009B4C9D">
        <w:rPr>
          <w:rFonts w:ascii="Calibri" w:hAnsi="Calibri"/>
        </w:rPr>
        <w:t xml:space="preserve">Work as part of a team to ensure that the </w:t>
      </w:r>
      <w:r w:rsidR="00410A4C" w:rsidRPr="009B4C9D">
        <w:rPr>
          <w:rFonts w:ascii="Calibri" w:hAnsi="Calibri"/>
        </w:rPr>
        <w:t>wellbeing</w:t>
      </w:r>
      <w:r w:rsidRPr="009B4C9D">
        <w:rPr>
          <w:rFonts w:ascii="Calibri" w:hAnsi="Calibri"/>
        </w:rPr>
        <w:t>, behaviour and personal development of the children enhances their learning opportunities and life skills.</w:t>
      </w:r>
    </w:p>
    <w:p w:rsidR="009B4C9D" w:rsidRPr="009B4C9D" w:rsidRDefault="009B4C9D" w:rsidP="009B4C9D">
      <w:pPr>
        <w:pStyle w:val="ListParagraph"/>
        <w:numPr>
          <w:ilvl w:val="0"/>
          <w:numId w:val="4"/>
        </w:numPr>
        <w:spacing w:after="0" w:line="240" w:lineRule="auto"/>
        <w:rPr>
          <w:rFonts w:ascii="Calibri" w:hAnsi="Calibri"/>
        </w:rPr>
      </w:pPr>
      <w:r w:rsidRPr="009B4C9D">
        <w:rPr>
          <w:rFonts w:ascii="Calibri" w:hAnsi="Calibri"/>
        </w:rPr>
        <w:t>To deliver planned sensory and movement breaks.</w:t>
      </w:r>
    </w:p>
    <w:p w:rsidR="00EB2D50" w:rsidRDefault="00EB2D50" w:rsidP="009B4C9D">
      <w:pPr>
        <w:pStyle w:val="ListParagraph"/>
        <w:numPr>
          <w:ilvl w:val="0"/>
          <w:numId w:val="4"/>
        </w:numPr>
        <w:spacing w:after="0" w:line="240" w:lineRule="auto"/>
        <w:ind w:right="57"/>
      </w:pPr>
      <w:r>
        <w:t xml:space="preserve">Use the identified behaviour management strategies to ensure </w:t>
      </w:r>
      <w:r w:rsidR="009B4C9D">
        <w:t>children are</w:t>
      </w:r>
      <w:r>
        <w:t xml:space="preserve"> well managed</w:t>
      </w:r>
    </w:p>
    <w:p w:rsidR="00EB2D50" w:rsidRDefault="00EB2D50" w:rsidP="009B4C9D">
      <w:pPr>
        <w:pStyle w:val="ListParagraph"/>
        <w:numPr>
          <w:ilvl w:val="0"/>
          <w:numId w:val="4"/>
        </w:numPr>
        <w:spacing w:after="0" w:line="240" w:lineRule="auto"/>
        <w:ind w:right="57"/>
      </w:pPr>
      <w:r>
        <w:t xml:space="preserve">Develop pupils’ </w:t>
      </w:r>
      <w:r w:rsidR="00410A4C">
        <w:t>self-esteem</w:t>
      </w:r>
      <w:r>
        <w:t xml:space="preserve"> and self confidence</w:t>
      </w:r>
    </w:p>
    <w:p w:rsidR="00EB2D50" w:rsidRDefault="00EB2D50" w:rsidP="009B4C9D">
      <w:pPr>
        <w:pStyle w:val="ListParagraph"/>
        <w:numPr>
          <w:ilvl w:val="0"/>
          <w:numId w:val="4"/>
        </w:numPr>
        <w:spacing w:after="0" w:line="240" w:lineRule="auto"/>
        <w:ind w:right="57"/>
      </w:pPr>
      <w:r>
        <w:t>Support all aspects of school life</w:t>
      </w:r>
    </w:p>
    <w:p w:rsidR="0037108B" w:rsidRPr="009B4C9D" w:rsidRDefault="0037108B" w:rsidP="009B4C9D">
      <w:pPr>
        <w:pStyle w:val="ListParagraph"/>
        <w:numPr>
          <w:ilvl w:val="0"/>
          <w:numId w:val="4"/>
        </w:numPr>
        <w:spacing w:after="0" w:line="240" w:lineRule="auto"/>
        <w:ind w:right="57"/>
        <w:rPr>
          <w:rFonts w:cs="Arial"/>
        </w:rPr>
      </w:pPr>
      <w:r>
        <w:t xml:space="preserve">Take initiative and </w:t>
      </w:r>
      <w:r w:rsidRPr="009B4C9D">
        <w:rPr>
          <w:rFonts w:cs="Arial"/>
        </w:rPr>
        <w:t>show a willingness to ‘learn on the job’</w:t>
      </w:r>
    </w:p>
    <w:p w:rsidR="00313909" w:rsidRPr="009B4C9D" w:rsidRDefault="00313909" w:rsidP="009B4C9D">
      <w:pPr>
        <w:pStyle w:val="ListParagraph"/>
        <w:numPr>
          <w:ilvl w:val="0"/>
          <w:numId w:val="4"/>
        </w:numPr>
        <w:spacing w:after="0" w:line="240" w:lineRule="auto"/>
        <w:ind w:right="57"/>
        <w:rPr>
          <w:rFonts w:cs="Arial"/>
        </w:rPr>
      </w:pPr>
      <w:r w:rsidRPr="009B4C9D">
        <w:rPr>
          <w:rFonts w:cs="Arial"/>
        </w:rPr>
        <w:t xml:space="preserve">Establish and maintain an appropriate learning environment with the teacher, including assisting with mounting and displaying pupils’ work </w:t>
      </w:r>
      <w:r w:rsidR="009B4C9D">
        <w:rPr>
          <w:rFonts w:cs="Arial"/>
        </w:rPr>
        <w:t>and adding to working walls</w:t>
      </w:r>
    </w:p>
    <w:p w:rsidR="00E5164E" w:rsidRPr="00384F0C" w:rsidRDefault="00E5164E" w:rsidP="009B4C9D">
      <w:pPr>
        <w:pStyle w:val="ListParagraph"/>
        <w:numPr>
          <w:ilvl w:val="0"/>
          <w:numId w:val="4"/>
        </w:numPr>
        <w:spacing w:after="0" w:line="240" w:lineRule="auto"/>
        <w:ind w:right="57"/>
      </w:pPr>
      <w:r>
        <w:lastRenderedPageBreak/>
        <w:t xml:space="preserve">Where necessary, </w:t>
      </w:r>
      <w:r w:rsidRPr="009B4C9D">
        <w:rPr>
          <w:rFonts w:ascii="Calibri" w:hAnsi="Calibri"/>
        </w:rPr>
        <w:t>accompany children around the school premises during transitions, and at drop off and collection times, to ensure their safety.</w:t>
      </w:r>
    </w:p>
    <w:p w:rsidR="00384F0C" w:rsidRDefault="00384F0C" w:rsidP="00384F0C">
      <w:pPr>
        <w:pStyle w:val="ListParagraph"/>
        <w:spacing w:after="0" w:line="240" w:lineRule="auto"/>
        <w:ind w:left="360" w:right="57"/>
      </w:pPr>
    </w:p>
    <w:p w:rsidR="00256BD1" w:rsidRPr="009B4C9D" w:rsidRDefault="00256BD1" w:rsidP="00256BD1">
      <w:pPr>
        <w:spacing w:after="0" w:line="240" w:lineRule="auto"/>
        <w:ind w:left="777" w:right="57" w:hanging="720"/>
        <w:rPr>
          <w:b/>
        </w:rPr>
      </w:pPr>
      <w:r w:rsidRPr="009B4C9D">
        <w:rPr>
          <w:b/>
        </w:rPr>
        <w:t>4</w:t>
      </w:r>
      <w:r w:rsidR="00942A27">
        <w:rPr>
          <w:b/>
        </w:rPr>
        <w:t>.</w:t>
      </w:r>
      <w:r w:rsidRPr="009B4C9D">
        <w:rPr>
          <w:b/>
        </w:rPr>
        <w:t xml:space="preserve"> Maintain confidentiality</w:t>
      </w:r>
      <w:r w:rsidR="007D6DA2" w:rsidRPr="009B4C9D">
        <w:rPr>
          <w:b/>
        </w:rPr>
        <w:t xml:space="preserve"> </w:t>
      </w:r>
      <w:r w:rsidRPr="009B4C9D">
        <w:rPr>
          <w:b/>
        </w:rPr>
        <w:t>inside and outside the</w:t>
      </w:r>
      <w:r w:rsidR="007D6DA2" w:rsidRPr="009B4C9D">
        <w:rPr>
          <w:b/>
        </w:rPr>
        <w:t xml:space="preserve"> </w:t>
      </w:r>
      <w:r w:rsidRPr="009B4C9D">
        <w:rPr>
          <w:b/>
        </w:rPr>
        <w:t>workplace.</w:t>
      </w:r>
    </w:p>
    <w:p w:rsidR="00EB2D50" w:rsidRPr="009B4C9D" w:rsidRDefault="00EB2D50" w:rsidP="009B4C9D">
      <w:pPr>
        <w:pStyle w:val="ListParagraph"/>
        <w:numPr>
          <w:ilvl w:val="0"/>
          <w:numId w:val="6"/>
        </w:numPr>
        <w:rPr>
          <w:rFonts w:cs="Arial"/>
          <w:bCs/>
          <w:lang w:val="en-US"/>
        </w:rPr>
      </w:pPr>
      <w:r w:rsidRPr="009B4C9D">
        <w:rPr>
          <w:rFonts w:cs="Arial"/>
          <w:bCs/>
          <w:lang w:val="en-US"/>
        </w:rPr>
        <w:t>Be aware of confidential issues linked to home/pupil/teacher/school work and to keep confidences</w:t>
      </w:r>
    </w:p>
    <w:p w:rsidR="00256BD1" w:rsidRPr="009B4C9D" w:rsidRDefault="00256BD1" w:rsidP="00256BD1">
      <w:pPr>
        <w:spacing w:after="0" w:line="240" w:lineRule="auto"/>
        <w:ind w:left="777" w:right="57" w:hanging="720"/>
        <w:rPr>
          <w:b/>
        </w:rPr>
      </w:pPr>
      <w:r w:rsidRPr="009B4C9D">
        <w:rPr>
          <w:b/>
        </w:rPr>
        <w:t>5</w:t>
      </w:r>
      <w:r w:rsidR="00942A27">
        <w:rPr>
          <w:b/>
        </w:rPr>
        <w:t>.</w:t>
      </w:r>
      <w:r w:rsidRPr="009B4C9D">
        <w:rPr>
          <w:b/>
        </w:rPr>
        <w:t xml:space="preserve"> Understand and apply</w:t>
      </w:r>
      <w:r w:rsidR="007D6DA2" w:rsidRPr="009B4C9D">
        <w:rPr>
          <w:b/>
        </w:rPr>
        <w:t xml:space="preserve"> </w:t>
      </w:r>
      <w:r w:rsidRPr="009B4C9D">
        <w:rPr>
          <w:b/>
        </w:rPr>
        <w:t>school policies.</w:t>
      </w:r>
    </w:p>
    <w:p w:rsidR="009B4C9D" w:rsidRDefault="0037108B" w:rsidP="009B4C9D">
      <w:pPr>
        <w:pStyle w:val="ListParagraph"/>
        <w:numPr>
          <w:ilvl w:val="0"/>
          <w:numId w:val="6"/>
        </w:numPr>
      </w:pPr>
      <w:r>
        <w:t>M</w:t>
      </w:r>
      <w:r w:rsidRPr="00333C59">
        <w:t>odel and promote high standards of behaviour around the school</w:t>
      </w:r>
    </w:p>
    <w:p w:rsidR="009B4C9D" w:rsidRDefault="0037108B" w:rsidP="009B4C9D">
      <w:pPr>
        <w:pStyle w:val="ListParagraph"/>
        <w:numPr>
          <w:ilvl w:val="0"/>
          <w:numId w:val="6"/>
        </w:numPr>
      </w:pPr>
      <w:r w:rsidRPr="009B4C9D">
        <w:rPr>
          <w:rFonts w:cs="Arial"/>
          <w:bCs/>
          <w:lang w:val="en-US"/>
        </w:rPr>
        <w:t>Work within the framework of the school’s agreed policies and procedures.</w:t>
      </w:r>
      <w:r w:rsidR="00313909" w:rsidRPr="00313909">
        <w:t xml:space="preserve"> </w:t>
      </w:r>
    </w:p>
    <w:p w:rsidR="00410A4C" w:rsidRPr="00410A4C" w:rsidRDefault="00313909" w:rsidP="009B4C9D">
      <w:pPr>
        <w:pStyle w:val="ListParagraph"/>
        <w:numPr>
          <w:ilvl w:val="0"/>
          <w:numId w:val="6"/>
        </w:numPr>
      </w:pPr>
      <w:r w:rsidRPr="009B4C9D">
        <w:rPr>
          <w:rFonts w:cs="Arial"/>
          <w:bCs/>
          <w:lang w:val="en-US"/>
        </w:rPr>
        <w:t xml:space="preserve">Promote the school’s </w:t>
      </w:r>
      <w:r w:rsidR="009B4C9D">
        <w:rPr>
          <w:rFonts w:cs="Arial"/>
          <w:bCs/>
          <w:lang w:val="en-US"/>
        </w:rPr>
        <w:t xml:space="preserve">vision, </w:t>
      </w:r>
      <w:r w:rsidRPr="009B4C9D">
        <w:rPr>
          <w:rFonts w:cs="Arial"/>
          <w:bCs/>
          <w:lang w:val="en-US"/>
        </w:rPr>
        <w:t xml:space="preserve">values, attitudes and good pupil </w:t>
      </w:r>
      <w:r w:rsidR="00410A4C">
        <w:rPr>
          <w:rFonts w:cs="Arial"/>
          <w:bCs/>
          <w:lang w:val="en-US"/>
        </w:rPr>
        <w:t>behavior</w:t>
      </w:r>
    </w:p>
    <w:p w:rsidR="0037108B" w:rsidRPr="00141C0B" w:rsidRDefault="00410A4C" w:rsidP="009B4C9D">
      <w:pPr>
        <w:pStyle w:val="ListParagraph"/>
        <w:numPr>
          <w:ilvl w:val="0"/>
          <w:numId w:val="6"/>
        </w:numPr>
      </w:pPr>
      <w:r>
        <w:rPr>
          <w:rFonts w:cs="Arial"/>
          <w:bCs/>
          <w:lang w:val="en-US"/>
        </w:rPr>
        <w:t>D</w:t>
      </w:r>
      <w:r w:rsidR="00313909" w:rsidRPr="009B4C9D">
        <w:rPr>
          <w:rFonts w:cs="Arial"/>
          <w:bCs/>
          <w:lang w:val="en-US"/>
        </w:rPr>
        <w:t>ealing promptly with conflict and incidents</w:t>
      </w:r>
      <w:r>
        <w:rPr>
          <w:rFonts w:cs="Arial"/>
          <w:bCs/>
          <w:lang w:val="en-US"/>
        </w:rPr>
        <w:t xml:space="preserve">, </w:t>
      </w:r>
      <w:r w:rsidR="00313909" w:rsidRPr="009B4C9D">
        <w:rPr>
          <w:rFonts w:cs="Arial"/>
          <w:bCs/>
          <w:lang w:val="en-US"/>
        </w:rPr>
        <w:t xml:space="preserve">encouraging pupils to take responsibility for their own </w:t>
      </w:r>
      <w:r>
        <w:rPr>
          <w:rFonts w:cs="Arial"/>
          <w:bCs/>
          <w:lang w:val="en-US"/>
        </w:rPr>
        <w:t>behavior,</w:t>
      </w:r>
      <w:r w:rsidR="00313909" w:rsidRPr="009B4C9D">
        <w:rPr>
          <w:rFonts w:cs="Arial"/>
          <w:bCs/>
          <w:lang w:val="en-US"/>
        </w:rPr>
        <w:t xml:space="preserve"> in line with established </w:t>
      </w:r>
      <w:proofErr w:type="spellStart"/>
      <w:r w:rsidR="00313909" w:rsidRPr="009B4C9D">
        <w:rPr>
          <w:rFonts w:cs="Arial"/>
          <w:bCs/>
          <w:lang w:val="en-US"/>
        </w:rPr>
        <w:t>behaviour</w:t>
      </w:r>
      <w:proofErr w:type="spellEnd"/>
      <w:r w:rsidR="00313909" w:rsidRPr="009B4C9D">
        <w:rPr>
          <w:rFonts w:cs="Arial"/>
          <w:bCs/>
          <w:lang w:val="en-US"/>
        </w:rPr>
        <w:t xml:space="preserve"> management policy including the use of Restorative Approaches when appropriate.</w:t>
      </w:r>
    </w:p>
    <w:p w:rsidR="00141C0B" w:rsidRDefault="00141C0B" w:rsidP="00141C0B">
      <w:pPr>
        <w:spacing w:after="0" w:line="240" w:lineRule="auto"/>
        <w:ind w:left="777" w:right="57" w:hanging="720"/>
        <w:rPr>
          <w:b/>
        </w:rPr>
      </w:pPr>
      <w:r w:rsidRPr="00141C0B">
        <w:rPr>
          <w:b/>
        </w:rPr>
        <w:t xml:space="preserve">6. Safeguarding </w:t>
      </w:r>
    </w:p>
    <w:p w:rsidR="00141C0B" w:rsidRPr="00141C0B" w:rsidRDefault="00141C0B" w:rsidP="00141C0B">
      <w:pPr>
        <w:pStyle w:val="ListParagraph"/>
        <w:numPr>
          <w:ilvl w:val="0"/>
          <w:numId w:val="9"/>
        </w:numPr>
        <w:spacing w:after="0" w:line="240" w:lineRule="auto"/>
        <w:ind w:right="57"/>
      </w:pPr>
      <w:r w:rsidRPr="00141C0B">
        <w:t xml:space="preserve">Work in line with statutory safeguarding guidance (e.g. Keeping Children Safe in Education, Prevent) and our safeguarding and child protection policies </w:t>
      </w:r>
    </w:p>
    <w:p w:rsidR="00141C0B" w:rsidRDefault="00141C0B" w:rsidP="00141C0B">
      <w:pPr>
        <w:pStyle w:val="ListParagraph"/>
        <w:numPr>
          <w:ilvl w:val="0"/>
          <w:numId w:val="9"/>
        </w:numPr>
        <w:spacing w:after="0" w:line="240" w:lineRule="auto"/>
        <w:ind w:right="57"/>
      </w:pPr>
      <w:r w:rsidRPr="00141C0B">
        <w:t>Promote the safeguarding of all pupils in the school</w:t>
      </w:r>
    </w:p>
    <w:p w:rsidR="00410A4C" w:rsidRPr="00410A4C" w:rsidRDefault="00410A4C" w:rsidP="00410A4C">
      <w:pPr>
        <w:pStyle w:val="ListParagraph"/>
        <w:numPr>
          <w:ilvl w:val="0"/>
          <w:numId w:val="9"/>
        </w:numPr>
        <w:spacing w:after="0" w:line="240" w:lineRule="auto"/>
        <w:ind w:right="57"/>
        <w:rPr>
          <w:b/>
        </w:rPr>
      </w:pPr>
      <w:r>
        <w:t>Ensure all incidences are accurately documented following school policies and procedures.</w:t>
      </w:r>
    </w:p>
    <w:p w:rsidR="00410A4C" w:rsidRDefault="00410A4C" w:rsidP="00410A4C">
      <w:pPr>
        <w:pStyle w:val="ListParagraph"/>
        <w:spacing w:after="0" w:line="240" w:lineRule="auto"/>
        <w:ind w:left="777" w:right="57"/>
      </w:pPr>
    </w:p>
    <w:p w:rsidR="00410A4C" w:rsidRPr="00F22263" w:rsidRDefault="00410A4C" w:rsidP="00F22263">
      <w:pPr>
        <w:spacing w:after="0" w:line="240" w:lineRule="auto"/>
        <w:ind w:right="57"/>
        <w:rPr>
          <w:b/>
        </w:rPr>
      </w:pPr>
    </w:p>
    <w:p w:rsidR="00256BD1" w:rsidRPr="00942A27" w:rsidRDefault="00256BD1" w:rsidP="00256BD1">
      <w:pPr>
        <w:spacing w:after="0" w:line="240" w:lineRule="auto"/>
        <w:ind w:left="777" w:right="57" w:hanging="720"/>
        <w:rPr>
          <w:u w:val="single"/>
        </w:rPr>
      </w:pPr>
      <w:r w:rsidRPr="00942A27">
        <w:rPr>
          <w:u w:val="single"/>
        </w:rPr>
        <w:t>Competencies</w:t>
      </w:r>
    </w:p>
    <w:p w:rsidR="00256BD1" w:rsidRDefault="00256BD1" w:rsidP="00256BD1">
      <w:pPr>
        <w:spacing w:after="0" w:line="240" w:lineRule="auto"/>
        <w:ind w:left="777" w:right="57" w:hanging="720"/>
      </w:pPr>
    </w:p>
    <w:p w:rsidR="00410A4C" w:rsidRDefault="00256BD1" w:rsidP="00410A4C">
      <w:pPr>
        <w:pStyle w:val="ListParagraph"/>
        <w:numPr>
          <w:ilvl w:val="0"/>
          <w:numId w:val="10"/>
        </w:numPr>
        <w:spacing w:after="0" w:line="240" w:lineRule="auto"/>
        <w:ind w:right="57"/>
      </w:pPr>
      <w:r>
        <w:t>Good</w:t>
      </w:r>
      <w:r w:rsidR="00F22263">
        <w:t>, proven</w:t>
      </w:r>
      <w:r>
        <w:t xml:space="preserve"> level of written and</w:t>
      </w:r>
      <w:r w:rsidR="00EB2D50">
        <w:t xml:space="preserve"> </w:t>
      </w:r>
      <w:r>
        <w:t xml:space="preserve">spoken </w:t>
      </w:r>
      <w:r w:rsidR="00F22263">
        <w:t xml:space="preserve">English (GCSE </w:t>
      </w:r>
      <w:r w:rsidR="00DD1EC1">
        <w:t xml:space="preserve">at least </w:t>
      </w:r>
      <w:r w:rsidR="00F22263">
        <w:t xml:space="preserve">Grade </w:t>
      </w:r>
      <w:r w:rsidR="00DD1EC1">
        <w:t>4</w:t>
      </w:r>
      <w:r w:rsidR="00F22263">
        <w:t xml:space="preserve"> (</w:t>
      </w:r>
      <w:r w:rsidR="00DD1EC1">
        <w:t xml:space="preserve">previously </w:t>
      </w:r>
      <w:r w:rsidR="00F22263">
        <w:t>Grade C)</w:t>
      </w:r>
    </w:p>
    <w:p w:rsidR="00410A4C" w:rsidRDefault="00F22263" w:rsidP="00410A4C">
      <w:pPr>
        <w:pStyle w:val="ListParagraph"/>
        <w:numPr>
          <w:ilvl w:val="0"/>
          <w:numId w:val="10"/>
        </w:numPr>
        <w:spacing w:after="0" w:line="240" w:lineRule="auto"/>
        <w:ind w:right="57"/>
      </w:pPr>
      <w:r>
        <w:t xml:space="preserve">Good, proven level of numeracy (GCSE </w:t>
      </w:r>
      <w:r w:rsidR="00DD1EC1">
        <w:t xml:space="preserve">at least </w:t>
      </w:r>
      <w:r>
        <w:t xml:space="preserve">Grade </w:t>
      </w:r>
      <w:r w:rsidR="00DD1EC1">
        <w:t>4</w:t>
      </w:r>
      <w:r>
        <w:t xml:space="preserve"> (</w:t>
      </w:r>
      <w:r w:rsidR="00DD1EC1">
        <w:t xml:space="preserve">previous </w:t>
      </w:r>
      <w:r>
        <w:t>Grade C)</w:t>
      </w:r>
    </w:p>
    <w:p w:rsidR="00256BD1" w:rsidRDefault="00256BD1" w:rsidP="00410A4C">
      <w:pPr>
        <w:pStyle w:val="ListParagraph"/>
        <w:numPr>
          <w:ilvl w:val="0"/>
          <w:numId w:val="10"/>
        </w:numPr>
        <w:spacing w:after="0" w:line="240" w:lineRule="auto"/>
        <w:ind w:right="57"/>
      </w:pPr>
      <w:r>
        <w:t>Basic IT skills</w:t>
      </w:r>
      <w:r w:rsidR="00410A4C">
        <w:t xml:space="preserve"> essential</w:t>
      </w:r>
    </w:p>
    <w:p w:rsidR="00256BD1" w:rsidRDefault="00256BD1" w:rsidP="00410A4C">
      <w:pPr>
        <w:pStyle w:val="ListParagraph"/>
        <w:numPr>
          <w:ilvl w:val="0"/>
          <w:numId w:val="10"/>
        </w:numPr>
        <w:spacing w:after="0" w:line="240" w:lineRule="auto"/>
        <w:ind w:right="57"/>
      </w:pPr>
      <w:r>
        <w:t>Able to follow instructions</w:t>
      </w:r>
    </w:p>
    <w:p w:rsidR="00256BD1" w:rsidRDefault="00256BD1" w:rsidP="00410A4C">
      <w:pPr>
        <w:pStyle w:val="ListParagraph"/>
        <w:numPr>
          <w:ilvl w:val="0"/>
          <w:numId w:val="10"/>
        </w:numPr>
        <w:spacing w:after="0" w:line="240" w:lineRule="auto"/>
        <w:ind w:right="57"/>
      </w:pPr>
      <w:r>
        <w:t>Able to plan and prioritise</w:t>
      </w:r>
      <w:r w:rsidR="007D6DA2">
        <w:t xml:space="preserve"> </w:t>
      </w:r>
      <w:r>
        <w:t>regular and irregular tasks</w:t>
      </w:r>
    </w:p>
    <w:p w:rsidR="007D6DA2" w:rsidRDefault="00256BD1" w:rsidP="00410A4C">
      <w:pPr>
        <w:pStyle w:val="ListParagraph"/>
        <w:numPr>
          <w:ilvl w:val="0"/>
          <w:numId w:val="10"/>
        </w:numPr>
        <w:spacing w:after="0" w:line="240" w:lineRule="auto"/>
        <w:ind w:right="57"/>
      </w:pPr>
      <w:r>
        <w:t>Able to clarify and explain</w:t>
      </w:r>
      <w:r w:rsidR="007D6DA2">
        <w:t xml:space="preserve"> </w:t>
      </w:r>
      <w:r>
        <w:t>instructions to children</w:t>
      </w:r>
    </w:p>
    <w:p w:rsidR="007D6DA2" w:rsidRDefault="00256BD1" w:rsidP="00410A4C">
      <w:pPr>
        <w:pStyle w:val="ListParagraph"/>
        <w:numPr>
          <w:ilvl w:val="0"/>
          <w:numId w:val="10"/>
        </w:numPr>
        <w:spacing w:after="0" w:line="240" w:lineRule="auto"/>
        <w:ind w:right="57"/>
      </w:pPr>
      <w:r>
        <w:t>Able to motivate children to learn</w:t>
      </w:r>
    </w:p>
    <w:p w:rsidR="007D6DA2" w:rsidRDefault="00256BD1" w:rsidP="00F22263">
      <w:pPr>
        <w:pStyle w:val="ListParagraph"/>
        <w:numPr>
          <w:ilvl w:val="0"/>
          <w:numId w:val="10"/>
        </w:numPr>
        <w:spacing w:after="0" w:line="240" w:lineRule="auto"/>
        <w:ind w:right="57"/>
      </w:pPr>
      <w:r>
        <w:t>Able to assist with the organisation of the learning environment</w:t>
      </w:r>
    </w:p>
    <w:p w:rsidR="007D6DA2" w:rsidRDefault="00256BD1" w:rsidP="00F22263">
      <w:pPr>
        <w:pStyle w:val="ListParagraph"/>
        <w:numPr>
          <w:ilvl w:val="0"/>
          <w:numId w:val="10"/>
        </w:numPr>
        <w:spacing w:after="0" w:line="240" w:lineRule="auto"/>
        <w:ind w:right="57"/>
      </w:pPr>
      <w:r>
        <w:t>Able to undertake routine tasks under the direction of a teacher</w:t>
      </w:r>
    </w:p>
    <w:p w:rsidR="007D6DA2" w:rsidRDefault="00256BD1" w:rsidP="00F22263">
      <w:pPr>
        <w:pStyle w:val="ListParagraph"/>
        <w:numPr>
          <w:ilvl w:val="0"/>
          <w:numId w:val="10"/>
        </w:numPr>
        <w:spacing w:after="0" w:line="240" w:lineRule="auto"/>
        <w:ind w:right="57"/>
      </w:pPr>
      <w:r>
        <w:t>Able to maintain pupil records and files</w:t>
      </w:r>
    </w:p>
    <w:p w:rsidR="007D6DA2" w:rsidRDefault="00256BD1" w:rsidP="00F22263">
      <w:pPr>
        <w:pStyle w:val="ListParagraph"/>
        <w:numPr>
          <w:ilvl w:val="0"/>
          <w:numId w:val="10"/>
        </w:numPr>
        <w:spacing w:after="0" w:line="240" w:lineRule="auto"/>
        <w:ind w:right="57"/>
      </w:pPr>
      <w:r>
        <w:t>Able to work effectively with adult team members</w:t>
      </w:r>
    </w:p>
    <w:p w:rsidR="00F22263" w:rsidRDefault="00256BD1" w:rsidP="00F22263">
      <w:pPr>
        <w:pStyle w:val="ListParagraph"/>
        <w:numPr>
          <w:ilvl w:val="0"/>
          <w:numId w:val="10"/>
        </w:numPr>
        <w:spacing w:after="0" w:line="240" w:lineRule="auto"/>
        <w:ind w:right="57"/>
      </w:pPr>
      <w:r>
        <w:t>Able to maintain confidentiality</w:t>
      </w:r>
    </w:p>
    <w:p w:rsidR="00F22263" w:rsidRDefault="00F22263" w:rsidP="00F22263">
      <w:pPr>
        <w:spacing w:after="0" w:line="240" w:lineRule="auto"/>
        <w:ind w:right="57"/>
      </w:pPr>
    </w:p>
    <w:p w:rsidR="00F22263" w:rsidRDefault="00F22263" w:rsidP="00F22263">
      <w:pPr>
        <w:spacing w:after="0" w:line="240" w:lineRule="auto"/>
        <w:ind w:right="57"/>
      </w:pPr>
    </w:p>
    <w:p w:rsidR="00F22263" w:rsidRDefault="00F22263" w:rsidP="00F22263">
      <w:pPr>
        <w:spacing w:after="0" w:line="240" w:lineRule="auto"/>
        <w:ind w:right="57"/>
      </w:pPr>
      <w:bookmarkStart w:id="0" w:name="_GoBack"/>
      <w:bookmarkEnd w:id="0"/>
    </w:p>
    <w:p w:rsidR="008F6946" w:rsidRDefault="008F6946" w:rsidP="007D6DA2">
      <w:pPr>
        <w:spacing w:after="0" w:line="240" w:lineRule="auto"/>
        <w:ind w:left="777" w:right="57" w:hanging="720"/>
      </w:pPr>
    </w:p>
    <w:p w:rsidR="008F6946" w:rsidRDefault="008F6946" w:rsidP="007D6DA2">
      <w:pPr>
        <w:spacing w:after="0" w:line="240" w:lineRule="auto"/>
        <w:ind w:left="777" w:right="57" w:hanging="720"/>
      </w:pPr>
    </w:p>
    <w:sectPr w:rsidR="008F6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222175A7"/>
    <w:multiLevelType w:val="hybridMultilevel"/>
    <w:tmpl w:val="3E06E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233C07"/>
    <w:multiLevelType w:val="hybridMultilevel"/>
    <w:tmpl w:val="233E5F4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3C6A5D24"/>
    <w:multiLevelType w:val="hybridMultilevel"/>
    <w:tmpl w:val="E71813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43792FCE"/>
    <w:multiLevelType w:val="hybridMultilevel"/>
    <w:tmpl w:val="69A0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01926"/>
    <w:multiLevelType w:val="hybridMultilevel"/>
    <w:tmpl w:val="1C4A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63767"/>
    <w:multiLevelType w:val="hybridMultilevel"/>
    <w:tmpl w:val="968C1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64B370A6"/>
    <w:multiLevelType w:val="hybridMultilevel"/>
    <w:tmpl w:val="A766A488"/>
    <w:lvl w:ilvl="0" w:tplc="236C73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21F66"/>
    <w:multiLevelType w:val="hybridMultilevel"/>
    <w:tmpl w:val="913070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17323A5"/>
    <w:multiLevelType w:val="hybridMultilevel"/>
    <w:tmpl w:val="495CB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7"/>
  </w:num>
  <w:num w:numId="3">
    <w:abstractNumId w:val="5"/>
  </w:num>
  <w:num w:numId="4">
    <w:abstractNumId w:val="8"/>
  </w:num>
  <w:num w:numId="5">
    <w:abstractNumId w:val="0"/>
  </w:num>
  <w:num w:numId="6">
    <w:abstractNumId w:val="3"/>
  </w:num>
  <w:num w:numId="7">
    <w:abstractNumId w:val="9"/>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D1"/>
    <w:rsid w:val="00091376"/>
    <w:rsid w:val="00141C0B"/>
    <w:rsid w:val="00256BD1"/>
    <w:rsid w:val="00313909"/>
    <w:rsid w:val="0037108B"/>
    <w:rsid w:val="00384F0C"/>
    <w:rsid w:val="00410A4C"/>
    <w:rsid w:val="007D6DA2"/>
    <w:rsid w:val="008F6946"/>
    <w:rsid w:val="00942A27"/>
    <w:rsid w:val="00986EDC"/>
    <w:rsid w:val="009B4C9D"/>
    <w:rsid w:val="00AE57DD"/>
    <w:rsid w:val="00DD1EC1"/>
    <w:rsid w:val="00E5164E"/>
    <w:rsid w:val="00EB2D50"/>
    <w:rsid w:val="00F2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38216A"/>
  <w15:chartTrackingRefBased/>
  <w15:docId w15:val="{75CFC1CC-D52D-4DFB-96BF-6041C5DE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50"/>
    <w:pPr>
      <w:spacing w:after="200" w:line="276" w:lineRule="auto"/>
      <w:ind w:left="720"/>
      <w:contextualSpacing/>
    </w:pPr>
  </w:style>
  <w:style w:type="table" w:styleId="TableGrid">
    <w:name w:val="Table Grid"/>
    <w:basedOn w:val="TableNormal"/>
    <w:uiPriority w:val="39"/>
    <w:rsid w:val="008F6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141C0B"/>
    <w:pPr>
      <w:numPr>
        <w:numId w:val="7"/>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141C0B"/>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141C0B"/>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17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Julia Castle</cp:lastModifiedBy>
  <cp:revision>6</cp:revision>
  <dcterms:created xsi:type="dcterms:W3CDTF">2024-08-29T16:23:00Z</dcterms:created>
  <dcterms:modified xsi:type="dcterms:W3CDTF">2026-02-26T12:42:00Z</dcterms:modified>
</cp:coreProperties>
</file>