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9671C" w14:textId="16ACCCE0" w:rsidR="00C932FD" w:rsidRDefault="00C932FD" w:rsidP="00E011C1">
      <w:pPr>
        <w:pStyle w:val="NoSpacing"/>
        <w:jc w:val="right"/>
        <w:rPr>
          <w:b/>
          <w:lang w:eastAsia="en-GB"/>
        </w:rPr>
      </w:pPr>
      <w:r>
        <w:rPr>
          <w:b/>
          <w:lang w:eastAsia="en-GB"/>
        </w:rPr>
        <w:tab/>
      </w:r>
      <w:r>
        <w:rPr>
          <w:b/>
          <w:lang w:eastAsia="en-GB"/>
        </w:rPr>
        <w:tab/>
      </w:r>
    </w:p>
    <w:p w14:paraId="22555BBD" w14:textId="77777777" w:rsidR="00300F17" w:rsidRPr="00746BE4" w:rsidRDefault="00300F17" w:rsidP="00C932FD">
      <w:pPr>
        <w:pStyle w:val="NoSpacing"/>
        <w:jc w:val="center"/>
        <w:rPr>
          <w:rFonts w:ascii="Century Gothic" w:hAnsi="Century Gothic"/>
          <w:b/>
          <w:szCs w:val="24"/>
          <w:lang w:eastAsia="en-GB"/>
        </w:rPr>
      </w:pPr>
    </w:p>
    <w:p w14:paraId="3FAD2ED6" w14:textId="23A8D058" w:rsidR="00C932FD" w:rsidRPr="00746BE4" w:rsidRDefault="00C932FD" w:rsidP="006D00E9">
      <w:pPr>
        <w:pStyle w:val="NoSpacing"/>
        <w:jc w:val="right"/>
        <w:rPr>
          <w:rFonts w:ascii="Century Gothic" w:hAnsi="Century Gothic"/>
          <w:b/>
          <w:szCs w:val="24"/>
          <w:lang w:eastAsia="en-GB"/>
        </w:rPr>
      </w:pPr>
      <w:r w:rsidRPr="00746BE4">
        <w:rPr>
          <w:rFonts w:ascii="Century Gothic" w:hAnsi="Century Gothic"/>
          <w:b/>
          <w:szCs w:val="24"/>
          <w:lang w:eastAsia="en-GB"/>
        </w:rPr>
        <w:t xml:space="preserve">Northgate School </w:t>
      </w:r>
      <w:r w:rsidR="005B7692">
        <w:rPr>
          <w:rFonts w:ascii="Century Gothic" w:hAnsi="Century Gothic"/>
          <w:b/>
          <w:szCs w:val="24"/>
          <w:lang w:eastAsia="en-GB"/>
        </w:rPr>
        <w:t>Academy Trust</w:t>
      </w:r>
      <w:r w:rsidR="006D00E9">
        <w:rPr>
          <w:rFonts w:ascii="Century Gothic" w:hAnsi="Century Gothic"/>
          <w:b/>
          <w:szCs w:val="24"/>
          <w:lang w:eastAsia="en-GB"/>
        </w:rPr>
        <w:t xml:space="preserve">          </w:t>
      </w:r>
      <w:r w:rsidR="006D00E9">
        <w:rPr>
          <w:noProof/>
        </w:rPr>
        <w:drawing>
          <wp:inline distT="0" distB="0" distL="0" distR="0" wp14:anchorId="2A8C3F92" wp14:editId="6437E160">
            <wp:extent cx="1257300" cy="1209675"/>
            <wp:effectExtent l="0" t="0" r="0" b="9525"/>
            <wp:docPr id="1" name="Picture 1">
              <a:extLst xmlns:a="http://schemas.openxmlformats.org/drawingml/2006/main">
                <a:ext uri="{FF2B5EF4-FFF2-40B4-BE49-F238E27FC236}">
                  <a16:creationId xmlns:a16="http://schemas.microsoft.com/office/drawing/2014/main" id="{A92DF4A7-9C7F-4782-AD58-02F1B86F9A4C}"/>
                </a:ext>
              </a:extLst>
            </wp:docPr>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1209675"/>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School Details"/>
      </w:tblPr>
      <w:tblGrid>
        <w:gridCol w:w="1695"/>
        <w:gridCol w:w="6870"/>
      </w:tblGrid>
      <w:tr w:rsidR="00730F27" w:rsidRPr="00746BE4" w14:paraId="2DEBDF51" w14:textId="77777777" w:rsidTr="00730F27">
        <w:trPr>
          <w:tblCellSpacing w:w="15" w:type="dxa"/>
        </w:trPr>
        <w:tc>
          <w:tcPr>
            <w:tcW w:w="1650" w:type="dxa"/>
            <w:tcBorders>
              <w:top w:val="nil"/>
              <w:left w:val="nil"/>
              <w:bottom w:val="nil"/>
              <w:right w:val="nil"/>
            </w:tcBorders>
            <w:tcMar>
              <w:top w:w="30" w:type="dxa"/>
              <w:left w:w="30" w:type="dxa"/>
              <w:bottom w:w="30" w:type="dxa"/>
              <w:right w:w="30" w:type="dxa"/>
            </w:tcMar>
            <w:hideMark/>
          </w:tcPr>
          <w:p w14:paraId="71EAA506" w14:textId="77777777" w:rsidR="006C44BC" w:rsidRPr="00746BE4" w:rsidRDefault="006C44BC" w:rsidP="006C44BC">
            <w:pPr>
              <w:pStyle w:val="NoSpacing"/>
              <w:rPr>
                <w:rFonts w:ascii="Century Gothic" w:hAnsi="Century Gothic"/>
                <w:sz w:val="14"/>
                <w:szCs w:val="16"/>
                <w:lang w:eastAsia="en-GB"/>
              </w:rPr>
            </w:pPr>
          </w:p>
          <w:p w14:paraId="51C9DCDA" w14:textId="77777777" w:rsidR="00730F27" w:rsidRPr="00746BE4" w:rsidRDefault="00730F27" w:rsidP="006C44BC">
            <w:pPr>
              <w:pStyle w:val="NoSpacing"/>
              <w:rPr>
                <w:rFonts w:ascii="Century Gothic" w:hAnsi="Century Gothic"/>
                <w:sz w:val="14"/>
                <w:szCs w:val="16"/>
                <w:lang w:eastAsia="en-GB"/>
              </w:rPr>
            </w:pPr>
            <w:r w:rsidRPr="00746BE4">
              <w:rPr>
                <w:rFonts w:ascii="Century Gothic" w:hAnsi="Century Gothic"/>
                <w:sz w:val="14"/>
                <w:szCs w:val="16"/>
                <w:lang w:eastAsia="en-GB"/>
              </w:rPr>
              <w:t xml:space="preserve">Location: </w:t>
            </w:r>
          </w:p>
        </w:tc>
        <w:tc>
          <w:tcPr>
            <w:tcW w:w="6825" w:type="dxa"/>
            <w:tcBorders>
              <w:top w:val="nil"/>
              <w:left w:val="nil"/>
              <w:bottom w:val="nil"/>
              <w:right w:val="nil"/>
            </w:tcBorders>
            <w:tcMar>
              <w:top w:w="30" w:type="dxa"/>
              <w:left w:w="30" w:type="dxa"/>
              <w:bottom w:w="30" w:type="dxa"/>
              <w:right w:w="30" w:type="dxa"/>
            </w:tcMar>
            <w:hideMark/>
          </w:tcPr>
          <w:p w14:paraId="482A72D5" w14:textId="77777777" w:rsidR="006C44BC" w:rsidRPr="00746BE4" w:rsidRDefault="006C44BC" w:rsidP="006C44BC">
            <w:pPr>
              <w:pStyle w:val="NoSpacing"/>
              <w:rPr>
                <w:rFonts w:ascii="Century Gothic" w:hAnsi="Century Gothic"/>
                <w:sz w:val="14"/>
                <w:szCs w:val="16"/>
                <w:lang w:eastAsia="en-GB"/>
              </w:rPr>
            </w:pPr>
          </w:p>
          <w:p w14:paraId="1F8434D7" w14:textId="77777777" w:rsidR="00730F27" w:rsidRPr="00746BE4" w:rsidRDefault="00476597" w:rsidP="00476597">
            <w:pPr>
              <w:pStyle w:val="NoSpacing"/>
              <w:rPr>
                <w:rFonts w:ascii="Century Gothic" w:hAnsi="Century Gothic"/>
                <w:sz w:val="14"/>
                <w:szCs w:val="16"/>
                <w:lang w:eastAsia="en-GB"/>
              </w:rPr>
            </w:pPr>
            <w:r w:rsidRPr="00746BE4">
              <w:rPr>
                <w:rFonts w:ascii="Century Gothic" w:hAnsi="Century Gothic"/>
                <w:sz w:val="14"/>
                <w:szCs w:val="16"/>
                <w:lang w:eastAsia="en-GB"/>
              </w:rPr>
              <w:t>Queens Park Parade, Kingsth</w:t>
            </w:r>
            <w:r w:rsidR="00864EC4" w:rsidRPr="00746BE4">
              <w:rPr>
                <w:rFonts w:ascii="Century Gothic" w:hAnsi="Century Gothic"/>
                <w:sz w:val="14"/>
                <w:szCs w:val="16"/>
                <w:lang w:eastAsia="en-GB"/>
              </w:rPr>
              <w:t xml:space="preserve">orpe, </w:t>
            </w:r>
            <w:r w:rsidR="00730F27" w:rsidRPr="00746BE4">
              <w:rPr>
                <w:rFonts w:ascii="Century Gothic" w:hAnsi="Century Gothic"/>
                <w:sz w:val="14"/>
                <w:szCs w:val="16"/>
                <w:lang w:eastAsia="en-GB"/>
              </w:rPr>
              <w:t>Northampton</w:t>
            </w:r>
          </w:p>
        </w:tc>
      </w:tr>
      <w:tr w:rsidR="00730F27" w:rsidRPr="00746BE4" w14:paraId="4BF1FE3B" w14:textId="77777777" w:rsidTr="00730F27">
        <w:trPr>
          <w:tblCellSpacing w:w="15" w:type="dxa"/>
        </w:trPr>
        <w:tc>
          <w:tcPr>
            <w:tcW w:w="1650" w:type="dxa"/>
            <w:tcBorders>
              <w:top w:val="nil"/>
              <w:left w:val="nil"/>
              <w:bottom w:val="nil"/>
              <w:right w:val="nil"/>
            </w:tcBorders>
            <w:tcMar>
              <w:top w:w="30" w:type="dxa"/>
              <w:left w:w="30" w:type="dxa"/>
              <w:bottom w:w="30" w:type="dxa"/>
              <w:right w:w="30" w:type="dxa"/>
            </w:tcMar>
            <w:hideMark/>
          </w:tcPr>
          <w:p w14:paraId="4CE2FDA4" w14:textId="63329E88" w:rsidR="00730F27" w:rsidRPr="00746BE4" w:rsidRDefault="00730F27" w:rsidP="006C44BC">
            <w:pPr>
              <w:pStyle w:val="NoSpacing"/>
              <w:rPr>
                <w:rFonts w:ascii="Century Gothic" w:hAnsi="Century Gothic"/>
                <w:sz w:val="14"/>
                <w:szCs w:val="16"/>
                <w:lang w:eastAsia="en-GB"/>
              </w:rPr>
            </w:pPr>
            <w:r w:rsidRPr="00746BE4">
              <w:rPr>
                <w:rFonts w:ascii="Century Gothic" w:hAnsi="Century Gothic"/>
                <w:sz w:val="14"/>
                <w:szCs w:val="16"/>
                <w:lang w:eastAsia="en-GB"/>
              </w:rPr>
              <w:t>Head</w:t>
            </w:r>
            <w:r w:rsidR="006D00E9">
              <w:rPr>
                <w:rFonts w:ascii="Century Gothic" w:hAnsi="Century Gothic"/>
                <w:sz w:val="14"/>
                <w:szCs w:val="16"/>
                <w:lang w:eastAsia="en-GB"/>
              </w:rPr>
              <w:t>t</w:t>
            </w:r>
            <w:r w:rsidRPr="00746BE4">
              <w:rPr>
                <w:rFonts w:ascii="Century Gothic" w:hAnsi="Century Gothic"/>
                <w:sz w:val="14"/>
                <w:szCs w:val="16"/>
                <w:lang w:eastAsia="en-GB"/>
              </w:rPr>
              <w:t xml:space="preserve">eacher: </w:t>
            </w:r>
          </w:p>
          <w:p w14:paraId="3B2966E7" w14:textId="77777777" w:rsidR="006E5F2D" w:rsidRPr="00746BE4" w:rsidRDefault="006E5F2D" w:rsidP="006C44BC">
            <w:pPr>
              <w:pStyle w:val="NoSpacing"/>
              <w:rPr>
                <w:rFonts w:ascii="Century Gothic" w:hAnsi="Century Gothic"/>
                <w:sz w:val="14"/>
                <w:szCs w:val="16"/>
                <w:lang w:eastAsia="en-GB"/>
              </w:rPr>
            </w:pPr>
          </w:p>
        </w:tc>
        <w:tc>
          <w:tcPr>
            <w:tcW w:w="6825" w:type="dxa"/>
            <w:tcBorders>
              <w:top w:val="nil"/>
              <w:left w:val="nil"/>
              <w:bottom w:val="nil"/>
              <w:right w:val="nil"/>
            </w:tcBorders>
            <w:tcMar>
              <w:top w:w="30" w:type="dxa"/>
              <w:left w:w="30" w:type="dxa"/>
              <w:bottom w:w="30" w:type="dxa"/>
              <w:right w:w="30" w:type="dxa"/>
            </w:tcMar>
            <w:hideMark/>
          </w:tcPr>
          <w:p w14:paraId="5D45704C" w14:textId="442AFA1E" w:rsidR="006E5F2D" w:rsidRPr="00746BE4" w:rsidRDefault="006D00E9" w:rsidP="006C44BC">
            <w:pPr>
              <w:pStyle w:val="NoSpacing"/>
              <w:rPr>
                <w:rFonts w:ascii="Century Gothic" w:hAnsi="Century Gothic"/>
                <w:sz w:val="14"/>
                <w:szCs w:val="16"/>
                <w:lang w:eastAsia="en-GB"/>
              </w:rPr>
            </w:pPr>
            <w:r>
              <w:rPr>
                <w:rFonts w:ascii="Century Gothic" w:hAnsi="Century Gothic"/>
                <w:sz w:val="14"/>
                <w:szCs w:val="16"/>
                <w:lang w:eastAsia="en-GB"/>
              </w:rPr>
              <w:t>Mrs Francesca Shears</w:t>
            </w:r>
          </w:p>
        </w:tc>
      </w:tr>
      <w:tr w:rsidR="00730F27" w:rsidRPr="00746BE4" w14:paraId="4FF7E444" w14:textId="77777777" w:rsidTr="00730F27">
        <w:trPr>
          <w:tblCellSpacing w:w="15" w:type="dxa"/>
        </w:trPr>
        <w:tc>
          <w:tcPr>
            <w:tcW w:w="1650" w:type="dxa"/>
            <w:tcBorders>
              <w:top w:val="nil"/>
              <w:left w:val="nil"/>
              <w:bottom w:val="nil"/>
              <w:right w:val="nil"/>
            </w:tcBorders>
            <w:tcMar>
              <w:top w:w="30" w:type="dxa"/>
              <w:left w:w="30" w:type="dxa"/>
              <w:bottom w:w="30" w:type="dxa"/>
              <w:right w:w="30" w:type="dxa"/>
            </w:tcMar>
            <w:hideMark/>
          </w:tcPr>
          <w:p w14:paraId="1DB3097C" w14:textId="77777777" w:rsidR="00730F27" w:rsidRPr="00746BE4" w:rsidRDefault="00730F27" w:rsidP="006C44BC">
            <w:pPr>
              <w:pStyle w:val="NoSpacing"/>
              <w:rPr>
                <w:rFonts w:ascii="Century Gothic" w:hAnsi="Century Gothic"/>
                <w:sz w:val="14"/>
                <w:szCs w:val="16"/>
                <w:lang w:eastAsia="en-GB"/>
              </w:rPr>
            </w:pPr>
            <w:r w:rsidRPr="00746BE4">
              <w:rPr>
                <w:rFonts w:ascii="Century Gothic" w:hAnsi="Century Gothic"/>
                <w:sz w:val="14"/>
                <w:szCs w:val="16"/>
                <w:lang w:eastAsia="en-GB"/>
              </w:rPr>
              <w:t xml:space="preserve">Phone: </w:t>
            </w:r>
          </w:p>
        </w:tc>
        <w:tc>
          <w:tcPr>
            <w:tcW w:w="6825" w:type="dxa"/>
            <w:tcBorders>
              <w:top w:val="nil"/>
              <w:left w:val="nil"/>
              <w:bottom w:val="nil"/>
              <w:right w:val="nil"/>
            </w:tcBorders>
            <w:tcMar>
              <w:top w:w="30" w:type="dxa"/>
              <w:left w:w="30" w:type="dxa"/>
              <w:bottom w:w="30" w:type="dxa"/>
              <w:right w:w="30" w:type="dxa"/>
            </w:tcMar>
            <w:hideMark/>
          </w:tcPr>
          <w:p w14:paraId="787F8AAC" w14:textId="77777777" w:rsidR="00730F27" w:rsidRPr="00746BE4" w:rsidRDefault="00730F27" w:rsidP="006C44BC">
            <w:pPr>
              <w:pStyle w:val="NoSpacing"/>
              <w:rPr>
                <w:rFonts w:ascii="Century Gothic" w:hAnsi="Century Gothic"/>
                <w:sz w:val="14"/>
                <w:szCs w:val="16"/>
                <w:lang w:eastAsia="en-GB"/>
              </w:rPr>
            </w:pPr>
            <w:r w:rsidRPr="00746BE4">
              <w:rPr>
                <w:rFonts w:ascii="Century Gothic" w:hAnsi="Century Gothic"/>
                <w:sz w:val="14"/>
                <w:szCs w:val="16"/>
                <w:lang w:eastAsia="en-GB"/>
              </w:rPr>
              <w:t>01604 714098</w:t>
            </w:r>
          </w:p>
        </w:tc>
      </w:tr>
      <w:tr w:rsidR="00DD69F8" w:rsidRPr="00746BE4" w14:paraId="5A47CB39" w14:textId="77777777" w:rsidTr="00730F27">
        <w:trPr>
          <w:tblCellSpacing w:w="15" w:type="dxa"/>
        </w:trPr>
        <w:tc>
          <w:tcPr>
            <w:tcW w:w="1650" w:type="dxa"/>
            <w:tcBorders>
              <w:top w:val="nil"/>
              <w:left w:val="nil"/>
              <w:bottom w:val="nil"/>
              <w:right w:val="nil"/>
            </w:tcBorders>
            <w:tcMar>
              <w:top w:w="30" w:type="dxa"/>
              <w:left w:w="30" w:type="dxa"/>
              <w:bottom w:w="30" w:type="dxa"/>
              <w:right w:w="30" w:type="dxa"/>
            </w:tcMar>
            <w:hideMark/>
          </w:tcPr>
          <w:p w14:paraId="73FCE13D" w14:textId="4985BC52" w:rsidR="00DD69F8" w:rsidRPr="00746BE4" w:rsidRDefault="00DD69F8" w:rsidP="00DD69F8">
            <w:pPr>
              <w:pStyle w:val="NoSpacing"/>
              <w:rPr>
                <w:rFonts w:ascii="Century Gothic" w:hAnsi="Century Gothic"/>
                <w:sz w:val="14"/>
                <w:szCs w:val="16"/>
                <w:lang w:eastAsia="en-GB"/>
              </w:rPr>
            </w:pPr>
            <w:r w:rsidRPr="00632662">
              <w:rPr>
                <w:rFonts w:ascii="Century Gothic" w:hAnsi="Century Gothic"/>
                <w:sz w:val="16"/>
                <w:szCs w:val="16"/>
                <w:lang w:eastAsia="en-GB"/>
              </w:rPr>
              <w:t xml:space="preserve">Website Address: </w:t>
            </w:r>
          </w:p>
        </w:tc>
        <w:tc>
          <w:tcPr>
            <w:tcW w:w="6825" w:type="dxa"/>
            <w:tcBorders>
              <w:top w:val="nil"/>
              <w:left w:val="nil"/>
              <w:bottom w:val="nil"/>
              <w:right w:val="nil"/>
            </w:tcBorders>
            <w:tcMar>
              <w:top w:w="30" w:type="dxa"/>
              <w:left w:w="30" w:type="dxa"/>
              <w:bottom w:w="30" w:type="dxa"/>
              <w:right w:w="30" w:type="dxa"/>
            </w:tcMar>
            <w:hideMark/>
          </w:tcPr>
          <w:p w14:paraId="4759C783" w14:textId="65DE20D5" w:rsidR="00DD69F8" w:rsidRPr="00746BE4" w:rsidRDefault="00DD69F8" w:rsidP="00DD69F8">
            <w:pPr>
              <w:pStyle w:val="NoSpacing"/>
              <w:rPr>
                <w:rFonts w:ascii="Century Gothic" w:hAnsi="Century Gothic"/>
                <w:sz w:val="14"/>
                <w:szCs w:val="16"/>
                <w:lang w:eastAsia="en-GB"/>
              </w:rPr>
            </w:pPr>
            <w:hyperlink r:id="rId9" w:history="1">
              <w:r w:rsidRPr="00F25A9D">
                <w:rPr>
                  <w:rStyle w:val="Hyperlink"/>
                  <w:rFonts w:ascii="Century Gothic" w:hAnsi="Century Gothic"/>
                  <w:sz w:val="16"/>
                  <w:szCs w:val="16"/>
                  <w:lang w:eastAsia="en-GB"/>
                </w:rPr>
                <w:t>www.northgateacademy.org.uk</w:t>
              </w:r>
            </w:hyperlink>
          </w:p>
        </w:tc>
      </w:tr>
      <w:tr w:rsidR="00DD69F8" w:rsidRPr="00746BE4" w14:paraId="345818BA" w14:textId="77777777" w:rsidTr="00730F27">
        <w:trPr>
          <w:tblCellSpacing w:w="15" w:type="dxa"/>
        </w:trPr>
        <w:tc>
          <w:tcPr>
            <w:tcW w:w="1650" w:type="dxa"/>
            <w:tcBorders>
              <w:top w:val="nil"/>
              <w:left w:val="nil"/>
              <w:bottom w:val="nil"/>
              <w:right w:val="nil"/>
            </w:tcBorders>
            <w:tcMar>
              <w:top w:w="30" w:type="dxa"/>
              <w:left w:w="30" w:type="dxa"/>
              <w:bottom w:w="30" w:type="dxa"/>
              <w:right w:w="30" w:type="dxa"/>
            </w:tcMar>
            <w:hideMark/>
          </w:tcPr>
          <w:p w14:paraId="0F4C335C" w14:textId="7E3B2659" w:rsidR="00DD69F8" w:rsidRPr="00746BE4" w:rsidRDefault="00DD69F8" w:rsidP="00DD69F8">
            <w:pPr>
              <w:pStyle w:val="NoSpacing"/>
              <w:rPr>
                <w:rFonts w:ascii="Century Gothic" w:hAnsi="Century Gothic"/>
                <w:sz w:val="14"/>
                <w:szCs w:val="16"/>
                <w:lang w:eastAsia="en-GB"/>
              </w:rPr>
            </w:pPr>
            <w:r w:rsidRPr="00632662">
              <w:rPr>
                <w:rFonts w:ascii="Century Gothic" w:hAnsi="Century Gothic"/>
                <w:sz w:val="16"/>
                <w:szCs w:val="16"/>
                <w:lang w:eastAsia="en-GB"/>
              </w:rPr>
              <w:t xml:space="preserve">Email Address: </w:t>
            </w:r>
          </w:p>
        </w:tc>
        <w:tc>
          <w:tcPr>
            <w:tcW w:w="6825" w:type="dxa"/>
            <w:tcBorders>
              <w:top w:val="nil"/>
              <w:left w:val="nil"/>
              <w:bottom w:val="nil"/>
              <w:right w:val="nil"/>
            </w:tcBorders>
            <w:tcMar>
              <w:top w:w="30" w:type="dxa"/>
              <w:left w:w="30" w:type="dxa"/>
              <w:bottom w:w="30" w:type="dxa"/>
              <w:right w:w="30" w:type="dxa"/>
            </w:tcMar>
            <w:hideMark/>
          </w:tcPr>
          <w:p w14:paraId="795B083E" w14:textId="7F8D9B26" w:rsidR="00DD69F8" w:rsidRPr="00195764" w:rsidRDefault="00DD69F8" w:rsidP="00DD69F8">
            <w:pPr>
              <w:pStyle w:val="NoSpacing"/>
              <w:rPr>
                <w:rFonts w:ascii="Century Gothic" w:hAnsi="Century Gothic"/>
                <w:sz w:val="14"/>
                <w:szCs w:val="16"/>
                <w:lang w:eastAsia="en-GB"/>
              </w:rPr>
            </w:pPr>
            <w:hyperlink r:id="rId10" w:history="1">
              <w:r w:rsidRPr="000D3C80">
                <w:rPr>
                  <w:rStyle w:val="Hyperlink"/>
                  <w:rFonts w:ascii="Century Gothic" w:hAnsi="Century Gothic"/>
                  <w:sz w:val="16"/>
                  <w:szCs w:val="16"/>
                  <w:lang w:eastAsia="en-GB"/>
                </w:rPr>
                <w:t>L.collins@northgateacademy.org.uk</w:t>
              </w:r>
            </w:hyperlink>
          </w:p>
        </w:tc>
      </w:tr>
      <w:tr w:rsidR="00DD69F8" w:rsidRPr="00746BE4" w14:paraId="5264D2DF" w14:textId="77777777" w:rsidTr="00730F27">
        <w:trPr>
          <w:tblCellSpacing w:w="15" w:type="dxa"/>
        </w:trPr>
        <w:tc>
          <w:tcPr>
            <w:tcW w:w="1650" w:type="dxa"/>
            <w:tcBorders>
              <w:top w:val="nil"/>
              <w:left w:val="nil"/>
              <w:bottom w:val="nil"/>
              <w:right w:val="nil"/>
            </w:tcBorders>
            <w:tcMar>
              <w:top w:w="30" w:type="dxa"/>
              <w:left w:w="30" w:type="dxa"/>
              <w:bottom w:w="30" w:type="dxa"/>
              <w:right w:w="30" w:type="dxa"/>
            </w:tcMar>
            <w:hideMark/>
          </w:tcPr>
          <w:p w14:paraId="32B9681F" w14:textId="0D65E0F6" w:rsidR="00DD69F8" w:rsidRPr="00746BE4" w:rsidRDefault="00DD69F8" w:rsidP="00DD69F8">
            <w:pPr>
              <w:pStyle w:val="NoSpacing"/>
              <w:rPr>
                <w:rFonts w:ascii="Century Gothic" w:hAnsi="Century Gothic"/>
                <w:sz w:val="14"/>
                <w:szCs w:val="16"/>
                <w:lang w:eastAsia="en-GB"/>
              </w:rPr>
            </w:pPr>
            <w:r w:rsidRPr="00632662">
              <w:rPr>
                <w:rFonts w:ascii="Century Gothic" w:hAnsi="Century Gothic"/>
                <w:sz w:val="16"/>
                <w:szCs w:val="16"/>
                <w:lang w:eastAsia="en-GB"/>
              </w:rPr>
              <w:t xml:space="preserve">School Type: </w:t>
            </w:r>
          </w:p>
        </w:tc>
        <w:tc>
          <w:tcPr>
            <w:tcW w:w="6825" w:type="dxa"/>
            <w:tcBorders>
              <w:top w:val="nil"/>
              <w:left w:val="nil"/>
              <w:bottom w:val="nil"/>
              <w:right w:val="nil"/>
            </w:tcBorders>
            <w:tcMar>
              <w:top w:w="30" w:type="dxa"/>
              <w:left w:w="30" w:type="dxa"/>
              <w:bottom w:w="30" w:type="dxa"/>
              <w:right w:w="30" w:type="dxa"/>
            </w:tcMar>
            <w:hideMark/>
          </w:tcPr>
          <w:p w14:paraId="0DDC2ADB" w14:textId="366C37CB" w:rsidR="00DD69F8" w:rsidRPr="00746BE4" w:rsidRDefault="00DD69F8" w:rsidP="00DD69F8">
            <w:pPr>
              <w:pStyle w:val="NoSpacing"/>
              <w:rPr>
                <w:rFonts w:ascii="Century Gothic" w:hAnsi="Century Gothic"/>
                <w:sz w:val="14"/>
                <w:szCs w:val="16"/>
                <w:lang w:eastAsia="en-GB"/>
              </w:rPr>
            </w:pPr>
            <w:r w:rsidRPr="00632662">
              <w:rPr>
                <w:rFonts w:ascii="Century Gothic" w:hAnsi="Century Gothic"/>
                <w:sz w:val="16"/>
                <w:szCs w:val="16"/>
                <w:lang w:eastAsia="en-GB"/>
              </w:rPr>
              <w:t>Secondary Special</w:t>
            </w:r>
          </w:p>
        </w:tc>
      </w:tr>
      <w:tr w:rsidR="00DD69F8" w:rsidRPr="00746BE4" w14:paraId="68C75BB3" w14:textId="77777777" w:rsidTr="00730F27">
        <w:trPr>
          <w:tblCellSpacing w:w="15" w:type="dxa"/>
        </w:trPr>
        <w:tc>
          <w:tcPr>
            <w:tcW w:w="1650" w:type="dxa"/>
            <w:tcBorders>
              <w:top w:val="nil"/>
              <w:left w:val="nil"/>
              <w:bottom w:val="nil"/>
              <w:right w:val="nil"/>
            </w:tcBorders>
            <w:tcMar>
              <w:top w:w="30" w:type="dxa"/>
              <w:left w:w="30" w:type="dxa"/>
              <w:bottom w:w="30" w:type="dxa"/>
              <w:right w:w="30" w:type="dxa"/>
            </w:tcMar>
            <w:hideMark/>
          </w:tcPr>
          <w:p w14:paraId="00FAA183" w14:textId="0BA36F16" w:rsidR="00DD69F8" w:rsidRPr="00746BE4" w:rsidRDefault="00DD69F8" w:rsidP="00DD69F8">
            <w:pPr>
              <w:pStyle w:val="NoSpacing"/>
              <w:rPr>
                <w:rFonts w:ascii="Century Gothic" w:hAnsi="Century Gothic"/>
                <w:sz w:val="14"/>
                <w:szCs w:val="16"/>
                <w:lang w:eastAsia="en-GB"/>
              </w:rPr>
            </w:pPr>
            <w:r w:rsidRPr="00632662">
              <w:rPr>
                <w:rFonts w:ascii="Century Gothic" w:hAnsi="Century Gothic"/>
                <w:sz w:val="16"/>
                <w:szCs w:val="16"/>
                <w:lang w:eastAsia="en-GB"/>
              </w:rPr>
              <w:t xml:space="preserve">Contact: </w:t>
            </w:r>
          </w:p>
        </w:tc>
        <w:tc>
          <w:tcPr>
            <w:tcW w:w="6825" w:type="dxa"/>
            <w:tcBorders>
              <w:top w:val="nil"/>
              <w:left w:val="nil"/>
              <w:bottom w:val="nil"/>
              <w:right w:val="nil"/>
            </w:tcBorders>
            <w:tcMar>
              <w:top w:w="30" w:type="dxa"/>
              <w:left w:w="30" w:type="dxa"/>
              <w:bottom w:w="30" w:type="dxa"/>
              <w:right w:w="30" w:type="dxa"/>
            </w:tcMar>
            <w:hideMark/>
          </w:tcPr>
          <w:p w14:paraId="17E9522C" w14:textId="77777777" w:rsidR="00DD69F8" w:rsidRPr="00E4167E" w:rsidRDefault="00DD69F8" w:rsidP="00DD69F8">
            <w:pPr>
              <w:pStyle w:val="NoSpacing"/>
              <w:rPr>
                <w:sz w:val="20"/>
              </w:rPr>
            </w:pPr>
            <w:r w:rsidRPr="00F10014">
              <w:rPr>
                <w:rFonts w:ascii="Century Gothic" w:hAnsi="Century Gothic"/>
                <w:sz w:val="16"/>
                <w:szCs w:val="16"/>
                <w:lang w:eastAsia="en-GB"/>
              </w:rPr>
              <w:t xml:space="preserve">All enquiries welcome. For a full job description and application pack, please download from </w:t>
            </w:r>
            <w:hyperlink r:id="rId11" w:history="1">
              <w:r w:rsidRPr="00F10014">
                <w:rPr>
                  <w:rStyle w:val="Hyperlink"/>
                  <w:rFonts w:ascii="Century Gothic" w:hAnsi="Century Gothic"/>
                  <w:sz w:val="16"/>
                  <w:szCs w:val="16"/>
                  <w:lang w:eastAsia="en-GB"/>
                </w:rPr>
                <w:t>www.northgateacademy.org.uk</w:t>
              </w:r>
            </w:hyperlink>
            <w:r w:rsidRPr="00F10014">
              <w:rPr>
                <w:rFonts w:ascii="Century Gothic" w:hAnsi="Century Gothic"/>
                <w:sz w:val="16"/>
                <w:szCs w:val="16"/>
                <w:lang w:eastAsia="en-GB"/>
              </w:rPr>
              <w:t xml:space="preserve"> and return to </w:t>
            </w:r>
            <w:hyperlink r:id="rId12" w:history="1">
              <w:r w:rsidRPr="00DD69F8">
                <w:rPr>
                  <w:rStyle w:val="Hyperlink"/>
                  <w:rFonts w:ascii="Century Gothic" w:hAnsi="Century Gothic"/>
                  <w:sz w:val="16"/>
                  <w:szCs w:val="16"/>
                </w:rPr>
                <w:t>L.collins@northgateacademy.org.uk</w:t>
              </w:r>
            </w:hyperlink>
            <w:r>
              <w:rPr>
                <w:sz w:val="20"/>
              </w:rPr>
              <w:t xml:space="preserve"> </w:t>
            </w:r>
            <w:r w:rsidRPr="00F10014">
              <w:rPr>
                <w:rFonts w:ascii="Century Gothic" w:hAnsi="Century Gothic"/>
                <w:sz w:val="16"/>
                <w:szCs w:val="16"/>
                <w:lang w:eastAsia="en-GB"/>
              </w:rPr>
              <w:t xml:space="preserve">Alternatively, please ring the school office on 01604 714098 to request details. </w:t>
            </w:r>
          </w:p>
          <w:p w14:paraId="459463D9" w14:textId="77777777" w:rsidR="00DD69F8" w:rsidRPr="00746BE4" w:rsidRDefault="00DD69F8" w:rsidP="00DD69F8">
            <w:pPr>
              <w:pStyle w:val="NoSpacing"/>
              <w:rPr>
                <w:rFonts w:ascii="Century Gothic" w:hAnsi="Century Gothic"/>
                <w:sz w:val="14"/>
                <w:szCs w:val="16"/>
                <w:lang w:eastAsia="en-GB"/>
              </w:rPr>
            </w:pPr>
          </w:p>
        </w:tc>
      </w:tr>
      <w:tr w:rsidR="00730F27" w:rsidRPr="00746BE4" w14:paraId="390DA92F" w14:textId="77777777" w:rsidTr="00C932FD">
        <w:trPr>
          <w:trHeight w:val="35"/>
          <w:tblCellSpacing w:w="15" w:type="dxa"/>
        </w:trPr>
        <w:tc>
          <w:tcPr>
            <w:tcW w:w="0" w:type="auto"/>
            <w:gridSpan w:val="2"/>
            <w:tcBorders>
              <w:top w:val="nil"/>
              <w:left w:val="nil"/>
              <w:bottom w:val="nil"/>
              <w:right w:val="nil"/>
            </w:tcBorders>
            <w:tcMar>
              <w:top w:w="30" w:type="dxa"/>
              <w:left w:w="30" w:type="dxa"/>
              <w:bottom w:w="30" w:type="dxa"/>
              <w:right w:w="30" w:type="dxa"/>
            </w:tcMar>
            <w:hideMark/>
          </w:tcPr>
          <w:p w14:paraId="4315DEB5" w14:textId="77777777" w:rsidR="00730F27" w:rsidRPr="00746BE4" w:rsidRDefault="00730F27" w:rsidP="006C44BC">
            <w:pPr>
              <w:pStyle w:val="NoSpacing"/>
              <w:rPr>
                <w:rFonts w:ascii="Century Gothic" w:hAnsi="Century Gothic"/>
                <w:sz w:val="14"/>
                <w:szCs w:val="16"/>
                <w:lang w:eastAsia="en-GB"/>
              </w:rPr>
            </w:pPr>
          </w:p>
        </w:tc>
      </w:tr>
    </w:tbl>
    <w:p w14:paraId="5C204B56" w14:textId="77777777" w:rsidR="00730F27" w:rsidRPr="00746BE4" w:rsidRDefault="00730F27" w:rsidP="006C44BC">
      <w:pPr>
        <w:pStyle w:val="NoSpacing"/>
        <w:rPr>
          <w:rFonts w:ascii="Century Gothic" w:hAnsi="Century Gothic"/>
          <w:vanish/>
          <w:sz w:val="14"/>
          <w:szCs w:val="16"/>
          <w:lang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Description w:val="Job Details"/>
      </w:tblPr>
      <w:tblGrid>
        <w:gridCol w:w="1695"/>
        <w:gridCol w:w="6870"/>
      </w:tblGrid>
      <w:tr w:rsidR="00730F27" w:rsidRPr="00746BE4" w14:paraId="68903385" w14:textId="77777777" w:rsidTr="00730F27">
        <w:trPr>
          <w:tblCellSpacing w:w="15" w:type="dxa"/>
        </w:trPr>
        <w:tc>
          <w:tcPr>
            <w:tcW w:w="0" w:type="auto"/>
            <w:gridSpan w:val="2"/>
            <w:tcBorders>
              <w:top w:val="nil"/>
              <w:left w:val="nil"/>
              <w:bottom w:val="nil"/>
              <w:right w:val="nil"/>
            </w:tcBorders>
            <w:tcMar>
              <w:top w:w="75" w:type="dxa"/>
              <w:left w:w="30" w:type="dxa"/>
              <w:bottom w:w="75" w:type="dxa"/>
              <w:right w:w="30" w:type="dxa"/>
            </w:tcMar>
            <w:hideMark/>
          </w:tcPr>
          <w:p w14:paraId="5DF70539" w14:textId="77777777" w:rsidR="00730F27" w:rsidRPr="00746BE4" w:rsidRDefault="00730F27" w:rsidP="006C44BC">
            <w:pPr>
              <w:pStyle w:val="NoSpacing"/>
              <w:rPr>
                <w:rFonts w:ascii="Century Gothic" w:hAnsi="Century Gothic"/>
                <w:sz w:val="14"/>
                <w:szCs w:val="16"/>
                <w:lang w:eastAsia="en-GB"/>
              </w:rPr>
            </w:pPr>
            <w:r w:rsidRPr="00746BE4">
              <w:rPr>
                <w:rFonts w:ascii="Century Gothic" w:hAnsi="Century Gothic"/>
                <w:sz w:val="14"/>
                <w:szCs w:val="16"/>
                <w:lang w:eastAsia="en-GB"/>
              </w:rPr>
              <w:t>Job Details</w:t>
            </w:r>
          </w:p>
        </w:tc>
      </w:tr>
      <w:tr w:rsidR="00730F27" w:rsidRPr="00746BE4" w14:paraId="642B3202" w14:textId="77777777" w:rsidTr="00730F27">
        <w:trPr>
          <w:tblCellSpacing w:w="15" w:type="dxa"/>
        </w:trPr>
        <w:tc>
          <w:tcPr>
            <w:tcW w:w="1650" w:type="dxa"/>
            <w:tcBorders>
              <w:top w:val="nil"/>
              <w:left w:val="nil"/>
              <w:bottom w:val="nil"/>
              <w:right w:val="nil"/>
            </w:tcBorders>
            <w:shd w:val="clear" w:color="auto" w:fill="F5EFF5"/>
            <w:tcMar>
              <w:top w:w="30" w:type="dxa"/>
              <w:left w:w="30" w:type="dxa"/>
              <w:bottom w:w="30" w:type="dxa"/>
              <w:right w:w="30" w:type="dxa"/>
            </w:tcMar>
            <w:hideMark/>
          </w:tcPr>
          <w:p w14:paraId="7F157105" w14:textId="77777777" w:rsidR="00730F27" w:rsidRPr="00746BE4" w:rsidRDefault="00730F27" w:rsidP="006C44BC">
            <w:pPr>
              <w:pStyle w:val="NoSpacing"/>
              <w:rPr>
                <w:rFonts w:ascii="Century Gothic" w:hAnsi="Century Gothic"/>
                <w:sz w:val="14"/>
                <w:szCs w:val="16"/>
                <w:lang w:eastAsia="en-GB"/>
              </w:rPr>
            </w:pPr>
            <w:r w:rsidRPr="00746BE4">
              <w:rPr>
                <w:rFonts w:ascii="Century Gothic" w:hAnsi="Century Gothic"/>
                <w:sz w:val="14"/>
                <w:szCs w:val="16"/>
                <w:lang w:eastAsia="en-GB"/>
              </w:rPr>
              <w:t>Job Type:</w:t>
            </w:r>
          </w:p>
        </w:tc>
        <w:tc>
          <w:tcPr>
            <w:tcW w:w="6825" w:type="dxa"/>
            <w:tcBorders>
              <w:top w:val="nil"/>
              <w:left w:val="nil"/>
              <w:bottom w:val="nil"/>
              <w:right w:val="nil"/>
            </w:tcBorders>
            <w:shd w:val="clear" w:color="auto" w:fill="F5EFF5"/>
            <w:tcMar>
              <w:top w:w="30" w:type="dxa"/>
              <w:left w:w="30" w:type="dxa"/>
              <w:bottom w:w="30" w:type="dxa"/>
              <w:right w:w="30" w:type="dxa"/>
            </w:tcMar>
            <w:hideMark/>
          </w:tcPr>
          <w:p w14:paraId="749DC8BF" w14:textId="77777777" w:rsidR="00730F27" w:rsidRPr="00746BE4" w:rsidRDefault="00730F27" w:rsidP="006C44BC">
            <w:pPr>
              <w:pStyle w:val="NoSpacing"/>
              <w:rPr>
                <w:rFonts w:ascii="Century Gothic" w:hAnsi="Century Gothic"/>
                <w:sz w:val="14"/>
                <w:szCs w:val="16"/>
                <w:lang w:eastAsia="en-GB"/>
              </w:rPr>
            </w:pPr>
            <w:r w:rsidRPr="00746BE4">
              <w:rPr>
                <w:rFonts w:ascii="Century Gothic" w:hAnsi="Century Gothic"/>
                <w:sz w:val="14"/>
                <w:szCs w:val="16"/>
                <w:lang w:eastAsia="en-GB"/>
              </w:rPr>
              <w:t>Support Staff</w:t>
            </w:r>
          </w:p>
        </w:tc>
      </w:tr>
      <w:tr w:rsidR="00730F27" w:rsidRPr="00746BE4" w14:paraId="68D4C90B" w14:textId="77777777" w:rsidTr="00730F27">
        <w:trPr>
          <w:tblCellSpacing w:w="15" w:type="dxa"/>
        </w:trPr>
        <w:tc>
          <w:tcPr>
            <w:tcW w:w="1650" w:type="dxa"/>
            <w:tcBorders>
              <w:top w:val="nil"/>
              <w:left w:val="nil"/>
              <w:bottom w:val="nil"/>
              <w:right w:val="nil"/>
            </w:tcBorders>
            <w:shd w:val="clear" w:color="auto" w:fill="EEE2EF"/>
            <w:tcMar>
              <w:top w:w="30" w:type="dxa"/>
              <w:left w:w="30" w:type="dxa"/>
              <w:bottom w:w="30" w:type="dxa"/>
              <w:right w:w="30" w:type="dxa"/>
            </w:tcMar>
            <w:hideMark/>
          </w:tcPr>
          <w:p w14:paraId="682A62D9" w14:textId="77777777" w:rsidR="00730F27" w:rsidRPr="00746BE4" w:rsidRDefault="00730F27" w:rsidP="006C44BC">
            <w:pPr>
              <w:pStyle w:val="NoSpacing"/>
              <w:rPr>
                <w:rFonts w:ascii="Century Gothic" w:hAnsi="Century Gothic"/>
                <w:sz w:val="14"/>
                <w:szCs w:val="16"/>
                <w:lang w:eastAsia="en-GB"/>
              </w:rPr>
            </w:pPr>
            <w:r w:rsidRPr="00746BE4">
              <w:rPr>
                <w:rFonts w:ascii="Century Gothic" w:hAnsi="Century Gothic"/>
                <w:sz w:val="14"/>
                <w:szCs w:val="16"/>
                <w:lang w:eastAsia="en-GB"/>
              </w:rPr>
              <w:t>Post Title:</w:t>
            </w:r>
          </w:p>
        </w:tc>
        <w:tc>
          <w:tcPr>
            <w:tcW w:w="6825" w:type="dxa"/>
            <w:tcBorders>
              <w:top w:val="nil"/>
              <w:left w:val="nil"/>
              <w:bottom w:val="nil"/>
              <w:right w:val="nil"/>
            </w:tcBorders>
            <w:shd w:val="clear" w:color="auto" w:fill="EEE2EF"/>
            <w:tcMar>
              <w:top w:w="30" w:type="dxa"/>
              <w:left w:w="30" w:type="dxa"/>
              <w:bottom w:w="30" w:type="dxa"/>
              <w:right w:w="30" w:type="dxa"/>
            </w:tcMar>
            <w:hideMark/>
          </w:tcPr>
          <w:p w14:paraId="3D1EFCCB" w14:textId="77777777" w:rsidR="00730F27" w:rsidRPr="00746BE4" w:rsidRDefault="0051393C" w:rsidP="00831A01">
            <w:pPr>
              <w:pStyle w:val="NoSpacing"/>
              <w:rPr>
                <w:rFonts w:ascii="Century Gothic" w:hAnsi="Century Gothic"/>
                <w:sz w:val="14"/>
                <w:szCs w:val="16"/>
                <w:lang w:eastAsia="en-GB"/>
              </w:rPr>
            </w:pPr>
            <w:r>
              <w:rPr>
                <w:rFonts w:ascii="Century Gothic" w:hAnsi="Century Gothic"/>
                <w:sz w:val="14"/>
                <w:szCs w:val="16"/>
                <w:lang w:eastAsia="en-GB"/>
              </w:rPr>
              <w:t>Family Support Worker</w:t>
            </w:r>
            <w:r w:rsidR="00E62FF8" w:rsidRPr="00746BE4">
              <w:rPr>
                <w:rFonts w:ascii="Century Gothic" w:hAnsi="Century Gothic"/>
                <w:sz w:val="14"/>
                <w:szCs w:val="16"/>
                <w:lang w:eastAsia="en-GB"/>
              </w:rPr>
              <w:t xml:space="preserve"> </w:t>
            </w:r>
          </w:p>
        </w:tc>
      </w:tr>
      <w:tr w:rsidR="00730F27" w:rsidRPr="00746BE4" w14:paraId="74B8CC69" w14:textId="77777777" w:rsidTr="00730F27">
        <w:trPr>
          <w:tblCellSpacing w:w="15" w:type="dxa"/>
        </w:trPr>
        <w:tc>
          <w:tcPr>
            <w:tcW w:w="1650" w:type="dxa"/>
            <w:tcBorders>
              <w:top w:val="nil"/>
              <w:left w:val="nil"/>
              <w:bottom w:val="nil"/>
              <w:right w:val="nil"/>
            </w:tcBorders>
            <w:shd w:val="clear" w:color="auto" w:fill="F5EFF5"/>
            <w:tcMar>
              <w:top w:w="30" w:type="dxa"/>
              <w:left w:w="30" w:type="dxa"/>
              <w:bottom w:w="30" w:type="dxa"/>
              <w:right w:w="30" w:type="dxa"/>
            </w:tcMar>
            <w:hideMark/>
          </w:tcPr>
          <w:p w14:paraId="463187E8" w14:textId="77777777" w:rsidR="00730F27" w:rsidRPr="00746BE4" w:rsidRDefault="00730F27" w:rsidP="006C44BC">
            <w:pPr>
              <w:pStyle w:val="NoSpacing"/>
              <w:rPr>
                <w:rFonts w:ascii="Century Gothic" w:hAnsi="Century Gothic"/>
                <w:sz w:val="14"/>
                <w:szCs w:val="16"/>
                <w:lang w:eastAsia="en-GB"/>
              </w:rPr>
            </w:pPr>
            <w:r w:rsidRPr="00746BE4">
              <w:rPr>
                <w:rFonts w:ascii="Century Gothic" w:hAnsi="Century Gothic"/>
                <w:sz w:val="14"/>
                <w:szCs w:val="16"/>
                <w:lang w:eastAsia="en-GB"/>
              </w:rPr>
              <w:t>Vacancy Type:</w:t>
            </w:r>
          </w:p>
        </w:tc>
        <w:tc>
          <w:tcPr>
            <w:tcW w:w="6825" w:type="dxa"/>
            <w:tcBorders>
              <w:top w:val="nil"/>
              <w:left w:val="nil"/>
              <w:bottom w:val="nil"/>
              <w:right w:val="nil"/>
            </w:tcBorders>
            <w:shd w:val="clear" w:color="auto" w:fill="F5EFF5"/>
            <w:tcMar>
              <w:top w:w="30" w:type="dxa"/>
              <w:left w:w="30" w:type="dxa"/>
              <w:bottom w:w="30" w:type="dxa"/>
              <w:right w:w="30" w:type="dxa"/>
            </w:tcMar>
            <w:hideMark/>
          </w:tcPr>
          <w:p w14:paraId="7537B21C" w14:textId="77777777" w:rsidR="00730F27" w:rsidRPr="00746BE4" w:rsidRDefault="00B53F94" w:rsidP="00B53F94">
            <w:pPr>
              <w:pStyle w:val="NoSpacing"/>
              <w:rPr>
                <w:rFonts w:ascii="Century Gothic" w:hAnsi="Century Gothic"/>
                <w:sz w:val="14"/>
                <w:szCs w:val="16"/>
                <w:lang w:eastAsia="en-GB"/>
              </w:rPr>
            </w:pPr>
            <w:r>
              <w:rPr>
                <w:rFonts w:ascii="Century Gothic" w:hAnsi="Century Gothic"/>
                <w:sz w:val="14"/>
                <w:szCs w:val="16"/>
                <w:lang w:eastAsia="en-GB"/>
              </w:rPr>
              <w:t xml:space="preserve">Part </w:t>
            </w:r>
            <w:r w:rsidR="00864EC4" w:rsidRPr="00746BE4">
              <w:rPr>
                <w:rFonts w:ascii="Century Gothic" w:hAnsi="Century Gothic"/>
                <w:sz w:val="14"/>
                <w:szCs w:val="16"/>
                <w:lang w:eastAsia="en-GB"/>
              </w:rPr>
              <w:t>Time</w:t>
            </w:r>
          </w:p>
        </w:tc>
      </w:tr>
      <w:tr w:rsidR="00730F27" w:rsidRPr="00746BE4" w14:paraId="4B258203" w14:textId="77777777" w:rsidTr="00730F27">
        <w:trPr>
          <w:tblCellSpacing w:w="15" w:type="dxa"/>
        </w:trPr>
        <w:tc>
          <w:tcPr>
            <w:tcW w:w="1650" w:type="dxa"/>
            <w:tcBorders>
              <w:top w:val="nil"/>
              <w:left w:val="nil"/>
              <w:bottom w:val="nil"/>
              <w:right w:val="nil"/>
            </w:tcBorders>
            <w:shd w:val="clear" w:color="auto" w:fill="EEE2EF"/>
            <w:tcMar>
              <w:top w:w="30" w:type="dxa"/>
              <w:left w:w="30" w:type="dxa"/>
              <w:bottom w:w="30" w:type="dxa"/>
              <w:right w:w="30" w:type="dxa"/>
            </w:tcMar>
            <w:hideMark/>
          </w:tcPr>
          <w:p w14:paraId="7086DC3E" w14:textId="77777777" w:rsidR="00730F27" w:rsidRPr="00746BE4" w:rsidRDefault="00730F27" w:rsidP="006C44BC">
            <w:pPr>
              <w:pStyle w:val="NoSpacing"/>
              <w:rPr>
                <w:rFonts w:ascii="Century Gothic" w:hAnsi="Century Gothic"/>
                <w:sz w:val="14"/>
                <w:szCs w:val="16"/>
                <w:lang w:eastAsia="en-GB"/>
              </w:rPr>
            </w:pPr>
            <w:r w:rsidRPr="00746BE4">
              <w:rPr>
                <w:rFonts w:ascii="Century Gothic" w:hAnsi="Century Gothic"/>
                <w:sz w:val="14"/>
                <w:szCs w:val="16"/>
                <w:lang w:eastAsia="en-GB"/>
              </w:rPr>
              <w:t>Contract Type:</w:t>
            </w:r>
          </w:p>
        </w:tc>
        <w:tc>
          <w:tcPr>
            <w:tcW w:w="6825" w:type="dxa"/>
            <w:tcBorders>
              <w:top w:val="nil"/>
              <w:left w:val="nil"/>
              <w:bottom w:val="nil"/>
              <w:right w:val="nil"/>
            </w:tcBorders>
            <w:shd w:val="clear" w:color="auto" w:fill="EEE2EF"/>
            <w:tcMar>
              <w:top w:w="30" w:type="dxa"/>
              <w:left w:w="30" w:type="dxa"/>
              <w:bottom w:w="30" w:type="dxa"/>
              <w:right w:w="30" w:type="dxa"/>
            </w:tcMar>
            <w:hideMark/>
          </w:tcPr>
          <w:p w14:paraId="00BC195C" w14:textId="4A4293A7" w:rsidR="00730F27" w:rsidRPr="00746BE4" w:rsidRDefault="002964B8" w:rsidP="00B53F94">
            <w:pPr>
              <w:pStyle w:val="NoSpacing"/>
              <w:rPr>
                <w:rFonts w:ascii="Century Gothic" w:hAnsi="Century Gothic"/>
                <w:sz w:val="14"/>
                <w:szCs w:val="16"/>
                <w:lang w:eastAsia="en-GB"/>
              </w:rPr>
            </w:pPr>
            <w:r>
              <w:rPr>
                <w:rFonts w:ascii="Century Gothic" w:hAnsi="Century Gothic"/>
                <w:sz w:val="14"/>
                <w:szCs w:val="16"/>
                <w:lang w:eastAsia="en-GB"/>
              </w:rPr>
              <w:t>Permanent</w:t>
            </w:r>
          </w:p>
        </w:tc>
      </w:tr>
      <w:tr w:rsidR="00730F27" w:rsidRPr="00746BE4" w14:paraId="76FC2677" w14:textId="77777777" w:rsidTr="00730F27">
        <w:trPr>
          <w:tblCellSpacing w:w="15" w:type="dxa"/>
        </w:trPr>
        <w:tc>
          <w:tcPr>
            <w:tcW w:w="1650" w:type="dxa"/>
            <w:tcBorders>
              <w:top w:val="nil"/>
              <w:left w:val="nil"/>
              <w:bottom w:val="nil"/>
              <w:right w:val="nil"/>
            </w:tcBorders>
            <w:shd w:val="clear" w:color="auto" w:fill="F5EFF5"/>
            <w:tcMar>
              <w:top w:w="30" w:type="dxa"/>
              <w:left w:w="30" w:type="dxa"/>
              <w:bottom w:w="30" w:type="dxa"/>
              <w:right w:w="30" w:type="dxa"/>
            </w:tcMar>
            <w:hideMark/>
          </w:tcPr>
          <w:p w14:paraId="78F991A4" w14:textId="77777777" w:rsidR="00730F27" w:rsidRPr="00746BE4" w:rsidRDefault="00730F27" w:rsidP="006C44BC">
            <w:pPr>
              <w:pStyle w:val="NoSpacing"/>
              <w:rPr>
                <w:rFonts w:ascii="Century Gothic" w:hAnsi="Century Gothic"/>
                <w:sz w:val="14"/>
                <w:szCs w:val="16"/>
                <w:lang w:eastAsia="en-GB"/>
              </w:rPr>
            </w:pPr>
            <w:r w:rsidRPr="00746BE4">
              <w:rPr>
                <w:rFonts w:ascii="Century Gothic" w:hAnsi="Century Gothic"/>
                <w:sz w:val="14"/>
                <w:szCs w:val="16"/>
                <w:lang w:eastAsia="en-GB"/>
              </w:rPr>
              <w:t>Hours per week:</w:t>
            </w:r>
          </w:p>
        </w:tc>
        <w:tc>
          <w:tcPr>
            <w:tcW w:w="6825" w:type="dxa"/>
            <w:tcBorders>
              <w:top w:val="nil"/>
              <w:left w:val="nil"/>
              <w:bottom w:val="nil"/>
              <w:right w:val="nil"/>
            </w:tcBorders>
            <w:shd w:val="clear" w:color="auto" w:fill="F5EFF5"/>
            <w:tcMar>
              <w:top w:w="30" w:type="dxa"/>
              <w:left w:w="30" w:type="dxa"/>
              <w:bottom w:w="30" w:type="dxa"/>
              <w:right w:w="30" w:type="dxa"/>
            </w:tcMar>
            <w:hideMark/>
          </w:tcPr>
          <w:p w14:paraId="1955431B" w14:textId="77777777" w:rsidR="00730F27" w:rsidRPr="00746BE4" w:rsidRDefault="00805AE6" w:rsidP="006C44BC">
            <w:pPr>
              <w:pStyle w:val="NoSpacing"/>
              <w:rPr>
                <w:rFonts w:ascii="Century Gothic" w:hAnsi="Century Gothic"/>
                <w:sz w:val="14"/>
                <w:szCs w:val="16"/>
                <w:lang w:eastAsia="en-GB"/>
              </w:rPr>
            </w:pPr>
            <w:r w:rsidRPr="00746BE4">
              <w:rPr>
                <w:rFonts w:ascii="Century Gothic" w:hAnsi="Century Gothic"/>
                <w:sz w:val="14"/>
                <w:szCs w:val="16"/>
                <w:lang w:eastAsia="en-GB"/>
              </w:rPr>
              <w:t>37</w:t>
            </w:r>
          </w:p>
        </w:tc>
      </w:tr>
      <w:tr w:rsidR="00730F27" w:rsidRPr="00746BE4" w14:paraId="6AFC6AED" w14:textId="77777777" w:rsidTr="00730F27">
        <w:trPr>
          <w:tblCellSpacing w:w="15" w:type="dxa"/>
        </w:trPr>
        <w:tc>
          <w:tcPr>
            <w:tcW w:w="1650" w:type="dxa"/>
            <w:tcBorders>
              <w:top w:val="nil"/>
              <w:left w:val="nil"/>
              <w:bottom w:val="nil"/>
              <w:right w:val="nil"/>
            </w:tcBorders>
            <w:shd w:val="clear" w:color="auto" w:fill="EEE2EF"/>
            <w:tcMar>
              <w:top w:w="30" w:type="dxa"/>
              <w:left w:w="30" w:type="dxa"/>
              <w:bottom w:w="30" w:type="dxa"/>
              <w:right w:w="30" w:type="dxa"/>
            </w:tcMar>
            <w:hideMark/>
          </w:tcPr>
          <w:p w14:paraId="425CA442" w14:textId="77777777" w:rsidR="00730F27" w:rsidRPr="00746BE4" w:rsidRDefault="00730F27" w:rsidP="006C44BC">
            <w:pPr>
              <w:pStyle w:val="NoSpacing"/>
              <w:rPr>
                <w:rFonts w:ascii="Century Gothic" w:hAnsi="Century Gothic"/>
                <w:sz w:val="14"/>
                <w:szCs w:val="16"/>
                <w:lang w:eastAsia="en-GB"/>
              </w:rPr>
            </w:pPr>
            <w:r w:rsidRPr="00746BE4">
              <w:rPr>
                <w:rFonts w:ascii="Century Gothic" w:hAnsi="Century Gothic"/>
                <w:sz w:val="14"/>
                <w:szCs w:val="16"/>
                <w:lang w:eastAsia="en-GB"/>
              </w:rPr>
              <w:t>Weeks per year to be worked:</w:t>
            </w:r>
          </w:p>
        </w:tc>
        <w:tc>
          <w:tcPr>
            <w:tcW w:w="6825" w:type="dxa"/>
            <w:tcBorders>
              <w:top w:val="nil"/>
              <w:left w:val="nil"/>
              <w:bottom w:val="nil"/>
              <w:right w:val="nil"/>
            </w:tcBorders>
            <w:shd w:val="clear" w:color="auto" w:fill="EEE2EF"/>
            <w:tcMar>
              <w:top w:w="30" w:type="dxa"/>
              <w:left w:w="30" w:type="dxa"/>
              <w:bottom w:w="30" w:type="dxa"/>
              <w:right w:w="30" w:type="dxa"/>
            </w:tcMar>
            <w:hideMark/>
          </w:tcPr>
          <w:p w14:paraId="771649B8" w14:textId="7A79EAE8" w:rsidR="00730F27" w:rsidRDefault="00B53F94" w:rsidP="006C44BC">
            <w:pPr>
              <w:pStyle w:val="NoSpacing"/>
              <w:rPr>
                <w:rFonts w:ascii="Century Gothic" w:hAnsi="Century Gothic"/>
                <w:sz w:val="14"/>
                <w:szCs w:val="16"/>
                <w:lang w:eastAsia="en-GB"/>
              </w:rPr>
            </w:pPr>
            <w:r>
              <w:rPr>
                <w:rFonts w:ascii="Century Gothic" w:hAnsi="Century Gothic"/>
                <w:sz w:val="14"/>
                <w:szCs w:val="16"/>
                <w:lang w:eastAsia="en-GB"/>
              </w:rPr>
              <w:t>4</w:t>
            </w:r>
            <w:r w:rsidR="002964B8">
              <w:rPr>
                <w:rFonts w:ascii="Century Gothic" w:hAnsi="Century Gothic"/>
                <w:sz w:val="14"/>
                <w:szCs w:val="16"/>
                <w:lang w:eastAsia="en-GB"/>
              </w:rPr>
              <w:t>3</w:t>
            </w:r>
            <w:r>
              <w:rPr>
                <w:rFonts w:ascii="Century Gothic" w:hAnsi="Century Gothic"/>
                <w:sz w:val="14"/>
                <w:szCs w:val="16"/>
                <w:lang w:eastAsia="en-GB"/>
              </w:rPr>
              <w:t xml:space="preserve"> </w:t>
            </w:r>
            <w:r w:rsidR="0051393C">
              <w:rPr>
                <w:rFonts w:ascii="Century Gothic" w:hAnsi="Century Gothic"/>
                <w:sz w:val="14"/>
                <w:szCs w:val="16"/>
                <w:lang w:eastAsia="en-GB"/>
              </w:rPr>
              <w:t>weeks</w:t>
            </w:r>
            <w:r w:rsidR="00477704">
              <w:rPr>
                <w:rFonts w:ascii="Century Gothic" w:hAnsi="Century Gothic"/>
                <w:sz w:val="14"/>
                <w:szCs w:val="16"/>
                <w:lang w:eastAsia="en-GB"/>
              </w:rPr>
              <w:t xml:space="preserve"> (term time, training days plus </w:t>
            </w:r>
            <w:r w:rsidR="002964B8">
              <w:rPr>
                <w:rFonts w:ascii="Century Gothic" w:hAnsi="Century Gothic"/>
                <w:sz w:val="14"/>
                <w:szCs w:val="16"/>
                <w:lang w:eastAsia="en-GB"/>
              </w:rPr>
              <w:t>4</w:t>
            </w:r>
            <w:r w:rsidR="00477704">
              <w:rPr>
                <w:rFonts w:ascii="Century Gothic" w:hAnsi="Century Gothic"/>
                <w:sz w:val="14"/>
                <w:szCs w:val="16"/>
                <w:lang w:eastAsia="en-GB"/>
              </w:rPr>
              <w:t xml:space="preserve"> weeks</w:t>
            </w:r>
          </w:p>
          <w:p w14:paraId="2D171E91" w14:textId="77777777" w:rsidR="00B051E5" w:rsidRPr="00B051E5" w:rsidRDefault="008942E1" w:rsidP="00B051E5">
            <w:pPr>
              <w:rPr>
                <w:rFonts w:ascii="Century Gothic" w:eastAsia="Times New Roman" w:hAnsi="Century Gothic" w:cs="Calibri"/>
                <w:color w:val="000000"/>
                <w:sz w:val="14"/>
              </w:rPr>
            </w:pPr>
            <w:r>
              <w:rPr>
                <w:rFonts w:ascii="Century Gothic" w:eastAsia="Times New Roman" w:hAnsi="Century Gothic" w:cs="Calibri"/>
                <w:color w:val="000000"/>
                <w:sz w:val="14"/>
              </w:rPr>
              <w:t xml:space="preserve">Working across </w:t>
            </w:r>
            <w:r w:rsidR="00763104">
              <w:rPr>
                <w:rFonts w:ascii="Century Gothic" w:eastAsia="Times New Roman" w:hAnsi="Century Gothic" w:cs="Calibri"/>
                <w:color w:val="000000"/>
                <w:sz w:val="14"/>
              </w:rPr>
              <w:t>two sites</w:t>
            </w:r>
          </w:p>
        </w:tc>
      </w:tr>
      <w:tr w:rsidR="00DD69F8" w:rsidRPr="00746BE4" w14:paraId="7A20275C" w14:textId="77777777" w:rsidTr="00730F27">
        <w:trPr>
          <w:tblCellSpacing w:w="15" w:type="dxa"/>
        </w:trPr>
        <w:tc>
          <w:tcPr>
            <w:tcW w:w="1650" w:type="dxa"/>
            <w:tcBorders>
              <w:top w:val="nil"/>
              <w:left w:val="nil"/>
              <w:bottom w:val="nil"/>
              <w:right w:val="nil"/>
            </w:tcBorders>
            <w:shd w:val="clear" w:color="auto" w:fill="F5EFF5"/>
            <w:tcMar>
              <w:top w:w="30" w:type="dxa"/>
              <w:left w:w="30" w:type="dxa"/>
              <w:bottom w:w="30" w:type="dxa"/>
              <w:right w:w="30" w:type="dxa"/>
            </w:tcMar>
            <w:hideMark/>
          </w:tcPr>
          <w:p w14:paraId="709F0686" w14:textId="4A5BA36A" w:rsidR="00DD69F8" w:rsidRPr="00746BE4" w:rsidRDefault="00DD69F8" w:rsidP="00DD69F8">
            <w:pPr>
              <w:pStyle w:val="NoSpacing"/>
              <w:rPr>
                <w:rFonts w:ascii="Century Gothic" w:hAnsi="Century Gothic"/>
                <w:sz w:val="14"/>
                <w:szCs w:val="16"/>
                <w:lang w:eastAsia="en-GB"/>
              </w:rPr>
            </w:pPr>
            <w:r w:rsidRPr="00632662">
              <w:rPr>
                <w:rFonts w:ascii="Century Gothic" w:hAnsi="Century Gothic"/>
                <w:sz w:val="16"/>
                <w:szCs w:val="16"/>
                <w:lang w:eastAsia="en-GB"/>
              </w:rPr>
              <w:t>Requirements:</w:t>
            </w:r>
          </w:p>
        </w:tc>
        <w:tc>
          <w:tcPr>
            <w:tcW w:w="6825" w:type="dxa"/>
            <w:tcBorders>
              <w:top w:val="nil"/>
              <w:left w:val="nil"/>
              <w:bottom w:val="nil"/>
              <w:right w:val="nil"/>
            </w:tcBorders>
            <w:shd w:val="clear" w:color="auto" w:fill="F5EFF5"/>
            <w:tcMar>
              <w:top w:w="30" w:type="dxa"/>
              <w:left w:w="30" w:type="dxa"/>
              <w:bottom w:w="30" w:type="dxa"/>
              <w:right w:w="30" w:type="dxa"/>
            </w:tcMar>
            <w:hideMark/>
          </w:tcPr>
          <w:p w14:paraId="3898FA8A" w14:textId="77777777" w:rsidR="00DD69F8" w:rsidRDefault="00DD69F8" w:rsidP="00DD69F8">
            <w:pPr>
              <w:pStyle w:val="NoSpacing"/>
              <w:rPr>
                <w:rFonts w:ascii="Century Gothic" w:hAnsi="Century Gothic"/>
                <w:sz w:val="16"/>
                <w:szCs w:val="16"/>
                <w:lang w:eastAsia="en-GB"/>
              </w:rPr>
            </w:pPr>
            <w:r w:rsidRPr="00632662">
              <w:rPr>
                <w:rFonts w:ascii="Century Gothic" w:hAnsi="Century Gothic"/>
                <w:sz w:val="16"/>
                <w:szCs w:val="16"/>
                <w:lang w:eastAsia="en-GB"/>
              </w:rPr>
              <w:t>We are loo</w:t>
            </w:r>
            <w:r>
              <w:rPr>
                <w:rFonts w:ascii="Century Gothic" w:hAnsi="Century Gothic"/>
                <w:sz w:val="16"/>
                <w:szCs w:val="16"/>
                <w:lang w:eastAsia="en-GB"/>
              </w:rPr>
              <w:t>king for an inspirational, hard</w:t>
            </w:r>
            <w:r w:rsidRPr="00632662">
              <w:rPr>
                <w:rFonts w:ascii="Century Gothic" w:hAnsi="Century Gothic"/>
                <w:sz w:val="16"/>
                <w:szCs w:val="16"/>
                <w:lang w:eastAsia="en-GB"/>
              </w:rPr>
              <w:t xml:space="preserve">working, enthusiastic person to join our highly motivated </w:t>
            </w:r>
            <w:r>
              <w:rPr>
                <w:rFonts w:ascii="Century Gothic" w:hAnsi="Century Gothic"/>
                <w:sz w:val="16"/>
                <w:szCs w:val="16"/>
                <w:lang w:eastAsia="en-GB"/>
              </w:rPr>
              <w:t>team</w:t>
            </w:r>
            <w:r w:rsidRPr="00632662">
              <w:rPr>
                <w:rFonts w:ascii="Century Gothic" w:hAnsi="Century Gothic"/>
                <w:sz w:val="16"/>
                <w:szCs w:val="16"/>
                <w:lang w:eastAsia="en-GB"/>
              </w:rPr>
              <w:t>.  Someone who has high expectations and a commitment to raising standards.</w:t>
            </w:r>
            <w:r w:rsidRPr="00632662">
              <w:rPr>
                <w:rFonts w:ascii="Century Gothic" w:hAnsi="Century Gothic"/>
                <w:sz w:val="16"/>
                <w:szCs w:val="16"/>
                <w:lang w:eastAsia="en-GB"/>
              </w:rPr>
              <w:br/>
            </w:r>
            <w:r w:rsidRPr="00632662">
              <w:rPr>
                <w:rFonts w:ascii="Century Gothic" w:hAnsi="Century Gothic"/>
                <w:sz w:val="16"/>
                <w:szCs w:val="16"/>
                <w:lang w:eastAsia="en-GB"/>
              </w:rPr>
              <w:br/>
              <w:t>Northgate is committed to safeguarding and promoting the welfare of children and young adults and expects staff to share this commitment.  We will ensure that our recruitment and selection pro</w:t>
            </w:r>
            <w:r>
              <w:rPr>
                <w:rFonts w:ascii="Century Gothic" w:hAnsi="Century Gothic"/>
                <w:sz w:val="16"/>
                <w:szCs w:val="16"/>
                <w:lang w:eastAsia="en-GB"/>
              </w:rPr>
              <w:t>cess reflects this commitment.</w:t>
            </w:r>
          </w:p>
          <w:p w14:paraId="5FD06296" w14:textId="77777777" w:rsidR="00DD69F8" w:rsidRDefault="00DD69F8" w:rsidP="00DD69F8">
            <w:pPr>
              <w:pStyle w:val="NoSpacing"/>
              <w:rPr>
                <w:rFonts w:ascii="Century Gothic" w:hAnsi="Century Gothic"/>
                <w:sz w:val="16"/>
                <w:szCs w:val="16"/>
                <w:lang w:eastAsia="en-GB"/>
              </w:rPr>
            </w:pPr>
            <w:r w:rsidRPr="00632662">
              <w:rPr>
                <w:rFonts w:ascii="Century Gothic" w:hAnsi="Century Gothic"/>
                <w:sz w:val="16"/>
                <w:szCs w:val="16"/>
                <w:lang w:eastAsia="en-GB"/>
              </w:rPr>
              <w:t xml:space="preserve"> </w:t>
            </w:r>
          </w:p>
          <w:p w14:paraId="58630841" w14:textId="77777777" w:rsidR="00DD69F8" w:rsidRDefault="00DD69F8" w:rsidP="00DD69F8">
            <w:pPr>
              <w:pStyle w:val="NoSpacing"/>
              <w:rPr>
                <w:rFonts w:ascii="Century Gothic" w:hAnsi="Century Gothic"/>
                <w:sz w:val="16"/>
                <w:szCs w:val="16"/>
                <w:lang w:eastAsia="en-GB"/>
              </w:rPr>
            </w:pPr>
            <w:r w:rsidRPr="007571A4">
              <w:rPr>
                <w:rFonts w:ascii="Century Gothic" w:hAnsi="Century Gothic"/>
                <w:sz w:val="16"/>
                <w:szCs w:val="16"/>
                <w:lang w:eastAsia="en-GB"/>
              </w:rPr>
              <w:t>Northgate is a special secondary school (11-18 years) for pupils with learning difficulties, physical and sensory disabilities and up to a third of pupils are on the autistic spectrum.  2</w:t>
            </w:r>
            <w:r>
              <w:rPr>
                <w:rFonts w:ascii="Century Gothic" w:hAnsi="Century Gothic"/>
                <w:sz w:val="16"/>
                <w:szCs w:val="16"/>
                <w:lang w:eastAsia="en-GB"/>
              </w:rPr>
              <w:t>89</w:t>
            </w:r>
            <w:r w:rsidRPr="007571A4">
              <w:rPr>
                <w:rFonts w:ascii="Century Gothic" w:hAnsi="Century Gothic"/>
                <w:sz w:val="16"/>
                <w:szCs w:val="16"/>
                <w:lang w:eastAsia="en-GB"/>
              </w:rPr>
              <w:t xml:space="preserve"> Pupils on roll.</w:t>
            </w:r>
          </w:p>
          <w:p w14:paraId="6A4097CD" w14:textId="77777777" w:rsidR="00DD69F8" w:rsidRDefault="00DD69F8" w:rsidP="00DD69F8">
            <w:pPr>
              <w:pStyle w:val="NoSpacing"/>
              <w:rPr>
                <w:rFonts w:ascii="Century Gothic" w:hAnsi="Century Gothic"/>
                <w:sz w:val="16"/>
                <w:szCs w:val="16"/>
                <w:lang w:eastAsia="en-GB"/>
              </w:rPr>
            </w:pPr>
          </w:p>
          <w:p w14:paraId="29A355D2" w14:textId="4B0C8CC8" w:rsidR="00DD69F8" w:rsidRPr="00746BE4" w:rsidRDefault="00DD69F8" w:rsidP="00DD69F8">
            <w:pPr>
              <w:pStyle w:val="NoSpacing"/>
              <w:rPr>
                <w:rFonts w:ascii="Century Gothic" w:hAnsi="Century Gothic"/>
                <w:sz w:val="14"/>
                <w:szCs w:val="16"/>
                <w:lang w:eastAsia="en-GB"/>
              </w:rPr>
            </w:pPr>
            <w:r w:rsidRPr="00632662">
              <w:rPr>
                <w:rFonts w:ascii="Century Gothic" w:hAnsi="Century Gothic"/>
                <w:sz w:val="16"/>
                <w:szCs w:val="16"/>
                <w:lang w:eastAsia="en-GB"/>
              </w:rPr>
              <w:t>An enhanced (DBS Disclosure &amp; Barring Service), health check and suitable references will be required for the successful candidate. </w:t>
            </w:r>
          </w:p>
        </w:tc>
      </w:tr>
      <w:tr w:rsidR="00DD69F8" w:rsidRPr="00746BE4" w14:paraId="67A4C417" w14:textId="77777777" w:rsidTr="009E7D52">
        <w:trPr>
          <w:trHeight w:val="1484"/>
          <w:tblCellSpacing w:w="15" w:type="dxa"/>
        </w:trPr>
        <w:tc>
          <w:tcPr>
            <w:tcW w:w="1650" w:type="dxa"/>
            <w:tcBorders>
              <w:top w:val="nil"/>
              <w:left w:val="nil"/>
              <w:bottom w:val="nil"/>
              <w:right w:val="nil"/>
            </w:tcBorders>
            <w:shd w:val="clear" w:color="auto" w:fill="EEE2EF"/>
            <w:tcMar>
              <w:top w:w="30" w:type="dxa"/>
              <w:left w:w="30" w:type="dxa"/>
              <w:bottom w:w="30" w:type="dxa"/>
              <w:right w:w="30" w:type="dxa"/>
            </w:tcMar>
          </w:tcPr>
          <w:p w14:paraId="3E92FEF7" w14:textId="4AE8BA1A" w:rsidR="00DD69F8" w:rsidRPr="00AA311C" w:rsidRDefault="00DD69F8" w:rsidP="00DD69F8">
            <w:pPr>
              <w:pStyle w:val="NoSpacing"/>
              <w:rPr>
                <w:rFonts w:ascii="Century Gothic" w:hAnsi="Century Gothic"/>
                <w:sz w:val="14"/>
                <w:szCs w:val="16"/>
                <w:lang w:eastAsia="en-GB"/>
              </w:rPr>
            </w:pPr>
            <w:r>
              <w:rPr>
                <w:rFonts w:ascii="Century Gothic" w:hAnsi="Century Gothic"/>
                <w:sz w:val="14"/>
                <w:szCs w:val="16"/>
                <w:lang w:eastAsia="en-GB"/>
              </w:rPr>
              <w:t>Description</w:t>
            </w:r>
          </w:p>
        </w:tc>
        <w:tc>
          <w:tcPr>
            <w:tcW w:w="6825" w:type="dxa"/>
            <w:tcBorders>
              <w:top w:val="nil"/>
              <w:left w:val="nil"/>
              <w:bottom w:val="nil"/>
              <w:right w:val="nil"/>
            </w:tcBorders>
            <w:shd w:val="clear" w:color="auto" w:fill="EEE2EF"/>
            <w:tcMar>
              <w:top w:w="30" w:type="dxa"/>
              <w:left w:w="30" w:type="dxa"/>
              <w:bottom w:w="30" w:type="dxa"/>
              <w:right w:w="30" w:type="dxa"/>
            </w:tcMar>
          </w:tcPr>
          <w:p w14:paraId="284C1E07" w14:textId="77777777" w:rsidR="00DD69F8" w:rsidRPr="009E7D52" w:rsidRDefault="00DD69F8" w:rsidP="00DD69F8">
            <w:pPr>
              <w:autoSpaceDE w:val="0"/>
              <w:autoSpaceDN w:val="0"/>
              <w:adjustRightInd w:val="0"/>
              <w:spacing w:after="0" w:line="240" w:lineRule="auto"/>
              <w:jc w:val="both"/>
              <w:rPr>
                <w:rFonts w:ascii="Century Gothic" w:eastAsia="Times New Roman" w:hAnsi="Century Gothic" w:cs="Arial"/>
                <w:b/>
                <w:sz w:val="16"/>
                <w:szCs w:val="24"/>
                <w:lang w:eastAsia="en-GB"/>
              </w:rPr>
            </w:pPr>
            <w:r w:rsidRPr="009E7D52">
              <w:rPr>
                <w:rFonts w:ascii="Century Gothic" w:eastAsia="Times New Roman" w:hAnsi="Century Gothic" w:cs="Arial"/>
                <w:b/>
                <w:sz w:val="16"/>
                <w:szCs w:val="24"/>
                <w:lang w:eastAsia="en-GB"/>
              </w:rPr>
              <w:t>Family Support Worker</w:t>
            </w:r>
          </w:p>
          <w:p w14:paraId="0B28B349" w14:textId="77777777" w:rsidR="00DD69F8" w:rsidRPr="009E7D52" w:rsidRDefault="00DD69F8" w:rsidP="00DD69F8">
            <w:pPr>
              <w:autoSpaceDE w:val="0"/>
              <w:autoSpaceDN w:val="0"/>
              <w:adjustRightInd w:val="0"/>
              <w:spacing w:after="0" w:line="240" w:lineRule="auto"/>
              <w:jc w:val="both"/>
              <w:rPr>
                <w:rFonts w:ascii="Century Gothic" w:eastAsia="Times New Roman" w:hAnsi="Century Gothic" w:cs="Arial"/>
                <w:sz w:val="16"/>
                <w:szCs w:val="24"/>
                <w:lang w:eastAsia="en-GB"/>
              </w:rPr>
            </w:pPr>
            <w:r w:rsidRPr="009E7D52">
              <w:rPr>
                <w:rFonts w:ascii="Century Gothic" w:eastAsia="Times New Roman" w:hAnsi="Century Gothic" w:cs="Arial"/>
                <w:sz w:val="16"/>
                <w:szCs w:val="24"/>
                <w:lang w:eastAsia="en-GB"/>
              </w:rPr>
              <w:t>We require a family support worker to join our dedicated team</w:t>
            </w:r>
            <w:r w:rsidRPr="009E7D52">
              <w:rPr>
                <w:rFonts w:ascii="Century Gothic" w:hAnsi="Century Gothic" w:cs="Helvetica"/>
                <w:sz w:val="16"/>
                <w:szCs w:val="24"/>
              </w:rPr>
              <w:t xml:space="preserve"> to work in partnership with parents to strengthen parental capacity and family relationships and to reduce barriers to learning by increasing parental engagement in their local community and in their young person’s education</w:t>
            </w:r>
            <w:r w:rsidRPr="009E7D52">
              <w:rPr>
                <w:rFonts w:ascii="Century Gothic" w:eastAsia="Times New Roman" w:hAnsi="Century Gothic" w:cs="Arial"/>
                <w:sz w:val="16"/>
                <w:szCs w:val="24"/>
                <w:lang w:eastAsia="en-GB"/>
              </w:rPr>
              <w:t xml:space="preserve">. </w:t>
            </w:r>
          </w:p>
          <w:p w14:paraId="3372A899" w14:textId="77777777" w:rsidR="00DD69F8" w:rsidRPr="009E7D52" w:rsidRDefault="00DD69F8" w:rsidP="00DD69F8">
            <w:pPr>
              <w:autoSpaceDE w:val="0"/>
              <w:autoSpaceDN w:val="0"/>
              <w:adjustRightInd w:val="0"/>
              <w:spacing w:after="0" w:line="240" w:lineRule="auto"/>
              <w:jc w:val="both"/>
              <w:rPr>
                <w:rFonts w:ascii="Century Gothic" w:eastAsia="Times New Roman" w:hAnsi="Century Gothic" w:cs="Arial"/>
                <w:sz w:val="16"/>
                <w:szCs w:val="24"/>
                <w:lang w:eastAsia="en-GB"/>
              </w:rPr>
            </w:pPr>
          </w:p>
          <w:p w14:paraId="298ED597" w14:textId="20D08493" w:rsidR="00DD69F8" w:rsidRPr="00AA311C" w:rsidRDefault="00DD69F8" w:rsidP="00DD69F8">
            <w:pPr>
              <w:autoSpaceDE w:val="0"/>
              <w:autoSpaceDN w:val="0"/>
              <w:adjustRightInd w:val="0"/>
              <w:spacing w:after="0" w:line="240" w:lineRule="auto"/>
              <w:jc w:val="both"/>
              <w:rPr>
                <w:rFonts w:ascii="Century Gothic" w:hAnsi="Century Gothic" w:cs="Helvetica"/>
                <w:sz w:val="14"/>
              </w:rPr>
            </w:pPr>
            <w:r w:rsidRPr="009E7D52">
              <w:rPr>
                <w:rFonts w:ascii="Century Gothic" w:eastAsia="Times New Roman" w:hAnsi="Century Gothic" w:cs="Times New Roman"/>
                <w:sz w:val="16"/>
                <w:szCs w:val="24"/>
                <w:lang w:eastAsia="en-GB"/>
              </w:rPr>
              <w:t>You will have working knowledge and demonstrable understanding of The Children Act of 1989 &amp; 2004, Child protection and safeguarding issues and data protection. You will be an effective communicator who easily builds relationships with people</w:t>
            </w:r>
            <w:r w:rsidRPr="00AA311C">
              <w:rPr>
                <w:rFonts w:ascii="Century Gothic" w:eastAsia="Times New Roman" w:hAnsi="Century Gothic" w:cs="Times New Roman"/>
                <w:sz w:val="14"/>
                <w:lang w:eastAsia="en-GB"/>
              </w:rPr>
              <w:t>.</w:t>
            </w:r>
            <w:r w:rsidRPr="00AA311C">
              <w:rPr>
                <w:rFonts w:ascii="Century Gothic" w:hAnsi="Century Gothic" w:cs="Helvetica"/>
                <w:sz w:val="14"/>
              </w:rPr>
              <w:t xml:space="preserve"> </w:t>
            </w:r>
          </w:p>
        </w:tc>
      </w:tr>
      <w:tr w:rsidR="00DD69F8" w:rsidRPr="00746BE4" w14:paraId="465EABF9" w14:textId="77777777" w:rsidTr="00730F27">
        <w:trPr>
          <w:tblCellSpacing w:w="15" w:type="dxa"/>
        </w:trPr>
        <w:tc>
          <w:tcPr>
            <w:tcW w:w="0" w:type="auto"/>
            <w:gridSpan w:val="2"/>
            <w:tcBorders>
              <w:top w:val="nil"/>
              <w:left w:val="nil"/>
              <w:bottom w:val="nil"/>
              <w:right w:val="nil"/>
            </w:tcBorders>
            <w:tcMar>
              <w:top w:w="75" w:type="dxa"/>
              <w:left w:w="30" w:type="dxa"/>
              <w:bottom w:w="75" w:type="dxa"/>
              <w:right w:w="30" w:type="dxa"/>
            </w:tcMar>
            <w:hideMark/>
          </w:tcPr>
          <w:p w14:paraId="5179BD44" w14:textId="77777777" w:rsidR="00DD69F8" w:rsidRPr="00746BE4" w:rsidRDefault="00DD69F8" w:rsidP="00DD69F8">
            <w:pPr>
              <w:pStyle w:val="NoSpacing"/>
              <w:rPr>
                <w:rFonts w:ascii="Century Gothic" w:hAnsi="Century Gothic"/>
                <w:sz w:val="14"/>
                <w:szCs w:val="16"/>
                <w:lang w:eastAsia="en-GB"/>
              </w:rPr>
            </w:pPr>
            <w:r w:rsidRPr="00746BE4">
              <w:rPr>
                <w:rFonts w:ascii="Century Gothic" w:hAnsi="Century Gothic"/>
                <w:sz w:val="14"/>
                <w:szCs w:val="16"/>
                <w:lang w:eastAsia="en-GB"/>
              </w:rPr>
              <w:t>Pay / Salary Details</w:t>
            </w:r>
          </w:p>
        </w:tc>
      </w:tr>
      <w:tr w:rsidR="00DD69F8" w:rsidRPr="00746BE4" w14:paraId="64C0B0D5" w14:textId="77777777" w:rsidTr="00730F27">
        <w:trPr>
          <w:tblCellSpacing w:w="15" w:type="dxa"/>
        </w:trPr>
        <w:tc>
          <w:tcPr>
            <w:tcW w:w="1650" w:type="dxa"/>
            <w:tcBorders>
              <w:top w:val="nil"/>
              <w:left w:val="nil"/>
              <w:bottom w:val="nil"/>
              <w:right w:val="nil"/>
            </w:tcBorders>
            <w:shd w:val="clear" w:color="auto" w:fill="F5EFF5"/>
            <w:tcMar>
              <w:top w:w="30" w:type="dxa"/>
              <w:left w:w="30" w:type="dxa"/>
              <w:bottom w:w="30" w:type="dxa"/>
              <w:right w:w="30" w:type="dxa"/>
            </w:tcMar>
            <w:hideMark/>
          </w:tcPr>
          <w:p w14:paraId="38F85A3B" w14:textId="77777777" w:rsidR="00DD69F8" w:rsidRPr="00746BE4" w:rsidRDefault="00DD69F8" w:rsidP="00DD69F8">
            <w:pPr>
              <w:pStyle w:val="NoSpacing"/>
              <w:rPr>
                <w:rFonts w:ascii="Century Gothic" w:hAnsi="Century Gothic"/>
                <w:sz w:val="14"/>
                <w:szCs w:val="16"/>
                <w:lang w:eastAsia="en-GB"/>
              </w:rPr>
            </w:pPr>
            <w:r w:rsidRPr="00746BE4">
              <w:rPr>
                <w:rFonts w:ascii="Century Gothic" w:hAnsi="Century Gothic"/>
                <w:sz w:val="14"/>
                <w:szCs w:val="16"/>
                <w:lang w:eastAsia="en-GB"/>
              </w:rPr>
              <w:t>Pay Scale:</w:t>
            </w:r>
          </w:p>
        </w:tc>
        <w:tc>
          <w:tcPr>
            <w:tcW w:w="6825" w:type="dxa"/>
            <w:tcBorders>
              <w:top w:val="nil"/>
              <w:left w:val="nil"/>
              <w:bottom w:val="nil"/>
              <w:right w:val="nil"/>
            </w:tcBorders>
            <w:shd w:val="clear" w:color="auto" w:fill="F5EFF5"/>
            <w:tcMar>
              <w:top w:w="30" w:type="dxa"/>
              <w:left w:w="30" w:type="dxa"/>
              <w:bottom w:w="30" w:type="dxa"/>
              <w:right w:w="30" w:type="dxa"/>
            </w:tcMar>
            <w:hideMark/>
          </w:tcPr>
          <w:p w14:paraId="2AAA5D0E" w14:textId="77777777" w:rsidR="00DD69F8" w:rsidRPr="00746BE4" w:rsidRDefault="00DD69F8" w:rsidP="00DD69F8">
            <w:pPr>
              <w:pStyle w:val="NoSpacing"/>
              <w:rPr>
                <w:rFonts w:ascii="Century Gothic" w:hAnsi="Century Gothic"/>
                <w:sz w:val="14"/>
                <w:szCs w:val="16"/>
                <w:lang w:eastAsia="en-GB"/>
              </w:rPr>
            </w:pPr>
            <w:r w:rsidRPr="00746BE4">
              <w:rPr>
                <w:rFonts w:ascii="Century Gothic" w:hAnsi="Century Gothic"/>
                <w:sz w:val="14"/>
                <w:szCs w:val="16"/>
                <w:lang w:eastAsia="en-GB"/>
              </w:rPr>
              <w:t>NJC Scale - Range</w:t>
            </w:r>
          </w:p>
        </w:tc>
      </w:tr>
      <w:tr w:rsidR="00DD69F8" w:rsidRPr="00746BE4" w14:paraId="78FAB137" w14:textId="77777777" w:rsidTr="00730F27">
        <w:trPr>
          <w:tblCellSpacing w:w="15" w:type="dxa"/>
        </w:trPr>
        <w:tc>
          <w:tcPr>
            <w:tcW w:w="1650" w:type="dxa"/>
            <w:tcBorders>
              <w:top w:val="nil"/>
              <w:left w:val="nil"/>
              <w:bottom w:val="nil"/>
              <w:right w:val="nil"/>
            </w:tcBorders>
            <w:shd w:val="clear" w:color="auto" w:fill="EEE2EF"/>
            <w:tcMar>
              <w:top w:w="30" w:type="dxa"/>
              <w:left w:w="30" w:type="dxa"/>
              <w:bottom w:w="30" w:type="dxa"/>
              <w:right w:w="30" w:type="dxa"/>
            </w:tcMar>
            <w:hideMark/>
          </w:tcPr>
          <w:p w14:paraId="4F4CD7E9" w14:textId="77777777" w:rsidR="00DD69F8" w:rsidRPr="00746BE4" w:rsidRDefault="00DD69F8" w:rsidP="00DD69F8">
            <w:pPr>
              <w:pStyle w:val="NoSpacing"/>
              <w:rPr>
                <w:rFonts w:ascii="Century Gothic" w:hAnsi="Century Gothic"/>
                <w:sz w:val="14"/>
                <w:szCs w:val="16"/>
                <w:lang w:eastAsia="en-GB"/>
              </w:rPr>
            </w:pPr>
            <w:r w:rsidRPr="00746BE4">
              <w:rPr>
                <w:rFonts w:ascii="Century Gothic" w:hAnsi="Century Gothic"/>
                <w:sz w:val="14"/>
                <w:szCs w:val="16"/>
                <w:lang w:eastAsia="en-GB"/>
              </w:rPr>
              <w:t>Pay Scale, Range:</w:t>
            </w:r>
          </w:p>
        </w:tc>
        <w:tc>
          <w:tcPr>
            <w:tcW w:w="6825" w:type="dxa"/>
            <w:tcBorders>
              <w:top w:val="nil"/>
              <w:left w:val="nil"/>
              <w:bottom w:val="nil"/>
              <w:right w:val="nil"/>
            </w:tcBorders>
            <w:shd w:val="clear" w:color="auto" w:fill="EEE2EF"/>
            <w:tcMar>
              <w:top w:w="30" w:type="dxa"/>
              <w:left w:w="30" w:type="dxa"/>
              <w:bottom w:w="30" w:type="dxa"/>
              <w:right w:w="30" w:type="dxa"/>
            </w:tcMar>
            <w:hideMark/>
          </w:tcPr>
          <w:p w14:paraId="5203DB23" w14:textId="77777777" w:rsidR="00DD69F8" w:rsidRPr="00746BE4" w:rsidRDefault="00DD69F8" w:rsidP="00DD69F8">
            <w:pPr>
              <w:pStyle w:val="NoSpacing"/>
              <w:rPr>
                <w:rFonts w:ascii="Century Gothic" w:hAnsi="Century Gothic"/>
                <w:sz w:val="14"/>
                <w:szCs w:val="16"/>
                <w:lang w:eastAsia="en-GB"/>
              </w:rPr>
            </w:pPr>
            <w:r>
              <w:rPr>
                <w:rFonts w:ascii="Century Gothic" w:hAnsi="Century Gothic"/>
                <w:sz w:val="14"/>
                <w:szCs w:val="16"/>
                <w:lang w:eastAsia="en-GB"/>
              </w:rPr>
              <w:t>GRADE H</w:t>
            </w:r>
            <w:r w:rsidRPr="00746BE4">
              <w:rPr>
                <w:rFonts w:ascii="Century Gothic" w:hAnsi="Century Gothic"/>
                <w:sz w:val="14"/>
                <w:szCs w:val="16"/>
                <w:lang w:eastAsia="en-GB"/>
              </w:rPr>
              <w:t>, Point</w:t>
            </w:r>
            <w:r>
              <w:rPr>
                <w:rFonts w:ascii="Century Gothic" w:hAnsi="Century Gothic"/>
                <w:sz w:val="14"/>
                <w:szCs w:val="16"/>
                <w:lang w:eastAsia="en-GB"/>
              </w:rPr>
              <w:t>s</w:t>
            </w:r>
            <w:r w:rsidRPr="00746BE4">
              <w:rPr>
                <w:rFonts w:ascii="Century Gothic" w:hAnsi="Century Gothic"/>
                <w:sz w:val="14"/>
                <w:szCs w:val="16"/>
                <w:lang w:eastAsia="en-GB"/>
              </w:rPr>
              <w:t xml:space="preserve"> </w:t>
            </w:r>
            <w:r>
              <w:rPr>
                <w:rFonts w:ascii="Century Gothic" w:hAnsi="Century Gothic"/>
                <w:sz w:val="14"/>
                <w:szCs w:val="16"/>
                <w:lang w:eastAsia="en-GB"/>
              </w:rPr>
              <w:t>14-20</w:t>
            </w:r>
          </w:p>
        </w:tc>
      </w:tr>
      <w:tr w:rsidR="00DD69F8" w:rsidRPr="00746BE4" w14:paraId="717ABB66" w14:textId="77777777" w:rsidTr="00730F27">
        <w:trPr>
          <w:tblCellSpacing w:w="15" w:type="dxa"/>
        </w:trPr>
        <w:tc>
          <w:tcPr>
            <w:tcW w:w="1650" w:type="dxa"/>
            <w:tcBorders>
              <w:top w:val="nil"/>
              <w:left w:val="nil"/>
              <w:bottom w:val="nil"/>
              <w:right w:val="nil"/>
            </w:tcBorders>
            <w:shd w:val="clear" w:color="auto" w:fill="F5EFF5"/>
            <w:tcMar>
              <w:top w:w="30" w:type="dxa"/>
              <w:left w:w="30" w:type="dxa"/>
              <w:bottom w:w="30" w:type="dxa"/>
              <w:right w:w="30" w:type="dxa"/>
            </w:tcMar>
            <w:hideMark/>
          </w:tcPr>
          <w:p w14:paraId="446D9393" w14:textId="77777777" w:rsidR="00DD69F8" w:rsidRPr="00746BE4" w:rsidRDefault="00DD69F8" w:rsidP="00DD69F8">
            <w:pPr>
              <w:pStyle w:val="NoSpacing"/>
              <w:rPr>
                <w:rFonts w:ascii="Century Gothic" w:hAnsi="Century Gothic"/>
                <w:sz w:val="14"/>
                <w:szCs w:val="16"/>
                <w:lang w:eastAsia="en-GB"/>
              </w:rPr>
            </w:pPr>
            <w:r w:rsidRPr="00746BE4">
              <w:rPr>
                <w:rFonts w:ascii="Century Gothic" w:hAnsi="Century Gothic"/>
                <w:sz w:val="14"/>
                <w:szCs w:val="16"/>
                <w:lang w:eastAsia="en-GB"/>
              </w:rPr>
              <w:t>Salary:</w:t>
            </w:r>
          </w:p>
        </w:tc>
        <w:tc>
          <w:tcPr>
            <w:tcW w:w="6825" w:type="dxa"/>
            <w:tcBorders>
              <w:top w:val="nil"/>
              <w:left w:val="nil"/>
              <w:bottom w:val="nil"/>
              <w:right w:val="nil"/>
            </w:tcBorders>
            <w:shd w:val="clear" w:color="auto" w:fill="F5EFF5"/>
            <w:tcMar>
              <w:top w:w="30" w:type="dxa"/>
              <w:left w:w="30" w:type="dxa"/>
              <w:bottom w:w="30" w:type="dxa"/>
              <w:right w:w="30" w:type="dxa"/>
            </w:tcMar>
            <w:hideMark/>
          </w:tcPr>
          <w:p w14:paraId="3AC34D56" w14:textId="28B5B61A" w:rsidR="00DD69F8" w:rsidRPr="00746BE4" w:rsidRDefault="00DD69F8" w:rsidP="00DD69F8">
            <w:pPr>
              <w:pStyle w:val="NoSpacing"/>
              <w:rPr>
                <w:rFonts w:ascii="Century Gothic" w:hAnsi="Century Gothic"/>
                <w:sz w:val="14"/>
                <w:szCs w:val="16"/>
                <w:lang w:eastAsia="en-GB"/>
              </w:rPr>
            </w:pPr>
            <w:r>
              <w:rPr>
                <w:rFonts w:ascii="Century Gothic" w:hAnsi="Century Gothic"/>
                <w:sz w:val="14"/>
                <w:szCs w:val="16"/>
                <w:lang w:eastAsia="en-GB"/>
              </w:rPr>
              <w:t>£2</w:t>
            </w:r>
            <w:r w:rsidR="009E7D52">
              <w:rPr>
                <w:rFonts w:ascii="Century Gothic" w:hAnsi="Century Gothic"/>
                <w:sz w:val="14"/>
                <w:szCs w:val="16"/>
                <w:lang w:eastAsia="en-GB"/>
              </w:rPr>
              <w:t>9,540</w:t>
            </w:r>
            <w:r>
              <w:rPr>
                <w:rFonts w:ascii="Century Gothic" w:hAnsi="Century Gothic"/>
                <w:sz w:val="14"/>
                <w:szCs w:val="16"/>
                <w:lang w:eastAsia="en-GB"/>
              </w:rPr>
              <w:t xml:space="preserve"> to £3</w:t>
            </w:r>
            <w:r w:rsidR="009E7D52">
              <w:rPr>
                <w:rFonts w:ascii="Century Gothic" w:hAnsi="Century Gothic"/>
                <w:sz w:val="14"/>
                <w:szCs w:val="16"/>
                <w:lang w:eastAsia="en-GB"/>
              </w:rPr>
              <w:t>2,597</w:t>
            </w:r>
            <w:r>
              <w:rPr>
                <w:rFonts w:ascii="Century Gothic" w:hAnsi="Century Gothic"/>
                <w:sz w:val="14"/>
                <w:szCs w:val="16"/>
                <w:lang w:eastAsia="en-GB"/>
              </w:rPr>
              <w:t xml:space="preserve"> (full time salary, part time will be pro-rata)</w:t>
            </w:r>
          </w:p>
        </w:tc>
      </w:tr>
      <w:tr w:rsidR="00DD69F8" w:rsidRPr="00746BE4" w14:paraId="5FCD62AC" w14:textId="77777777" w:rsidTr="00730F27">
        <w:trPr>
          <w:tblCellSpacing w:w="15" w:type="dxa"/>
        </w:trPr>
        <w:tc>
          <w:tcPr>
            <w:tcW w:w="0" w:type="auto"/>
            <w:gridSpan w:val="2"/>
            <w:tcBorders>
              <w:top w:val="nil"/>
              <w:left w:val="nil"/>
              <w:bottom w:val="nil"/>
              <w:right w:val="nil"/>
            </w:tcBorders>
            <w:tcMar>
              <w:top w:w="75" w:type="dxa"/>
              <w:left w:w="30" w:type="dxa"/>
              <w:bottom w:w="75" w:type="dxa"/>
              <w:right w:w="30" w:type="dxa"/>
            </w:tcMar>
            <w:hideMark/>
          </w:tcPr>
          <w:p w14:paraId="0C742C1F" w14:textId="77777777" w:rsidR="00DD69F8" w:rsidRPr="00746BE4" w:rsidRDefault="00DD69F8" w:rsidP="00DD69F8">
            <w:pPr>
              <w:pStyle w:val="NoSpacing"/>
              <w:rPr>
                <w:rFonts w:ascii="Century Gothic" w:hAnsi="Century Gothic"/>
                <w:sz w:val="14"/>
                <w:szCs w:val="16"/>
                <w:lang w:eastAsia="en-GB"/>
              </w:rPr>
            </w:pPr>
            <w:r w:rsidRPr="00746BE4">
              <w:rPr>
                <w:rFonts w:ascii="Century Gothic" w:hAnsi="Century Gothic"/>
                <w:sz w:val="14"/>
                <w:szCs w:val="16"/>
                <w:lang w:eastAsia="en-GB"/>
              </w:rPr>
              <w:t>Application Details</w:t>
            </w:r>
          </w:p>
        </w:tc>
      </w:tr>
      <w:tr w:rsidR="00DD69F8" w:rsidRPr="00746BE4" w14:paraId="389CD102" w14:textId="77777777" w:rsidTr="007B2070">
        <w:trPr>
          <w:tblCellSpacing w:w="15" w:type="dxa"/>
        </w:trPr>
        <w:tc>
          <w:tcPr>
            <w:tcW w:w="1650" w:type="dxa"/>
            <w:tcBorders>
              <w:top w:val="nil"/>
              <w:left w:val="nil"/>
              <w:bottom w:val="nil"/>
              <w:right w:val="nil"/>
            </w:tcBorders>
            <w:shd w:val="clear" w:color="auto" w:fill="F5EFF5"/>
            <w:tcMar>
              <w:top w:w="30" w:type="dxa"/>
              <w:left w:w="30" w:type="dxa"/>
              <w:bottom w:w="30" w:type="dxa"/>
              <w:right w:w="30" w:type="dxa"/>
            </w:tcMar>
            <w:hideMark/>
          </w:tcPr>
          <w:p w14:paraId="654F5047" w14:textId="77777777" w:rsidR="00DD69F8" w:rsidRPr="00746BE4" w:rsidRDefault="00DD69F8" w:rsidP="00DD69F8">
            <w:pPr>
              <w:pStyle w:val="NoSpacing"/>
              <w:rPr>
                <w:rFonts w:ascii="Century Gothic" w:hAnsi="Century Gothic"/>
                <w:sz w:val="14"/>
                <w:szCs w:val="16"/>
                <w:lang w:eastAsia="en-GB"/>
              </w:rPr>
            </w:pPr>
            <w:r w:rsidRPr="00746BE4">
              <w:rPr>
                <w:rFonts w:ascii="Century Gothic" w:hAnsi="Century Gothic"/>
                <w:sz w:val="14"/>
                <w:szCs w:val="16"/>
                <w:lang w:eastAsia="en-GB"/>
              </w:rPr>
              <w:t>Closing Date:</w:t>
            </w:r>
          </w:p>
        </w:tc>
        <w:tc>
          <w:tcPr>
            <w:tcW w:w="6825" w:type="dxa"/>
            <w:tcBorders>
              <w:top w:val="nil"/>
              <w:left w:val="nil"/>
              <w:bottom w:val="nil"/>
              <w:right w:val="nil"/>
            </w:tcBorders>
            <w:shd w:val="clear" w:color="auto" w:fill="F5EFF5"/>
            <w:tcMar>
              <w:top w:w="30" w:type="dxa"/>
              <w:left w:w="30" w:type="dxa"/>
              <w:bottom w:w="30" w:type="dxa"/>
              <w:right w:w="30" w:type="dxa"/>
            </w:tcMar>
          </w:tcPr>
          <w:p w14:paraId="2EC78DEF" w14:textId="4DAF96C5" w:rsidR="00DD69F8" w:rsidRPr="00746BE4" w:rsidRDefault="00C91A59" w:rsidP="00DD69F8">
            <w:pPr>
              <w:pStyle w:val="NoSpacing"/>
              <w:rPr>
                <w:rFonts w:ascii="Century Gothic" w:hAnsi="Century Gothic"/>
                <w:sz w:val="14"/>
                <w:szCs w:val="16"/>
                <w:lang w:eastAsia="en-GB"/>
              </w:rPr>
            </w:pPr>
            <w:r>
              <w:rPr>
                <w:rFonts w:ascii="Century Gothic" w:hAnsi="Century Gothic"/>
                <w:sz w:val="14"/>
                <w:szCs w:val="16"/>
                <w:lang w:eastAsia="en-GB"/>
              </w:rPr>
              <w:t>Friday 22</w:t>
            </w:r>
            <w:r w:rsidR="009E7D52">
              <w:rPr>
                <w:rFonts w:ascii="Century Gothic" w:hAnsi="Century Gothic"/>
                <w:sz w:val="14"/>
                <w:szCs w:val="16"/>
                <w:lang w:eastAsia="en-GB"/>
              </w:rPr>
              <w:t xml:space="preserve"> May 2026</w:t>
            </w:r>
          </w:p>
        </w:tc>
      </w:tr>
      <w:tr w:rsidR="00DD69F8" w:rsidRPr="00746BE4" w14:paraId="6AFE7B6E" w14:textId="77777777" w:rsidTr="00730F27">
        <w:trPr>
          <w:tblCellSpacing w:w="15" w:type="dxa"/>
        </w:trPr>
        <w:tc>
          <w:tcPr>
            <w:tcW w:w="1650" w:type="dxa"/>
            <w:tcBorders>
              <w:top w:val="nil"/>
              <w:left w:val="nil"/>
              <w:bottom w:val="nil"/>
              <w:right w:val="nil"/>
            </w:tcBorders>
            <w:shd w:val="clear" w:color="auto" w:fill="EEE2EF"/>
            <w:tcMar>
              <w:top w:w="30" w:type="dxa"/>
              <w:left w:w="30" w:type="dxa"/>
              <w:bottom w:w="30" w:type="dxa"/>
              <w:right w:w="30" w:type="dxa"/>
            </w:tcMar>
            <w:hideMark/>
          </w:tcPr>
          <w:p w14:paraId="730B02A1" w14:textId="77777777" w:rsidR="00DD69F8" w:rsidRPr="00746BE4" w:rsidRDefault="00DD69F8" w:rsidP="00DD69F8">
            <w:pPr>
              <w:pStyle w:val="NoSpacing"/>
              <w:rPr>
                <w:rFonts w:ascii="Century Gothic" w:hAnsi="Century Gothic"/>
                <w:sz w:val="14"/>
                <w:szCs w:val="16"/>
                <w:lang w:eastAsia="en-GB"/>
              </w:rPr>
            </w:pPr>
            <w:r w:rsidRPr="00746BE4">
              <w:rPr>
                <w:rFonts w:ascii="Century Gothic" w:hAnsi="Century Gothic"/>
                <w:sz w:val="14"/>
                <w:szCs w:val="16"/>
                <w:lang w:eastAsia="en-GB"/>
              </w:rPr>
              <w:t>Anticipated Interview Date:</w:t>
            </w:r>
          </w:p>
        </w:tc>
        <w:tc>
          <w:tcPr>
            <w:tcW w:w="6825" w:type="dxa"/>
            <w:tcBorders>
              <w:top w:val="nil"/>
              <w:left w:val="nil"/>
              <w:bottom w:val="nil"/>
              <w:right w:val="nil"/>
            </w:tcBorders>
            <w:shd w:val="clear" w:color="auto" w:fill="EEE2EF"/>
            <w:tcMar>
              <w:top w:w="30" w:type="dxa"/>
              <w:left w:w="30" w:type="dxa"/>
              <w:bottom w:w="30" w:type="dxa"/>
              <w:right w:w="30" w:type="dxa"/>
            </w:tcMar>
            <w:hideMark/>
          </w:tcPr>
          <w:p w14:paraId="0870D094" w14:textId="2C929FAA" w:rsidR="00DD69F8" w:rsidRPr="00746BE4" w:rsidRDefault="00DD69F8" w:rsidP="00DD69F8">
            <w:pPr>
              <w:pStyle w:val="NoSpacing"/>
              <w:rPr>
                <w:rFonts w:ascii="Century Gothic" w:hAnsi="Century Gothic"/>
                <w:sz w:val="14"/>
                <w:szCs w:val="16"/>
                <w:lang w:eastAsia="en-GB"/>
              </w:rPr>
            </w:pPr>
            <w:r>
              <w:rPr>
                <w:rFonts w:ascii="Century Gothic" w:hAnsi="Century Gothic"/>
                <w:sz w:val="14"/>
                <w:szCs w:val="16"/>
                <w:lang w:eastAsia="en-GB"/>
              </w:rPr>
              <w:t>To be confirmed</w:t>
            </w:r>
          </w:p>
        </w:tc>
      </w:tr>
      <w:tr w:rsidR="00DD69F8" w:rsidRPr="00746BE4" w14:paraId="34483D21" w14:textId="77777777" w:rsidTr="00730F27">
        <w:trPr>
          <w:tblCellSpacing w:w="15" w:type="dxa"/>
        </w:trPr>
        <w:tc>
          <w:tcPr>
            <w:tcW w:w="1650" w:type="dxa"/>
            <w:tcBorders>
              <w:top w:val="nil"/>
              <w:left w:val="nil"/>
              <w:bottom w:val="nil"/>
              <w:right w:val="nil"/>
            </w:tcBorders>
            <w:shd w:val="clear" w:color="auto" w:fill="F5EFF5"/>
            <w:tcMar>
              <w:top w:w="30" w:type="dxa"/>
              <w:left w:w="30" w:type="dxa"/>
              <w:bottom w:w="30" w:type="dxa"/>
              <w:right w:w="30" w:type="dxa"/>
            </w:tcMar>
            <w:hideMark/>
          </w:tcPr>
          <w:p w14:paraId="3FD2179B" w14:textId="77777777" w:rsidR="00DD69F8" w:rsidRPr="00746BE4" w:rsidRDefault="00DD69F8" w:rsidP="00DD69F8">
            <w:pPr>
              <w:pStyle w:val="NoSpacing"/>
              <w:rPr>
                <w:rFonts w:ascii="Century Gothic" w:hAnsi="Century Gothic"/>
                <w:sz w:val="14"/>
                <w:szCs w:val="16"/>
                <w:lang w:eastAsia="en-GB"/>
              </w:rPr>
            </w:pPr>
            <w:r w:rsidRPr="00746BE4">
              <w:rPr>
                <w:rFonts w:ascii="Century Gothic" w:hAnsi="Century Gothic"/>
                <w:sz w:val="14"/>
                <w:szCs w:val="16"/>
                <w:lang w:eastAsia="en-GB"/>
              </w:rPr>
              <w:t>Anticipated Start Date:</w:t>
            </w:r>
          </w:p>
        </w:tc>
        <w:tc>
          <w:tcPr>
            <w:tcW w:w="6825" w:type="dxa"/>
            <w:tcBorders>
              <w:top w:val="nil"/>
              <w:left w:val="nil"/>
              <w:bottom w:val="nil"/>
              <w:right w:val="nil"/>
            </w:tcBorders>
            <w:shd w:val="clear" w:color="auto" w:fill="F5EFF5"/>
            <w:tcMar>
              <w:top w:w="30" w:type="dxa"/>
              <w:left w:w="30" w:type="dxa"/>
              <w:bottom w:w="30" w:type="dxa"/>
              <w:right w:w="30" w:type="dxa"/>
            </w:tcMar>
            <w:hideMark/>
          </w:tcPr>
          <w:p w14:paraId="79E07DD5" w14:textId="09972730" w:rsidR="00DD69F8" w:rsidRPr="00746BE4" w:rsidRDefault="009E7D52" w:rsidP="00DD69F8">
            <w:pPr>
              <w:pStyle w:val="NoSpacing"/>
              <w:rPr>
                <w:rFonts w:ascii="Century Gothic" w:hAnsi="Century Gothic"/>
                <w:sz w:val="14"/>
                <w:szCs w:val="16"/>
                <w:lang w:eastAsia="en-GB"/>
              </w:rPr>
            </w:pPr>
            <w:r>
              <w:rPr>
                <w:rFonts w:ascii="Century Gothic" w:hAnsi="Century Gothic"/>
                <w:sz w:val="14"/>
                <w:szCs w:val="16"/>
                <w:lang w:eastAsia="en-GB"/>
              </w:rPr>
              <w:t>To be confirmed</w:t>
            </w:r>
          </w:p>
        </w:tc>
      </w:tr>
    </w:tbl>
    <w:p w14:paraId="525DF26E" w14:textId="77777777" w:rsidR="00EE47D4" w:rsidRPr="00746BE4" w:rsidRDefault="00EE47D4" w:rsidP="006C44BC">
      <w:pPr>
        <w:pStyle w:val="NoSpacing"/>
        <w:rPr>
          <w:rFonts w:ascii="Century Gothic" w:hAnsi="Century Gothic"/>
          <w:sz w:val="14"/>
          <w:szCs w:val="16"/>
        </w:rPr>
      </w:pPr>
    </w:p>
    <w:sectPr w:rsidR="00EE47D4" w:rsidRPr="00746BE4" w:rsidSect="00023290">
      <w:pgSz w:w="11906" w:h="16838"/>
      <w:pgMar w:top="709" w:right="1440" w:bottom="851"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F27"/>
    <w:rsid w:val="00023290"/>
    <w:rsid w:val="00034B16"/>
    <w:rsid w:val="00147998"/>
    <w:rsid w:val="0019037A"/>
    <w:rsid w:val="0019321F"/>
    <w:rsid w:val="00195764"/>
    <w:rsid w:val="0026515F"/>
    <w:rsid w:val="002826FA"/>
    <w:rsid w:val="002964B8"/>
    <w:rsid w:val="00300F17"/>
    <w:rsid w:val="0032783B"/>
    <w:rsid w:val="00375328"/>
    <w:rsid w:val="00407F72"/>
    <w:rsid w:val="0041368E"/>
    <w:rsid w:val="00423054"/>
    <w:rsid w:val="00457AAD"/>
    <w:rsid w:val="00474F40"/>
    <w:rsid w:val="00476597"/>
    <w:rsid w:val="00477704"/>
    <w:rsid w:val="0051393C"/>
    <w:rsid w:val="00560305"/>
    <w:rsid w:val="0057166D"/>
    <w:rsid w:val="005B7692"/>
    <w:rsid w:val="006104AC"/>
    <w:rsid w:val="00632662"/>
    <w:rsid w:val="006B7C73"/>
    <w:rsid w:val="006C44BC"/>
    <w:rsid w:val="006D00E9"/>
    <w:rsid w:val="006E5F2D"/>
    <w:rsid w:val="0072265C"/>
    <w:rsid w:val="00730F27"/>
    <w:rsid w:val="00746BE4"/>
    <w:rsid w:val="00763104"/>
    <w:rsid w:val="007B1773"/>
    <w:rsid w:val="007B2070"/>
    <w:rsid w:val="00800DF1"/>
    <w:rsid w:val="00805AE6"/>
    <w:rsid w:val="00827AC0"/>
    <w:rsid w:val="00831A01"/>
    <w:rsid w:val="00847EC1"/>
    <w:rsid w:val="008529C7"/>
    <w:rsid w:val="00864EC4"/>
    <w:rsid w:val="008942E1"/>
    <w:rsid w:val="00903D04"/>
    <w:rsid w:val="00935FE2"/>
    <w:rsid w:val="00950679"/>
    <w:rsid w:val="009E691D"/>
    <w:rsid w:val="009E7D52"/>
    <w:rsid w:val="00A41A04"/>
    <w:rsid w:val="00A92CAA"/>
    <w:rsid w:val="00AA311C"/>
    <w:rsid w:val="00B051E5"/>
    <w:rsid w:val="00B12853"/>
    <w:rsid w:val="00B40AE8"/>
    <w:rsid w:val="00B53F94"/>
    <w:rsid w:val="00B57F80"/>
    <w:rsid w:val="00B80575"/>
    <w:rsid w:val="00B90C1F"/>
    <w:rsid w:val="00C91A59"/>
    <w:rsid w:val="00C932FD"/>
    <w:rsid w:val="00CE7955"/>
    <w:rsid w:val="00CF49EB"/>
    <w:rsid w:val="00D53C70"/>
    <w:rsid w:val="00DD69F8"/>
    <w:rsid w:val="00E62FF8"/>
    <w:rsid w:val="00EE47D4"/>
    <w:rsid w:val="00EF5C63"/>
    <w:rsid w:val="00F155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EC223"/>
  <w15:docId w15:val="{AB898617-22AB-41BB-B09B-2F36F91B6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30F27"/>
    <w:pPr>
      <w:spacing w:before="96" w:after="0" w:line="240" w:lineRule="auto"/>
      <w:outlineLvl w:val="1"/>
    </w:pPr>
    <w:rPr>
      <w:rFonts w:ascii="Times New Roman" w:eastAsia="Times New Roman" w:hAnsi="Times New Roman" w:cs="Times New Roman"/>
      <w:b/>
      <w:bCs/>
      <w:color w:val="000000"/>
      <w:sz w:val="34"/>
      <w:szCs w:val="34"/>
      <w:lang w:eastAsia="en-GB"/>
    </w:rPr>
  </w:style>
  <w:style w:type="paragraph" w:styleId="Heading3">
    <w:name w:val="heading 3"/>
    <w:basedOn w:val="Normal"/>
    <w:link w:val="Heading3Char"/>
    <w:uiPriority w:val="9"/>
    <w:qFormat/>
    <w:rsid w:val="00730F27"/>
    <w:pPr>
      <w:spacing w:before="48" w:after="0" w:line="240" w:lineRule="auto"/>
      <w:outlineLvl w:val="2"/>
    </w:pPr>
    <w:rPr>
      <w:rFonts w:ascii="Times New Roman" w:eastAsia="Times New Roman" w:hAnsi="Times New Roman" w:cs="Times New Roman"/>
      <w:b/>
      <w:bCs/>
      <w:color w:val="000000"/>
      <w:sz w:val="29"/>
      <w:szCs w:val="2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30F27"/>
    <w:rPr>
      <w:rFonts w:ascii="Times New Roman" w:eastAsia="Times New Roman" w:hAnsi="Times New Roman" w:cs="Times New Roman"/>
      <w:b/>
      <w:bCs/>
      <w:color w:val="000000"/>
      <w:sz w:val="34"/>
      <w:szCs w:val="34"/>
      <w:lang w:eastAsia="en-GB"/>
    </w:rPr>
  </w:style>
  <w:style w:type="character" w:customStyle="1" w:styleId="Heading3Char">
    <w:name w:val="Heading 3 Char"/>
    <w:basedOn w:val="DefaultParagraphFont"/>
    <w:link w:val="Heading3"/>
    <w:uiPriority w:val="9"/>
    <w:rsid w:val="00730F27"/>
    <w:rPr>
      <w:rFonts w:ascii="Times New Roman" w:eastAsia="Times New Roman" w:hAnsi="Times New Roman" w:cs="Times New Roman"/>
      <w:b/>
      <w:bCs/>
      <w:color w:val="000000"/>
      <w:sz w:val="29"/>
      <w:szCs w:val="29"/>
      <w:lang w:eastAsia="en-GB"/>
    </w:rPr>
  </w:style>
  <w:style w:type="character" w:styleId="Hyperlink">
    <w:name w:val="Hyperlink"/>
    <w:basedOn w:val="DefaultParagraphFont"/>
    <w:uiPriority w:val="99"/>
    <w:unhideWhenUsed/>
    <w:rsid w:val="00730F27"/>
    <w:rPr>
      <w:strike w:val="0"/>
      <w:dstrike w:val="0"/>
      <w:color w:val="0000FF"/>
      <w:u w:val="none"/>
      <w:effect w:val="none"/>
    </w:rPr>
  </w:style>
  <w:style w:type="paragraph" w:styleId="BalloonText">
    <w:name w:val="Balloon Text"/>
    <w:basedOn w:val="Normal"/>
    <w:link w:val="BalloonTextChar"/>
    <w:uiPriority w:val="99"/>
    <w:semiHidden/>
    <w:unhideWhenUsed/>
    <w:rsid w:val="006C44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4BC"/>
    <w:rPr>
      <w:rFonts w:ascii="Segoe UI" w:hAnsi="Segoe UI" w:cs="Segoe UI"/>
      <w:sz w:val="18"/>
      <w:szCs w:val="18"/>
    </w:rPr>
  </w:style>
  <w:style w:type="paragraph" w:styleId="NoSpacing">
    <w:name w:val="No Spacing"/>
    <w:uiPriority w:val="1"/>
    <w:qFormat/>
    <w:rsid w:val="006C44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220438">
      <w:bodyDiv w:val="1"/>
      <w:marLeft w:val="0"/>
      <w:marRight w:val="0"/>
      <w:marTop w:val="0"/>
      <w:marBottom w:val="0"/>
      <w:divBdr>
        <w:top w:val="none" w:sz="0" w:space="0" w:color="auto"/>
        <w:left w:val="none" w:sz="0" w:space="0" w:color="auto"/>
        <w:bottom w:val="none" w:sz="0" w:space="0" w:color="auto"/>
        <w:right w:val="none" w:sz="0" w:space="0" w:color="auto"/>
      </w:divBdr>
      <w:divsChild>
        <w:div w:id="445008520">
          <w:marLeft w:val="0"/>
          <w:marRight w:val="0"/>
          <w:marTop w:val="0"/>
          <w:marBottom w:val="0"/>
          <w:divBdr>
            <w:top w:val="none" w:sz="0" w:space="0" w:color="auto"/>
            <w:left w:val="none" w:sz="0" w:space="0" w:color="auto"/>
            <w:bottom w:val="none" w:sz="0" w:space="0" w:color="auto"/>
            <w:right w:val="none" w:sz="0" w:space="0" w:color="auto"/>
          </w:divBdr>
          <w:divsChild>
            <w:div w:id="2080055853">
              <w:marLeft w:val="0"/>
              <w:marRight w:val="0"/>
              <w:marTop w:val="60"/>
              <w:marBottom w:val="0"/>
              <w:divBdr>
                <w:top w:val="none" w:sz="0" w:space="0" w:color="auto"/>
                <w:left w:val="none" w:sz="0" w:space="0" w:color="auto"/>
                <w:bottom w:val="none" w:sz="0" w:space="0" w:color="auto"/>
                <w:right w:val="none" w:sz="0" w:space="0" w:color="auto"/>
              </w:divBdr>
              <w:divsChild>
                <w:div w:id="2084986896">
                  <w:marLeft w:val="2850"/>
                  <w:marRight w:val="0"/>
                  <w:marTop w:val="0"/>
                  <w:marBottom w:val="0"/>
                  <w:divBdr>
                    <w:top w:val="none" w:sz="0" w:space="0" w:color="auto"/>
                    <w:left w:val="none" w:sz="0" w:space="0" w:color="auto"/>
                    <w:bottom w:val="none" w:sz="0" w:space="0" w:color="auto"/>
                    <w:right w:val="none" w:sz="0" w:space="0" w:color="auto"/>
                  </w:divBdr>
                  <w:divsChild>
                    <w:div w:id="1474591846">
                      <w:marLeft w:val="0"/>
                      <w:marRight w:val="2730"/>
                      <w:marTop w:val="0"/>
                      <w:marBottom w:val="0"/>
                      <w:divBdr>
                        <w:top w:val="none" w:sz="0" w:space="0" w:color="auto"/>
                        <w:left w:val="none" w:sz="0" w:space="0" w:color="auto"/>
                        <w:bottom w:val="none" w:sz="0" w:space="0" w:color="auto"/>
                        <w:right w:val="none" w:sz="0" w:space="0" w:color="auto"/>
                      </w:divBdr>
                      <w:divsChild>
                        <w:div w:id="558440526">
                          <w:marLeft w:val="0"/>
                          <w:marRight w:val="0"/>
                          <w:marTop w:val="0"/>
                          <w:marBottom w:val="0"/>
                          <w:divBdr>
                            <w:top w:val="none" w:sz="0" w:space="0" w:color="auto"/>
                            <w:left w:val="none" w:sz="0" w:space="0" w:color="auto"/>
                            <w:bottom w:val="none" w:sz="0" w:space="0" w:color="auto"/>
                            <w:right w:val="none" w:sz="0" w:space="0" w:color="auto"/>
                          </w:divBdr>
                          <w:divsChild>
                            <w:div w:id="1523326118">
                              <w:marLeft w:val="0"/>
                              <w:marRight w:val="0"/>
                              <w:marTop w:val="0"/>
                              <w:marBottom w:val="300"/>
                              <w:divBdr>
                                <w:top w:val="none" w:sz="0" w:space="0" w:color="auto"/>
                                <w:left w:val="none" w:sz="0" w:space="0" w:color="auto"/>
                                <w:bottom w:val="none" w:sz="0" w:space="0" w:color="auto"/>
                                <w:right w:val="none" w:sz="0" w:space="0" w:color="auto"/>
                              </w:divBdr>
                              <w:divsChild>
                                <w:div w:id="932516040">
                                  <w:marLeft w:val="0"/>
                                  <w:marRight w:val="0"/>
                                  <w:marTop w:val="0"/>
                                  <w:marBottom w:val="0"/>
                                  <w:divBdr>
                                    <w:top w:val="none" w:sz="0" w:space="0" w:color="auto"/>
                                    <w:left w:val="none" w:sz="0" w:space="0" w:color="auto"/>
                                    <w:bottom w:val="none" w:sz="0" w:space="0" w:color="auto"/>
                                    <w:right w:val="none" w:sz="0" w:space="0" w:color="auto"/>
                                  </w:divBdr>
                                  <w:divsChild>
                                    <w:div w:id="2106611816">
                                      <w:marLeft w:val="0"/>
                                      <w:marRight w:val="0"/>
                                      <w:marTop w:val="0"/>
                                      <w:marBottom w:val="0"/>
                                      <w:divBdr>
                                        <w:top w:val="none" w:sz="0" w:space="0" w:color="auto"/>
                                        <w:left w:val="none" w:sz="0" w:space="0" w:color="auto"/>
                                        <w:bottom w:val="none" w:sz="0" w:space="0" w:color="auto"/>
                                        <w:right w:val="none" w:sz="0" w:space="0" w:color="auto"/>
                                      </w:divBdr>
                                      <w:divsChild>
                                        <w:div w:id="2092311079">
                                          <w:marLeft w:val="0"/>
                                          <w:marRight w:val="0"/>
                                          <w:marTop w:val="0"/>
                                          <w:marBottom w:val="150"/>
                                          <w:divBdr>
                                            <w:top w:val="none" w:sz="0" w:space="0" w:color="auto"/>
                                            <w:left w:val="none" w:sz="0" w:space="0" w:color="auto"/>
                                            <w:bottom w:val="none" w:sz="0" w:space="0" w:color="auto"/>
                                            <w:right w:val="none" w:sz="0" w:space="0" w:color="auto"/>
                                          </w:divBdr>
                                        </w:div>
                                        <w:div w:id="1212109686">
                                          <w:marLeft w:val="0"/>
                                          <w:marRight w:val="0"/>
                                          <w:marTop w:val="0"/>
                                          <w:marBottom w:val="0"/>
                                          <w:divBdr>
                                            <w:top w:val="none" w:sz="0" w:space="0" w:color="auto"/>
                                            <w:left w:val="none" w:sz="0" w:space="0" w:color="auto"/>
                                            <w:bottom w:val="none" w:sz="0" w:space="0" w:color="auto"/>
                                            <w:right w:val="none" w:sz="0" w:space="0" w:color="auto"/>
                                          </w:divBdr>
                                        </w:div>
                                        <w:div w:id="2138453711">
                                          <w:marLeft w:val="0"/>
                                          <w:marRight w:val="0"/>
                                          <w:marTop w:val="0"/>
                                          <w:marBottom w:val="0"/>
                                          <w:divBdr>
                                            <w:top w:val="none" w:sz="0" w:space="0" w:color="auto"/>
                                            <w:left w:val="none" w:sz="0" w:space="0" w:color="auto"/>
                                            <w:bottom w:val="none" w:sz="0" w:space="0" w:color="auto"/>
                                            <w:right w:val="none" w:sz="0" w:space="0" w:color="auto"/>
                                          </w:divBdr>
                                        </w:div>
                                        <w:div w:id="904679240">
                                          <w:marLeft w:val="0"/>
                                          <w:marRight w:val="0"/>
                                          <w:marTop w:val="0"/>
                                          <w:marBottom w:val="0"/>
                                          <w:divBdr>
                                            <w:top w:val="none" w:sz="0" w:space="0" w:color="auto"/>
                                            <w:left w:val="none" w:sz="0" w:space="0" w:color="auto"/>
                                            <w:bottom w:val="none" w:sz="0" w:space="0" w:color="auto"/>
                                            <w:right w:val="none" w:sz="0" w:space="0" w:color="auto"/>
                                          </w:divBdr>
                                        </w:div>
                                        <w:div w:id="707074442">
                                          <w:marLeft w:val="0"/>
                                          <w:marRight w:val="0"/>
                                          <w:marTop w:val="0"/>
                                          <w:marBottom w:val="0"/>
                                          <w:divBdr>
                                            <w:top w:val="none" w:sz="0" w:space="0" w:color="auto"/>
                                            <w:left w:val="none" w:sz="0" w:space="0" w:color="auto"/>
                                            <w:bottom w:val="none" w:sz="0" w:space="0" w:color="auto"/>
                                            <w:right w:val="none" w:sz="0" w:space="0" w:color="auto"/>
                                          </w:divBdr>
                                        </w:div>
                                        <w:div w:id="1184787994">
                                          <w:marLeft w:val="0"/>
                                          <w:marRight w:val="0"/>
                                          <w:marTop w:val="0"/>
                                          <w:marBottom w:val="0"/>
                                          <w:divBdr>
                                            <w:top w:val="none" w:sz="0" w:space="0" w:color="auto"/>
                                            <w:left w:val="none" w:sz="0" w:space="0" w:color="auto"/>
                                            <w:bottom w:val="none" w:sz="0" w:space="0" w:color="auto"/>
                                            <w:right w:val="none" w:sz="0" w:space="0" w:color="auto"/>
                                          </w:divBdr>
                                        </w:div>
                                        <w:div w:id="187257895">
                                          <w:marLeft w:val="0"/>
                                          <w:marRight w:val="0"/>
                                          <w:marTop w:val="0"/>
                                          <w:marBottom w:val="0"/>
                                          <w:divBdr>
                                            <w:top w:val="none" w:sz="0" w:space="0" w:color="auto"/>
                                            <w:left w:val="none" w:sz="0" w:space="0" w:color="auto"/>
                                            <w:bottom w:val="none" w:sz="0" w:space="0" w:color="auto"/>
                                            <w:right w:val="none" w:sz="0" w:space="0" w:color="auto"/>
                                          </w:divBdr>
                                        </w:div>
                                        <w:div w:id="106119929">
                                          <w:marLeft w:val="0"/>
                                          <w:marRight w:val="0"/>
                                          <w:marTop w:val="0"/>
                                          <w:marBottom w:val="0"/>
                                          <w:divBdr>
                                            <w:top w:val="none" w:sz="0" w:space="0" w:color="auto"/>
                                            <w:left w:val="none" w:sz="0" w:space="0" w:color="auto"/>
                                            <w:bottom w:val="none" w:sz="0" w:space="0" w:color="auto"/>
                                            <w:right w:val="none" w:sz="0" w:space="0" w:color="auto"/>
                                          </w:divBdr>
                                        </w:div>
                                        <w:div w:id="1783066178">
                                          <w:marLeft w:val="0"/>
                                          <w:marRight w:val="0"/>
                                          <w:marTop w:val="0"/>
                                          <w:marBottom w:val="0"/>
                                          <w:divBdr>
                                            <w:top w:val="none" w:sz="0" w:space="0" w:color="auto"/>
                                            <w:left w:val="none" w:sz="0" w:space="0" w:color="auto"/>
                                            <w:bottom w:val="none" w:sz="0" w:space="0" w:color="auto"/>
                                            <w:right w:val="none" w:sz="0" w:space="0" w:color="auto"/>
                                          </w:divBdr>
                                        </w:div>
                                        <w:div w:id="2127036457">
                                          <w:marLeft w:val="0"/>
                                          <w:marRight w:val="0"/>
                                          <w:marTop w:val="0"/>
                                          <w:marBottom w:val="0"/>
                                          <w:divBdr>
                                            <w:top w:val="none" w:sz="0" w:space="0" w:color="auto"/>
                                            <w:left w:val="none" w:sz="0" w:space="0" w:color="auto"/>
                                            <w:bottom w:val="none" w:sz="0" w:space="0" w:color="auto"/>
                                            <w:right w:val="none" w:sz="0" w:space="0" w:color="auto"/>
                                          </w:divBdr>
                                        </w:div>
                                        <w:div w:id="1039013145">
                                          <w:marLeft w:val="0"/>
                                          <w:marRight w:val="0"/>
                                          <w:marTop w:val="0"/>
                                          <w:marBottom w:val="0"/>
                                          <w:divBdr>
                                            <w:top w:val="none" w:sz="0" w:space="0" w:color="auto"/>
                                            <w:left w:val="none" w:sz="0" w:space="0" w:color="auto"/>
                                            <w:bottom w:val="none" w:sz="0" w:space="0" w:color="auto"/>
                                            <w:right w:val="none" w:sz="0" w:space="0" w:color="auto"/>
                                          </w:divBdr>
                                        </w:div>
                                        <w:div w:id="2059623604">
                                          <w:marLeft w:val="0"/>
                                          <w:marRight w:val="0"/>
                                          <w:marTop w:val="0"/>
                                          <w:marBottom w:val="0"/>
                                          <w:divBdr>
                                            <w:top w:val="none" w:sz="0" w:space="0" w:color="auto"/>
                                            <w:left w:val="none" w:sz="0" w:space="0" w:color="auto"/>
                                            <w:bottom w:val="none" w:sz="0" w:space="0" w:color="auto"/>
                                            <w:right w:val="none" w:sz="0" w:space="0" w:color="auto"/>
                                          </w:divBdr>
                                        </w:div>
                                        <w:div w:id="243150149">
                                          <w:marLeft w:val="0"/>
                                          <w:marRight w:val="0"/>
                                          <w:marTop w:val="0"/>
                                          <w:marBottom w:val="0"/>
                                          <w:divBdr>
                                            <w:top w:val="none" w:sz="0" w:space="0" w:color="auto"/>
                                            <w:left w:val="none" w:sz="0" w:space="0" w:color="auto"/>
                                            <w:bottom w:val="none" w:sz="0" w:space="0" w:color="auto"/>
                                            <w:right w:val="none" w:sz="0" w:space="0" w:color="auto"/>
                                          </w:divBdr>
                                        </w:div>
                                        <w:div w:id="1271742790">
                                          <w:marLeft w:val="0"/>
                                          <w:marRight w:val="0"/>
                                          <w:marTop w:val="0"/>
                                          <w:marBottom w:val="0"/>
                                          <w:divBdr>
                                            <w:top w:val="none" w:sz="0" w:space="0" w:color="auto"/>
                                            <w:left w:val="none" w:sz="0" w:space="0" w:color="auto"/>
                                            <w:bottom w:val="none" w:sz="0" w:space="0" w:color="auto"/>
                                            <w:right w:val="none" w:sz="0" w:space="0" w:color="auto"/>
                                          </w:divBdr>
                                        </w:div>
                                        <w:div w:id="103261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094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collins@northgateacademy.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orthgateacademy.org.uk" TargetMode="External"/><Relationship Id="rId5" Type="http://schemas.openxmlformats.org/officeDocument/2006/relationships/styles" Target="styles.xml"/><Relationship Id="rId10" Type="http://schemas.openxmlformats.org/officeDocument/2006/relationships/hyperlink" Target="mailto:L.collins@northgateacademy.org.uk" TargetMode="External"/><Relationship Id="rId4" Type="http://schemas.openxmlformats.org/officeDocument/2006/relationships/numbering" Target="numbering.xml"/><Relationship Id="rId9" Type="http://schemas.openxmlformats.org/officeDocument/2006/relationships/hyperlink" Target="http://www.northgateacademy.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a02356-8d9e-4b4c-9f1b-0d620ebf1b99" xsi:nil="true"/>
    <lcf76f155ced4ddcb4097134ff3c332f xmlns="2eaad167-2407-4dcc-a3ca-c006bb0b2e0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44C70D9FC5A043997DB853E8632FF3" ma:contentTypeVersion="18" ma:contentTypeDescription="Create a new document." ma:contentTypeScope="" ma:versionID="92fd51bbc1e4e28b5676ab6600ef91fa">
  <xsd:schema xmlns:xsd="http://www.w3.org/2001/XMLSchema" xmlns:xs="http://www.w3.org/2001/XMLSchema" xmlns:p="http://schemas.microsoft.com/office/2006/metadata/properties" xmlns:ns2="2eaad167-2407-4dcc-a3ca-c006bb0b2e0d" xmlns:ns3="92a02356-8d9e-4b4c-9f1b-0d620ebf1b99" targetNamespace="http://schemas.microsoft.com/office/2006/metadata/properties" ma:root="true" ma:fieldsID="c855d7aac49807c1832610c2c3a63915" ns2:_="" ns3:_="">
    <xsd:import namespace="2eaad167-2407-4dcc-a3ca-c006bb0b2e0d"/>
    <xsd:import namespace="92a02356-8d9e-4b4c-9f1b-0d620ebf1b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aad167-2407-4dcc-a3ca-c006bb0b2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d67f99a-5246-49b1-bf32-a81d4886a5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a02356-8d9e-4b4c-9f1b-0d620ebf1b9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0c9b4ab-3ce6-40e0-9152-0fec2c40b837}" ma:internalName="TaxCatchAll" ma:showField="CatchAllData" ma:web="92a02356-8d9e-4b4c-9f1b-0d620ebf1b9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926162-7A3D-4290-BE7E-C6473711209E}">
  <ds:schemaRefs>
    <ds:schemaRef ds:uri="http://schemas.microsoft.com/office/2006/metadata/properties"/>
    <ds:schemaRef ds:uri="http://schemas.microsoft.com/office/infopath/2007/PartnerControls"/>
    <ds:schemaRef ds:uri="92a02356-8d9e-4b4c-9f1b-0d620ebf1b99"/>
    <ds:schemaRef ds:uri="2eaad167-2407-4dcc-a3ca-c006bb0b2e0d"/>
  </ds:schemaRefs>
</ds:datastoreItem>
</file>

<file path=customXml/itemProps2.xml><?xml version="1.0" encoding="utf-8"?>
<ds:datastoreItem xmlns:ds="http://schemas.openxmlformats.org/officeDocument/2006/customXml" ds:itemID="{0064863B-CE31-44AB-BC03-9A99F98B0F8A}">
  <ds:schemaRefs>
    <ds:schemaRef ds:uri="http://schemas.microsoft.com/sharepoint/v3/contenttype/forms"/>
  </ds:schemaRefs>
</ds:datastoreItem>
</file>

<file path=customXml/itemProps3.xml><?xml version="1.0" encoding="utf-8"?>
<ds:datastoreItem xmlns:ds="http://schemas.openxmlformats.org/officeDocument/2006/customXml" ds:itemID="{C12EC3BB-20C3-42DD-AE55-44B054EFA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aad167-2407-4dcc-a3ca-c006bb0b2e0d"/>
    <ds:schemaRef ds:uri="92a02356-8d9e-4b4c-9f1b-0d620ebf1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Northgate School Arts College</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Cope</dc:creator>
  <cp:lastModifiedBy>Lisa Collins</cp:lastModifiedBy>
  <cp:revision>4</cp:revision>
  <cp:lastPrinted>2017-07-05T09:38:00Z</cp:lastPrinted>
  <dcterms:created xsi:type="dcterms:W3CDTF">2026-05-06T10:57:00Z</dcterms:created>
  <dcterms:modified xsi:type="dcterms:W3CDTF">2026-05-06T11:16:00Z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0x0101007244C70D9FC5A043997DB853E8632FF3</vt:lpwstr>
  </property>
  <property fmtid="{D5CDD505-2E9C-101B-9397-08002B2CF9AE}" pid="3" name="Order">
    <vt:r8>3399000</vt:r8>
  </property>
  <property fmtid="{D5CDD505-2E9C-101B-9397-08002B2CF9AE}" pid="4" name="MediaServiceImageTags">
    <vt:lpwstr/>
  </property>
</Properties>
</file>