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DB16" w14:textId="77777777" w:rsidR="00BD5CFB" w:rsidRDefault="00BD5CFB" w:rsidP="00432728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0FD493A4" w14:textId="77777777" w:rsidR="00BD5CFB" w:rsidRPr="00922185" w:rsidRDefault="00BD5CFB" w:rsidP="00BD5CFB">
      <w:pPr>
        <w:jc w:val="center"/>
        <w:rPr>
          <w:rFonts w:ascii="Tahoma" w:eastAsia="Calibri" w:hAnsi="Tahoma" w:cs="Tahoma"/>
          <w:b/>
          <w:sz w:val="48"/>
          <w:szCs w:val="48"/>
        </w:rPr>
      </w:pPr>
      <w:r w:rsidRPr="00922185">
        <w:rPr>
          <w:rFonts w:ascii="Tahoma" w:eastAsia="Calibri" w:hAnsi="Tahoma" w:cs="Tahoma"/>
          <w:b/>
          <w:sz w:val="48"/>
          <w:szCs w:val="48"/>
        </w:rPr>
        <w:t xml:space="preserve">      THE GRANGE SCHOOL</w:t>
      </w:r>
    </w:p>
    <w:p w14:paraId="6930BA57" w14:textId="77777777" w:rsidR="00BD5CFB" w:rsidRPr="00922185" w:rsidRDefault="00BD5CFB" w:rsidP="0001194B">
      <w:pPr>
        <w:rPr>
          <w:rFonts w:ascii="Tahoma" w:eastAsia="Calibri" w:hAnsi="Tahoma" w:cs="Tahoma"/>
          <w:sz w:val="48"/>
          <w:szCs w:val="48"/>
        </w:rPr>
      </w:pPr>
    </w:p>
    <w:p w14:paraId="0D698B8D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251B61F0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2688F321" w14:textId="77777777" w:rsid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EE402A4" w14:textId="77777777" w:rsidR="0001194B" w:rsidRPr="00BD5CFB" w:rsidRDefault="0001194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3C463C9F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D908117" w14:textId="77777777" w:rsid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5BB54DAF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55721601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14C2FFA1" w14:textId="048812B5" w:rsidR="00143A0E" w:rsidRDefault="00DE6733" w:rsidP="00BD5CFB">
      <w:pPr>
        <w:jc w:val="center"/>
        <w:rPr>
          <w:rFonts w:ascii="Tahoma" w:eastAsia="Calibri" w:hAnsi="Tahoma" w:cs="Tahoma"/>
          <w:sz w:val="22"/>
          <w:szCs w:val="22"/>
        </w:rPr>
      </w:pPr>
      <w:r w:rsidRPr="006141D1">
        <w:rPr>
          <w:rFonts w:ascii="Tahoma" w:eastAsia="Calibri" w:hAnsi="Tahoma"/>
          <w:noProof/>
          <w:sz w:val="22"/>
          <w:szCs w:val="22"/>
        </w:rPr>
        <w:drawing>
          <wp:inline distT="0" distB="0" distL="0" distR="0" wp14:anchorId="32ECB8A6" wp14:editId="227D31A0">
            <wp:extent cx="1758950" cy="22669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5801C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74A0639F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481AC678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463CBF3D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2381523E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333CC826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3DD7396A" w14:textId="77777777" w:rsidR="00143A0E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04C268A9" w14:textId="77777777" w:rsidR="00143A0E" w:rsidRPr="00BD5CFB" w:rsidRDefault="00143A0E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3135C402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76AD456F" w14:textId="77777777" w:rsidR="006B2CE8" w:rsidRDefault="006B2CE8" w:rsidP="00E62858">
      <w:pPr>
        <w:rPr>
          <w:rFonts w:ascii="Tahoma" w:eastAsia="Calibri" w:hAnsi="Tahoma" w:cs="Tahoma"/>
          <w:b/>
          <w:sz w:val="52"/>
          <w:szCs w:val="52"/>
        </w:rPr>
      </w:pPr>
    </w:p>
    <w:p w14:paraId="704DA2D1" w14:textId="73FD4A76" w:rsidR="006141D1" w:rsidRPr="0001194B" w:rsidRDefault="00190726" w:rsidP="00DA11DA">
      <w:pPr>
        <w:ind w:left="-340"/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Teacher of</w:t>
      </w:r>
      <w:r w:rsidR="002A6C82">
        <w:rPr>
          <w:rFonts w:ascii="Tahoma" w:eastAsia="Calibri" w:hAnsi="Tahoma" w:cs="Tahoma"/>
          <w:b/>
          <w:sz w:val="52"/>
          <w:szCs w:val="52"/>
        </w:rPr>
        <w:t xml:space="preserve"> </w:t>
      </w:r>
      <w:r w:rsidR="00105FDC">
        <w:rPr>
          <w:rFonts w:ascii="Tahoma" w:eastAsia="Calibri" w:hAnsi="Tahoma" w:cs="Tahoma"/>
          <w:b/>
          <w:sz w:val="52"/>
          <w:szCs w:val="52"/>
        </w:rPr>
        <w:t>Religious Studies</w:t>
      </w:r>
      <w:r w:rsidR="003A221D">
        <w:rPr>
          <w:rFonts w:ascii="Tahoma" w:eastAsia="Calibri" w:hAnsi="Tahoma" w:cs="Tahoma"/>
          <w:b/>
          <w:sz w:val="52"/>
          <w:szCs w:val="52"/>
        </w:rPr>
        <w:t xml:space="preserve"> </w:t>
      </w:r>
    </w:p>
    <w:p w14:paraId="6D6C108D" w14:textId="77777777" w:rsidR="0001194B" w:rsidRPr="00BD5CFB" w:rsidRDefault="0001194B" w:rsidP="00BD5CFB">
      <w:pPr>
        <w:rPr>
          <w:rFonts w:ascii="Tahoma" w:eastAsia="Calibri" w:hAnsi="Tahoma" w:cs="Tahoma"/>
          <w:b/>
          <w:sz w:val="36"/>
          <w:szCs w:val="36"/>
        </w:rPr>
      </w:pPr>
    </w:p>
    <w:p w14:paraId="65C3EF53" w14:textId="77777777" w:rsidR="00BD5CFB" w:rsidRPr="00BD5CFB" w:rsidRDefault="0001194B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Job Description</w:t>
      </w:r>
    </w:p>
    <w:p w14:paraId="28C137F8" w14:textId="77777777" w:rsidR="00BD5CFB" w:rsidRPr="00BD5CFB" w:rsidRDefault="00BD5CFB" w:rsidP="00BD5CFB">
      <w:pPr>
        <w:jc w:val="center"/>
        <w:rPr>
          <w:rFonts w:ascii="Tahoma" w:eastAsia="Calibri" w:hAnsi="Tahoma" w:cs="Tahoma"/>
          <w:b/>
          <w:sz w:val="16"/>
          <w:szCs w:val="22"/>
        </w:rPr>
      </w:pPr>
    </w:p>
    <w:p w14:paraId="178CDF64" w14:textId="77777777" w:rsidR="00BD5CFB" w:rsidRPr="00BD5CFB" w:rsidRDefault="00BD5CFB" w:rsidP="00BD5CFB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14:paraId="1262BEF2" w14:textId="77777777" w:rsidR="009F3A13" w:rsidRDefault="009F3A13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7144058E" w14:textId="77777777" w:rsidR="00BD5CFB" w:rsidRDefault="00BD5CFB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599608E7" w14:textId="4B6BE643" w:rsidR="00BD5CFB" w:rsidRDefault="00DE6733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  <w:r>
        <w:rPr>
          <w:rFonts w:ascii="Tahoma" w:eastAsia="Calibri" w:hAnsi="Tahoma" w:cs="Tahoma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0" locked="0" layoutInCell="1" allowOverlap="1" wp14:anchorId="3E74815C" wp14:editId="22794C9F">
            <wp:simplePos x="0" y="0"/>
            <wp:positionH relativeFrom="margin">
              <wp:posOffset>5190490</wp:posOffset>
            </wp:positionH>
            <wp:positionV relativeFrom="margin">
              <wp:posOffset>8511540</wp:posOffset>
            </wp:positionV>
            <wp:extent cx="1162050" cy="1038225"/>
            <wp:effectExtent l="0" t="0" r="0" b="0"/>
            <wp:wrapSquare wrapText="bothSides"/>
            <wp:docPr id="21" name="Picture 9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06A8B" w14:textId="77777777" w:rsidR="00BD5CFB" w:rsidRDefault="00BD5CFB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1B645487" w14:textId="77777777" w:rsidR="00EE73F3" w:rsidRDefault="00EE73F3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730B8699" w14:textId="77777777" w:rsidR="002A6C82" w:rsidRDefault="002A6C82" w:rsidP="008D39B0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1C378755" w14:textId="2AFC3835" w:rsidR="008D39B0" w:rsidRDefault="00DE6733" w:rsidP="00143A0E">
      <w:pPr>
        <w:jc w:val="center"/>
        <w:rPr>
          <w:rFonts w:ascii="Tahoma" w:hAnsi="Tahoma" w:cs="Tahoma"/>
          <w:b/>
          <w:szCs w:val="24"/>
          <w:lang w:eastAsia="en-GB"/>
        </w:rPr>
      </w:pPr>
      <w:r w:rsidRPr="008D39B0">
        <w:rPr>
          <w:rFonts w:ascii="Tahoma" w:eastAsia="Calibri" w:hAnsi="Tahoma"/>
          <w:noProof/>
          <w:sz w:val="22"/>
          <w:szCs w:val="22"/>
        </w:rPr>
        <w:lastRenderedPageBreak/>
        <w:drawing>
          <wp:inline distT="0" distB="0" distL="0" distR="0" wp14:anchorId="16938416" wp14:editId="7816EC6F">
            <wp:extent cx="8636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8326" w14:textId="77777777" w:rsidR="00143A0E" w:rsidRPr="008D39B0" w:rsidRDefault="00143A0E" w:rsidP="008D39B0">
      <w:pPr>
        <w:rPr>
          <w:rFonts w:ascii="Tahoma" w:hAnsi="Tahoma" w:cs="Tahoma"/>
          <w:b/>
          <w:szCs w:val="24"/>
          <w:lang w:eastAsia="en-GB"/>
        </w:rPr>
      </w:pPr>
    </w:p>
    <w:p w14:paraId="0DAB5D59" w14:textId="77777777" w:rsidR="00523A37" w:rsidRDefault="00523A37" w:rsidP="00523A37">
      <w:pPr>
        <w:jc w:val="center"/>
        <w:rPr>
          <w:rFonts w:ascii="Tahoma" w:hAnsi="Tahoma" w:cs="Tahoma"/>
          <w:b/>
          <w:lang w:eastAsia="en-GB"/>
        </w:rPr>
      </w:pPr>
      <w:r>
        <w:rPr>
          <w:rFonts w:ascii="Tahoma" w:hAnsi="Tahoma" w:cs="Tahoma"/>
          <w:b/>
        </w:rPr>
        <w:t>THE GRANGE SCHOOL</w:t>
      </w:r>
    </w:p>
    <w:p w14:paraId="0228E40C" w14:textId="77777777" w:rsidR="00523A37" w:rsidRPr="00772580" w:rsidRDefault="00523A37" w:rsidP="00523A37">
      <w:pPr>
        <w:jc w:val="center"/>
        <w:rPr>
          <w:rFonts w:ascii="Tahoma" w:hAnsi="Tahoma" w:cs="Tahoma"/>
          <w:b/>
          <w:lang w:eastAsia="en-GB"/>
        </w:rPr>
      </w:pPr>
    </w:p>
    <w:p w14:paraId="75C14EA0" w14:textId="7F3B4809" w:rsidR="00523A37" w:rsidRPr="00772580" w:rsidRDefault="00523A37" w:rsidP="00523A37">
      <w:pPr>
        <w:jc w:val="center"/>
        <w:rPr>
          <w:rFonts w:ascii="Tahoma" w:eastAsia="Calibri" w:hAnsi="Tahoma" w:cs="Tahoma"/>
          <w:b/>
          <w:w w:val="125"/>
          <w:sz w:val="28"/>
          <w:szCs w:val="28"/>
        </w:rPr>
      </w:pPr>
      <w:r w:rsidRPr="00772580">
        <w:rPr>
          <w:rFonts w:ascii="Tahoma" w:eastAsia="Calibri" w:hAnsi="Tahoma" w:cs="Tahoma"/>
          <w:b/>
          <w:w w:val="125"/>
          <w:sz w:val="28"/>
          <w:szCs w:val="28"/>
        </w:rPr>
        <w:t xml:space="preserve">TEACHER OF </w:t>
      </w:r>
      <w:r>
        <w:rPr>
          <w:rFonts w:ascii="Tahoma" w:eastAsia="Calibri" w:hAnsi="Tahoma" w:cs="Tahoma"/>
          <w:b/>
          <w:w w:val="125"/>
          <w:sz w:val="28"/>
          <w:szCs w:val="28"/>
        </w:rPr>
        <w:t>RELIGIOUS STUDIES</w:t>
      </w:r>
    </w:p>
    <w:p w14:paraId="13F24368" w14:textId="77777777" w:rsidR="00523A37" w:rsidRPr="00772580" w:rsidRDefault="00523A37" w:rsidP="00523A37">
      <w:pPr>
        <w:rPr>
          <w:rFonts w:ascii="Tahoma" w:eastAsia="Calibri" w:hAnsi="Tahoma" w:cs="Tahoma"/>
          <w:b/>
          <w:sz w:val="28"/>
          <w:szCs w:val="28"/>
        </w:rPr>
      </w:pPr>
    </w:p>
    <w:p w14:paraId="5010B589" w14:textId="77777777" w:rsidR="00523A37" w:rsidRPr="00772580" w:rsidRDefault="00523A37" w:rsidP="00523A37">
      <w:pPr>
        <w:jc w:val="left"/>
        <w:rPr>
          <w:rFonts w:ascii="Franklin Gothic Book" w:eastAsia="Calibri" w:hAnsi="Franklin Gothic Book"/>
          <w:b/>
          <w:sz w:val="22"/>
          <w:szCs w:val="22"/>
        </w:rPr>
      </w:pPr>
    </w:p>
    <w:p w14:paraId="2C1130EC" w14:textId="77777777" w:rsidR="00523A37" w:rsidRPr="00772580" w:rsidRDefault="00523A37" w:rsidP="00523A37">
      <w:pPr>
        <w:numPr>
          <w:ilvl w:val="0"/>
          <w:numId w:val="18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raise the level of achievement of all students.</w:t>
      </w:r>
    </w:p>
    <w:p w14:paraId="2A8E93A5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3AC2E67A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62109F60" w14:textId="77777777" w:rsidR="00523A37" w:rsidRPr="00772580" w:rsidRDefault="00523A37" w:rsidP="00523A37">
      <w:pPr>
        <w:numPr>
          <w:ilvl w:val="0"/>
          <w:numId w:val="18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be part of a team, which will have an impact on students’ levels of literacy and numeracy, empowering them both within the curriculum and in their lives beyond school.</w:t>
      </w:r>
    </w:p>
    <w:p w14:paraId="32BF0389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64F77A8E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052586FC" w14:textId="77777777" w:rsidR="00523A37" w:rsidRPr="00772580" w:rsidRDefault="00523A37" w:rsidP="00523A37">
      <w:pPr>
        <w:numPr>
          <w:ilvl w:val="0"/>
          <w:numId w:val="19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contribute to the team’s development of an exciting and dynamic curriculum, which will challenge and motivate all students.</w:t>
      </w:r>
    </w:p>
    <w:p w14:paraId="0BB82C85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33909BEC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4DBA69A7" w14:textId="77777777" w:rsidR="00523A37" w:rsidRPr="00772580" w:rsidRDefault="00523A37" w:rsidP="00523A37">
      <w:pPr>
        <w:numPr>
          <w:ilvl w:val="0"/>
          <w:numId w:val="19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have a commitment to an extra-curricular programme, which supports both the academic and cultural life of the school.</w:t>
      </w:r>
    </w:p>
    <w:p w14:paraId="0373F8FF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13241380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6A0CC633" w14:textId="77777777" w:rsidR="00523A37" w:rsidRPr="00772580" w:rsidRDefault="00523A37" w:rsidP="00523A37">
      <w:pPr>
        <w:numPr>
          <w:ilvl w:val="0"/>
          <w:numId w:val="19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work within a strong and supportive team that is based on excellent communication and shared good practice.</w:t>
      </w:r>
    </w:p>
    <w:p w14:paraId="071C9548" w14:textId="77777777" w:rsidR="00523A37" w:rsidRPr="00772580" w:rsidRDefault="00523A37" w:rsidP="00523A37">
      <w:pPr>
        <w:tabs>
          <w:tab w:val="left" w:pos="2667"/>
        </w:tabs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ab/>
      </w:r>
    </w:p>
    <w:p w14:paraId="6E979D35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4976E0FB" w14:textId="77777777" w:rsidR="00523A37" w:rsidRPr="00772580" w:rsidRDefault="00523A37" w:rsidP="00523A37">
      <w:pPr>
        <w:numPr>
          <w:ilvl w:val="0"/>
          <w:numId w:val="18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foster good relationships with students and with home, including attendance at parent-teacher consultations.</w:t>
      </w:r>
    </w:p>
    <w:p w14:paraId="70A1D838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0BF0D0C9" w14:textId="77777777" w:rsidR="00523A37" w:rsidRPr="00772580" w:rsidRDefault="00523A37" w:rsidP="00523A37">
      <w:pPr>
        <w:rPr>
          <w:rFonts w:ascii="Tahoma" w:eastAsia="Calibri" w:hAnsi="Tahoma" w:cs="Tahoma"/>
          <w:sz w:val="22"/>
          <w:szCs w:val="22"/>
        </w:rPr>
      </w:pPr>
    </w:p>
    <w:p w14:paraId="30866CFD" w14:textId="77777777" w:rsidR="00523A37" w:rsidRPr="00772580" w:rsidRDefault="00523A37" w:rsidP="00523A37">
      <w:pPr>
        <w:numPr>
          <w:ilvl w:val="0"/>
          <w:numId w:val="18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 xml:space="preserve">To support students’ learning </w:t>
      </w:r>
      <w:proofErr w:type="gramStart"/>
      <w:r w:rsidRPr="00772580">
        <w:rPr>
          <w:rFonts w:ascii="Tahoma" w:eastAsia="Calibri" w:hAnsi="Tahoma" w:cs="Tahoma"/>
          <w:sz w:val="22"/>
          <w:szCs w:val="22"/>
        </w:rPr>
        <w:t>by the use of</w:t>
      </w:r>
      <w:proofErr w:type="gramEnd"/>
      <w:r w:rsidRPr="00772580">
        <w:rPr>
          <w:rFonts w:ascii="Tahoma" w:eastAsia="Calibri" w:hAnsi="Tahoma" w:cs="Tahoma"/>
          <w:sz w:val="22"/>
          <w:szCs w:val="22"/>
        </w:rPr>
        <w:t xml:space="preserve"> the school’s policies of marking, assessment, record keeping, reporting and target setting.</w:t>
      </w:r>
    </w:p>
    <w:p w14:paraId="300FE1B4" w14:textId="77777777" w:rsidR="00523A37" w:rsidRPr="00772580" w:rsidRDefault="00523A37" w:rsidP="00523A37">
      <w:pPr>
        <w:jc w:val="left"/>
        <w:rPr>
          <w:rFonts w:ascii="Tahoma" w:eastAsia="Calibri" w:hAnsi="Tahoma" w:cs="Tahoma"/>
          <w:sz w:val="22"/>
          <w:szCs w:val="22"/>
        </w:rPr>
      </w:pPr>
    </w:p>
    <w:p w14:paraId="4B305C65" w14:textId="77777777" w:rsidR="00523A37" w:rsidRPr="008D39B0" w:rsidRDefault="00523A37" w:rsidP="008D39B0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7FCE9AF3" w14:textId="77777777" w:rsidR="008D39B0" w:rsidRPr="008D39B0" w:rsidRDefault="008D39B0" w:rsidP="008D39B0">
      <w:pPr>
        <w:rPr>
          <w:rFonts w:ascii="Tahoma" w:hAnsi="Tahoma" w:cs="Tahoma"/>
          <w:b/>
          <w:sz w:val="36"/>
          <w:szCs w:val="36"/>
          <w:lang w:eastAsia="en-GB"/>
        </w:rPr>
      </w:pPr>
    </w:p>
    <w:p w14:paraId="341B5177" w14:textId="77777777" w:rsidR="008D39B0" w:rsidRPr="008D39B0" w:rsidRDefault="008D39B0" w:rsidP="008D39B0">
      <w:pPr>
        <w:rPr>
          <w:rFonts w:ascii="Tahoma" w:hAnsi="Tahoma" w:cs="Tahoma"/>
          <w:sz w:val="22"/>
          <w:szCs w:val="22"/>
          <w:lang w:eastAsia="en-GB"/>
        </w:rPr>
      </w:pPr>
    </w:p>
    <w:p w14:paraId="0B1D99DA" w14:textId="77777777" w:rsidR="00E62858" w:rsidRDefault="00E6285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09A3E73D" w14:textId="77777777" w:rsidR="00E62858" w:rsidRDefault="00E6285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6FEAB49F" w14:textId="77777777" w:rsidR="00E62858" w:rsidRDefault="00E6285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1A203113" w14:textId="77777777" w:rsidR="00E62858" w:rsidRDefault="00E6285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60075C60" w14:textId="77777777" w:rsidR="00E62858" w:rsidRDefault="00E6285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156FAABD" w14:textId="77777777" w:rsidR="00E62858" w:rsidRDefault="00E6285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77F5E2A8" w14:textId="77777777" w:rsidR="00E62858" w:rsidRDefault="00E6285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2F054A9B" w14:textId="77777777" w:rsidR="006B2CE8" w:rsidRDefault="006B2CE8" w:rsidP="00E40233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0DE3C894" w14:textId="77777777" w:rsidR="004D2E31" w:rsidRDefault="004D2E31" w:rsidP="004D2E31">
      <w:pPr>
        <w:rPr>
          <w:rFonts w:ascii="Tahoma" w:hAnsi="Tahoma" w:cs="Tahoma"/>
          <w:b/>
          <w:szCs w:val="24"/>
          <w:lang w:eastAsia="en-GB"/>
        </w:rPr>
      </w:pPr>
    </w:p>
    <w:p w14:paraId="6F517990" w14:textId="77777777" w:rsidR="004D2E31" w:rsidRDefault="004D2E31" w:rsidP="004D2E31">
      <w:pPr>
        <w:rPr>
          <w:rFonts w:ascii="Tahoma" w:hAnsi="Tahoma" w:cs="Tahoma"/>
          <w:b/>
          <w:szCs w:val="24"/>
          <w:lang w:eastAsia="en-GB"/>
        </w:rPr>
      </w:pPr>
    </w:p>
    <w:p w14:paraId="6AF5B5B8" w14:textId="77777777" w:rsidR="004D2E31" w:rsidRDefault="004D2E31" w:rsidP="004D2E31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674AD9D3" w14:textId="77777777" w:rsidR="003F6661" w:rsidRDefault="003F6661" w:rsidP="004D2E31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5910556D" w14:textId="77777777" w:rsidR="003F6661" w:rsidRDefault="003F6661" w:rsidP="004D2E31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3081F328" w14:textId="77777777" w:rsidR="003F6661" w:rsidRDefault="003F6661" w:rsidP="004D2E31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0C61C001" w14:textId="77777777" w:rsidR="003F6661" w:rsidRDefault="003F6661" w:rsidP="004D2E31">
      <w:pPr>
        <w:jc w:val="center"/>
        <w:rPr>
          <w:rFonts w:ascii="Tahoma" w:hAnsi="Tahoma" w:cs="Tahoma"/>
          <w:b/>
          <w:szCs w:val="24"/>
          <w:lang w:eastAsia="en-GB"/>
        </w:rPr>
      </w:pPr>
    </w:p>
    <w:p w14:paraId="5AB56410" w14:textId="045A0440" w:rsidR="008D39B0" w:rsidRPr="00E40233" w:rsidRDefault="008D39B0" w:rsidP="004D2E31">
      <w:pPr>
        <w:jc w:val="center"/>
        <w:rPr>
          <w:rFonts w:ascii="Tahoma" w:hAnsi="Tahoma" w:cs="Tahoma"/>
          <w:b/>
          <w:szCs w:val="24"/>
          <w:lang w:eastAsia="en-GB"/>
        </w:rPr>
      </w:pPr>
      <w:r w:rsidRPr="008D39B0">
        <w:rPr>
          <w:rFonts w:ascii="Tahoma" w:hAnsi="Tahoma" w:cs="Tahoma"/>
          <w:b/>
          <w:szCs w:val="24"/>
          <w:lang w:eastAsia="en-GB"/>
        </w:rPr>
        <w:t>THE GRANGE SCHOOL</w:t>
      </w:r>
    </w:p>
    <w:p w14:paraId="7BCC990B" w14:textId="77777777" w:rsidR="00922185" w:rsidRPr="00922185" w:rsidRDefault="00922185" w:rsidP="00922185">
      <w:pPr>
        <w:rPr>
          <w:rFonts w:ascii="Tahoma" w:hAnsi="Tahoma" w:cs="Tahoma"/>
          <w:sz w:val="22"/>
          <w:szCs w:val="22"/>
          <w:lang w:eastAsia="en-GB"/>
        </w:rPr>
      </w:pPr>
    </w:p>
    <w:p w14:paraId="73183607" w14:textId="77777777" w:rsidR="00922185" w:rsidRPr="00922185" w:rsidRDefault="00E23B03" w:rsidP="00922185">
      <w:pPr>
        <w:jc w:val="center"/>
        <w:rPr>
          <w:rFonts w:ascii="Tahoma" w:hAnsi="Tahoma" w:cs="Tahoma"/>
          <w:b/>
          <w:w w:val="125"/>
          <w:sz w:val="28"/>
          <w:szCs w:val="28"/>
          <w:lang w:eastAsia="en-GB"/>
        </w:rPr>
      </w:pPr>
      <w:r>
        <w:rPr>
          <w:rFonts w:ascii="Tahoma" w:hAnsi="Tahoma" w:cs="Tahoma"/>
          <w:b/>
          <w:w w:val="125"/>
          <w:sz w:val="28"/>
          <w:szCs w:val="28"/>
          <w:lang w:eastAsia="en-GB"/>
        </w:rPr>
        <w:t>HUMANITIES AT THE GRANGE SCHOOL</w:t>
      </w:r>
    </w:p>
    <w:p w14:paraId="02DD8E47" w14:textId="77777777" w:rsidR="00922185" w:rsidRPr="00922185" w:rsidRDefault="00922185" w:rsidP="00922185">
      <w:pPr>
        <w:jc w:val="left"/>
        <w:rPr>
          <w:rFonts w:ascii="Tahoma" w:hAnsi="Tahoma" w:cs="Tahoma"/>
          <w:sz w:val="22"/>
          <w:szCs w:val="22"/>
          <w:lang w:eastAsia="en-GB"/>
        </w:rPr>
      </w:pPr>
    </w:p>
    <w:p w14:paraId="08A7E448" w14:textId="77777777" w:rsidR="00922185" w:rsidRPr="00922185" w:rsidRDefault="00922185" w:rsidP="00922185">
      <w:pPr>
        <w:jc w:val="left"/>
        <w:rPr>
          <w:rFonts w:ascii="Tahoma" w:hAnsi="Tahoma" w:cs="Tahoma"/>
          <w:b/>
          <w:sz w:val="20"/>
          <w:lang w:eastAsia="en-GB"/>
        </w:rPr>
      </w:pPr>
      <w:r w:rsidRPr="00922185">
        <w:rPr>
          <w:rFonts w:ascii="Tahoma" w:hAnsi="Tahoma" w:cs="Tahoma"/>
          <w:b/>
          <w:sz w:val="20"/>
          <w:lang w:eastAsia="en-GB"/>
        </w:rPr>
        <w:t>STAFF AND STRUCTURE</w:t>
      </w:r>
    </w:p>
    <w:p w14:paraId="2BED5143" w14:textId="77777777" w:rsidR="00922185" w:rsidRPr="00922185" w:rsidRDefault="00922185" w:rsidP="00922185">
      <w:pPr>
        <w:jc w:val="left"/>
        <w:rPr>
          <w:rFonts w:ascii="Tahoma" w:hAnsi="Tahoma" w:cs="Tahoma"/>
          <w:sz w:val="20"/>
          <w:lang w:eastAsia="en-GB"/>
        </w:rPr>
      </w:pPr>
    </w:p>
    <w:p w14:paraId="4A533D2A" w14:textId="515B69DC" w:rsidR="00E23B03" w:rsidRPr="00E23B03" w:rsidRDefault="00E23B03" w:rsidP="00E23B03">
      <w:pPr>
        <w:rPr>
          <w:rFonts w:ascii="Tahoma" w:hAnsi="Tahoma" w:cs="Tahoma"/>
          <w:sz w:val="20"/>
          <w:lang w:eastAsia="en-GB"/>
        </w:rPr>
      </w:pPr>
      <w:r w:rsidRPr="00E23B03">
        <w:rPr>
          <w:rFonts w:ascii="Tahoma" w:hAnsi="Tahoma" w:cs="Tahoma"/>
          <w:sz w:val="20"/>
          <w:lang w:eastAsia="en-GB"/>
        </w:rPr>
        <w:t xml:space="preserve">At present we have a Geography, History, PSHCE and Religious Studies department.  </w:t>
      </w:r>
      <w:r w:rsidR="00FC2781">
        <w:rPr>
          <w:rFonts w:ascii="Tahoma" w:hAnsi="Tahoma" w:cs="Tahoma"/>
          <w:sz w:val="20"/>
          <w:lang w:eastAsia="en-GB"/>
        </w:rPr>
        <w:t xml:space="preserve">Staff teach their specialist subject but may also deliver one of the other </w:t>
      </w:r>
      <w:proofErr w:type="spellStart"/>
      <w:r w:rsidR="00FC2781">
        <w:rPr>
          <w:rFonts w:ascii="Tahoma" w:hAnsi="Tahoma" w:cs="Tahoma"/>
          <w:sz w:val="20"/>
          <w:lang w:eastAsia="en-GB"/>
        </w:rPr>
        <w:t>specialisms</w:t>
      </w:r>
      <w:proofErr w:type="spellEnd"/>
      <w:r w:rsidR="00FC2781">
        <w:rPr>
          <w:rFonts w:ascii="Tahoma" w:hAnsi="Tahoma" w:cs="Tahoma"/>
          <w:sz w:val="20"/>
          <w:lang w:eastAsia="en-GB"/>
        </w:rPr>
        <w:t>.</w:t>
      </w:r>
    </w:p>
    <w:p w14:paraId="765E49EF" w14:textId="77777777" w:rsidR="00E23B03" w:rsidRPr="00E23B03" w:rsidRDefault="00E23B03" w:rsidP="00E23B03">
      <w:pPr>
        <w:rPr>
          <w:rFonts w:ascii="Tahoma" w:hAnsi="Tahoma" w:cs="Tahoma"/>
          <w:sz w:val="20"/>
          <w:lang w:eastAsia="en-GB"/>
        </w:rPr>
      </w:pPr>
    </w:p>
    <w:p w14:paraId="1A475DE6" w14:textId="77777777" w:rsidR="00E23B03" w:rsidRPr="00E23B03" w:rsidRDefault="00E23B03" w:rsidP="00E23B03">
      <w:pPr>
        <w:rPr>
          <w:rFonts w:ascii="Tahoma" w:hAnsi="Tahoma" w:cs="Tahoma"/>
          <w:sz w:val="20"/>
          <w:lang w:eastAsia="en-GB"/>
        </w:rPr>
      </w:pPr>
      <w:r w:rsidRPr="00E23B03">
        <w:rPr>
          <w:rFonts w:ascii="Tahoma" w:hAnsi="Tahoma" w:cs="Tahoma"/>
          <w:sz w:val="20"/>
          <w:lang w:eastAsia="en-GB"/>
        </w:rPr>
        <w:t>Courses offered:</w:t>
      </w:r>
    </w:p>
    <w:p w14:paraId="3EE9EEA3" w14:textId="77777777" w:rsidR="00E23B03" w:rsidRPr="00E23B03" w:rsidRDefault="00E23B03" w:rsidP="00E23B03">
      <w:pPr>
        <w:rPr>
          <w:rFonts w:ascii="Tahoma" w:hAnsi="Tahoma" w:cs="Tahoma"/>
          <w:sz w:val="20"/>
          <w:lang w:eastAsia="en-GB"/>
        </w:rPr>
      </w:pPr>
    </w:p>
    <w:p w14:paraId="2F74B1E4" w14:textId="77777777" w:rsidR="00E23B03" w:rsidRPr="00E23B03" w:rsidRDefault="00E23B03" w:rsidP="00E23B03">
      <w:pPr>
        <w:numPr>
          <w:ilvl w:val="0"/>
          <w:numId w:val="26"/>
        </w:numPr>
        <w:rPr>
          <w:rFonts w:ascii="Tahoma" w:hAnsi="Tahoma" w:cs="Tahoma"/>
          <w:sz w:val="20"/>
          <w:lang w:eastAsia="en-GB"/>
        </w:rPr>
      </w:pPr>
      <w:r w:rsidRPr="00E23B03">
        <w:rPr>
          <w:rFonts w:ascii="Tahoma" w:hAnsi="Tahoma" w:cs="Tahoma"/>
          <w:sz w:val="20"/>
          <w:lang w:eastAsia="en-GB"/>
        </w:rPr>
        <w:t>KS3 -</w:t>
      </w:r>
      <w:r>
        <w:rPr>
          <w:rFonts w:ascii="Tahoma" w:hAnsi="Tahoma" w:cs="Tahoma"/>
          <w:sz w:val="20"/>
          <w:lang w:eastAsia="en-GB"/>
        </w:rPr>
        <w:t xml:space="preserve"> </w:t>
      </w:r>
      <w:r w:rsidRPr="00E23B03">
        <w:rPr>
          <w:rFonts w:ascii="Tahoma" w:hAnsi="Tahoma" w:cs="Tahoma"/>
          <w:sz w:val="20"/>
          <w:lang w:eastAsia="en-GB"/>
        </w:rPr>
        <w:t>History, Geography, Religious Studies, PSHCE</w:t>
      </w:r>
    </w:p>
    <w:p w14:paraId="2AD94707" w14:textId="77777777" w:rsidR="00E23B03" w:rsidRPr="00E23B03" w:rsidRDefault="00E23B03" w:rsidP="00E23B03">
      <w:pPr>
        <w:numPr>
          <w:ilvl w:val="0"/>
          <w:numId w:val="26"/>
        </w:numPr>
        <w:rPr>
          <w:rFonts w:ascii="Tahoma" w:hAnsi="Tahoma" w:cs="Tahoma"/>
          <w:sz w:val="20"/>
          <w:lang w:eastAsia="en-GB"/>
        </w:rPr>
      </w:pPr>
      <w:r w:rsidRPr="00E23B03">
        <w:rPr>
          <w:rFonts w:ascii="Tahoma" w:hAnsi="Tahoma" w:cs="Tahoma"/>
          <w:sz w:val="20"/>
          <w:lang w:eastAsia="en-GB"/>
        </w:rPr>
        <w:t>KS4 -</w:t>
      </w:r>
      <w:r>
        <w:rPr>
          <w:rFonts w:ascii="Tahoma" w:hAnsi="Tahoma" w:cs="Tahoma"/>
          <w:sz w:val="20"/>
          <w:lang w:eastAsia="en-GB"/>
        </w:rPr>
        <w:t xml:space="preserve"> </w:t>
      </w:r>
      <w:r w:rsidRPr="00E23B03">
        <w:rPr>
          <w:rFonts w:ascii="Tahoma" w:hAnsi="Tahoma" w:cs="Tahoma"/>
          <w:sz w:val="20"/>
          <w:lang w:eastAsia="en-GB"/>
        </w:rPr>
        <w:t>GCSE History, Geography, Religious Studies, non-examined PSHCE and CORE RS</w:t>
      </w:r>
    </w:p>
    <w:p w14:paraId="6C86B128" w14:textId="77777777" w:rsidR="00E23B03" w:rsidRPr="00E23B03" w:rsidRDefault="00E23B03" w:rsidP="00E23B03">
      <w:pPr>
        <w:numPr>
          <w:ilvl w:val="0"/>
          <w:numId w:val="26"/>
        </w:numPr>
        <w:rPr>
          <w:rFonts w:ascii="Tahoma" w:hAnsi="Tahoma" w:cs="Tahoma"/>
          <w:sz w:val="20"/>
          <w:lang w:eastAsia="en-GB"/>
        </w:rPr>
      </w:pPr>
      <w:r w:rsidRPr="00E23B03">
        <w:rPr>
          <w:rFonts w:ascii="Tahoma" w:hAnsi="Tahoma" w:cs="Tahoma"/>
          <w:sz w:val="20"/>
          <w:lang w:eastAsia="en-GB"/>
        </w:rPr>
        <w:t>KS5</w:t>
      </w:r>
      <w:r>
        <w:rPr>
          <w:rFonts w:ascii="Tahoma" w:hAnsi="Tahoma" w:cs="Tahoma"/>
          <w:sz w:val="20"/>
          <w:lang w:eastAsia="en-GB"/>
        </w:rPr>
        <w:t xml:space="preserve"> </w:t>
      </w:r>
      <w:r w:rsidRPr="00E23B03">
        <w:rPr>
          <w:rFonts w:ascii="Tahoma" w:hAnsi="Tahoma" w:cs="Tahoma"/>
          <w:sz w:val="20"/>
          <w:lang w:eastAsia="en-GB"/>
        </w:rPr>
        <w:t>- A Level History, Geography, Religious Education, Sociology and Criminology</w:t>
      </w:r>
    </w:p>
    <w:p w14:paraId="06472EAA" w14:textId="77777777" w:rsidR="00E23B03" w:rsidRPr="00E23B03" w:rsidRDefault="00E23B03" w:rsidP="00E23B03">
      <w:pPr>
        <w:rPr>
          <w:rFonts w:ascii="Tahoma" w:hAnsi="Tahoma" w:cs="Tahoma"/>
          <w:sz w:val="20"/>
          <w:lang w:eastAsia="en-GB"/>
        </w:rPr>
      </w:pPr>
    </w:p>
    <w:p w14:paraId="73D5EF38" w14:textId="5C9419C4" w:rsidR="00922185" w:rsidRPr="00922185" w:rsidRDefault="00E23B03" w:rsidP="00E23B03">
      <w:pPr>
        <w:rPr>
          <w:rFonts w:ascii="Tahoma" w:hAnsi="Tahoma" w:cs="Tahoma"/>
          <w:sz w:val="20"/>
          <w:lang w:eastAsia="en-GB"/>
        </w:rPr>
      </w:pPr>
      <w:r w:rsidRPr="00E23B03">
        <w:rPr>
          <w:rFonts w:ascii="Tahoma" w:hAnsi="Tahoma" w:cs="Tahoma"/>
          <w:sz w:val="20"/>
          <w:lang w:eastAsia="en-GB"/>
        </w:rPr>
        <w:t xml:space="preserve">We are looking for an enthusiastic </w:t>
      </w:r>
      <w:r w:rsidR="00C21DD7">
        <w:rPr>
          <w:rFonts w:ascii="Tahoma" w:hAnsi="Tahoma" w:cs="Tahoma"/>
          <w:sz w:val="20"/>
          <w:lang w:eastAsia="en-GB"/>
        </w:rPr>
        <w:t>teacher</w:t>
      </w:r>
      <w:r w:rsidRPr="00E23B03">
        <w:rPr>
          <w:rFonts w:ascii="Tahoma" w:hAnsi="Tahoma" w:cs="Tahoma"/>
          <w:sz w:val="20"/>
          <w:lang w:eastAsia="en-GB"/>
        </w:rPr>
        <w:t xml:space="preserve"> who can </w:t>
      </w:r>
      <w:r w:rsidR="00C21DD7">
        <w:rPr>
          <w:rFonts w:ascii="Tahoma" w:hAnsi="Tahoma" w:cs="Tahoma"/>
          <w:sz w:val="20"/>
          <w:lang w:eastAsia="en-GB"/>
        </w:rPr>
        <w:t>contribute to the teaching of their subject</w:t>
      </w:r>
      <w:r w:rsidR="0048021A">
        <w:rPr>
          <w:rFonts w:ascii="Tahoma" w:hAnsi="Tahoma" w:cs="Tahoma"/>
          <w:sz w:val="20"/>
          <w:lang w:eastAsia="en-GB"/>
        </w:rPr>
        <w:t>, the ability to teach RS to KS3, 4 and 5 and teach Bu</w:t>
      </w:r>
      <w:r w:rsidR="005040BD">
        <w:rPr>
          <w:rFonts w:ascii="Tahoma" w:hAnsi="Tahoma" w:cs="Tahoma"/>
          <w:sz w:val="20"/>
          <w:lang w:eastAsia="en-GB"/>
        </w:rPr>
        <w:t>d</w:t>
      </w:r>
      <w:r w:rsidR="0048021A">
        <w:rPr>
          <w:rFonts w:ascii="Tahoma" w:hAnsi="Tahoma" w:cs="Tahoma"/>
          <w:sz w:val="20"/>
          <w:lang w:eastAsia="en-GB"/>
        </w:rPr>
        <w:t>dhism</w:t>
      </w:r>
      <w:r w:rsidR="005040BD">
        <w:rPr>
          <w:rFonts w:ascii="Tahoma" w:hAnsi="Tahoma" w:cs="Tahoma"/>
          <w:sz w:val="20"/>
          <w:lang w:eastAsia="en-GB"/>
        </w:rPr>
        <w:t xml:space="preserve"> and Islam as well at KS4 is welcomed</w:t>
      </w:r>
      <w:r w:rsidRPr="00E23B03">
        <w:rPr>
          <w:rFonts w:ascii="Tahoma" w:hAnsi="Tahoma" w:cs="Tahoma"/>
          <w:sz w:val="20"/>
          <w:lang w:eastAsia="en-GB"/>
        </w:rPr>
        <w:t>.</w:t>
      </w:r>
      <w:r w:rsidR="008052B0">
        <w:rPr>
          <w:rFonts w:ascii="Tahoma" w:hAnsi="Tahoma" w:cs="Tahoma"/>
          <w:sz w:val="20"/>
          <w:lang w:eastAsia="en-GB"/>
        </w:rPr>
        <w:t xml:space="preserve"> </w:t>
      </w:r>
    </w:p>
    <w:p w14:paraId="714731C6" w14:textId="77777777" w:rsidR="00922185" w:rsidRPr="00922185" w:rsidRDefault="00922185" w:rsidP="00922185">
      <w:pPr>
        <w:jc w:val="left"/>
        <w:rPr>
          <w:rFonts w:ascii="Tahoma" w:hAnsi="Tahoma" w:cs="Tahoma"/>
          <w:b/>
          <w:sz w:val="20"/>
          <w:lang w:eastAsia="en-GB"/>
        </w:rPr>
      </w:pPr>
    </w:p>
    <w:p w14:paraId="534D71A3" w14:textId="32360338" w:rsidR="00922185" w:rsidRPr="00922185" w:rsidRDefault="00922185" w:rsidP="00922185">
      <w:pPr>
        <w:jc w:val="left"/>
        <w:rPr>
          <w:rFonts w:ascii="Tahoma" w:hAnsi="Tahoma" w:cs="Tahoma"/>
          <w:b/>
          <w:sz w:val="20"/>
          <w:lang w:eastAsia="en-GB"/>
        </w:rPr>
      </w:pPr>
      <w:r w:rsidRPr="00922185">
        <w:rPr>
          <w:rFonts w:ascii="Tahoma" w:hAnsi="Tahoma" w:cs="Tahoma"/>
          <w:b/>
          <w:sz w:val="20"/>
          <w:lang w:eastAsia="en-GB"/>
        </w:rPr>
        <w:t xml:space="preserve">THE </w:t>
      </w:r>
      <w:r w:rsidR="00190726">
        <w:rPr>
          <w:rFonts w:ascii="Tahoma" w:hAnsi="Tahoma" w:cs="Tahoma"/>
          <w:b/>
          <w:sz w:val="20"/>
          <w:lang w:eastAsia="en-GB"/>
        </w:rPr>
        <w:t>HUMANITIES</w:t>
      </w:r>
      <w:r w:rsidRPr="00922185">
        <w:rPr>
          <w:rFonts w:ascii="Tahoma" w:hAnsi="Tahoma" w:cs="Tahoma"/>
          <w:b/>
          <w:sz w:val="20"/>
          <w:lang w:eastAsia="en-GB"/>
        </w:rPr>
        <w:t xml:space="preserve"> DEPARTMENT FACILITIES</w:t>
      </w:r>
    </w:p>
    <w:p w14:paraId="5D0D6C08" w14:textId="77777777" w:rsidR="00E23B03" w:rsidRDefault="00E23B03" w:rsidP="00E23B03">
      <w:pPr>
        <w:jc w:val="left"/>
        <w:rPr>
          <w:rFonts w:ascii="Tahoma" w:hAnsi="Tahoma" w:cs="Tahoma"/>
          <w:bCs/>
          <w:sz w:val="20"/>
          <w:lang w:eastAsia="en-GB"/>
        </w:rPr>
      </w:pPr>
    </w:p>
    <w:p w14:paraId="66F6455F" w14:textId="77777777" w:rsidR="00E23B03" w:rsidRPr="00E23B03" w:rsidRDefault="00E23B03" w:rsidP="00E23B03">
      <w:pPr>
        <w:jc w:val="left"/>
        <w:rPr>
          <w:rFonts w:ascii="Tahoma" w:hAnsi="Tahoma" w:cs="Tahoma"/>
          <w:bCs/>
          <w:sz w:val="20"/>
          <w:lang w:eastAsia="en-GB"/>
        </w:rPr>
      </w:pPr>
      <w:r w:rsidRPr="00E23B03">
        <w:rPr>
          <w:rFonts w:ascii="Tahoma" w:hAnsi="Tahoma" w:cs="Tahoma"/>
          <w:bCs/>
          <w:sz w:val="20"/>
          <w:lang w:eastAsia="en-GB"/>
        </w:rPr>
        <w:t xml:space="preserve">The Geography, History and Religious Studies departments are located within </w:t>
      </w:r>
      <w:proofErr w:type="gramStart"/>
      <w:r w:rsidRPr="00E23B03">
        <w:rPr>
          <w:rFonts w:ascii="Tahoma" w:hAnsi="Tahoma" w:cs="Tahoma"/>
          <w:bCs/>
          <w:sz w:val="20"/>
          <w:lang w:eastAsia="en-GB"/>
        </w:rPr>
        <w:t>close proximity</w:t>
      </w:r>
      <w:proofErr w:type="gramEnd"/>
      <w:r w:rsidRPr="00E23B03">
        <w:rPr>
          <w:rFonts w:ascii="Tahoma" w:hAnsi="Tahoma" w:cs="Tahoma"/>
          <w:bCs/>
          <w:sz w:val="20"/>
          <w:lang w:eastAsia="en-GB"/>
        </w:rPr>
        <w:t xml:space="preserve"> of one another.  Each department has allocated office/resource space.</w:t>
      </w:r>
    </w:p>
    <w:p w14:paraId="10D03EE2" w14:textId="77777777" w:rsidR="00E23B03" w:rsidRPr="00E23B03" w:rsidRDefault="00E23B03" w:rsidP="00E23B03">
      <w:pPr>
        <w:jc w:val="left"/>
        <w:rPr>
          <w:rFonts w:ascii="Tahoma" w:hAnsi="Tahoma" w:cs="Tahoma"/>
          <w:bCs/>
          <w:sz w:val="20"/>
          <w:lang w:eastAsia="en-GB"/>
        </w:rPr>
      </w:pPr>
    </w:p>
    <w:p w14:paraId="200910C3" w14:textId="77777777" w:rsidR="00922185" w:rsidRPr="00922185" w:rsidRDefault="00E23B03" w:rsidP="00E23B03">
      <w:pPr>
        <w:jc w:val="left"/>
        <w:rPr>
          <w:rFonts w:ascii="Tahoma" w:hAnsi="Tahoma" w:cs="Tahoma"/>
          <w:b/>
          <w:sz w:val="20"/>
          <w:lang w:eastAsia="en-GB"/>
        </w:rPr>
      </w:pPr>
      <w:r w:rsidRPr="00E23B03">
        <w:rPr>
          <w:rFonts w:ascii="Tahoma" w:hAnsi="Tahoma" w:cs="Tahoma"/>
          <w:bCs/>
          <w:sz w:val="20"/>
          <w:lang w:eastAsia="en-GB"/>
        </w:rPr>
        <w:t>All departments have a combination of interactive whiteboards, projectors, and computers.</w:t>
      </w:r>
    </w:p>
    <w:p w14:paraId="16D4C635" w14:textId="77777777" w:rsidR="00922185" w:rsidRPr="00922185" w:rsidRDefault="00922185" w:rsidP="00922185">
      <w:pPr>
        <w:rPr>
          <w:rFonts w:ascii="Tahoma" w:hAnsi="Tahoma" w:cs="Tahoma"/>
          <w:b/>
          <w:sz w:val="20"/>
          <w:lang w:eastAsia="en-GB"/>
        </w:rPr>
      </w:pPr>
    </w:p>
    <w:p w14:paraId="7BC4B006" w14:textId="77777777" w:rsidR="00922185" w:rsidRPr="00922185" w:rsidRDefault="00922185" w:rsidP="00922185">
      <w:pPr>
        <w:rPr>
          <w:rFonts w:ascii="Tahoma" w:hAnsi="Tahoma" w:cs="Tahoma"/>
          <w:b/>
          <w:sz w:val="20"/>
          <w:lang w:eastAsia="en-GB"/>
        </w:rPr>
      </w:pPr>
      <w:r w:rsidRPr="00922185">
        <w:rPr>
          <w:rFonts w:ascii="Tahoma" w:hAnsi="Tahoma" w:cs="Tahoma"/>
          <w:b/>
          <w:sz w:val="20"/>
          <w:lang w:eastAsia="en-GB"/>
        </w:rPr>
        <w:t>EXTRA CURRICULAR</w:t>
      </w:r>
    </w:p>
    <w:p w14:paraId="43A1CF0A" w14:textId="77777777" w:rsidR="00922185" w:rsidRPr="00922185" w:rsidRDefault="00922185" w:rsidP="00922185">
      <w:pPr>
        <w:rPr>
          <w:rFonts w:ascii="Tahoma" w:hAnsi="Tahoma" w:cs="Tahoma"/>
          <w:sz w:val="20"/>
          <w:lang w:eastAsia="en-GB"/>
        </w:rPr>
      </w:pPr>
    </w:p>
    <w:p w14:paraId="31908C06" w14:textId="77777777" w:rsidR="00E23B03" w:rsidRPr="00E23B03" w:rsidRDefault="00E23B03" w:rsidP="00E23B03">
      <w:pPr>
        <w:rPr>
          <w:rFonts w:ascii="Tahoma" w:hAnsi="Tahoma" w:cs="Tahoma"/>
          <w:sz w:val="20"/>
          <w:lang w:eastAsia="en-GB"/>
        </w:rPr>
      </w:pPr>
      <w:r w:rsidRPr="00E23B03">
        <w:rPr>
          <w:rFonts w:ascii="Tahoma" w:hAnsi="Tahoma" w:cs="Tahoma"/>
          <w:sz w:val="20"/>
          <w:lang w:eastAsia="en-GB"/>
        </w:rPr>
        <w:t xml:space="preserve">The school recognises and values the work of the Humanities team both within the curriculum and through its </w:t>
      </w:r>
      <w:proofErr w:type="spellStart"/>
      <w:r w:rsidRPr="00E23B03">
        <w:rPr>
          <w:rFonts w:ascii="Tahoma" w:hAnsi="Tahoma" w:cs="Tahoma"/>
          <w:sz w:val="20"/>
          <w:lang w:eastAsia="en-GB"/>
        </w:rPr>
        <w:t>extra curricular</w:t>
      </w:r>
      <w:proofErr w:type="spellEnd"/>
      <w:r w:rsidRPr="00E23B03">
        <w:rPr>
          <w:rFonts w:ascii="Tahoma" w:hAnsi="Tahoma" w:cs="Tahoma"/>
          <w:sz w:val="20"/>
          <w:lang w:eastAsia="en-GB"/>
        </w:rPr>
        <w:t xml:space="preserve"> contributions.</w:t>
      </w:r>
    </w:p>
    <w:p w14:paraId="11589068" w14:textId="77777777" w:rsidR="00E23B03" w:rsidRPr="00E23B03" w:rsidRDefault="00E23B03" w:rsidP="00E23B03">
      <w:pPr>
        <w:rPr>
          <w:rFonts w:ascii="Tahoma" w:hAnsi="Tahoma" w:cs="Tahoma"/>
          <w:sz w:val="20"/>
          <w:lang w:eastAsia="en-GB"/>
        </w:rPr>
      </w:pPr>
    </w:p>
    <w:p w14:paraId="0DA8B18A" w14:textId="485D3D62" w:rsidR="00922185" w:rsidRPr="00922185" w:rsidRDefault="00E23B03" w:rsidP="00E23B03">
      <w:pPr>
        <w:rPr>
          <w:rFonts w:ascii="Tahoma" w:hAnsi="Tahoma" w:cs="Tahoma"/>
          <w:sz w:val="20"/>
          <w:lang w:eastAsia="en-GB"/>
        </w:rPr>
      </w:pPr>
      <w:r w:rsidRPr="00E23B03">
        <w:rPr>
          <w:rFonts w:ascii="Tahoma" w:hAnsi="Tahoma" w:cs="Tahoma"/>
          <w:sz w:val="20"/>
          <w:lang w:eastAsia="en-GB"/>
        </w:rPr>
        <w:t xml:space="preserve">Many </w:t>
      </w:r>
      <w:proofErr w:type="gramStart"/>
      <w:r w:rsidRPr="00E23B03">
        <w:rPr>
          <w:rFonts w:ascii="Tahoma" w:hAnsi="Tahoma" w:cs="Tahoma"/>
          <w:sz w:val="20"/>
          <w:lang w:eastAsia="en-GB"/>
        </w:rPr>
        <w:t>wide ranging</w:t>
      </w:r>
      <w:proofErr w:type="gramEnd"/>
      <w:r w:rsidRPr="00E23B03">
        <w:rPr>
          <w:rFonts w:ascii="Tahoma" w:hAnsi="Tahoma" w:cs="Tahoma"/>
          <w:sz w:val="20"/>
          <w:lang w:eastAsia="en-GB"/>
        </w:rPr>
        <w:t xml:space="preserve"> field visits are organised on a regular basis in each subject discipline.  Visits are run for students of all key stages as part of the enrichment programme for their course of study.</w:t>
      </w:r>
      <w:r w:rsidR="00DE6733">
        <w:rPr>
          <w:rFonts w:ascii="Tahoma" w:hAnsi="Tahoma" w:cs="Tahoma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8752" behindDoc="1" locked="0" layoutInCell="1" allowOverlap="1" wp14:anchorId="343EF56B" wp14:editId="54DE8812">
            <wp:simplePos x="0" y="0"/>
            <wp:positionH relativeFrom="margin">
              <wp:posOffset>5440045</wp:posOffset>
            </wp:positionH>
            <wp:positionV relativeFrom="margin">
              <wp:posOffset>8413115</wp:posOffset>
            </wp:positionV>
            <wp:extent cx="1114425" cy="1095375"/>
            <wp:effectExtent l="0" t="0" r="0" b="0"/>
            <wp:wrapNone/>
            <wp:docPr id="40" name="Picture 1" descr="C:\Users\jbell.TGS.000\AppData\Local\Microsoft\Windows\Temporary Internet Files\Content.Outlook\FCI93D4Q\WE CAN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ll.TGS.000\AppData\Local\Microsoft\Windows\Temporary Internet Files\Content.Outlook\FCI93D4Q\WE CAN logo 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FA0C0" w14:textId="77777777" w:rsidR="00922185" w:rsidRDefault="00922185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3BB6A045" w14:textId="77777777" w:rsidR="00922185" w:rsidRDefault="00922185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682F4B95" w14:textId="74534523" w:rsidR="00EE73F3" w:rsidRDefault="00DE6733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  <w:r>
        <w:rPr>
          <w:rFonts w:ascii="Tahoma" w:hAnsi="Tahoma" w:cs="Tahoma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6E59D0E7" wp14:editId="056D8045">
            <wp:simplePos x="0" y="0"/>
            <wp:positionH relativeFrom="margin">
              <wp:posOffset>2580005</wp:posOffset>
            </wp:positionH>
            <wp:positionV relativeFrom="margin">
              <wp:posOffset>-228600</wp:posOffset>
            </wp:positionV>
            <wp:extent cx="857250" cy="1104900"/>
            <wp:effectExtent l="0" t="0" r="0" b="0"/>
            <wp:wrapSquare wrapText="bothSides"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38F22" w14:textId="77777777" w:rsidR="006141D1" w:rsidRDefault="006141D1" w:rsidP="00194B78">
      <w:pPr>
        <w:rPr>
          <w:rFonts w:ascii="Tahoma" w:eastAsia="Calibri" w:hAnsi="Tahoma" w:cs="Tahoma"/>
          <w:b/>
          <w:sz w:val="36"/>
          <w:szCs w:val="36"/>
        </w:rPr>
      </w:pPr>
    </w:p>
    <w:p w14:paraId="6146FCCB" w14:textId="77777777" w:rsidR="003A221D" w:rsidRDefault="003A221D" w:rsidP="006141D1">
      <w:pPr>
        <w:jc w:val="center"/>
        <w:rPr>
          <w:rFonts w:ascii="Tahoma" w:eastAsia="Calibri" w:hAnsi="Tahoma" w:cs="Tahoma"/>
          <w:b/>
          <w:sz w:val="36"/>
          <w:szCs w:val="36"/>
        </w:rPr>
      </w:pPr>
    </w:p>
    <w:p w14:paraId="7B5CD1E2" w14:textId="77777777" w:rsidR="003A221D" w:rsidRPr="006141D1" w:rsidRDefault="003A221D" w:rsidP="006141D1">
      <w:pPr>
        <w:jc w:val="center"/>
        <w:rPr>
          <w:rFonts w:ascii="Tahoma" w:eastAsia="Calibri" w:hAnsi="Tahoma" w:cs="Tahoma"/>
          <w:b/>
          <w:sz w:val="36"/>
          <w:szCs w:val="36"/>
        </w:rPr>
      </w:pPr>
    </w:p>
    <w:sectPr w:rsidR="003A221D" w:rsidRPr="006141D1" w:rsidSect="00142A36">
      <w:footerReference w:type="even" r:id="rId13"/>
      <w:pgSz w:w="11906" w:h="16838" w:code="9"/>
      <w:pgMar w:top="1440" w:right="1440" w:bottom="720" w:left="1440" w:header="720" w:footer="43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959F" w14:textId="77777777" w:rsidR="00D23926" w:rsidRDefault="00D23926">
      <w:r>
        <w:separator/>
      </w:r>
    </w:p>
  </w:endnote>
  <w:endnote w:type="continuationSeparator" w:id="0">
    <w:p w14:paraId="78F9FAC8" w14:textId="77777777" w:rsidR="00D23926" w:rsidRDefault="00D2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13BD" w14:textId="77777777" w:rsidR="00634DBC" w:rsidRDefault="00634DBC" w:rsidP="005A07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4E307E" w14:textId="77777777" w:rsidR="00634DBC" w:rsidRDefault="00634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E24B" w14:textId="77777777" w:rsidR="00D23926" w:rsidRDefault="00D23926">
      <w:r>
        <w:separator/>
      </w:r>
    </w:p>
  </w:footnote>
  <w:footnote w:type="continuationSeparator" w:id="0">
    <w:p w14:paraId="32A8B08F" w14:textId="77777777" w:rsidR="00D23926" w:rsidRDefault="00D2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66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62861"/>
    <w:multiLevelType w:val="multilevel"/>
    <w:tmpl w:val="7CFADF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72253C"/>
    <w:multiLevelType w:val="hybridMultilevel"/>
    <w:tmpl w:val="470048D4"/>
    <w:lvl w:ilvl="0" w:tplc="3642F5F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780"/>
    <w:multiLevelType w:val="multilevel"/>
    <w:tmpl w:val="2B7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AA4B5C"/>
    <w:multiLevelType w:val="singleLevel"/>
    <w:tmpl w:val="9A1246E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E234C07"/>
    <w:multiLevelType w:val="multilevel"/>
    <w:tmpl w:val="C60421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2C5809"/>
    <w:multiLevelType w:val="multilevel"/>
    <w:tmpl w:val="4534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2C2725"/>
    <w:multiLevelType w:val="hybridMultilevel"/>
    <w:tmpl w:val="AD8A27CE"/>
    <w:lvl w:ilvl="0" w:tplc="C7C4383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A4CCA"/>
    <w:multiLevelType w:val="multilevel"/>
    <w:tmpl w:val="634A9C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0FF408A"/>
    <w:multiLevelType w:val="hybridMultilevel"/>
    <w:tmpl w:val="7862D27A"/>
    <w:lvl w:ilvl="0" w:tplc="47FE3332">
      <w:numFmt w:val="bullet"/>
      <w:lvlText w:val=""/>
      <w:lvlJc w:val="left"/>
      <w:pPr>
        <w:tabs>
          <w:tab w:val="num" w:pos="1089"/>
        </w:tabs>
        <w:ind w:left="1089" w:hanging="369"/>
      </w:pPr>
      <w:rPr>
        <w:rFonts w:ascii="Wingdings" w:hAnsi="Wingdings" w:hint="default"/>
        <w:color w:val="auto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FC698C"/>
    <w:multiLevelType w:val="multilevel"/>
    <w:tmpl w:val="E700A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7C17609"/>
    <w:multiLevelType w:val="hybridMultilevel"/>
    <w:tmpl w:val="765AB7C2"/>
    <w:lvl w:ilvl="0" w:tplc="26DE6A2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7EB548F"/>
    <w:multiLevelType w:val="hybridMultilevel"/>
    <w:tmpl w:val="7EB462B2"/>
    <w:lvl w:ilvl="0" w:tplc="D212B09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C71E4"/>
    <w:multiLevelType w:val="hybridMultilevel"/>
    <w:tmpl w:val="F796C614"/>
    <w:lvl w:ilvl="0" w:tplc="3642F5FE">
      <w:numFmt w:val="bullet"/>
      <w:lvlText w:val="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4" w15:restartNumberingAfterBreak="0">
    <w:nsid w:val="51950D74"/>
    <w:multiLevelType w:val="hybridMultilevel"/>
    <w:tmpl w:val="8D4C05EA"/>
    <w:lvl w:ilvl="0" w:tplc="C7C4383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27E85"/>
    <w:multiLevelType w:val="hybridMultilevel"/>
    <w:tmpl w:val="1FB02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277DC"/>
    <w:multiLevelType w:val="hybridMultilevel"/>
    <w:tmpl w:val="26C0E9A0"/>
    <w:lvl w:ilvl="0" w:tplc="1F402C80">
      <w:numFmt w:val="bullet"/>
      <w:lvlText w:val="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267EAE"/>
    <w:multiLevelType w:val="multilevel"/>
    <w:tmpl w:val="68C47F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59BD67E3"/>
    <w:multiLevelType w:val="multilevel"/>
    <w:tmpl w:val="470048D4"/>
    <w:lvl w:ilvl="0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F1969"/>
    <w:multiLevelType w:val="multilevel"/>
    <w:tmpl w:val="EC2A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0E5366"/>
    <w:multiLevelType w:val="multilevel"/>
    <w:tmpl w:val="6A0489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681378D0"/>
    <w:multiLevelType w:val="hybridMultilevel"/>
    <w:tmpl w:val="4906FC4C"/>
    <w:lvl w:ilvl="0" w:tplc="C7C4383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23ACA"/>
    <w:multiLevelType w:val="multilevel"/>
    <w:tmpl w:val="512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5A53EA"/>
    <w:multiLevelType w:val="hybridMultilevel"/>
    <w:tmpl w:val="A650F614"/>
    <w:lvl w:ilvl="0" w:tplc="57EE98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007BB3"/>
    <w:multiLevelType w:val="hybridMultilevel"/>
    <w:tmpl w:val="5726E4BC"/>
    <w:lvl w:ilvl="0" w:tplc="D212B09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879602">
    <w:abstractNumId w:val="4"/>
  </w:num>
  <w:num w:numId="2" w16cid:durableId="445538044">
    <w:abstractNumId w:val="10"/>
  </w:num>
  <w:num w:numId="3" w16cid:durableId="657416264">
    <w:abstractNumId w:val="17"/>
  </w:num>
  <w:num w:numId="4" w16cid:durableId="1864705082">
    <w:abstractNumId w:val="8"/>
  </w:num>
  <w:num w:numId="5" w16cid:durableId="288517427">
    <w:abstractNumId w:val="1"/>
  </w:num>
  <w:num w:numId="6" w16cid:durableId="419564632">
    <w:abstractNumId w:val="5"/>
  </w:num>
  <w:num w:numId="7" w16cid:durableId="1038166903">
    <w:abstractNumId w:val="20"/>
  </w:num>
  <w:num w:numId="8" w16cid:durableId="1104691040">
    <w:abstractNumId w:val="14"/>
  </w:num>
  <w:num w:numId="9" w16cid:durableId="2022704457">
    <w:abstractNumId w:val="7"/>
  </w:num>
  <w:num w:numId="10" w16cid:durableId="2006207864">
    <w:abstractNumId w:val="21"/>
  </w:num>
  <w:num w:numId="11" w16cid:durableId="1078134854">
    <w:abstractNumId w:val="16"/>
  </w:num>
  <w:num w:numId="12" w16cid:durableId="204832318">
    <w:abstractNumId w:val="13"/>
  </w:num>
  <w:num w:numId="13" w16cid:durableId="1978102205">
    <w:abstractNumId w:val="2"/>
  </w:num>
  <w:num w:numId="14" w16cid:durableId="789712761">
    <w:abstractNumId w:val="18"/>
  </w:num>
  <w:num w:numId="15" w16cid:durableId="1296177815">
    <w:abstractNumId w:val="11"/>
  </w:num>
  <w:num w:numId="16" w16cid:durableId="1046833830">
    <w:abstractNumId w:val="0"/>
  </w:num>
  <w:num w:numId="17" w16cid:durableId="1121148134">
    <w:abstractNumId w:val="23"/>
  </w:num>
  <w:num w:numId="18" w16cid:durableId="480931187">
    <w:abstractNumId w:val="24"/>
  </w:num>
  <w:num w:numId="19" w16cid:durableId="337118089">
    <w:abstractNumId w:val="12"/>
  </w:num>
  <w:num w:numId="20" w16cid:durableId="1335918380">
    <w:abstractNumId w:val="9"/>
  </w:num>
  <w:num w:numId="21" w16cid:durableId="427042551">
    <w:abstractNumId w:val="24"/>
  </w:num>
  <w:num w:numId="22" w16cid:durableId="63725650">
    <w:abstractNumId w:val="3"/>
  </w:num>
  <w:num w:numId="23" w16cid:durableId="2060008310">
    <w:abstractNumId w:val="19"/>
  </w:num>
  <w:num w:numId="24" w16cid:durableId="1508591654">
    <w:abstractNumId w:val="6"/>
  </w:num>
  <w:num w:numId="25" w16cid:durableId="412817047">
    <w:abstractNumId w:val="22"/>
  </w:num>
  <w:num w:numId="26" w16cid:durableId="13822908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D6"/>
    <w:rsid w:val="0001194B"/>
    <w:rsid w:val="00013318"/>
    <w:rsid w:val="00027E43"/>
    <w:rsid w:val="000774B2"/>
    <w:rsid w:val="000904EE"/>
    <w:rsid w:val="000A2672"/>
    <w:rsid w:val="000C330B"/>
    <w:rsid w:val="000C3A7B"/>
    <w:rsid w:val="000F6B53"/>
    <w:rsid w:val="001005A8"/>
    <w:rsid w:val="00105FDC"/>
    <w:rsid w:val="00130F50"/>
    <w:rsid w:val="0014276B"/>
    <w:rsid w:val="00142A36"/>
    <w:rsid w:val="00143A0E"/>
    <w:rsid w:val="00160FF5"/>
    <w:rsid w:val="00181928"/>
    <w:rsid w:val="00190726"/>
    <w:rsid w:val="00194B78"/>
    <w:rsid w:val="001A3D6A"/>
    <w:rsid w:val="001B5E8C"/>
    <w:rsid w:val="001D747C"/>
    <w:rsid w:val="00216D99"/>
    <w:rsid w:val="00217FD6"/>
    <w:rsid w:val="002319D0"/>
    <w:rsid w:val="00245923"/>
    <w:rsid w:val="002557D4"/>
    <w:rsid w:val="00271DA9"/>
    <w:rsid w:val="00292212"/>
    <w:rsid w:val="0029397F"/>
    <w:rsid w:val="00295640"/>
    <w:rsid w:val="002A6C82"/>
    <w:rsid w:val="002F544C"/>
    <w:rsid w:val="00311FDC"/>
    <w:rsid w:val="00331DE8"/>
    <w:rsid w:val="0033781C"/>
    <w:rsid w:val="0038005B"/>
    <w:rsid w:val="00385AFA"/>
    <w:rsid w:val="00397EFA"/>
    <w:rsid w:val="003A221D"/>
    <w:rsid w:val="003A5E6B"/>
    <w:rsid w:val="003A7E4A"/>
    <w:rsid w:val="003B6F6C"/>
    <w:rsid w:val="003C63F2"/>
    <w:rsid w:val="003E5615"/>
    <w:rsid w:val="003E677F"/>
    <w:rsid w:val="003F6661"/>
    <w:rsid w:val="00410220"/>
    <w:rsid w:val="00424923"/>
    <w:rsid w:val="00425969"/>
    <w:rsid w:val="00432728"/>
    <w:rsid w:val="004564C4"/>
    <w:rsid w:val="00476BC2"/>
    <w:rsid w:val="0048021A"/>
    <w:rsid w:val="0048211C"/>
    <w:rsid w:val="004849CD"/>
    <w:rsid w:val="004917E8"/>
    <w:rsid w:val="004B12C5"/>
    <w:rsid w:val="004C48B5"/>
    <w:rsid w:val="004D2E31"/>
    <w:rsid w:val="004E341E"/>
    <w:rsid w:val="004E52B4"/>
    <w:rsid w:val="005040BD"/>
    <w:rsid w:val="0050678D"/>
    <w:rsid w:val="00523A37"/>
    <w:rsid w:val="00532F19"/>
    <w:rsid w:val="00553F62"/>
    <w:rsid w:val="00561C96"/>
    <w:rsid w:val="00565546"/>
    <w:rsid w:val="00571F39"/>
    <w:rsid w:val="00576DB8"/>
    <w:rsid w:val="005807F9"/>
    <w:rsid w:val="005A076E"/>
    <w:rsid w:val="005D2055"/>
    <w:rsid w:val="005F1C2C"/>
    <w:rsid w:val="005F3F8D"/>
    <w:rsid w:val="006020F4"/>
    <w:rsid w:val="00606EB0"/>
    <w:rsid w:val="006141D1"/>
    <w:rsid w:val="006159AE"/>
    <w:rsid w:val="006219E0"/>
    <w:rsid w:val="00622A10"/>
    <w:rsid w:val="00634DBC"/>
    <w:rsid w:val="00663B08"/>
    <w:rsid w:val="00692269"/>
    <w:rsid w:val="006B2910"/>
    <w:rsid w:val="006B2CE8"/>
    <w:rsid w:val="006B32A9"/>
    <w:rsid w:val="006B4344"/>
    <w:rsid w:val="006B4A1A"/>
    <w:rsid w:val="006C71D2"/>
    <w:rsid w:val="006E4CE5"/>
    <w:rsid w:val="00741384"/>
    <w:rsid w:val="00742F34"/>
    <w:rsid w:val="00754D5A"/>
    <w:rsid w:val="00767213"/>
    <w:rsid w:val="007722A8"/>
    <w:rsid w:val="0079243A"/>
    <w:rsid w:val="00792463"/>
    <w:rsid w:val="007A294B"/>
    <w:rsid w:val="007B4353"/>
    <w:rsid w:val="007C0B5D"/>
    <w:rsid w:val="007E1278"/>
    <w:rsid w:val="007F738D"/>
    <w:rsid w:val="008052B0"/>
    <w:rsid w:val="00805521"/>
    <w:rsid w:val="00815E52"/>
    <w:rsid w:val="00820DC0"/>
    <w:rsid w:val="00825635"/>
    <w:rsid w:val="00825D23"/>
    <w:rsid w:val="00837846"/>
    <w:rsid w:val="008630DB"/>
    <w:rsid w:val="0087010E"/>
    <w:rsid w:val="008921AF"/>
    <w:rsid w:val="008A64ED"/>
    <w:rsid w:val="008B7DA1"/>
    <w:rsid w:val="008C4076"/>
    <w:rsid w:val="008D00B1"/>
    <w:rsid w:val="008D39B0"/>
    <w:rsid w:val="008E3650"/>
    <w:rsid w:val="009006A6"/>
    <w:rsid w:val="00903320"/>
    <w:rsid w:val="00911DCB"/>
    <w:rsid w:val="00922185"/>
    <w:rsid w:val="009229A9"/>
    <w:rsid w:val="009243BD"/>
    <w:rsid w:val="009329B7"/>
    <w:rsid w:val="00945E6D"/>
    <w:rsid w:val="0094689A"/>
    <w:rsid w:val="0095435F"/>
    <w:rsid w:val="009D52DA"/>
    <w:rsid w:val="009E31D3"/>
    <w:rsid w:val="009F1B0C"/>
    <w:rsid w:val="009F3A13"/>
    <w:rsid w:val="00A05A50"/>
    <w:rsid w:val="00A2157F"/>
    <w:rsid w:val="00A31C6D"/>
    <w:rsid w:val="00A54570"/>
    <w:rsid w:val="00A54571"/>
    <w:rsid w:val="00A77E2D"/>
    <w:rsid w:val="00A9305F"/>
    <w:rsid w:val="00AA059B"/>
    <w:rsid w:val="00AC7C27"/>
    <w:rsid w:val="00AD636A"/>
    <w:rsid w:val="00AE032E"/>
    <w:rsid w:val="00AF6E1C"/>
    <w:rsid w:val="00B71CD8"/>
    <w:rsid w:val="00BA21A7"/>
    <w:rsid w:val="00BC202B"/>
    <w:rsid w:val="00BD5CFB"/>
    <w:rsid w:val="00BE57CD"/>
    <w:rsid w:val="00C10C76"/>
    <w:rsid w:val="00C21DD7"/>
    <w:rsid w:val="00C22708"/>
    <w:rsid w:val="00C54411"/>
    <w:rsid w:val="00C554F2"/>
    <w:rsid w:val="00C96AF9"/>
    <w:rsid w:val="00CC7535"/>
    <w:rsid w:val="00CE0C02"/>
    <w:rsid w:val="00CF3FBA"/>
    <w:rsid w:val="00D06CC9"/>
    <w:rsid w:val="00D12D11"/>
    <w:rsid w:val="00D23926"/>
    <w:rsid w:val="00D27DE3"/>
    <w:rsid w:val="00D830CB"/>
    <w:rsid w:val="00D87A2B"/>
    <w:rsid w:val="00D9110F"/>
    <w:rsid w:val="00DA11DA"/>
    <w:rsid w:val="00DA2AA0"/>
    <w:rsid w:val="00DA3F46"/>
    <w:rsid w:val="00DE0C03"/>
    <w:rsid w:val="00DE6733"/>
    <w:rsid w:val="00DF5C2B"/>
    <w:rsid w:val="00E14794"/>
    <w:rsid w:val="00E16874"/>
    <w:rsid w:val="00E23B03"/>
    <w:rsid w:val="00E40233"/>
    <w:rsid w:val="00E62858"/>
    <w:rsid w:val="00E71AE8"/>
    <w:rsid w:val="00E826D0"/>
    <w:rsid w:val="00EA1113"/>
    <w:rsid w:val="00EA1420"/>
    <w:rsid w:val="00ED0CA1"/>
    <w:rsid w:val="00ED2091"/>
    <w:rsid w:val="00EE689E"/>
    <w:rsid w:val="00EE6A40"/>
    <w:rsid w:val="00EE73F3"/>
    <w:rsid w:val="00F14E04"/>
    <w:rsid w:val="00F16869"/>
    <w:rsid w:val="00F26335"/>
    <w:rsid w:val="00F40546"/>
    <w:rsid w:val="00F54BF8"/>
    <w:rsid w:val="00F55205"/>
    <w:rsid w:val="00F56D1F"/>
    <w:rsid w:val="00FB0E30"/>
    <w:rsid w:val="00FB17EF"/>
    <w:rsid w:val="00FC1B4D"/>
    <w:rsid w:val="00FC2781"/>
    <w:rsid w:val="00FC7A45"/>
    <w:rsid w:val="00FD4182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6B7E5"/>
  <w15:chartTrackingRefBased/>
  <w15:docId w15:val="{698C74FE-2CF0-42A2-81D1-BD9FF704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94B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6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52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52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41E"/>
  </w:style>
  <w:style w:type="paragraph" w:styleId="ListParagraph">
    <w:name w:val="List Paragraph"/>
    <w:basedOn w:val="Normal"/>
    <w:uiPriority w:val="34"/>
    <w:qFormat/>
    <w:rsid w:val="009F1B0C"/>
    <w:pPr>
      <w:ind w:left="720"/>
    </w:pPr>
  </w:style>
  <w:style w:type="character" w:styleId="Hyperlink">
    <w:name w:val="Hyperlink"/>
    <w:unhideWhenUsed/>
    <w:rsid w:val="002A6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E2E4-D0EB-4F5A-A90D-11A2E1D4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Business Studies (CPS + 2)</vt:lpstr>
    </vt:vector>
  </TitlesOfParts>
  <Company>The Grange School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Business Studies (CPS + 2)</dc:title>
  <dc:subject/>
  <dc:creator>BRENDA WILLETT</dc:creator>
  <cp:keywords/>
  <cp:lastModifiedBy>J BELL</cp:lastModifiedBy>
  <cp:revision>2</cp:revision>
  <cp:lastPrinted>2024-10-04T10:37:00Z</cp:lastPrinted>
  <dcterms:created xsi:type="dcterms:W3CDTF">2026-02-12T10:14:00Z</dcterms:created>
  <dcterms:modified xsi:type="dcterms:W3CDTF">2026-02-12T10:14:00Z</dcterms:modified>
</cp:coreProperties>
</file>