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61B25" w14:textId="77777777" w:rsidR="005D30C1" w:rsidRDefault="00520D7C">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Job Description </w:t>
      </w:r>
    </w:p>
    <w:p w14:paraId="5EEC406B" w14:textId="77777777" w:rsidR="005D30C1" w:rsidRDefault="005D30C1">
      <w:pPr>
        <w:rPr>
          <w:rFonts w:ascii="Calibri" w:eastAsia="Calibri" w:hAnsi="Calibri" w:cs="Calibri"/>
          <w:sz w:val="22"/>
          <w:szCs w:val="22"/>
        </w:rPr>
      </w:pPr>
    </w:p>
    <w:p w14:paraId="28702AE1" w14:textId="77777777" w:rsidR="005D30C1" w:rsidRDefault="00520D7C">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Post Title:</w:t>
      </w:r>
      <w:r>
        <w:rPr>
          <w:rFonts w:ascii="Calibri" w:eastAsia="Calibri" w:hAnsi="Calibri" w:cs="Calibri"/>
          <w:b/>
          <w:bCs/>
          <w:color w:val="000000"/>
          <w:sz w:val="22"/>
          <w:szCs w:val="22"/>
        </w:rPr>
        <w:tab/>
      </w:r>
      <w:r>
        <w:rPr>
          <w:rFonts w:ascii="Calibri" w:eastAsia="Calibri" w:hAnsi="Calibri" w:cs="Calibri"/>
          <w:b/>
          <w:bCs/>
          <w:color w:val="000000"/>
          <w:sz w:val="22"/>
          <w:szCs w:val="22"/>
        </w:rPr>
        <w:tab/>
        <w:t>English Curriculum Learning &amp; Progress Assistant</w:t>
      </w:r>
    </w:p>
    <w:p w14:paraId="7229C3B1" w14:textId="77777777" w:rsidR="005D30C1" w:rsidRDefault="005D30C1">
      <w:pPr>
        <w:pBdr>
          <w:top w:val="nil"/>
          <w:left w:val="nil"/>
          <w:bottom w:val="nil"/>
          <w:right w:val="nil"/>
          <w:between w:val="nil"/>
        </w:pBdr>
        <w:rPr>
          <w:rFonts w:ascii="Calibri" w:eastAsia="Calibri" w:hAnsi="Calibri" w:cs="Calibri"/>
          <w:b/>
          <w:bCs/>
          <w:color w:val="000000"/>
          <w:sz w:val="22"/>
          <w:szCs w:val="22"/>
        </w:rPr>
      </w:pPr>
    </w:p>
    <w:p w14:paraId="474541DB" w14:textId="77777777" w:rsidR="005D30C1" w:rsidRDefault="00520D7C">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Location: </w:t>
      </w:r>
      <w:r>
        <w:rPr>
          <w:rFonts w:ascii="Calibri" w:eastAsia="Calibri" w:hAnsi="Calibri" w:cs="Calibri"/>
          <w:b/>
          <w:bCs/>
          <w:color w:val="000000"/>
          <w:sz w:val="22"/>
          <w:szCs w:val="22"/>
        </w:rPr>
        <w:tab/>
      </w:r>
      <w:r>
        <w:rPr>
          <w:rFonts w:ascii="Calibri" w:eastAsia="Calibri" w:hAnsi="Calibri" w:cs="Calibri"/>
          <w:b/>
          <w:bCs/>
          <w:color w:val="000000"/>
          <w:sz w:val="22"/>
          <w:szCs w:val="22"/>
        </w:rPr>
        <w:tab/>
        <w:t>Heanor Gate Spencer Academy</w:t>
      </w:r>
    </w:p>
    <w:p w14:paraId="46FC3F68" w14:textId="77777777" w:rsidR="005D30C1" w:rsidRDefault="005D30C1">
      <w:pPr>
        <w:pBdr>
          <w:top w:val="nil"/>
          <w:left w:val="nil"/>
          <w:bottom w:val="nil"/>
          <w:right w:val="nil"/>
          <w:between w:val="nil"/>
        </w:pBdr>
        <w:rPr>
          <w:rFonts w:ascii="Calibri" w:eastAsia="Calibri" w:hAnsi="Calibri" w:cs="Calibri"/>
          <w:b/>
          <w:bCs/>
          <w:color w:val="000000"/>
          <w:sz w:val="22"/>
          <w:szCs w:val="22"/>
        </w:rPr>
      </w:pPr>
    </w:p>
    <w:p w14:paraId="5619523F" w14:textId="77777777" w:rsidR="005D30C1" w:rsidRDefault="00520D7C">
      <w:pPr>
        <w:pBdr>
          <w:top w:val="nil"/>
          <w:left w:val="nil"/>
          <w:bottom w:val="nil"/>
          <w:right w:val="nil"/>
          <w:between w:val="nil"/>
        </w:pBdr>
        <w:ind w:left="2160" w:hanging="2160"/>
        <w:rPr>
          <w:rFonts w:ascii="Calibri" w:eastAsia="Calibri" w:hAnsi="Calibri" w:cs="Calibri"/>
          <w:b/>
          <w:bCs/>
          <w:color w:val="000000"/>
          <w:sz w:val="22"/>
          <w:szCs w:val="22"/>
        </w:rPr>
      </w:pPr>
      <w:r>
        <w:rPr>
          <w:rFonts w:ascii="Calibri" w:eastAsia="Calibri" w:hAnsi="Calibri" w:cs="Calibri"/>
          <w:b/>
          <w:bCs/>
          <w:color w:val="000000"/>
          <w:sz w:val="22"/>
          <w:szCs w:val="22"/>
        </w:rPr>
        <w:t>Salary/Pay Range:</w:t>
      </w:r>
      <w:r>
        <w:rPr>
          <w:rFonts w:ascii="Calibri" w:eastAsia="Calibri" w:hAnsi="Calibri" w:cs="Calibri"/>
          <w:b/>
          <w:bCs/>
          <w:color w:val="000000"/>
          <w:sz w:val="22"/>
          <w:szCs w:val="22"/>
        </w:rPr>
        <w:tab/>
        <w:t>NJC7 – NJC11</w:t>
      </w:r>
    </w:p>
    <w:p w14:paraId="24751015" w14:textId="77777777" w:rsidR="005D30C1" w:rsidRDefault="005D30C1">
      <w:pPr>
        <w:pBdr>
          <w:top w:val="nil"/>
          <w:left w:val="nil"/>
          <w:bottom w:val="nil"/>
          <w:right w:val="nil"/>
          <w:between w:val="nil"/>
        </w:pBdr>
        <w:rPr>
          <w:rFonts w:ascii="Calibri" w:eastAsia="Calibri" w:hAnsi="Calibri" w:cs="Calibri"/>
          <w:b/>
          <w:bCs/>
          <w:color w:val="000000"/>
          <w:sz w:val="22"/>
          <w:szCs w:val="22"/>
        </w:rPr>
      </w:pPr>
    </w:p>
    <w:p w14:paraId="39F6BD43" w14:textId="77777777" w:rsidR="005D30C1" w:rsidRDefault="00520D7C">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Hours of work: </w:t>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Full Time, Permanent. (37 hours per week; Term time only)</w:t>
      </w:r>
    </w:p>
    <w:p w14:paraId="49C77FB1" w14:textId="77777777" w:rsidR="005D30C1" w:rsidRDefault="005D30C1">
      <w:pPr>
        <w:pBdr>
          <w:top w:val="nil"/>
          <w:left w:val="nil"/>
          <w:bottom w:val="nil"/>
          <w:right w:val="nil"/>
          <w:between w:val="nil"/>
        </w:pBdr>
        <w:rPr>
          <w:rFonts w:ascii="Calibri" w:eastAsia="Calibri" w:hAnsi="Calibri" w:cs="Calibri"/>
          <w:b/>
          <w:bCs/>
          <w:color w:val="000000"/>
          <w:sz w:val="22"/>
          <w:szCs w:val="22"/>
        </w:rPr>
      </w:pPr>
    </w:p>
    <w:p w14:paraId="057A86AA" w14:textId="77777777" w:rsidR="005D30C1" w:rsidRDefault="00520D7C">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Reporting to:</w:t>
      </w:r>
      <w:r>
        <w:rPr>
          <w:rFonts w:ascii="Calibri" w:eastAsia="Calibri" w:hAnsi="Calibri" w:cs="Calibri"/>
          <w:b/>
          <w:bCs/>
          <w:color w:val="000000"/>
          <w:sz w:val="22"/>
          <w:szCs w:val="22"/>
        </w:rPr>
        <w:tab/>
      </w:r>
      <w:r>
        <w:rPr>
          <w:rFonts w:ascii="Calibri" w:eastAsia="Calibri" w:hAnsi="Calibri" w:cs="Calibri"/>
          <w:b/>
          <w:bCs/>
          <w:color w:val="000000"/>
          <w:sz w:val="22"/>
          <w:szCs w:val="22"/>
        </w:rPr>
        <w:tab/>
        <w:t xml:space="preserve">CTL English and </w:t>
      </w:r>
      <w:r>
        <w:rPr>
          <w:rFonts w:ascii="Calibri" w:eastAsia="Calibri" w:hAnsi="Calibri" w:cs="Calibri"/>
          <w:b/>
          <w:bCs/>
          <w:sz w:val="22"/>
          <w:szCs w:val="22"/>
        </w:rPr>
        <w:t>SENDCO</w:t>
      </w:r>
      <w:r>
        <w:rPr>
          <w:rFonts w:ascii="Calibri" w:eastAsia="Calibri" w:hAnsi="Calibri" w:cs="Calibri"/>
          <w:b/>
          <w:bCs/>
          <w:color w:val="000000"/>
          <w:sz w:val="22"/>
          <w:szCs w:val="22"/>
        </w:rPr>
        <w:t xml:space="preserve"> </w:t>
      </w:r>
    </w:p>
    <w:p w14:paraId="488CE7AC" w14:textId="77777777" w:rsidR="005D30C1" w:rsidRDefault="005D30C1">
      <w:pPr>
        <w:rPr>
          <w:rFonts w:ascii="Calibri" w:eastAsia="Calibri" w:hAnsi="Calibri" w:cs="Calibri"/>
          <w:b/>
          <w:bCs/>
          <w:sz w:val="22"/>
          <w:szCs w:val="22"/>
        </w:rPr>
      </w:pPr>
    </w:p>
    <w:p w14:paraId="60A08900" w14:textId="77777777" w:rsidR="005D30C1" w:rsidRDefault="005D30C1">
      <w:pPr>
        <w:rPr>
          <w:rFonts w:ascii="Calibri" w:eastAsia="Calibri" w:hAnsi="Calibri" w:cs="Calibri"/>
          <w:b/>
          <w:bCs/>
          <w:sz w:val="22"/>
          <w:szCs w:val="22"/>
        </w:rPr>
      </w:pPr>
    </w:p>
    <w:p w14:paraId="09B4A4D6" w14:textId="77777777" w:rsidR="005D30C1" w:rsidRDefault="00520D7C">
      <w:pPr>
        <w:jc w:val="both"/>
        <w:rPr>
          <w:rFonts w:ascii="Calibri" w:eastAsia="Calibri" w:hAnsi="Calibri" w:cs="Calibri"/>
          <w:b/>
          <w:bCs/>
          <w:sz w:val="22"/>
          <w:szCs w:val="22"/>
        </w:rPr>
      </w:pPr>
      <w:r>
        <w:rPr>
          <w:rFonts w:ascii="Calibri" w:eastAsia="Calibri" w:hAnsi="Calibri" w:cs="Calibri"/>
          <w:b/>
          <w:bCs/>
          <w:sz w:val="22"/>
          <w:szCs w:val="22"/>
        </w:rPr>
        <w:t>Purpose of Role</w:t>
      </w:r>
    </w:p>
    <w:p w14:paraId="7224656E" w14:textId="77777777" w:rsidR="005D30C1" w:rsidRDefault="005D30C1">
      <w:pPr>
        <w:jc w:val="both"/>
        <w:rPr>
          <w:rFonts w:ascii="Calibri" w:eastAsia="Calibri" w:hAnsi="Calibri" w:cs="Calibri"/>
          <w:b/>
          <w:bCs/>
          <w:sz w:val="22"/>
          <w:szCs w:val="22"/>
        </w:rPr>
      </w:pPr>
    </w:p>
    <w:p w14:paraId="795415EF" w14:textId="77777777" w:rsidR="005D30C1" w:rsidRDefault="00520D7C">
      <w:pPr>
        <w:rPr>
          <w:rFonts w:ascii="Calibri" w:eastAsia="Calibri" w:hAnsi="Calibri" w:cs="Calibri"/>
          <w:sz w:val="22"/>
          <w:szCs w:val="22"/>
        </w:rPr>
      </w:pPr>
      <w:r>
        <w:rPr>
          <w:rFonts w:ascii="Calibri" w:eastAsia="Calibri" w:hAnsi="Calibri" w:cs="Calibri"/>
          <w:sz w:val="22"/>
          <w:szCs w:val="22"/>
        </w:rPr>
        <w:t xml:space="preserve">To work in partnership with class teachers to support learning in line with the national curriculum, codes of practice and school policies and procedures.  To provide support to pupils in a particular curriculum area across the school or support pupils with varying degrees of learning, behavioural, communication, social, sensory or physical difficulties. To play an integral part in ensuring students with any degree of SEND meet targets and progress in line with students not on </w:t>
      </w:r>
      <w:r>
        <w:rPr>
          <w:rFonts w:ascii="Calibri" w:eastAsia="Calibri" w:hAnsi="Calibri" w:cs="Calibri"/>
          <w:sz w:val="22"/>
          <w:szCs w:val="22"/>
          <w:highlight w:val="white"/>
        </w:rPr>
        <w:t xml:space="preserve">the SEND list. </w:t>
      </w:r>
      <w:r>
        <w:rPr>
          <w:rFonts w:ascii="Calibri" w:eastAsia="Calibri" w:hAnsi="Calibri" w:cs="Calibri"/>
          <w:sz w:val="22"/>
          <w:szCs w:val="22"/>
        </w:rPr>
        <w:t>To work within the Inclusion and Intervention Faculty as part of a larger team in ‘Closing the Gap’</w:t>
      </w:r>
    </w:p>
    <w:p w14:paraId="29DA5E19" w14:textId="77777777" w:rsidR="005D30C1" w:rsidRDefault="005D30C1">
      <w:pPr>
        <w:rPr>
          <w:rFonts w:ascii="Calibri" w:eastAsia="Calibri" w:hAnsi="Calibri" w:cs="Calibri"/>
          <w:color w:val="C00000"/>
          <w:sz w:val="22"/>
          <w:szCs w:val="22"/>
        </w:rPr>
      </w:pPr>
    </w:p>
    <w:p w14:paraId="3958AAB1" w14:textId="77777777" w:rsidR="005D30C1" w:rsidRDefault="00520D7C">
      <w:pPr>
        <w:jc w:val="both"/>
        <w:rPr>
          <w:rFonts w:ascii="Calibri" w:eastAsia="Calibri" w:hAnsi="Calibri" w:cs="Calibri"/>
          <w:b/>
          <w:bCs/>
          <w:sz w:val="22"/>
          <w:szCs w:val="22"/>
        </w:rPr>
      </w:pPr>
      <w:r>
        <w:rPr>
          <w:rFonts w:ascii="Calibri" w:eastAsia="Calibri" w:hAnsi="Calibri" w:cs="Calibri"/>
          <w:b/>
          <w:bCs/>
          <w:sz w:val="22"/>
          <w:szCs w:val="22"/>
        </w:rPr>
        <w:t xml:space="preserve">Nature and Scope </w:t>
      </w:r>
    </w:p>
    <w:p w14:paraId="19991854" w14:textId="77777777" w:rsidR="005D30C1" w:rsidRDefault="005D30C1">
      <w:pPr>
        <w:pBdr>
          <w:top w:val="nil"/>
          <w:left w:val="nil"/>
          <w:bottom w:val="nil"/>
          <w:right w:val="nil"/>
          <w:between w:val="nil"/>
        </w:pBdr>
        <w:jc w:val="both"/>
        <w:rPr>
          <w:rFonts w:ascii="Calibri" w:eastAsia="Calibri" w:hAnsi="Calibri" w:cs="Calibri"/>
          <w:color w:val="000000"/>
          <w:sz w:val="22"/>
          <w:szCs w:val="22"/>
        </w:rPr>
      </w:pPr>
    </w:p>
    <w:p w14:paraId="214701B2" w14:textId="77777777" w:rsidR="005D30C1" w:rsidRDefault="00520D7C">
      <w:pPr>
        <w:jc w:val="both"/>
        <w:rPr>
          <w:rFonts w:ascii="Calibri" w:eastAsia="Calibri" w:hAnsi="Calibri" w:cs="Calibri"/>
          <w:sz w:val="22"/>
          <w:szCs w:val="22"/>
        </w:rPr>
      </w:pPr>
      <w:r>
        <w:rPr>
          <w:rFonts w:ascii="Calibri" w:eastAsia="Calibri" w:hAnsi="Calibri" w:cs="Calibri"/>
          <w:sz w:val="22"/>
          <w:szCs w:val="22"/>
        </w:rPr>
        <w:t xml:space="preserve">Working as part of this important team you will be required to carry out the following duties.  The nature of the Academy Year requires some of these tasks to be done regularly whilst others will be on an annual cycle.  </w:t>
      </w:r>
    </w:p>
    <w:p w14:paraId="3C18BF77" w14:textId="77777777" w:rsidR="005D30C1" w:rsidRDefault="00520D7C">
      <w:pPr>
        <w:jc w:val="both"/>
        <w:rPr>
          <w:rFonts w:ascii="Calibri" w:eastAsia="Calibri" w:hAnsi="Calibri" w:cs="Calibri"/>
          <w:sz w:val="22"/>
          <w:szCs w:val="22"/>
        </w:rPr>
      </w:pPr>
      <w:r>
        <w:rPr>
          <w:rFonts w:ascii="Calibri" w:eastAsia="Calibri" w:hAnsi="Calibri" w:cs="Calibri"/>
          <w:sz w:val="22"/>
          <w:szCs w:val="22"/>
        </w:rPr>
        <w:t>The post holder will be expected to use all Trust standard computer hardware and software packages where appropriate.  Specific responsibilities include:</w:t>
      </w:r>
    </w:p>
    <w:p w14:paraId="1C75FBBE" w14:textId="77777777" w:rsidR="005D30C1" w:rsidRDefault="005D30C1">
      <w:pPr>
        <w:jc w:val="both"/>
        <w:rPr>
          <w:rFonts w:ascii="Calibri" w:eastAsia="Calibri" w:hAnsi="Calibri" w:cs="Calibri"/>
          <w:b/>
          <w:bCs/>
          <w:sz w:val="22"/>
          <w:szCs w:val="22"/>
        </w:rPr>
      </w:pPr>
    </w:p>
    <w:p w14:paraId="754774BF" w14:textId="77777777" w:rsidR="005D30C1" w:rsidRDefault="00520D7C">
      <w:pPr>
        <w:jc w:val="both"/>
        <w:rPr>
          <w:rFonts w:ascii="Calibri" w:eastAsia="Calibri" w:hAnsi="Calibri" w:cs="Calibri"/>
          <w:b/>
          <w:bCs/>
          <w:sz w:val="22"/>
          <w:szCs w:val="22"/>
        </w:rPr>
      </w:pPr>
      <w:r>
        <w:rPr>
          <w:rFonts w:ascii="Calibri" w:eastAsia="Calibri" w:hAnsi="Calibri" w:cs="Calibri"/>
          <w:b/>
          <w:bCs/>
          <w:sz w:val="22"/>
          <w:szCs w:val="22"/>
        </w:rPr>
        <w:t xml:space="preserve">Main Duties and Responsibilities </w:t>
      </w:r>
    </w:p>
    <w:p w14:paraId="5156C397" w14:textId="77777777" w:rsidR="005D30C1" w:rsidRDefault="005D30C1">
      <w:pPr>
        <w:jc w:val="both"/>
        <w:rPr>
          <w:rFonts w:ascii="Calibri" w:eastAsia="Calibri" w:hAnsi="Calibri" w:cs="Calibri"/>
          <w:sz w:val="22"/>
          <w:szCs w:val="22"/>
        </w:rPr>
      </w:pPr>
    </w:p>
    <w:p w14:paraId="089A499B" w14:textId="77777777" w:rsidR="005D30C1" w:rsidRDefault="00520D7C">
      <w:pPr>
        <w:jc w:val="both"/>
        <w:rPr>
          <w:rFonts w:ascii="Calibri" w:eastAsia="Calibri" w:hAnsi="Calibri" w:cs="Calibri"/>
          <w:sz w:val="22"/>
          <w:szCs w:val="22"/>
        </w:rPr>
      </w:pPr>
      <w:r>
        <w:rPr>
          <w:rFonts w:ascii="Calibri" w:eastAsia="Calibri" w:hAnsi="Calibri" w:cs="Calibri"/>
          <w:sz w:val="22"/>
          <w:szCs w:val="22"/>
        </w:rPr>
        <w:t>Faculty Specific responsibilities include:</w:t>
      </w:r>
    </w:p>
    <w:p w14:paraId="2206794E" w14:textId="77777777" w:rsidR="005D30C1" w:rsidRDefault="005D30C1">
      <w:pPr>
        <w:jc w:val="both"/>
        <w:rPr>
          <w:rFonts w:ascii="Calibri" w:eastAsia="Calibri" w:hAnsi="Calibri" w:cs="Calibri"/>
          <w:b/>
          <w:bCs/>
          <w:color w:val="000000"/>
          <w:sz w:val="22"/>
          <w:szCs w:val="22"/>
        </w:rPr>
      </w:pPr>
    </w:p>
    <w:p w14:paraId="6D686F70" w14:textId="77777777" w:rsidR="005D30C1" w:rsidRDefault="00520D7C">
      <w:pPr>
        <w:widowControl w:val="0"/>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Provide particular and skilled support to pupils with severe learning, behavioural, communication, social, sensory or physical difficulties.</w:t>
      </w:r>
    </w:p>
    <w:p w14:paraId="5A880E2D" w14:textId="77777777" w:rsidR="005D30C1" w:rsidRDefault="00520D7C">
      <w:pPr>
        <w:widowControl w:val="0"/>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Deliver </w:t>
      </w:r>
      <w:r>
        <w:rPr>
          <w:rFonts w:ascii="Calibri" w:eastAsia="Calibri" w:hAnsi="Calibri" w:cs="Calibri"/>
          <w:color w:val="000000"/>
          <w:sz w:val="22"/>
          <w:szCs w:val="22"/>
        </w:rPr>
        <w:t>literacy, phonics and spelling</w:t>
      </w:r>
      <w:r>
        <w:rPr>
          <w:rFonts w:ascii="Calibri" w:eastAsia="Calibri" w:hAnsi="Calibri" w:cs="Calibri"/>
          <w:sz w:val="22"/>
          <w:szCs w:val="22"/>
        </w:rPr>
        <w:t xml:space="preserve"> </w:t>
      </w:r>
      <w:r>
        <w:rPr>
          <w:rFonts w:ascii="Calibri" w:eastAsia="Calibri" w:hAnsi="Calibri" w:cs="Calibri"/>
          <w:color w:val="000000"/>
          <w:sz w:val="22"/>
          <w:szCs w:val="22"/>
        </w:rPr>
        <w:t xml:space="preserve">lessons for a small group of students. Typically </w:t>
      </w:r>
      <w:r>
        <w:rPr>
          <w:rFonts w:ascii="Calibri" w:eastAsia="Calibri" w:hAnsi="Calibri" w:cs="Calibri"/>
          <w:sz w:val="22"/>
          <w:szCs w:val="22"/>
        </w:rPr>
        <w:t>s</w:t>
      </w:r>
      <w:r>
        <w:rPr>
          <w:rFonts w:ascii="Calibri" w:eastAsia="Calibri" w:hAnsi="Calibri" w:cs="Calibri"/>
          <w:color w:val="000000"/>
          <w:sz w:val="22"/>
          <w:szCs w:val="22"/>
        </w:rPr>
        <w:t>tudents in Years 7-9.</w:t>
      </w:r>
    </w:p>
    <w:p w14:paraId="3094C32B" w14:textId="77777777" w:rsidR="005D30C1" w:rsidRDefault="00520D7C">
      <w:pPr>
        <w:widowControl w:val="0"/>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Cover small intervention groups </w:t>
      </w:r>
      <w:r>
        <w:rPr>
          <w:rFonts w:ascii="Calibri" w:eastAsia="Calibri" w:hAnsi="Calibri" w:cs="Calibri"/>
          <w:sz w:val="22"/>
          <w:szCs w:val="22"/>
        </w:rPr>
        <w:t xml:space="preserve">for students in KS3 and KS4. </w:t>
      </w:r>
    </w:p>
    <w:p w14:paraId="561014E6" w14:textId="77777777" w:rsidR="005D30C1" w:rsidRDefault="00520D7C">
      <w:pPr>
        <w:widowControl w:val="0"/>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Work with and have accountability of </w:t>
      </w:r>
      <w:r>
        <w:rPr>
          <w:rFonts w:ascii="Calibri" w:eastAsia="Calibri" w:hAnsi="Calibri" w:cs="Calibri"/>
          <w:sz w:val="22"/>
          <w:szCs w:val="22"/>
        </w:rPr>
        <w:t>students' learning</w:t>
      </w:r>
      <w:r>
        <w:rPr>
          <w:rFonts w:ascii="Calibri" w:eastAsia="Calibri" w:hAnsi="Calibri" w:cs="Calibri"/>
          <w:color w:val="000000"/>
          <w:sz w:val="22"/>
          <w:szCs w:val="22"/>
        </w:rPr>
        <w:t xml:space="preserve"> and progress, for all students for whom you provide support or are Keyworker.</w:t>
      </w:r>
    </w:p>
    <w:p w14:paraId="41FE91F2" w14:textId="77777777" w:rsidR="005D30C1" w:rsidRDefault="00520D7C">
      <w:pPr>
        <w:widowControl w:val="0"/>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Plan and prepare differentiated resources which will ‘close the gap’ of students on a caseload.</w:t>
      </w:r>
    </w:p>
    <w:p w14:paraId="5E31DB50" w14:textId="77777777" w:rsidR="005D30C1" w:rsidRDefault="00520D7C">
      <w:pPr>
        <w:widowControl w:val="0"/>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Working with individuals or small groups of children under the direction of teaching staff. </w:t>
      </w:r>
    </w:p>
    <w:p w14:paraId="39B76334" w14:textId="77777777" w:rsidR="005D30C1" w:rsidRDefault="00520D7C">
      <w:pPr>
        <w:widowControl w:val="0"/>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Understand specific learning needs and styles and provide differentiated support to pupils individually and within a group.</w:t>
      </w:r>
    </w:p>
    <w:p w14:paraId="4B65A53F" w14:textId="77777777" w:rsidR="005D30C1" w:rsidRDefault="00520D7C">
      <w:pPr>
        <w:widowControl w:val="0"/>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Implement planned learning activities/teaching programmes as agreed with the teacher, adjusting activities according to pupils’ responses as appropriate.</w:t>
      </w:r>
    </w:p>
    <w:p w14:paraId="1581362F" w14:textId="77777777" w:rsidR="005D30C1" w:rsidRDefault="00520D7C">
      <w:pPr>
        <w:widowControl w:val="0"/>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Establish positive relationships with supported pupils. </w:t>
      </w:r>
    </w:p>
    <w:p w14:paraId="190869D1" w14:textId="77777777" w:rsidR="005D30C1" w:rsidRDefault="00520D7C">
      <w:pPr>
        <w:widowControl w:val="0"/>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Provide feedback to pupils and any relevant stakeholders in relation to attainment and progress under the guidance of the teacher.</w:t>
      </w:r>
    </w:p>
    <w:p w14:paraId="72D02800" w14:textId="77777777" w:rsidR="005D30C1" w:rsidRDefault="005D30C1">
      <w:pPr>
        <w:ind w:left="284"/>
        <w:jc w:val="both"/>
        <w:rPr>
          <w:rFonts w:ascii="Calibri" w:eastAsia="Calibri" w:hAnsi="Calibri" w:cs="Calibri"/>
          <w:sz w:val="22"/>
          <w:szCs w:val="22"/>
        </w:rPr>
      </w:pPr>
    </w:p>
    <w:p w14:paraId="369B873B" w14:textId="77777777" w:rsidR="005D30C1" w:rsidRDefault="005D30C1">
      <w:pPr>
        <w:ind w:left="284"/>
        <w:jc w:val="both"/>
        <w:rPr>
          <w:rFonts w:ascii="Calibri" w:eastAsia="Calibri" w:hAnsi="Calibri" w:cs="Calibri"/>
          <w:sz w:val="22"/>
          <w:szCs w:val="22"/>
        </w:rPr>
      </w:pPr>
    </w:p>
    <w:p w14:paraId="079FA666" w14:textId="77777777" w:rsidR="005D30C1" w:rsidRDefault="005D30C1">
      <w:pPr>
        <w:ind w:left="284"/>
        <w:jc w:val="both"/>
        <w:rPr>
          <w:rFonts w:ascii="Calibri" w:eastAsia="Calibri" w:hAnsi="Calibri" w:cs="Calibri"/>
          <w:sz w:val="22"/>
          <w:szCs w:val="22"/>
        </w:rPr>
      </w:pPr>
    </w:p>
    <w:p w14:paraId="12BF40DE" w14:textId="77777777" w:rsidR="005D30C1" w:rsidRDefault="005D30C1">
      <w:pPr>
        <w:ind w:left="284"/>
        <w:jc w:val="both"/>
        <w:rPr>
          <w:rFonts w:ascii="Calibri" w:eastAsia="Calibri" w:hAnsi="Calibri" w:cs="Calibri"/>
          <w:sz w:val="22"/>
          <w:szCs w:val="22"/>
        </w:rPr>
      </w:pPr>
    </w:p>
    <w:p w14:paraId="4E2845C3" w14:textId="77777777" w:rsidR="005D30C1" w:rsidRDefault="005D30C1">
      <w:pPr>
        <w:pStyle w:val="Heading1"/>
        <w:spacing w:before="120"/>
        <w:rPr>
          <w:rFonts w:ascii="Calibri" w:eastAsia="Calibri" w:hAnsi="Calibri" w:cs="Calibri"/>
          <w:color w:val="C00000"/>
          <w:sz w:val="22"/>
          <w:szCs w:val="22"/>
          <w:u w:val="none"/>
        </w:rPr>
      </w:pPr>
    </w:p>
    <w:tbl>
      <w:tblPr>
        <w:tblStyle w:val="a"/>
        <w:tblW w:w="96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2"/>
      </w:tblGrid>
      <w:tr w:rsidR="005D30C1" w14:paraId="74F9A400" w14:textId="77777777">
        <w:tc>
          <w:tcPr>
            <w:tcW w:w="9602" w:type="dxa"/>
          </w:tcPr>
          <w:p w14:paraId="7A091DC2" w14:textId="77777777" w:rsidR="005D30C1" w:rsidRDefault="00520D7C">
            <w:pPr>
              <w:tabs>
                <w:tab w:val="left" w:pos="447"/>
              </w:tabs>
              <w:spacing w:before="120"/>
              <w:ind w:left="447"/>
              <w:rPr>
                <w:rFonts w:ascii="Calibri" w:eastAsia="Calibri" w:hAnsi="Calibri" w:cs="Calibri"/>
                <w:b/>
                <w:bCs/>
                <w:sz w:val="22"/>
                <w:szCs w:val="22"/>
              </w:rPr>
            </w:pPr>
            <w:r>
              <w:rPr>
                <w:rFonts w:ascii="Calibri" w:eastAsia="Calibri" w:hAnsi="Calibri" w:cs="Calibri"/>
                <w:b/>
                <w:bCs/>
                <w:sz w:val="22"/>
                <w:szCs w:val="22"/>
              </w:rPr>
              <w:t>ALL SUPPORT STAFF AT HEANOR GATE SPENCER ACADEMY ARE REQUIRED TO:</w:t>
            </w:r>
          </w:p>
          <w:p w14:paraId="4AC78619" w14:textId="77777777" w:rsidR="005D30C1" w:rsidRDefault="00520D7C">
            <w:pPr>
              <w:widowControl w:val="0"/>
              <w:numPr>
                <w:ilvl w:val="0"/>
                <w:numId w:val="5"/>
              </w:numPr>
              <w:ind w:left="447" w:hanging="425"/>
              <w:rPr>
                <w:rFonts w:ascii="Calibri" w:eastAsia="Calibri" w:hAnsi="Calibri" w:cs="Calibri"/>
                <w:sz w:val="22"/>
                <w:szCs w:val="22"/>
              </w:rPr>
            </w:pPr>
            <w:r>
              <w:rPr>
                <w:rFonts w:ascii="Calibri" w:eastAsia="Calibri" w:hAnsi="Calibri" w:cs="Calibri"/>
                <w:sz w:val="22"/>
                <w:szCs w:val="22"/>
              </w:rPr>
              <w:t>Work towards and promote the School Vision and the current school aims outlined in the School Improvement Plan.</w:t>
            </w:r>
          </w:p>
          <w:p w14:paraId="63705934" w14:textId="77777777" w:rsidR="005D30C1" w:rsidRDefault="00520D7C">
            <w:pPr>
              <w:widowControl w:val="0"/>
              <w:numPr>
                <w:ilvl w:val="0"/>
                <w:numId w:val="5"/>
              </w:numPr>
              <w:ind w:left="447" w:hanging="425"/>
              <w:rPr>
                <w:rFonts w:ascii="Calibri" w:eastAsia="Calibri" w:hAnsi="Calibri" w:cs="Calibri"/>
                <w:sz w:val="22"/>
                <w:szCs w:val="22"/>
              </w:rPr>
            </w:pPr>
            <w:r>
              <w:rPr>
                <w:rFonts w:ascii="Calibri" w:eastAsia="Calibri" w:hAnsi="Calibri" w:cs="Calibri"/>
                <w:sz w:val="22"/>
                <w:szCs w:val="22"/>
              </w:rPr>
              <w:t>Work term time only for a 37-hour week.</w:t>
            </w:r>
          </w:p>
          <w:p w14:paraId="681AFDD9" w14:textId="77777777" w:rsidR="005D30C1" w:rsidRDefault="00520D7C">
            <w:pPr>
              <w:widowControl w:val="0"/>
              <w:numPr>
                <w:ilvl w:val="0"/>
                <w:numId w:val="5"/>
              </w:numPr>
              <w:ind w:left="447" w:hanging="425"/>
              <w:rPr>
                <w:rFonts w:ascii="Calibri" w:eastAsia="Calibri" w:hAnsi="Calibri" w:cs="Calibri"/>
                <w:sz w:val="22"/>
                <w:szCs w:val="22"/>
              </w:rPr>
            </w:pPr>
            <w:r>
              <w:rPr>
                <w:rFonts w:ascii="Calibri" w:eastAsia="Calibri" w:hAnsi="Calibri" w:cs="Calibri"/>
                <w:sz w:val="22"/>
                <w:szCs w:val="22"/>
              </w:rPr>
              <w:t>Undertake professional development activities to enhance personal development and job performance, through provision of training or mentoring.</w:t>
            </w:r>
          </w:p>
          <w:p w14:paraId="6E89657D" w14:textId="77777777" w:rsidR="005D30C1" w:rsidRDefault="00520D7C">
            <w:pPr>
              <w:widowControl w:val="0"/>
              <w:numPr>
                <w:ilvl w:val="0"/>
                <w:numId w:val="5"/>
              </w:numPr>
              <w:ind w:left="447" w:hanging="425"/>
              <w:rPr>
                <w:rFonts w:ascii="Calibri" w:eastAsia="Calibri" w:hAnsi="Calibri" w:cs="Calibri"/>
                <w:sz w:val="22"/>
                <w:szCs w:val="22"/>
              </w:rPr>
            </w:pPr>
            <w:r>
              <w:rPr>
                <w:rFonts w:ascii="Calibri" w:eastAsia="Calibri" w:hAnsi="Calibri" w:cs="Calibri"/>
                <w:sz w:val="22"/>
                <w:szCs w:val="22"/>
              </w:rPr>
              <w:t>Comply with policies and procedures relating to child protection, security, confidentiality and data protection, reporting all concerns to an appropriate person.</w:t>
            </w:r>
          </w:p>
          <w:p w14:paraId="28076FB0" w14:textId="77777777" w:rsidR="005D30C1" w:rsidRDefault="00520D7C">
            <w:pPr>
              <w:widowControl w:val="0"/>
              <w:numPr>
                <w:ilvl w:val="0"/>
                <w:numId w:val="5"/>
              </w:numPr>
              <w:ind w:left="447" w:hanging="425"/>
              <w:rPr>
                <w:rFonts w:ascii="Calibri" w:eastAsia="Calibri" w:hAnsi="Calibri" w:cs="Calibri"/>
                <w:sz w:val="22"/>
                <w:szCs w:val="22"/>
              </w:rPr>
            </w:pPr>
            <w:r>
              <w:rPr>
                <w:rFonts w:ascii="Calibri" w:eastAsia="Calibri" w:hAnsi="Calibri" w:cs="Calibri"/>
                <w:sz w:val="22"/>
                <w:szCs w:val="22"/>
              </w:rPr>
              <w:t xml:space="preserve">Participate in appropriate meetings with staff and senior management. </w:t>
            </w:r>
          </w:p>
          <w:p w14:paraId="40546F68" w14:textId="77777777" w:rsidR="005D30C1" w:rsidRDefault="00520D7C">
            <w:pPr>
              <w:widowControl w:val="0"/>
              <w:numPr>
                <w:ilvl w:val="0"/>
                <w:numId w:val="5"/>
              </w:numPr>
              <w:ind w:left="447" w:hanging="425"/>
              <w:rPr>
                <w:rFonts w:ascii="Calibri" w:eastAsia="Calibri" w:hAnsi="Calibri" w:cs="Calibri"/>
                <w:sz w:val="22"/>
                <w:szCs w:val="22"/>
              </w:rPr>
            </w:pPr>
            <w:r>
              <w:rPr>
                <w:rFonts w:ascii="Calibri" w:eastAsia="Calibri" w:hAnsi="Calibri" w:cs="Calibri"/>
                <w:sz w:val="22"/>
                <w:szCs w:val="22"/>
              </w:rPr>
              <w:t>To adhere to existing working practices, methods, procedures, undertake relevant training and development activities and to respond positively to new and alternative systems.</w:t>
            </w:r>
          </w:p>
          <w:p w14:paraId="0242B2AA" w14:textId="77777777" w:rsidR="005D30C1" w:rsidRDefault="00520D7C">
            <w:pPr>
              <w:widowControl w:val="0"/>
              <w:numPr>
                <w:ilvl w:val="0"/>
                <w:numId w:val="5"/>
              </w:numPr>
              <w:ind w:left="447" w:hanging="425"/>
              <w:rPr>
                <w:rFonts w:ascii="Calibri" w:eastAsia="Calibri" w:hAnsi="Calibri" w:cs="Calibri"/>
                <w:sz w:val="22"/>
                <w:szCs w:val="22"/>
              </w:rPr>
            </w:pPr>
            <w:r>
              <w:rPr>
                <w:rFonts w:ascii="Calibri" w:eastAsia="Calibri" w:hAnsi="Calibri" w:cs="Calibri"/>
                <w:sz w:val="22"/>
                <w:szCs w:val="22"/>
              </w:rPr>
              <w:t>To adhere to school policies on equality and diversity.</w:t>
            </w:r>
          </w:p>
          <w:p w14:paraId="53CCDAFB" w14:textId="77777777" w:rsidR="005D30C1" w:rsidRDefault="00520D7C">
            <w:pPr>
              <w:widowControl w:val="0"/>
              <w:numPr>
                <w:ilvl w:val="0"/>
                <w:numId w:val="5"/>
              </w:numPr>
              <w:ind w:left="447" w:hanging="425"/>
              <w:rPr>
                <w:rFonts w:ascii="Calibri" w:eastAsia="Calibri" w:hAnsi="Calibri" w:cs="Calibri"/>
                <w:sz w:val="22"/>
                <w:szCs w:val="22"/>
              </w:rPr>
            </w:pPr>
            <w:r>
              <w:rPr>
                <w:rFonts w:ascii="Calibri" w:eastAsia="Calibri" w:hAnsi="Calibri" w:cs="Calibri"/>
                <w:sz w:val="22"/>
                <w:szCs w:val="22"/>
              </w:rPr>
              <w:t>Use all Trust standard computer hardware and software packages where appropriate.</w:t>
            </w:r>
          </w:p>
        </w:tc>
      </w:tr>
      <w:tr w:rsidR="005D30C1" w14:paraId="1D6CF070" w14:textId="77777777">
        <w:tc>
          <w:tcPr>
            <w:tcW w:w="9602" w:type="dxa"/>
          </w:tcPr>
          <w:p w14:paraId="28159C85" w14:textId="77777777" w:rsidR="005D30C1" w:rsidRDefault="00520D7C">
            <w:pPr>
              <w:tabs>
                <w:tab w:val="left" w:pos="-720"/>
              </w:tabs>
              <w:spacing w:before="120"/>
              <w:rPr>
                <w:rFonts w:ascii="Calibri" w:eastAsia="Calibri" w:hAnsi="Calibri" w:cs="Calibri"/>
                <w:b/>
                <w:bCs/>
                <w:sz w:val="22"/>
                <w:szCs w:val="22"/>
              </w:rPr>
            </w:pPr>
            <w:r>
              <w:rPr>
                <w:rFonts w:ascii="Calibri" w:eastAsia="Calibri" w:hAnsi="Calibri" w:cs="Calibri"/>
                <w:b/>
                <w:bCs/>
                <w:sz w:val="22"/>
                <w:szCs w:val="22"/>
              </w:rPr>
              <w:t>GENERAL DUTIES &amp; RESPONSIBILITIES:</w:t>
            </w:r>
          </w:p>
          <w:p w14:paraId="6022725B"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 xml:space="preserve">Provide particular and skilled support to students with Communication &amp; Interaction, Cognition &amp; Learning, Social Emotional and Mental Health, Physical &amp; sensory needs. </w:t>
            </w:r>
          </w:p>
          <w:p w14:paraId="2489F74F"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Provide particular and skilled support to all students in a variety of learning areas.</w:t>
            </w:r>
          </w:p>
          <w:p w14:paraId="5BE15AE7"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Lead a variety of interventions for a small group of students.</w:t>
            </w:r>
          </w:p>
          <w:p w14:paraId="6F693B83"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Work with and have accountability of students' learning and progress, for all students for whom you provide support or are Keyworker to.</w:t>
            </w:r>
          </w:p>
          <w:p w14:paraId="331D0A80"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Liaise with teaching staff to plan and prepare differentiated resources which will ‘close the gap’ of students on a caseload.</w:t>
            </w:r>
          </w:p>
          <w:p w14:paraId="7C28985A"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 xml:space="preserve">Working with individuals or small groups of children under the direction of teaching staff. </w:t>
            </w:r>
          </w:p>
          <w:p w14:paraId="3C69BC51"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Understand specific learning needs and styles and provide differentiated support to pupils individually and within a group.</w:t>
            </w:r>
          </w:p>
          <w:p w14:paraId="3F6A4093"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Implement planned learning activities/teaching programmes as agreed with the teacher, adjusting activities according to students’ responses as appropriate.</w:t>
            </w:r>
          </w:p>
          <w:p w14:paraId="6A3C1660"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 xml:space="preserve">Establish positive relationships with supported students. </w:t>
            </w:r>
          </w:p>
          <w:p w14:paraId="1E334BF3"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Provide feedback to students and any relevant stakeholders in relation to attainment and progress under the guidance of the teacher.</w:t>
            </w:r>
          </w:p>
          <w:p w14:paraId="30F57269"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Support students  with activities which support literacy and numeracy skills</w:t>
            </w:r>
          </w:p>
          <w:p w14:paraId="5332E469"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Support the use of ICT in the classroom and develop students’ competence and independence in its use.</w:t>
            </w:r>
          </w:p>
          <w:p w14:paraId="627167CF"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Promote the inclusion and acceptance of children with special needs within the classroom ensuring access to lessons and their content through appropriate clarification, explanation and resources.</w:t>
            </w:r>
          </w:p>
          <w:p w14:paraId="33A85DF8"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Promote positive students behaviour in line with school policies and help keep students  on task.</w:t>
            </w:r>
          </w:p>
          <w:p w14:paraId="5D29D0E7"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Participate in planning and evaluation of learning activities with the teacher, writing reports and records as required.</w:t>
            </w:r>
          </w:p>
          <w:p w14:paraId="284017A5"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 xml:space="preserve">Monitor and record students' responses and learning achievements, drawing any problems which cannot be resolved easily to the attention of the teacher/Line manager. </w:t>
            </w:r>
          </w:p>
          <w:p w14:paraId="3DD7D3BB"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To support learning by selecting appropriate resources/methods to facilitate agreed learning activities</w:t>
            </w:r>
          </w:p>
          <w:p w14:paraId="1BE28F04"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To attend to students ’ personal needs including help with social, welfare, physical and health matters.</w:t>
            </w:r>
          </w:p>
          <w:p w14:paraId="5D955D60"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To support students with mobility issues moving around the school site, and participate in any training to support this.</w:t>
            </w:r>
          </w:p>
          <w:p w14:paraId="462C0C4F"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 xml:space="preserve">To support students with personal care, which could include assisting with toilet breaks, and to participate in any training to support this. </w:t>
            </w:r>
          </w:p>
          <w:p w14:paraId="22E103C6"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Undertake relevant first aid training as directed by SLT and be a point of contact for first aid issues with students.</w:t>
            </w:r>
          </w:p>
          <w:p w14:paraId="2D5A8AF0"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 xml:space="preserve">Liaise with staff and other relevant professionals and provide information about students  as </w:t>
            </w:r>
            <w:r>
              <w:rPr>
                <w:rFonts w:ascii="Calibri" w:eastAsia="Calibri" w:hAnsi="Calibri" w:cs="Calibri"/>
                <w:sz w:val="22"/>
                <w:szCs w:val="22"/>
              </w:rPr>
              <w:lastRenderedPageBreak/>
              <w:t>appropriate.</w:t>
            </w:r>
          </w:p>
          <w:p w14:paraId="0590E206"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To supervise students for specified periods including break and lunch times within the 37 hr week.</w:t>
            </w:r>
          </w:p>
          <w:p w14:paraId="223BA293"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To assist with escorting students on educational visits.</w:t>
            </w:r>
          </w:p>
          <w:p w14:paraId="64D8A330"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Attend relevant training and take responsibility for your own development.</w:t>
            </w:r>
          </w:p>
          <w:p w14:paraId="65F954B5"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Attend relevant school meetings as required.</w:t>
            </w:r>
          </w:p>
          <w:p w14:paraId="29338FA7"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To respect confidentiality at all times.</w:t>
            </w:r>
          </w:p>
          <w:p w14:paraId="3A1AC2B9" w14:textId="77777777" w:rsidR="005D30C1" w:rsidRDefault="00520D7C">
            <w:pPr>
              <w:widowControl w:val="0"/>
              <w:numPr>
                <w:ilvl w:val="0"/>
                <w:numId w:val="6"/>
              </w:numPr>
              <w:ind w:left="447" w:hanging="425"/>
              <w:rPr>
                <w:rFonts w:ascii="Calibri" w:eastAsia="Calibri" w:hAnsi="Calibri" w:cs="Calibri"/>
                <w:sz w:val="22"/>
                <w:szCs w:val="22"/>
              </w:rPr>
            </w:pPr>
            <w:r>
              <w:rPr>
                <w:rFonts w:ascii="Calibri" w:eastAsia="Calibri" w:hAnsi="Calibri" w:cs="Calibri"/>
                <w:sz w:val="22"/>
                <w:szCs w:val="22"/>
              </w:rPr>
              <w:t>To participate in the performance and development review process, taking personal responsibility for identification of learning, development and training opportunities in discussion with line manager.</w:t>
            </w:r>
          </w:p>
          <w:p w14:paraId="2FAD10DE" w14:textId="77777777" w:rsidR="005D30C1" w:rsidRDefault="00520D7C">
            <w:pPr>
              <w:widowControl w:val="0"/>
              <w:numPr>
                <w:ilvl w:val="0"/>
                <w:numId w:val="6"/>
              </w:numPr>
              <w:tabs>
                <w:tab w:val="left" w:pos="-720"/>
              </w:tabs>
              <w:ind w:left="447" w:hanging="425"/>
              <w:rPr>
                <w:rFonts w:ascii="Calibri" w:eastAsia="Calibri" w:hAnsi="Calibri" w:cs="Calibri"/>
                <w:b/>
                <w:bCs/>
                <w:sz w:val="22"/>
                <w:szCs w:val="22"/>
              </w:rPr>
            </w:pPr>
            <w:r>
              <w:rPr>
                <w:rFonts w:ascii="Calibri" w:eastAsia="Calibri" w:hAnsi="Calibri" w:cs="Calibri"/>
                <w:sz w:val="22"/>
                <w:szCs w:val="22"/>
              </w:rPr>
              <w:t xml:space="preserve">Undertake any other duties which may reasonably be regarded as within the nature of the duties and responsibilities/grade of the post as defined.  Subject to the provision that is normally undertaken, any changes of a permanent nature shall be incorporated into the job description in specific terms in liaison with unions. </w:t>
            </w:r>
          </w:p>
        </w:tc>
      </w:tr>
    </w:tbl>
    <w:p w14:paraId="7750BFB7" w14:textId="77777777" w:rsidR="005D30C1" w:rsidRDefault="005D30C1">
      <w:pPr>
        <w:jc w:val="both"/>
        <w:rPr>
          <w:rFonts w:ascii="Calibri" w:eastAsia="Calibri" w:hAnsi="Calibri" w:cs="Calibri"/>
          <w:sz w:val="22"/>
          <w:szCs w:val="22"/>
        </w:rPr>
      </w:pPr>
    </w:p>
    <w:p w14:paraId="6FD7D72C" w14:textId="77777777" w:rsidR="005D30C1" w:rsidRDefault="00520D7C">
      <w:pPr>
        <w:jc w:val="both"/>
        <w:rPr>
          <w:rFonts w:ascii="Calibri" w:eastAsia="Calibri" w:hAnsi="Calibri" w:cs="Calibri"/>
          <w:b/>
          <w:bCs/>
          <w:sz w:val="22"/>
          <w:szCs w:val="22"/>
        </w:rPr>
      </w:pPr>
      <w:r>
        <w:rPr>
          <w:rFonts w:ascii="Calibri" w:eastAsia="Calibri" w:hAnsi="Calibri" w:cs="Calibri"/>
          <w:b/>
          <w:bCs/>
          <w:sz w:val="22"/>
          <w:szCs w:val="22"/>
        </w:rPr>
        <w:t>General</w:t>
      </w:r>
    </w:p>
    <w:p w14:paraId="4666B163" w14:textId="77777777" w:rsidR="005D30C1" w:rsidRDefault="00520D7C">
      <w:pPr>
        <w:numPr>
          <w:ilvl w:val="0"/>
          <w:numId w:val="5"/>
        </w:numPr>
        <w:ind w:left="284" w:hanging="284"/>
        <w:jc w:val="both"/>
        <w:rPr>
          <w:rFonts w:ascii="Calibri" w:eastAsia="Calibri" w:hAnsi="Calibri" w:cs="Calibri"/>
          <w:sz w:val="22"/>
          <w:szCs w:val="22"/>
        </w:rPr>
      </w:pPr>
      <w:r>
        <w:rPr>
          <w:rFonts w:ascii="Calibri" w:eastAsia="Calibri" w:hAnsi="Calibri" w:cs="Calibri"/>
          <w:sz w:val="22"/>
          <w:szCs w:val="22"/>
        </w:rPr>
        <w:t xml:space="preserve">Work in a professional manner and with integrity and maintain confidentiality of records and information.  </w:t>
      </w:r>
    </w:p>
    <w:p w14:paraId="6CB00D49" w14:textId="77777777" w:rsidR="005D30C1" w:rsidRDefault="00520D7C">
      <w:pPr>
        <w:numPr>
          <w:ilvl w:val="0"/>
          <w:numId w:val="5"/>
        </w:numPr>
        <w:ind w:left="284" w:hanging="284"/>
        <w:jc w:val="both"/>
        <w:rPr>
          <w:rFonts w:ascii="Calibri" w:eastAsia="Calibri" w:hAnsi="Calibri" w:cs="Calibri"/>
          <w:sz w:val="22"/>
          <w:szCs w:val="22"/>
        </w:rPr>
      </w:pPr>
      <w:r>
        <w:rPr>
          <w:rFonts w:ascii="Calibri" w:eastAsia="Calibri" w:hAnsi="Calibri" w:cs="Calibri"/>
          <w:sz w:val="22"/>
          <w:szCs w:val="22"/>
        </w:rPr>
        <w:t>Maintain up to date knowledge in line with national changes and legislation as appropriate to the role.</w:t>
      </w:r>
    </w:p>
    <w:p w14:paraId="38FAA00F" w14:textId="77777777" w:rsidR="005D30C1" w:rsidRDefault="00520D7C">
      <w:pPr>
        <w:numPr>
          <w:ilvl w:val="0"/>
          <w:numId w:val="5"/>
        </w:numPr>
        <w:ind w:left="284" w:hanging="284"/>
        <w:jc w:val="both"/>
        <w:rPr>
          <w:rFonts w:ascii="Calibri" w:eastAsia="Calibri" w:hAnsi="Calibri" w:cs="Calibri"/>
          <w:sz w:val="22"/>
          <w:szCs w:val="22"/>
        </w:rPr>
      </w:pPr>
      <w:r>
        <w:rPr>
          <w:rFonts w:ascii="Calibri" w:eastAsia="Calibri" w:hAnsi="Calibri" w:cs="Calibri"/>
          <w:sz w:val="22"/>
          <w:szCs w:val="22"/>
        </w:rPr>
        <w:t>Be aware of and comply with all Trust policies including the Employee Code of Conduct, IT, Health and Safety and Safeguarding.</w:t>
      </w:r>
    </w:p>
    <w:p w14:paraId="01DB20B7" w14:textId="77777777" w:rsidR="005D30C1" w:rsidRDefault="00520D7C">
      <w:pPr>
        <w:numPr>
          <w:ilvl w:val="0"/>
          <w:numId w:val="5"/>
        </w:numPr>
        <w:ind w:left="284" w:hanging="284"/>
        <w:jc w:val="both"/>
        <w:rPr>
          <w:rFonts w:ascii="Calibri" w:eastAsia="Calibri" w:hAnsi="Calibri" w:cs="Calibri"/>
          <w:sz w:val="22"/>
          <w:szCs w:val="22"/>
        </w:rPr>
      </w:pPr>
      <w:r>
        <w:rPr>
          <w:rFonts w:ascii="Calibri" w:eastAsia="Calibri" w:hAnsi="Calibri" w:cs="Calibri"/>
          <w:sz w:val="22"/>
          <w:szCs w:val="22"/>
        </w:rPr>
        <w:t>Participate in the Trust Professional Performance Review process and undertake professional development as required.</w:t>
      </w:r>
    </w:p>
    <w:p w14:paraId="4E82C7F9" w14:textId="77777777" w:rsidR="005D30C1" w:rsidRDefault="00520D7C">
      <w:pPr>
        <w:numPr>
          <w:ilvl w:val="0"/>
          <w:numId w:val="5"/>
        </w:numPr>
        <w:ind w:left="284" w:hanging="284"/>
        <w:jc w:val="both"/>
        <w:rPr>
          <w:rFonts w:ascii="Calibri" w:eastAsia="Calibri" w:hAnsi="Calibri" w:cs="Calibri"/>
          <w:sz w:val="22"/>
          <w:szCs w:val="22"/>
        </w:rPr>
      </w:pPr>
      <w:r>
        <w:rPr>
          <w:rFonts w:ascii="Calibri" w:eastAsia="Calibri" w:hAnsi="Calibri" w:cs="Calibri"/>
          <w:sz w:val="22"/>
          <w:szCs w:val="22"/>
        </w:rPr>
        <w:t>Adhere to all internal and external deadlines.</w:t>
      </w:r>
    </w:p>
    <w:p w14:paraId="0A3E7DD8" w14:textId="77777777" w:rsidR="005D30C1" w:rsidRDefault="00520D7C">
      <w:pPr>
        <w:numPr>
          <w:ilvl w:val="0"/>
          <w:numId w:val="5"/>
        </w:numPr>
        <w:ind w:left="284" w:hanging="284"/>
        <w:jc w:val="both"/>
        <w:rPr>
          <w:rFonts w:ascii="Calibri" w:eastAsia="Calibri" w:hAnsi="Calibri" w:cs="Calibri"/>
          <w:sz w:val="22"/>
          <w:szCs w:val="22"/>
        </w:rPr>
      </w:pPr>
      <w:r>
        <w:rPr>
          <w:rFonts w:ascii="Calibri" w:eastAsia="Calibri" w:hAnsi="Calibri" w:cs="Calibri"/>
          <w:sz w:val="22"/>
          <w:szCs w:val="22"/>
        </w:rPr>
        <w:t>Contribute to the overall aims and ethos of the Spencer Academies Trust and establish constructive relationships with nominated Academies and other agencies as appropriate to the role.</w:t>
      </w:r>
    </w:p>
    <w:p w14:paraId="1A6E7E8B" w14:textId="77777777" w:rsidR="005D30C1" w:rsidRDefault="005D30C1">
      <w:pPr>
        <w:ind w:left="284"/>
        <w:rPr>
          <w:rFonts w:ascii="Calibri" w:eastAsia="Calibri" w:hAnsi="Calibri" w:cs="Calibri"/>
          <w:sz w:val="22"/>
          <w:szCs w:val="22"/>
        </w:rPr>
      </w:pPr>
    </w:p>
    <w:p w14:paraId="1BF96161" w14:textId="77777777" w:rsidR="005D30C1" w:rsidRDefault="00520D7C">
      <w:pPr>
        <w:jc w:val="both"/>
        <w:rPr>
          <w:rFonts w:ascii="Calibri" w:eastAsia="Calibri" w:hAnsi="Calibri" w:cs="Calibri"/>
          <w:sz w:val="22"/>
          <w:szCs w:val="22"/>
        </w:rPr>
      </w:pPr>
      <w:r>
        <w:rPr>
          <w:rFonts w:ascii="Calibri" w:eastAsia="Calibri" w:hAnsi="Calibri" w:cs="Calibri"/>
          <w:sz w:val="22"/>
          <w:szCs w:val="22"/>
        </w:rPr>
        <w:t>These above-mentioned duties are neither exclusive nor exhaustive, the post- holder maybe required to carry out other duties as required by the Trust.</w:t>
      </w:r>
    </w:p>
    <w:p w14:paraId="491999A2" w14:textId="77777777" w:rsidR="005D30C1" w:rsidRDefault="005D30C1">
      <w:pPr>
        <w:jc w:val="both"/>
        <w:rPr>
          <w:rFonts w:ascii="Calibri" w:eastAsia="Calibri" w:hAnsi="Calibri" w:cs="Calibri"/>
          <w:sz w:val="22"/>
          <w:szCs w:val="22"/>
        </w:rPr>
      </w:pPr>
    </w:p>
    <w:p w14:paraId="7627BC0E" w14:textId="77777777" w:rsidR="005D30C1" w:rsidRDefault="00520D7C">
      <w:pPr>
        <w:jc w:val="both"/>
        <w:rPr>
          <w:rFonts w:ascii="Calibri" w:eastAsia="Calibri" w:hAnsi="Calibri" w:cs="Calibri"/>
          <w:b/>
          <w:bCs/>
          <w:sz w:val="22"/>
          <w:szCs w:val="22"/>
        </w:rPr>
      </w:pPr>
      <w:r>
        <w:rPr>
          <w:rFonts w:ascii="Calibri" w:eastAsia="Calibri" w:hAnsi="Calibri" w:cs="Calibri"/>
          <w:b/>
          <w:bCs/>
          <w:sz w:val="22"/>
          <w:szCs w:val="22"/>
        </w:rPr>
        <w:t>Spencer Academies Trust is committed to safeguarding and promoting the welfare of all our children and young people. Therefore, we expect everyone to share this commitment. All appointments are subject to satisfactory pre- employment checks, including a satisfactory Enhanced criminal records with Barred List Check through the Disclosure and Barring Service (DBS) and the completion of Level 2 Safeguarding training. It is an offence to apply for the role if an applicant is barred from engaging in regulated ac</w:t>
      </w:r>
      <w:r>
        <w:rPr>
          <w:rFonts w:ascii="Calibri" w:eastAsia="Calibri" w:hAnsi="Calibri" w:cs="Calibri"/>
          <w:b/>
          <w:bCs/>
          <w:sz w:val="22"/>
          <w:szCs w:val="22"/>
        </w:rPr>
        <w:t>tivity relevant to children (where the role involves this type of regulated activity).</w:t>
      </w:r>
    </w:p>
    <w:p w14:paraId="6D666DFA" w14:textId="77777777" w:rsidR="005D30C1" w:rsidRDefault="005D30C1">
      <w:pPr>
        <w:jc w:val="both"/>
        <w:rPr>
          <w:rFonts w:ascii="Calibri" w:eastAsia="Calibri" w:hAnsi="Calibri" w:cs="Calibri"/>
          <w:sz w:val="22"/>
          <w:szCs w:val="22"/>
        </w:rPr>
      </w:pPr>
    </w:p>
    <w:p w14:paraId="0D960AA2" w14:textId="77777777" w:rsidR="005D30C1" w:rsidRDefault="00520D7C">
      <w:pPr>
        <w:jc w:val="both"/>
        <w:rPr>
          <w:rFonts w:ascii="Calibri" w:eastAsia="Calibri" w:hAnsi="Calibri" w:cs="Calibri"/>
          <w:sz w:val="22"/>
          <w:szCs w:val="22"/>
        </w:rPr>
      </w:pPr>
      <w:r>
        <w:rPr>
          <w:rFonts w:ascii="Calibri" w:eastAsia="Calibri" w:hAnsi="Calibri" w:cs="Calibri"/>
          <w:sz w:val="22"/>
          <w:szCs w:val="22"/>
        </w:rPr>
        <w:t>The Trust and its member academies are committed to promoting equality and diversity in both employment and education provision. We aim to ensure that students, parents, governors, employees, contractors, partners, clients and other stakeholders within the Trust community are treated fairly, and with dignity and respect regardless of Protected Characteristics.</w:t>
      </w:r>
    </w:p>
    <w:p w14:paraId="5022913D" w14:textId="77777777" w:rsidR="005D30C1" w:rsidRDefault="005D30C1">
      <w:pPr>
        <w:jc w:val="both"/>
        <w:rPr>
          <w:rFonts w:ascii="Calibri" w:eastAsia="Calibri" w:hAnsi="Calibri" w:cs="Calibri"/>
          <w:sz w:val="22"/>
          <w:szCs w:val="22"/>
        </w:rPr>
      </w:pPr>
    </w:p>
    <w:p w14:paraId="592AA754" w14:textId="77777777" w:rsidR="005D30C1" w:rsidRDefault="00520D7C">
      <w:pPr>
        <w:jc w:val="both"/>
        <w:rPr>
          <w:rFonts w:ascii="Calibri" w:eastAsia="Calibri" w:hAnsi="Calibri" w:cs="Calibri"/>
          <w:sz w:val="22"/>
          <w:szCs w:val="22"/>
        </w:rPr>
      </w:pPr>
      <w:r>
        <w:rPr>
          <w:rFonts w:ascii="Calibri" w:eastAsia="Calibri" w:hAnsi="Calibri" w:cs="Calibri"/>
          <w:sz w:val="22"/>
          <w:szCs w:val="22"/>
        </w:rPr>
        <w:t>Spencer Academies Trust is a Disability Confident Committed Employer</w:t>
      </w:r>
    </w:p>
    <w:p w14:paraId="54621702" w14:textId="77777777" w:rsidR="005D30C1" w:rsidRDefault="005D30C1">
      <w:pPr>
        <w:rPr>
          <w:rFonts w:ascii="Calibri" w:eastAsia="Calibri" w:hAnsi="Calibri" w:cs="Calibri"/>
          <w:sz w:val="22"/>
          <w:szCs w:val="22"/>
        </w:rPr>
      </w:pPr>
    </w:p>
    <w:p w14:paraId="52198B3B" w14:textId="77777777" w:rsidR="005D30C1" w:rsidRDefault="00520D7C">
      <w:pPr>
        <w:rPr>
          <w:rFonts w:ascii="Calibri" w:eastAsia="Calibri" w:hAnsi="Calibri" w:cs="Calibri"/>
          <w:b/>
          <w:bCs/>
          <w:sz w:val="22"/>
          <w:szCs w:val="22"/>
        </w:rPr>
      </w:pPr>
      <w:r>
        <w:rPr>
          <w:rFonts w:ascii="Calibri" w:eastAsia="Calibri" w:hAnsi="Calibri" w:cs="Calibri"/>
          <w:b/>
          <w:bCs/>
          <w:sz w:val="22"/>
          <w:szCs w:val="22"/>
        </w:rPr>
        <w:t xml:space="preserve">Person Specification </w:t>
      </w:r>
    </w:p>
    <w:p w14:paraId="38FF38AA" w14:textId="77777777" w:rsidR="005D30C1" w:rsidRDefault="005D30C1">
      <w:pPr>
        <w:jc w:val="center"/>
        <w:rPr>
          <w:rFonts w:ascii="Calibri" w:eastAsia="Calibri" w:hAnsi="Calibri" w:cs="Calibri"/>
          <w:b/>
          <w:bCs/>
        </w:rPr>
      </w:pPr>
    </w:p>
    <w:tbl>
      <w:tblPr>
        <w:tblStyle w:val="a0"/>
        <w:tblW w:w="9471"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3"/>
        <w:gridCol w:w="1559"/>
        <w:gridCol w:w="1559"/>
      </w:tblGrid>
      <w:tr w:rsidR="005D30C1" w14:paraId="4969B088" w14:textId="77777777">
        <w:tc>
          <w:tcPr>
            <w:tcW w:w="6353" w:type="dxa"/>
          </w:tcPr>
          <w:p w14:paraId="322DB09E" w14:textId="77777777" w:rsidR="005D30C1" w:rsidRDefault="005D30C1">
            <w:pPr>
              <w:rPr>
                <w:rFonts w:ascii="Calibri" w:eastAsia="Calibri" w:hAnsi="Calibri" w:cs="Calibri"/>
                <w:b/>
                <w:bCs/>
                <w:sz w:val="22"/>
                <w:szCs w:val="22"/>
              </w:rPr>
            </w:pPr>
          </w:p>
        </w:tc>
        <w:tc>
          <w:tcPr>
            <w:tcW w:w="1559" w:type="dxa"/>
          </w:tcPr>
          <w:p w14:paraId="1DDD7597" w14:textId="77777777" w:rsidR="005D30C1" w:rsidRDefault="00520D7C">
            <w:pPr>
              <w:rPr>
                <w:rFonts w:ascii="Calibri" w:eastAsia="Calibri" w:hAnsi="Calibri" w:cs="Calibri"/>
                <w:b/>
                <w:bCs/>
                <w:sz w:val="22"/>
                <w:szCs w:val="22"/>
              </w:rPr>
            </w:pPr>
            <w:r>
              <w:rPr>
                <w:rFonts w:ascii="Calibri" w:eastAsia="Calibri" w:hAnsi="Calibri" w:cs="Calibri"/>
                <w:b/>
                <w:bCs/>
                <w:sz w:val="22"/>
                <w:szCs w:val="22"/>
              </w:rPr>
              <w:t>Essential</w:t>
            </w:r>
          </w:p>
          <w:p w14:paraId="53F4F3AD" w14:textId="77777777" w:rsidR="005D30C1" w:rsidRDefault="005D30C1">
            <w:pPr>
              <w:rPr>
                <w:rFonts w:ascii="Calibri" w:eastAsia="Calibri" w:hAnsi="Calibri" w:cs="Calibri"/>
                <w:b/>
                <w:bCs/>
                <w:sz w:val="22"/>
                <w:szCs w:val="22"/>
              </w:rPr>
            </w:pPr>
          </w:p>
        </w:tc>
        <w:tc>
          <w:tcPr>
            <w:tcW w:w="1559" w:type="dxa"/>
          </w:tcPr>
          <w:p w14:paraId="77351B2C" w14:textId="77777777" w:rsidR="005D30C1" w:rsidRDefault="00520D7C">
            <w:pPr>
              <w:rPr>
                <w:rFonts w:ascii="Calibri" w:eastAsia="Calibri" w:hAnsi="Calibri" w:cs="Calibri"/>
                <w:b/>
                <w:bCs/>
                <w:sz w:val="22"/>
                <w:szCs w:val="22"/>
              </w:rPr>
            </w:pPr>
            <w:r>
              <w:rPr>
                <w:rFonts w:ascii="Calibri" w:eastAsia="Calibri" w:hAnsi="Calibri" w:cs="Calibri"/>
                <w:b/>
                <w:bCs/>
                <w:sz w:val="22"/>
                <w:szCs w:val="22"/>
              </w:rPr>
              <w:t>Desirable</w:t>
            </w:r>
          </w:p>
          <w:p w14:paraId="4B605355" w14:textId="77777777" w:rsidR="005D30C1" w:rsidRDefault="005D30C1">
            <w:pPr>
              <w:rPr>
                <w:rFonts w:ascii="Calibri" w:eastAsia="Calibri" w:hAnsi="Calibri" w:cs="Calibri"/>
                <w:b/>
                <w:bCs/>
                <w:sz w:val="22"/>
                <w:szCs w:val="22"/>
              </w:rPr>
            </w:pPr>
          </w:p>
        </w:tc>
      </w:tr>
      <w:tr w:rsidR="005D30C1" w14:paraId="5ECA8D96" w14:textId="77777777">
        <w:tc>
          <w:tcPr>
            <w:tcW w:w="9471" w:type="dxa"/>
            <w:gridSpan w:val="3"/>
          </w:tcPr>
          <w:p w14:paraId="76A62446" w14:textId="77777777" w:rsidR="005D30C1" w:rsidRDefault="00520D7C">
            <w:pPr>
              <w:rPr>
                <w:rFonts w:ascii="Calibri" w:eastAsia="Calibri" w:hAnsi="Calibri" w:cs="Calibri"/>
                <w:b/>
                <w:bCs/>
                <w:sz w:val="20"/>
                <w:szCs w:val="20"/>
              </w:rPr>
            </w:pPr>
            <w:r>
              <w:rPr>
                <w:rFonts w:ascii="Calibri" w:eastAsia="Calibri" w:hAnsi="Calibri" w:cs="Calibri"/>
                <w:b/>
                <w:bCs/>
                <w:sz w:val="20"/>
                <w:szCs w:val="20"/>
              </w:rPr>
              <w:t xml:space="preserve">Qualifications and experience </w:t>
            </w:r>
          </w:p>
        </w:tc>
      </w:tr>
      <w:tr w:rsidR="005D30C1" w14:paraId="72A14B9F" w14:textId="77777777">
        <w:tc>
          <w:tcPr>
            <w:tcW w:w="6353" w:type="dxa"/>
          </w:tcPr>
          <w:p w14:paraId="1BA68C96" w14:textId="77777777" w:rsidR="005D30C1" w:rsidRDefault="00520D7C">
            <w:pPr>
              <w:numPr>
                <w:ilvl w:val="0"/>
                <w:numId w:val="2"/>
              </w:numPr>
              <w:pBdr>
                <w:top w:val="nil"/>
                <w:left w:val="nil"/>
                <w:bottom w:val="nil"/>
                <w:right w:val="nil"/>
                <w:between w:val="nil"/>
              </w:pBdr>
              <w:tabs>
                <w:tab w:val="left" w:pos="287"/>
              </w:tabs>
              <w:ind w:left="291" w:hanging="284"/>
              <w:rPr>
                <w:rFonts w:ascii="Calibri" w:eastAsia="Calibri" w:hAnsi="Calibri" w:cs="Calibri"/>
                <w:color w:val="000000"/>
                <w:sz w:val="16"/>
                <w:szCs w:val="16"/>
              </w:rPr>
            </w:pPr>
            <w:r>
              <w:rPr>
                <w:rFonts w:ascii="Calibri" w:eastAsia="Calibri" w:hAnsi="Calibri" w:cs="Calibri"/>
                <w:color w:val="000000"/>
                <w:sz w:val="16"/>
                <w:szCs w:val="16"/>
              </w:rPr>
              <w:t>Recent experience of working with students</w:t>
            </w:r>
          </w:p>
          <w:p w14:paraId="5F6C08D8" w14:textId="77777777" w:rsidR="005D30C1" w:rsidRDefault="00520D7C">
            <w:pPr>
              <w:numPr>
                <w:ilvl w:val="0"/>
                <w:numId w:val="2"/>
              </w:numPr>
              <w:pBdr>
                <w:top w:val="nil"/>
                <w:left w:val="nil"/>
                <w:bottom w:val="nil"/>
                <w:right w:val="nil"/>
                <w:between w:val="nil"/>
              </w:pBdr>
              <w:tabs>
                <w:tab w:val="left" w:pos="287"/>
              </w:tabs>
              <w:ind w:left="291" w:hanging="284"/>
              <w:rPr>
                <w:rFonts w:ascii="Calibri" w:eastAsia="Calibri" w:hAnsi="Calibri" w:cs="Calibri"/>
                <w:color w:val="000000"/>
                <w:sz w:val="16"/>
                <w:szCs w:val="16"/>
              </w:rPr>
            </w:pPr>
            <w:r>
              <w:rPr>
                <w:rFonts w:ascii="Calibri" w:eastAsia="Calibri" w:hAnsi="Calibri" w:cs="Calibri"/>
                <w:color w:val="000000"/>
                <w:sz w:val="16"/>
                <w:szCs w:val="16"/>
              </w:rPr>
              <w:t>Working with students with a variety of SEN or additional needs</w:t>
            </w:r>
          </w:p>
          <w:p w14:paraId="4E9C22B4" w14:textId="77777777" w:rsidR="005D30C1" w:rsidRDefault="00520D7C">
            <w:pPr>
              <w:numPr>
                <w:ilvl w:val="0"/>
                <w:numId w:val="2"/>
              </w:numPr>
              <w:pBdr>
                <w:top w:val="nil"/>
                <w:left w:val="nil"/>
                <w:bottom w:val="nil"/>
                <w:right w:val="nil"/>
                <w:between w:val="nil"/>
              </w:pBdr>
              <w:tabs>
                <w:tab w:val="left" w:pos="287"/>
              </w:tabs>
              <w:ind w:left="291" w:hanging="284"/>
              <w:rPr>
                <w:rFonts w:ascii="Calibri" w:eastAsia="Calibri" w:hAnsi="Calibri" w:cs="Calibri"/>
                <w:color w:val="000000"/>
                <w:sz w:val="16"/>
                <w:szCs w:val="16"/>
              </w:rPr>
            </w:pPr>
            <w:r>
              <w:rPr>
                <w:rFonts w:ascii="Calibri" w:eastAsia="Calibri" w:hAnsi="Calibri" w:cs="Calibri"/>
                <w:color w:val="000000"/>
                <w:sz w:val="16"/>
                <w:szCs w:val="16"/>
              </w:rPr>
              <w:t xml:space="preserve">Leading small groups of students on your own. </w:t>
            </w:r>
          </w:p>
          <w:p w14:paraId="56EC443B" w14:textId="77777777" w:rsidR="005D30C1" w:rsidRDefault="00520D7C">
            <w:pPr>
              <w:numPr>
                <w:ilvl w:val="0"/>
                <w:numId w:val="2"/>
              </w:numPr>
              <w:pBdr>
                <w:top w:val="nil"/>
                <w:left w:val="nil"/>
                <w:bottom w:val="nil"/>
                <w:right w:val="nil"/>
                <w:between w:val="nil"/>
              </w:pBdr>
              <w:tabs>
                <w:tab w:val="left" w:pos="287"/>
              </w:tabs>
              <w:ind w:left="291" w:hanging="284"/>
              <w:rPr>
                <w:rFonts w:ascii="Calibri" w:eastAsia="Calibri" w:hAnsi="Calibri" w:cs="Calibri"/>
                <w:color w:val="000000"/>
                <w:sz w:val="16"/>
                <w:szCs w:val="16"/>
              </w:rPr>
            </w:pPr>
            <w:r>
              <w:rPr>
                <w:rFonts w:ascii="Calibri" w:eastAsia="Calibri" w:hAnsi="Calibri" w:cs="Calibri"/>
                <w:color w:val="000000"/>
                <w:sz w:val="16"/>
                <w:szCs w:val="16"/>
              </w:rPr>
              <w:t>Good standard of education, especially with regard to literacy and numeracy skills</w:t>
            </w:r>
          </w:p>
          <w:p w14:paraId="41027A67" w14:textId="77777777" w:rsidR="005D30C1" w:rsidRDefault="00520D7C">
            <w:pPr>
              <w:numPr>
                <w:ilvl w:val="0"/>
                <w:numId w:val="2"/>
              </w:numPr>
              <w:pBdr>
                <w:top w:val="nil"/>
                <w:left w:val="nil"/>
                <w:bottom w:val="nil"/>
                <w:right w:val="nil"/>
                <w:between w:val="nil"/>
              </w:pBdr>
              <w:tabs>
                <w:tab w:val="left" w:pos="287"/>
              </w:tabs>
              <w:ind w:left="291" w:hanging="284"/>
              <w:rPr>
                <w:rFonts w:ascii="Calibri" w:eastAsia="Calibri" w:hAnsi="Calibri" w:cs="Calibri"/>
                <w:color w:val="000000"/>
                <w:sz w:val="16"/>
                <w:szCs w:val="16"/>
              </w:rPr>
            </w:pPr>
            <w:r>
              <w:rPr>
                <w:rFonts w:ascii="Calibri" w:eastAsia="Calibri" w:hAnsi="Calibri" w:cs="Calibri"/>
                <w:color w:val="000000"/>
                <w:sz w:val="16"/>
                <w:szCs w:val="16"/>
              </w:rPr>
              <w:t>GCSE Maths and English grade C or equivalent</w:t>
            </w:r>
          </w:p>
          <w:p w14:paraId="171E9BA2" w14:textId="77777777" w:rsidR="005D30C1" w:rsidRDefault="00520D7C">
            <w:pPr>
              <w:numPr>
                <w:ilvl w:val="0"/>
                <w:numId w:val="2"/>
              </w:numPr>
              <w:pBdr>
                <w:top w:val="nil"/>
                <w:left w:val="nil"/>
                <w:bottom w:val="nil"/>
                <w:right w:val="nil"/>
                <w:between w:val="nil"/>
              </w:pBdr>
              <w:tabs>
                <w:tab w:val="left" w:pos="287"/>
              </w:tabs>
              <w:ind w:left="291" w:hanging="284"/>
              <w:rPr>
                <w:rFonts w:ascii="Calibri" w:eastAsia="Calibri" w:hAnsi="Calibri" w:cs="Calibri"/>
                <w:color w:val="000000"/>
                <w:sz w:val="16"/>
                <w:szCs w:val="16"/>
              </w:rPr>
            </w:pPr>
            <w:r>
              <w:rPr>
                <w:rFonts w:ascii="Calibri" w:eastAsia="Calibri" w:hAnsi="Calibri" w:cs="Calibri"/>
                <w:color w:val="000000"/>
                <w:sz w:val="16"/>
                <w:szCs w:val="16"/>
              </w:rPr>
              <w:t>NVQ Level 3 or 4 for Teaching Assistants</w:t>
            </w:r>
          </w:p>
          <w:p w14:paraId="0C456401" w14:textId="77777777" w:rsidR="005D30C1" w:rsidRDefault="00520D7C">
            <w:pPr>
              <w:numPr>
                <w:ilvl w:val="0"/>
                <w:numId w:val="2"/>
              </w:numPr>
              <w:pBdr>
                <w:top w:val="nil"/>
                <w:left w:val="nil"/>
                <w:bottom w:val="nil"/>
                <w:right w:val="nil"/>
                <w:between w:val="nil"/>
              </w:pBdr>
              <w:tabs>
                <w:tab w:val="left" w:pos="287"/>
              </w:tabs>
              <w:ind w:left="291" w:hanging="284"/>
              <w:rPr>
                <w:rFonts w:ascii="Calibri" w:eastAsia="Calibri" w:hAnsi="Calibri" w:cs="Calibri"/>
                <w:color w:val="000000"/>
                <w:sz w:val="16"/>
                <w:szCs w:val="16"/>
              </w:rPr>
            </w:pPr>
            <w:r>
              <w:rPr>
                <w:rFonts w:ascii="Calibri" w:eastAsia="Calibri" w:hAnsi="Calibri" w:cs="Calibri"/>
                <w:color w:val="000000"/>
                <w:sz w:val="16"/>
                <w:szCs w:val="16"/>
              </w:rPr>
              <w:t>A Level English qualification</w:t>
            </w:r>
          </w:p>
          <w:p w14:paraId="5D1A3F25" w14:textId="77777777" w:rsidR="005D30C1" w:rsidRDefault="00520D7C">
            <w:pPr>
              <w:numPr>
                <w:ilvl w:val="0"/>
                <w:numId w:val="2"/>
              </w:numPr>
              <w:pBdr>
                <w:top w:val="nil"/>
                <w:left w:val="nil"/>
                <w:bottom w:val="nil"/>
                <w:right w:val="nil"/>
                <w:between w:val="nil"/>
              </w:pBdr>
              <w:tabs>
                <w:tab w:val="left" w:pos="287"/>
              </w:tabs>
              <w:ind w:left="291" w:hanging="284"/>
              <w:rPr>
                <w:rFonts w:ascii="Quattrocento Sans" w:eastAsia="Quattrocento Sans" w:hAnsi="Quattrocento Sans" w:cs="Quattrocento Sans"/>
                <w:color w:val="000000"/>
                <w:sz w:val="20"/>
                <w:szCs w:val="20"/>
              </w:rPr>
            </w:pPr>
            <w:r>
              <w:rPr>
                <w:rFonts w:ascii="Calibri" w:eastAsia="Calibri" w:hAnsi="Calibri" w:cs="Calibri"/>
                <w:color w:val="000000"/>
                <w:sz w:val="16"/>
                <w:szCs w:val="16"/>
              </w:rPr>
              <w:t>Degree in English</w:t>
            </w:r>
          </w:p>
        </w:tc>
        <w:tc>
          <w:tcPr>
            <w:tcW w:w="1559" w:type="dxa"/>
          </w:tcPr>
          <w:p w14:paraId="52F564E7" w14:textId="77777777" w:rsidR="005D30C1" w:rsidRDefault="00520D7C">
            <w:pPr>
              <w:jc w:val="center"/>
              <w:rPr>
                <w:rFonts w:ascii="Calibri" w:eastAsia="Calibri" w:hAnsi="Calibri" w:cs="Calibri"/>
                <w:sz w:val="16"/>
                <w:szCs w:val="16"/>
              </w:rPr>
            </w:pPr>
            <w:r>
              <w:rPr>
                <w:rFonts w:ascii="Calibri" w:eastAsia="Calibri" w:hAnsi="Calibri" w:cs="Calibri"/>
                <w:sz w:val="16"/>
                <w:szCs w:val="16"/>
              </w:rPr>
              <w:t>*</w:t>
            </w:r>
          </w:p>
          <w:p w14:paraId="2B2CD26D" w14:textId="77777777" w:rsidR="005D30C1" w:rsidRDefault="005D30C1">
            <w:pPr>
              <w:jc w:val="center"/>
              <w:rPr>
                <w:rFonts w:ascii="Calibri" w:eastAsia="Calibri" w:hAnsi="Calibri" w:cs="Calibri"/>
                <w:sz w:val="16"/>
                <w:szCs w:val="16"/>
              </w:rPr>
            </w:pPr>
          </w:p>
          <w:p w14:paraId="719177A3" w14:textId="77777777" w:rsidR="005D30C1" w:rsidRDefault="005D30C1">
            <w:pPr>
              <w:jc w:val="center"/>
              <w:rPr>
                <w:rFonts w:ascii="Calibri" w:eastAsia="Calibri" w:hAnsi="Calibri" w:cs="Calibri"/>
                <w:sz w:val="16"/>
                <w:szCs w:val="16"/>
              </w:rPr>
            </w:pPr>
          </w:p>
          <w:p w14:paraId="74A79276" w14:textId="77777777" w:rsidR="005D30C1" w:rsidRDefault="00520D7C">
            <w:pPr>
              <w:jc w:val="center"/>
              <w:rPr>
                <w:rFonts w:ascii="Calibri" w:eastAsia="Calibri" w:hAnsi="Calibri" w:cs="Calibri"/>
                <w:sz w:val="16"/>
                <w:szCs w:val="16"/>
              </w:rPr>
            </w:pPr>
            <w:r>
              <w:rPr>
                <w:rFonts w:ascii="Calibri" w:eastAsia="Calibri" w:hAnsi="Calibri" w:cs="Calibri"/>
                <w:sz w:val="16"/>
                <w:szCs w:val="16"/>
              </w:rPr>
              <w:t>*</w:t>
            </w:r>
          </w:p>
          <w:p w14:paraId="5BAAA895" w14:textId="77777777" w:rsidR="005D30C1" w:rsidRDefault="00520D7C">
            <w:pPr>
              <w:jc w:val="center"/>
              <w:rPr>
                <w:rFonts w:ascii="Calibri" w:eastAsia="Calibri" w:hAnsi="Calibri" w:cs="Calibri"/>
                <w:sz w:val="16"/>
                <w:szCs w:val="16"/>
              </w:rPr>
            </w:pPr>
            <w:r>
              <w:rPr>
                <w:rFonts w:ascii="Calibri" w:eastAsia="Calibri" w:hAnsi="Calibri" w:cs="Calibri"/>
                <w:sz w:val="16"/>
                <w:szCs w:val="16"/>
              </w:rPr>
              <w:t>*</w:t>
            </w:r>
          </w:p>
          <w:p w14:paraId="3D1255BD" w14:textId="77777777" w:rsidR="005D30C1" w:rsidRDefault="00520D7C">
            <w:pPr>
              <w:jc w:val="center"/>
              <w:rPr>
                <w:rFonts w:ascii="Calibri" w:eastAsia="Calibri" w:hAnsi="Calibri" w:cs="Calibri"/>
                <w:sz w:val="16"/>
                <w:szCs w:val="16"/>
              </w:rPr>
            </w:pPr>
            <w:r>
              <w:rPr>
                <w:rFonts w:ascii="Calibri" w:eastAsia="Calibri" w:hAnsi="Calibri" w:cs="Calibri"/>
                <w:sz w:val="16"/>
                <w:szCs w:val="16"/>
              </w:rPr>
              <w:t>*</w:t>
            </w:r>
          </w:p>
          <w:p w14:paraId="037005EF" w14:textId="77777777" w:rsidR="005D30C1" w:rsidRDefault="005D30C1">
            <w:pPr>
              <w:jc w:val="center"/>
              <w:rPr>
                <w:rFonts w:ascii="Calibri" w:eastAsia="Calibri" w:hAnsi="Calibri" w:cs="Calibri"/>
                <w:sz w:val="16"/>
                <w:szCs w:val="16"/>
              </w:rPr>
            </w:pPr>
          </w:p>
        </w:tc>
        <w:tc>
          <w:tcPr>
            <w:tcW w:w="1559" w:type="dxa"/>
          </w:tcPr>
          <w:p w14:paraId="7BA0663B" w14:textId="77777777" w:rsidR="005D30C1" w:rsidRDefault="005D30C1">
            <w:pPr>
              <w:jc w:val="center"/>
              <w:rPr>
                <w:rFonts w:ascii="Calibri" w:eastAsia="Calibri" w:hAnsi="Calibri" w:cs="Calibri"/>
                <w:sz w:val="16"/>
                <w:szCs w:val="16"/>
              </w:rPr>
            </w:pPr>
          </w:p>
          <w:p w14:paraId="537EDF6A" w14:textId="77777777" w:rsidR="005D30C1" w:rsidRDefault="00520D7C">
            <w:pPr>
              <w:jc w:val="center"/>
              <w:rPr>
                <w:rFonts w:ascii="Calibri" w:eastAsia="Calibri" w:hAnsi="Calibri" w:cs="Calibri"/>
                <w:sz w:val="16"/>
                <w:szCs w:val="16"/>
              </w:rPr>
            </w:pPr>
            <w:r>
              <w:rPr>
                <w:rFonts w:ascii="Calibri" w:eastAsia="Calibri" w:hAnsi="Calibri" w:cs="Calibri"/>
                <w:sz w:val="16"/>
                <w:szCs w:val="16"/>
              </w:rPr>
              <w:t>*</w:t>
            </w:r>
          </w:p>
          <w:p w14:paraId="454DDA9F" w14:textId="77777777" w:rsidR="005D30C1" w:rsidRDefault="00520D7C">
            <w:pPr>
              <w:jc w:val="center"/>
              <w:rPr>
                <w:rFonts w:ascii="Calibri" w:eastAsia="Calibri" w:hAnsi="Calibri" w:cs="Calibri"/>
                <w:sz w:val="16"/>
                <w:szCs w:val="16"/>
              </w:rPr>
            </w:pPr>
            <w:r>
              <w:rPr>
                <w:rFonts w:ascii="Calibri" w:eastAsia="Calibri" w:hAnsi="Calibri" w:cs="Calibri"/>
                <w:sz w:val="16"/>
                <w:szCs w:val="16"/>
              </w:rPr>
              <w:t>*</w:t>
            </w:r>
          </w:p>
          <w:p w14:paraId="56C8DBEE" w14:textId="77777777" w:rsidR="005D30C1" w:rsidRDefault="005D30C1">
            <w:pPr>
              <w:jc w:val="center"/>
              <w:rPr>
                <w:rFonts w:ascii="Calibri" w:eastAsia="Calibri" w:hAnsi="Calibri" w:cs="Calibri"/>
                <w:sz w:val="16"/>
                <w:szCs w:val="16"/>
              </w:rPr>
            </w:pPr>
          </w:p>
          <w:p w14:paraId="72AA0EF4" w14:textId="77777777" w:rsidR="005D30C1" w:rsidRDefault="005D30C1">
            <w:pPr>
              <w:jc w:val="center"/>
              <w:rPr>
                <w:rFonts w:ascii="Calibri" w:eastAsia="Calibri" w:hAnsi="Calibri" w:cs="Calibri"/>
                <w:sz w:val="16"/>
                <w:szCs w:val="16"/>
              </w:rPr>
            </w:pPr>
          </w:p>
          <w:p w14:paraId="010C8A26" w14:textId="77777777" w:rsidR="005D30C1" w:rsidRDefault="005D30C1">
            <w:pPr>
              <w:jc w:val="center"/>
              <w:rPr>
                <w:rFonts w:ascii="Calibri" w:eastAsia="Calibri" w:hAnsi="Calibri" w:cs="Calibri"/>
                <w:sz w:val="16"/>
                <w:szCs w:val="16"/>
              </w:rPr>
            </w:pPr>
          </w:p>
          <w:p w14:paraId="591C8FAC" w14:textId="77777777" w:rsidR="005D30C1" w:rsidRDefault="00520D7C">
            <w:pPr>
              <w:jc w:val="center"/>
              <w:rPr>
                <w:rFonts w:ascii="Calibri" w:eastAsia="Calibri" w:hAnsi="Calibri" w:cs="Calibri"/>
                <w:sz w:val="16"/>
                <w:szCs w:val="16"/>
              </w:rPr>
            </w:pPr>
            <w:r>
              <w:rPr>
                <w:rFonts w:ascii="Calibri" w:eastAsia="Calibri" w:hAnsi="Calibri" w:cs="Calibri"/>
                <w:sz w:val="16"/>
                <w:szCs w:val="16"/>
              </w:rPr>
              <w:t>*</w:t>
            </w:r>
          </w:p>
          <w:p w14:paraId="37C09858" w14:textId="77777777" w:rsidR="005D30C1" w:rsidRDefault="00520D7C">
            <w:pPr>
              <w:jc w:val="center"/>
              <w:rPr>
                <w:rFonts w:ascii="Calibri" w:eastAsia="Calibri" w:hAnsi="Calibri" w:cs="Calibri"/>
                <w:sz w:val="16"/>
                <w:szCs w:val="16"/>
              </w:rPr>
            </w:pPr>
            <w:r>
              <w:rPr>
                <w:rFonts w:ascii="Calibri" w:eastAsia="Calibri" w:hAnsi="Calibri" w:cs="Calibri"/>
                <w:sz w:val="16"/>
                <w:szCs w:val="16"/>
              </w:rPr>
              <w:t>*</w:t>
            </w:r>
          </w:p>
        </w:tc>
      </w:tr>
      <w:tr w:rsidR="005D30C1" w14:paraId="76803B26" w14:textId="77777777">
        <w:tc>
          <w:tcPr>
            <w:tcW w:w="9471" w:type="dxa"/>
            <w:gridSpan w:val="3"/>
          </w:tcPr>
          <w:p w14:paraId="30DF02EE" w14:textId="77777777" w:rsidR="005D30C1" w:rsidRDefault="00520D7C">
            <w:pPr>
              <w:rPr>
                <w:rFonts w:ascii="Calibri" w:eastAsia="Calibri" w:hAnsi="Calibri" w:cs="Calibri"/>
                <w:b/>
                <w:bCs/>
                <w:sz w:val="20"/>
                <w:szCs w:val="20"/>
              </w:rPr>
            </w:pPr>
            <w:r>
              <w:rPr>
                <w:rFonts w:ascii="Calibri" w:eastAsia="Calibri" w:hAnsi="Calibri" w:cs="Calibri"/>
                <w:b/>
                <w:bCs/>
                <w:sz w:val="20"/>
                <w:szCs w:val="20"/>
              </w:rPr>
              <w:lastRenderedPageBreak/>
              <w:t>Knowledge and skills</w:t>
            </w:r>
          </w:p>
        </w:tc>
      </w:tr>
      <w:tr w:rsidR="005D30C1" w14:paraId="0E09947E" w14:textId="77777777">
        <w:tc>
          <w:tcPr>
            <w:tcW w:w="6353" w:type="dxa"/>
          </w:tcPr>
          <w:p w14:paraId="306A2714" w14:textId="77777777" w:rsidR="005D30C1" w:rsidRDefault="00520D7C">
            <w:pPr>
              <w:numPr>
                <w:ilvl w:val="0"/>
                <w:numId w:val="3"/>
              </w:numPr>
              <w:tabs>
                <w:tab w:val="left" w:pos="274"/>
              </w:tabs>
              <w:ind w:left="291" w:hanging="291"/>
              <w:rPr>
                <w:rFonts w:ascii="Calibri" w:eastAsia="Calibri" w:hAnsi="Calibri" w:cs="Calibri"/>
                <w:sz w:val="16"/>
                <w:szCs w:val="16"/>
              </w:rPr>
            </w:pPr>
            <w:r>
              <w:rPr>
                <w:rFonts w:ascii="Calibri" w:eastAsia="Calibri" w:hAnsi="Calibri" w:cs="Calibri"/>
                <w:sz w:val="16"/>
                <w:szCs w:val="16"/>
              </w:rPr>
              <w:t>Ability to work calmly under pressure</w:t>
            </w:r>
          </w:p>
          <w:p w14:paraId="7369F0EC" w14:textId="77777777" w:rsidR="005D30C1" w:rsidRDefault="00520D7C">
            <w:pPr>
              <w:numPr>
                <w:ilvl w:val="0"/>
                <w:numId w:val="3"/>
              </w:numPr>
              <w:tabs>
                <w:tab w:val="left" w:pos="274"/>
              </w:tabs>
              <w:ind w:left="291" w:hanging="291"/>
              <w:rPr>
                <w:rFonts w:ascii="Calibri" w:eastAsia="Calibri" w:hAnsi="Calibri" w:cs="Calibri"/>
                <w:sz w:val="16"/>
                <w:szCs w:val="16"/>
              </w:rPr>
            </w:pPr>
            <w:r>
              <w:rPr>
                <w:rFonts w:ascii="Calibri" w:eastAsia="Calibri" w:hAnsi="Calibri" w:cs="Calibri"/>
                <w:sz w:val="16"/>
                <w:szCs w:val="16"/>
              </w:rPr>
              <w:t>Ability to communicate clearly, both orally and in writing appropriate to the need to communicate effectively with colleagues, students, parents/carers and other professionals</w:t>
            </w:r>
          </w:p>
          <w:p w14:paraId="424C7297" w14:textId="77777777" w:rsidR="005D30C1" w:rsidRDefault="00520D7C">
            <w:pPr>
              <w:numPr>
                <w:ilvl w:val="0"/>
                <w:numId w:val="3"/>
              </w:numPr>
              <w:tabs>
                <w:tab w:val="left" w:pos="274"/>
              </w:tabs>
              <w:ind w:left="291" w:hanging="291"/>
              <w:rPr>
                <w:rFonts w:ascii="Calibri" w:eastAsia="Calibri" w:hAnsi="Calibri" w:cs="Calibri"/>
                <w:sz w:val="16"/>
                <w:szCs w:val="16"/>
              </w:rPr>
            </w:pPr>
            <w:r>
              <w:rPr>
                <w:rFonts w:ascii="Calibri" w:eastAsia="Calibri" w:hAnsi="Calibri" w:cs="Calibri"/>
                <w:sz w:val="16"/>
                <w:szCs w:val="16"/>
              </w:rPr>
              <w:t>Ability to work collaboratively with others</w:t>
            </w:r>
          </w:p>
          <w:p w14:paraId="09D4D137" w14:textId="77777777" w:rsidR="005D30C1" w:rsidRDefault="00520D7C">
            <w:pPr>
              <w:numPr>
                <w:ilvl w:val="0"/>
                <w:numId w:val="3"/>
              </w:numPr>
              <w:tabs>
                <w:tab w:val="left" w:pos="274"/>
              </w:tabs>
              <w:ind w:left="291" w:hanging="291"/>
              <w:rPr>
                <w:rFonts w:ascii="Calibri" w:eastAsia="Calibri" w:hAnsi="Calibri" w:cs="Calibri"/>
                <w:sz w:val="16"/>
                <w:szCs w:val="16"/>
              </w:rPr>
            </w:pPr>
            <w:r>
              <w:rPr>
                <w:rFonts w:ascii="Calibri" w:eastAsia="Calibri" w:hAnsi="Calibri" w:cs="Calibri"/>
                <w:sz w:val="16"/>
                <w:szCs w:val="16"/>
              </w:rPr>
              <w:t>Ability to building form good relationships with students, parents/carers and colleagues</w:t>
            </w:r>
          </w:p>
          <w:p w14:paraId="446AF3F6" w14:textId="77777777" w:rsidR="005D30C1" w:rsidRDefault="00520D7C">
            <w:pPr>
              <w:numPr>
                <w:ilvl w:val="0"/>
                <w:numId w:val="3"/>
              </w:numPr>
              <w:tabs>
                <w:tab w:val="left" w:pos="274"/>
              </w:tabs>
              <w:ind w:left="291" w:hanging="291"/>
              <w:rPr>
                <w:rFonts w:ascii="Calibri" w:eastAsia="Calibri" w:hAnsi="Calibri" w:cs="Calibri"/>
                <w:sz w:val="16"/>
                <w:szCs w:val="16"/>
              </w:rPr>
            </w:pPr>
            <w:r>
              <w:rPr>
                <w:rFonts w:ascii="Calibri" w:eastAsia="Calibri" w:hAnsi="Calibri" w:cs="Calibri"/>
                <w:sz w:val="16"/>
                <w:szCs w:val="16"/>
              </w:rPr>
              <w:t>Ability to work within school bases systems and specified timelines</w:t>
            </w:r>
          </w:p>
          <w:p w14:paraId="561DFB0F" w14:textId="77777777" w:rsidR="005D30C1" w:rsidRDefault="00520D7C">
            <w:pPr>
              <w:numPr>
                <w:ilvl w:val="0"/>
                <w:numId w:val="3"/>
              </w:numPr>
              <w:tabs>
                <w:tab w:val="left" w:pos="274"/>
              </w:tabs>
              <w:ind w:left="291" w:hanging="291"/>
              <w:rPr>
                <w:rFonts w:ascii="Calibri" w:eastAsia="Calibri" w:hAnsi="Calibri" w:cs="Calibri"/>
                <w:sz w:val="16"/>
                <w:szCs w:val="16"/>
              </w:rPr>
            </w:pPr>
            <w:r>
              <w:rPr>
                <w:rFonts w:ascii="Calibri" w:eastAsia="Calibri" w:hAnsi="Calibri" w:cs="Calibri"/>
                <w:sz w:val="16"/>
                <w:szCs w:val="16"/>
              </w:rPr>
              <w:t>Ability to proficiently use office computer software, including word processing, spreadsheets, databases and internet systems</w:t>
            </w:r>
          </w:p>
          <w:p w14:paraId="57354E5B" w14:textId="77777777" w:rsidR="005D30C1" w:rsidRDefault="00520D7C">
            <w:pPr>
              <w:numPr>
                <w:ilvl w:val="0"/>
                <w:numId w:val="3"/>
              </w:numPr>
              <w:tabs>
                <w:tab w:val="left" w:pos="274"/>
              </w:tabs>
              <w:ind w:left="291" w:hanging="291"/>
              <w:rPr>
                <w:rFonts w:ascii="Calibri" w:eastAsia="Calibri" w:hAnsi="Calibri" w:cs="Calibri"/>
                <w:sz w:val="16"/>
                <w:szCs w:val="16"/>
              </w:rPr>
            </w:pPr>
            <w:r>
              <w:rPr>
                <w:rFonts w:ascii="Calibri" w:eastAsia="Calibri" w:hAnsi="Calibri" w:cs="Calibri"/>
                <w:sz w:val="16"/>
                <w:szCs w:val="16"/>
              </w:rPr>
              <w:t>Academy procedures</w:t>
            </w:r>
          </w:p>
          <w:p w14:paraId="330BE615" w14:textId="77777777" w:rsidR="005D30C1" w:rsidRDefault="005D30C1">
            <w:pPr>
              <w:rPr>
                <w:rFonts w:ascii="Calibri" w:eastAsia="Calibri" w:hAnsi="Calibri" w:cs="Calibri"/>
                <w:sz w:val="18"/>
                <w:szCs w:val="18"/>
              </w:rPr>
            </w:pPr>
          </w:p>
        </w:tc>
        <w:tc>
          <w:tcPr>
            <w:tcW w:w="1559" w:type="dxa"/>
          </w:tcPr>
          <w:p w14:paraId="6A86721E" w14:textId="77777777" w:rsidR="005D30C1" w:rsidRDefault="00520D7C">
            <w:pPr>
              <w:jc w:val="center"/>
              <w:rPr>
                <w:rFonts w:ascii="Calibri" w:eastAsia="Calibri" w:hAnsi="Calibri" w:cs="Calibri"/>
                <w:sz w:val="18"/>
                <w:szCs w:val="18"/>
              </w:rPr>
            </w:pPr>
            <w:r>
              <w:rPr>
                <w:rFonts w:ascii="Calibri" w:eastAsia="Calibri" w:hAnsi="Calibri" w:cs="Calibri"/>
                <w:sz w:val="18"/>
                <w:szCs w:val="18"/>
              </w:rPr>
              <w:t>*</w:t>
            </w:r>
          </w:p>
          <w:p w14:paraId="42D4D578" w14:textId="77777777" w:rsidR="005D30C1" w:rsidRDefault="00520D7C">
            <w:pPr>
              <w:jc w:val="center"/>
              <w:rPr>
                <w:rFonts w:ascii="Calibri" w:eastAsia="Calibri" w:hAnsi="Calibri" w:cs="Calibri"/>
                <w:sz w:val="18"/>
                <w:szCs w:val="18"/>
              </w:rPr>
            </w:pPr>
            <w:r>
              <w:rPr>
                <w:rFonts w:ascii="Calibri" w:eastAsia="Calibri" w:hAnsi="Calibri" w:cs="Calibri"/>
                <w:sz w:val="18"/>
                <w:szCs w:val="18"/>
              </w:rPr>
              <w:t>*</w:t>
            </w:r>
          </w:p>
          <w:p w14:paraId="7A0E3DFF" w14:textId="77777777" w:rsidR="005D30C1" w:rsidRDefault="005D30C1">
            <w:pPr>
              <w:jc w:val="center"/>
              <w:rPr>
                <w:rFonts w:ascii="Calibri" w:eastAsia="Calibri" w:hAnsi="Calibri" w:cs="Calibri"/>
                <w:sz w:val="18"/>
                <w:szCs w:val="18"/>
              </w:rPr>
            </w:pPr>
          </w:p>
          <w:p w14:paraId="0F6D64F0" w14:textId="77777777" w:rsidR="005D30C1" w:rsidRDefault="005D30C1">
            <w:pPr>
              <w:jc w:val="center"/>
              <w:rPr>
                <w:rFonts w:ascii="Calibri" w:eastAsia="Calibri" w:hAnsi="Calibri" w:cs="Calibri"/>
                <w:sz w:val="18"/>
                <w:szCs w:val="18"/>
              </w:rPr>
            </w:pPr>
          </w:p>
          <w:p w14:paraId="72C6040E" w14:textId="77777777" w:rsidR="005D30C1" w:rsidRDefault="00520D7C">
            <w:pPr>
              <w:jc w:val="center"/>
              <w:rPr>
                <w:rFonts w:ascii="Calibri" w:eastAsia="Calibri" w:hAnsi="Calibri" w:cs="Calibri"/>
                <w:sz w:val="18"/>
                <w:szCs w:val="18"/>
              </w:rPr>
            </w:pPr>
            <w:r>
              <w:rPr>
                <w:rFonts w:ascii="Calibri" w:eastAsia="Calibri" w:hAnsi="Calibri" w:cs="Calibri"/>
                <w:sz w:val="18"/>
                <w:szCs w:val="18"/>
              </w:rPr>
              <w:t>*</w:t>
            </w:r>
          </w:p>
          <w:p w14:paraId="3196881F" w14:textId="77777777" w:rsidR="005D30C1" w:rsidRDefault="00520D7C">
            <w:pPr>
              <w:jc w:val="center"/>
              <w:rPr>
                <w:rFonts w:ascii="Calibri" w:eastAsia="Calibri" w:hAnsi="Calibri" w:cs="Calibri"/>
                <w:sz w:val="18"/>
                <w:szCs w:val="18"/>
              </w:rPr>
            </w:pPr>
            <w:r>
              <w:rPr>
                <w:rFonts w:ascii="Calibri" w:eastAsia="Calibri" w:hAnsi="Calibri" w:cs="Calibri"/>
                <w:sz w:val="18"/>
                <w:szCs w:val="18"/>
              </w:rPr>
              <w:t>*</w:t>
            </w:r>
          </w:p>
          <w:p w14:paraId="76F0CAA0" w14:textId="77777777" w:rsidR="005D30C1" w:rsidRDefault="00520D7C">
            <w:pPr>
              <w:jc w:val="center"/>
              <w:rPr>
                <w:rFonts w:ascii="Calibri" w:eastAsia="Calibri" w:hAnsi="Calibri" w:cs="Calibri"/>
                <w:sz w:val="18"/>
                <w:szCs w:val="18"/>
              </w:rPr>
            </w:pPr>
            <w:r>
              <w:rPr>
                <w:rFonts w:ascii="Calibri" w:eastAsia="Calibri" w:hAnsi="Calibri" w:cs="Calibri"/>
                <w:sz w:val="18"/>
                <w:szCs w:val="18"/>
              </w:rPr>
              <w:t>*</w:t>
            </w:r>
          </w:p>
          <w:p w14:paraId="0E9A5344" w14:textId="77777777" w:rsidR="005D30C1" w:rsidRDefault="00520D7C">
            <w:pPr>
              <w:jc w:val="center"/>
              <w:rPr>
                <w:rFonts w:ascii="Calibri" w:eastAsia="Calibri" w:hAnsi="Calibri" w:cs="Calibri"/>
                <w:sz w:val="18"/>
                <w:szCs w:val="18"/>
              </w:rPr>
            </w:pPr>
            <w:r>
              <w:rPr>
                <w:rFonts w:ascii="Calibri" w:eastAsia="Calibri" w:hAnsi="Calibri" w:cs="Calibri"/>
                <w:sz w:val="18"/>
                <w:szCs w:val="18"/>
              </w:rPr>
              <w:t>*</w:t>
            </w:r>
          </w:p>
          <w:p w14:paraId="517903FC" w14:textId="77777777" w:rsidR="005D30C1" w:rsidRDefault="00520D7C">
            <w:pPr>
              <w:jc w:val="center"/>
              <w:rPr>
                <w:rFonts w:ascii="Calibri" w:eastAsia="Calibri" w:hAnsi="Calibri" w:cs="Calibri"/>
                <w:sz w:val="18"/>
                <w:szCs w:val="18"/>
              </w:rPr>
            </w:pPr>
            <w:r>
              <w:rPr>
                <w:rFonts w:ascii="Calibri" w:eastAsia="Calibri" w:hAnsi="Calibri" w:cs="Calibri"/>
                <w:sz w:val="18"/>
                <w:szCs w:val="18"/>
              </w:rPr>
              <w:t>*</w:t>
            </w:r>
          </w:p>
        </w:tc>
        <w:tc>
          <w:tcPr>
            <w:tcW w:w="1559" w:type="dxa"/>
          </w:tcPr>
          <w:p w14:paraId="2A9AC1CD" w14:textId="77777777" w:rsidR="005D30C1" w:rsidRDefault="005D30C1">
            <w:pPr>
              <w:ind w:left="720"/>
              <w:jc w:val="center"/>
              <w:rPr>
                <w:rFonts w:ascii="Calibri" w:eastAsia="Calibri" w:hAnsi="Calibri" w:cs="Calibri"/>
                <w:sz w:val="20"/>
                <w:szCs w:val="20"/>
              </w:rPr>
            </w:pPr>
          </w:p>
        </w:tc>
      </w:tr>
      <w:tr w:rsidR="005D30C1" w14:paraId="28152DD5" w14:textId="77777777">
        <w:trPr>
          <w:trHeight w:val="539"/>
        </w:trPr>
        <w:tc>
          <w:tcPr>
            <w:tcW w:w="9471" w:type="dxa"/>
            <w:gridSpan w:val="3"/>
          </w:tcPr>
          <w:p w14:paraId="20925009" w14:textId="77777777" w:rsidR="005D30C1" w:rsidRDefault="00520D7C">
            <w:pPr>
              <w:rPr>
                <w:rFonts w:ascii="Calibri" w:eastAsia="Calibri" w:hAnsi="Calibri" w:cs="Calibri"/>
                <w:b/>
                <w:bCs/>
                <w:sz w:val="20"/>
                <w:szCs w:val="20"/>
              </w:rPr>
            </w:pPr>
            <w:r>
              <w:rPr>
                <w:rFonts w:ascii="Calibri" w:eastAsia="Calibri" w:hAnsi="Calibri" w:cs="Calibri"/>
                <w:b/>
                <w:bCs/>
                <w:sz w:val="20"/>
                <w:szCs w:val="20"/>
              </w:rPr>
              <w:t>Personal qualities</w:t>
            </w:r>
          </w:p>
        </w:tc>
      </w:tr>
      <w:tr w:rsidR="005D30C1" w14:paraId="4424E367" w14:textId="77777777">
        <w:trPr>
          <w:trHeight w:val="539"/>
        </w:trPr>
        <w:tc>
          <w:tcPr>
            <w:tcW w:w="6353" w:type="dxa"/>
          </w:tcPr>
          <w:p w14:paraId="4F8BFF92" w14:textId="77777777" w:rsidR="005D30C1" w:rsidRDefault="00520D7C">
            <w:pPr>
              <w:numPr>
                <w:ilvl w:val="0"/>
                <w:numId w:val="4"/>
              </w:num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Excellent interpersonal skills with the ability to maintain strict confidentiality</w:t>
            </w:r>
          </w:p>
          <w:p w14:paraId="48D870E9" w14:textId="77777777" w:rsidR="005D30C1" w:rsidRDefault="00520D7C">
            <w:pPr>
              <w:numPr>
                <w:ilvl w:val="0"/>
                <w:numId w:val="4"/>
              </w:num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Initiative and ability to prioritise own work and that of others to meet deadlines</w:t>
            </w:r>
          </w:p>
          <w:p w14:paraId="32707190" w14:textId="77777777" w:rsidR="005D30C1" w:rsidRDefault="00520D7C">
            <w:pPr>
              <w:numPr>
                <w:ilvl w:val="0"/>
                <w:numId w:val="4"/>
              </w:num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Efficient and meticulous in organisation</w:t>
            </w:r>
          </w:p>
          <w:p w14:paraId="1EC16FC4" w14:textId="77777777" w:rsidR="005D30C1" w:rsidRDefault="00520D7C">
            <w:pPr>
              <w:numPr>
                <w:ilvl w:val="0"/>
                <w:numId w:val="4"/>
              </w:num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Able to follow direction and work in collaboration with the leadership team</w:t>
            </w:r>
          </w:p>
          <w:p w14:paraId="7DE96C7E" w14:textId="77777777" w:rsidR="005D30C1" w:rsidRDefault="00520D7C">
            <w:pPr>
              <w:numPr>
                <w:ilvl w:val="0"/>
                <w:numId w:val="4"/>
              </w:num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Able to work flexibly, adopt a hands-on approach and respond to unplanned situations</w:t>
            </w:r>
          </w:p>
          <w:p w14:paraId="7EF42A1C" w14:textId="77777777" w:rsidR="005D30C1" w:rsidRDefault="00520D7C">
            <w:pPr>
              <w:numPr>
                <w:ilvl w:val="0"/>
                <w:numId w:val="4"/>
              </w:num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Ability to evaluate own development needs and those of others and to address them</w:t>
            </w:r>
          </w:p>
          <w:p w14:paraId="78007C9D" w14:textId="77777777" w:rsidR="005D30C1" w:rsidRDefault="00520D7C">
            <w:pPr>
              <w:numPr>
                <w:ilvl w:val="0"/>
                <w:numId w:val="4"/>
              </w:num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Commitment to the highest standards of child protection and safeguarding</w:t>
            </w:r>
          </w:p>
          <w:p w14:paraId="45B98A65" w14:textId="77777777" w:rsidR="005D30C1" w:rsidRDefault="00520D7C">
            <w:pPr>
              <w:numPr>
                <w:ilvl w:val="0"/>
                <w:numId w:val="4"/>
              </w:num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Recognition of the importance of personal responsibility for health and safety</w:t>
            </w:r>
          </w:p>
          <w:p w14:paraId="79FF2C2A" w14:textId="77777777" w:rsidR="005D30C1" w:rsidRDefault="00520D7C">
            <w:pPr>
              <w:numPr>
                <w:ilvl w:val="0"/>
                <w:numId w:val="4"/>
              </w:numPr>
              <w:pBdr>
                <w:top w:val="nil"/>
                <w:left w:val="nil"/>
                <w:bottom w:val="nil"/>
                <w:right w:val="nil"/>
                <w:between w:val="nil"/>
              </w:pBdr>
              <w:rPr>
                <w:rFonts w:ascii="Calibri" w:eastAsia="Calibri" w:hAnsi="Calibri" w:cs="Calibri"/>
                <w:b/>
                <w:bCs/>
                <w:color w:val="000000"/>
                <w:sz w:val="20"/>
                <w:szCs w:val="20"/>
              </w:rPr>
            </w:pPr>
            <w:r>
              <w:rPr>
                <w:rFonts w:ascii="Calibri" w:eastAsia="Calibri" w:hAnsi="Calibri" w:cs="Calibri"/>
                <w:color w:val="000000"/>
                <w:sz w:val="16"/>
                <w:szCs w:val="16"/>
              </w:rPr>
              <w:t>Commitment to the Trust’s ethos, aims and whole community</w:t>
            </w:r>
            <w:r>
              <w:rPr>
                <w:rFonts w:ascii="Calibri" w:eastAsia="Calibri" w:hAnsi="Calibri" w:cs="Calibri"/>
                <w:color w:val="000000"/>
                <w:sz w:val="18"/>
                <w:szCs w:val="18"/>
              </w:rPr>
              <w:t>.</w:t>
            </w:r>
          </w:p>
        </w:tc>
        <w:tc>
          <w:tcPr>
            <w:tcW w:w="1559" w:type="dxa"/>
          </w:tcPr>
          <w:p w14:paraId="4D4E418A" w14:textId="77777777" w:rsidR="005D30C1" w:rsidRDefault="00520D7C">
            <w:pPr>
              <w:jc w:val="center"/>
              <w:rPr>
                <w:rFonts w:ascii="Calibri" w:eastAsia="Calibri" w:hAnsi="Calibri" w:cs="Calibri"/>
                <w:sz w:val="18"/>
                <w:szCs w:val="18"/>
              </w:rPr>
            </w:pPr>
            <w:r>
              <w:rPr>
                <w:rFonts w:ascii="Calibri" w:eastAsia="Calibri" w:hAnsi="Calibri" w:cs="Calibri"/>
                <w:sz w:val="18"/>
                <w:szCs w:val="18"/>
              </w:rPr>
              <w:t>*</w:t>
            </w:r>
          </w:p>
          <w:p w14:paraId="4E3535C1" w14:textId="77777777" w:rsidR="005D30C1" w:rsidRDefault="00520D7C">
            <w:pPr>
              <w:jc w:val="center"/>
              <w:rPr>
                <w:rFonts w:ascii="Calibri" w:eastAsia="Calibri" w:hAnsi="Calibri" w:cs="Calibri"/>
                <w:sz w:val="18"/>
                <w:szCs w:val="18"/>
              </w:rPr>
            </w:pPr>
            <w:r>
              <w:rPr>
                <w:rFonts w:ascii="Calibri" w:eastAsia="Calibri" w:hAnsi="Calibri" w:cs="Calibri"/>
                <w:sz w:val="18"/>
                <w:szCs w:val="18"/>
              </w:rPr>
              <w:t>*</w:t>
            </w:r>
          </w:p>
          <w:p w14:paraId="6A5C1928" w14:textId="77777777" w:rsidR="005D30C1" w:rsidRDefault="00520D7C">
            <w:pPr>
              <w:jc w:val="center"/>
              <w:rPr>
                <w:rFonts w:ascii="Calibri" w:eastAsia="Calibri" w:hAnsi="Calibri" w:cs="Calibri"/>
                <w:sz w:val="18"/>
                <w:szCs w:val="18"/>
              </w:rPr>
            </w:pPr>
            <w:r>
              <w:rPr>
                <w:rFonts w:ascii="Calibri" w:eastAsia="Calibri" w:hAnsi="Calibri" w:cs="Calibri"/>
                <w:sz w:val="18"/>
                <w:szCs w:val="18"/>
              </w:rPr>
              <w:t>*</w:t>
            </w:r>
          </w:p>
          <w:p w14:paraId="6A3E10E2" w14:textId="77777777" w:rsidR="005D30C1" w:rsidRDefault="00520D7C">
            <w:pPr>
              <w:jc w:val="center"/>
              <w:rPr>
                <w:rFonts w:ascii="Calibri" w:eastAsia="Calibri" w:hAnsi="Calibri" w:cs="Calibri"/>
                <w:sz w:val="18"/>
                <w:szCs w:val="18"/>
              </w:rPr>
            </w:pPr>
            <w:r>
              <w:rPr>
                <w:rFonts w:ascii="Calibri" w:eastAsia="Calibri" w:hAnsi="Calibri" w:cs="Calibri"/>
                <w:sz w:val="18"/>
                <w:szCs w:val="18"/>
              </w:rPr>
              <w:t>*</w:t>
            </w:r>
          </w:p>
          <w:p w14:paraId="6A1AA9E1" w14:textId="77777777" w:rsidR="005D30C1" w:rsidRDefault="00520D7C">
            <w:pPr>
              <w:jc w:val="center"/>
              <w:rPr>
                <w:rFonts w:ascii="Calibri" w:eastAsia="Calibri" w:hAnsi="Calibri" w:cs="Calibri"/>
                <w:sz w:val="18"/>
                <w:szCs w:val="18"/>
              </w:rPr>
            </w:pPr>
            <w:r>
              <w:rPr>
                <w:rFonts w:ascii="Calibri" w:eastAsia="Calibri" w:hAnsi="Calibri" w:cs="Calibri"/>
                <w:sz w:val="18"/>
                <w:szCs w:val="18"/>
              </w:rPr>
              <w:t>*</w:t>
            </w:r>
          </w:p>
          <w:p w14:paraId="1BF41FA4" w14:textId="77777777" w:rsidR="005D30C1" w:rsidRDefault="005D30C1">
            <w:pPr>
              <w:jc w:val="center"/>
              <w:rPr>
                <w:rFonts w:ascii="Calibri" w:eastAsia="Calibri" w:hAnsi="Calibri" w:cs="Calibri"/>
                <w:sz w:val="18"/>
                <w:szCs w:val="18"/>
              </w:rPr>
            </w:pPr>
          </w:p>
          <w:p w14:paraId="7F6E9690" w14:textId="77777777" w:rsidR="005D30C1" w:rsidRDefault="00520D7C">
            <w:pPr>
              <w:jc w:val="center"/>
              <w:rPr>
                <w:rFonts w:ascii="Calibri" w:eastAsia="Calibri" w:hAnsi="Calibri" w:cs="Calibri"/>
                <w:sz w:val="18"/>
                <w:szCs w:val="18"/>
              </w:rPr>
            </w:pPr>
            <w:r>
              <w:rPr>
                <w:rFonts w:ascii="Calibri" w:eastAsia="Calibri" w:hAnsi="Calibri" w:cs="Calibri"/>
                <w:sz w:val="18"/>
                <w:szCs w:val="18"/>
              </w:rPr>
              <w:t>*</w:t>
            </w:r>
          </w:p>
          <w:p w14:paraId="50931729" w14:textId="77777777" w:rsidR="005D30C1" w:rsidRDefault="00520D7C">
            <w:pPr>
              <w:jc w:val="center"/>
              <w:rPr>
                <w:rFonts w:ascii="Calibri" w:eastAsia="Calibri" w:hAnsi="Calibri" w:cs="Calibri"/>
                <w:sz w:val="18"/>
                <w:szCs w:val="18"/>
              </w:rPr>
            </w:pPr>
            <w:r>
              <w:rPr>
                <w:rFonts w:ascii="Calibri" w:eastAsia="Calibri" w:hAnsi="Calibri" w:cs="Calibri"/>
                <w:sz w:val="18"/>
                <w:szCs w:val="18"/>
              </w:rPr>
              <w:t>*</w:t>
            </w:r>
          </w:p>
          <w:p w14:paraId="35EC5BAF" w14:textId="77777777" w:rsidR="005D30C1" w:rsidRDefault="00520D7C">
            <w:pPr>
              <w:jc w:val="center"/>
              <w:rPr>
                <w:rFonts w:ascii="Calibri" w:eastAsia="Calibri" w:hAnsi="Calibri" w:cs="Calibri"/>
                <w:sz w:val="18"/>
                <w:szCs w:val="18"/>
              </w:rPr>
            </w:pPr>
            <w:r>
              <w:rPr>
                <w:rFonts w:ascii="Calibri" w:eastAsia="Calibri" w:hAnsi="Calibri" w:cs="Calibri"/>
                <w:sz w:val="18"/>
                <w:szCs w:val="18"/>
              </w:rPr>
              <w:t>*</w:t>
            </w:r>
          </w:p>
          <w:p w14:paraId="47860F9B" w14:textId="77777777" w:rsidR="005D30C1" w:rsidRDefault="00520D7C">
            <w:pPr>
              <w:jc w:val="center"/>
              <w:rPr>
                <w:rFonts w:ascii="Calibri" w:eastAsia="Calibri" w:hAnsi="Calibri" w:cs="Calibri"/>
                <w:b/>
                <w:bCs/>
                <w:sz w:val="18"/>
                <w:szCs w:val="18"/>
              </w:rPr>
            </w:pPr>
            <w:r>
              <w:rPr>
                <w:rFonts w:ascii="Calibri" w:eastAsia="Calibri" w:hAnsi="Calibri" w:cs="Calibri"/>
                <w:b/>
                <w:bCs/>
                <w:sz w:val="18"/>
                <w:szCs w:val="18"/>
              </w:rPr>
              <w:t>*</w:t>
            </w:r>
          </w:p>
          <w:p w14:paraId="7D118EA3" w14:textId="77777777" w:rsidR="005D30C1" w:rsidRDefault="005D30C1">
            <w:pPr>
              <w:jc w:val="center"/>
              <w:rPr>
                <w:rFonts w:ascii="Calibri" w:eastAsia="Calibri" w:hAnsi="Calibri" w:cs="Calibri"/>
                <w:sz w:val="18"/>
                <w:szCs w:val="18"/>
              </w:rPr>
            </w:pPr>
          </w:p>
          <w:p w14:paraId="259A018C" w14:textId="77777777" w:rsidR="005D30C1" w:rsidRDefault="005D30C1">
            <w:pPr>
              <w:jc w:val="center"/>
              <w:rPr>
                <w:rFonts w:ascii="Calibri" w:eastAsia="Calibri" w:hAnsi="Calibri" w:cs="Calibri"/>
                <w:sz w:val="18"/>
                <w:szCs w:val="18"/>
              </w:rPr>
            </w:pPr>
          </w:p>
          <w:p w14:paraId="203A14EE" w14:textId="77777777" w:rsidR="005D30C1" w:rsidRDefault="005D30C1">
            <w:pPr>
              <w:jc w:val="center"/>
              <w:rPr>
                <w:rFonts w:ascii="Calibri" w:eastAsia="Calibri" w:hAnsi="Calibri" w:cs="Calibri"/>
                <w:sz w:val="20"/>
                <w:szCs w:val="20"/>
              </w:rPr>
            </w:pPr>
          </w:p>
        </w:tc>
        <w:tc>
          <w:tcPr>
            <w:tcW w:w="1559" w:type="dxa"/>
          </w:tcPr>
          <w:p w14:paraId="6F41A35C" w14:textId="77777777" w:rsidR="005D30C1" w:rsidRDefault="005D30C1">
            <w:pPr>
              <w:rPr>
                <w:rFonts w:ascii="Calibri" w:eastAsia="Calibri" w:hAnsi="Calibri" w:cs="Calibri"/>
                <w:b/>
                <w:bCs/>
                <w:sz w:val="20"/>
                <w:szCs w:val="20"/>
              </w:rPr>
            </w:pPr>
          </w:p>
        </w:tc>
      </w:tr>
    </w:tbl>
    <w:p w14:paraId="5634BE4F" w14:textId="77777777" w:rsidR="005D30C1" w:rsidRDefault="005D30C1">
      <w:pPr>
        <w:jc w:val="right"/>
        <w:rPr>
          <w:rFonts w:ascii="Calibri" w:eastAsia="Calibri" w:hAnsi="Calibri" w:cs="Calibri"/>
        </w:rPr>
      </w:pPr>
    </w:p>
    <w:p w14:paraId="4075B903" w14:textId="77777777" w:rsidR="005D30C1" w:rsidRDefault="005D30C1">
      <w:pPr>
        <w:jc w:val="right"/>
        <w:rPr>
          <w:rFonts w:ascii="Calibri" w:eastAsia="Calibri" w:hAnsi="Calibri" w:cs="Calibri"/>
        </w:rPr>
      </w:pPr>
    </w:p>
    <w:sectPr w:rsidR="005D30C1">
      <w:headerReference w:type="default" r:id="rId8"/>
      <w:footerReference w:type="default" r:id="rId9"/>
      <w:pgSz w:w="11906" w:h="16838"/>
      <w:pgMar w:top="1560" w:right="1152" w:bottom="0" w:left="1152" w:header="284" w:footer="5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8DD63" w14:textId="77777777" w:rsidR="00520D7C" w:rsidRDefault="00520D7C">
      <w:r>
        <w:separator/>
      </w:r>
    </w:p>
  </w:endnote>
  <w:endnote w:type="continuationSeparator" w:id="0">
    <w:p w14:paraId="58581646" w14:textId="77777777" w:rsidR="00520D7C" w:rsidRDefault="00520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9318D97-E18F-45C2-B911-FDE29E62C85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57853DA-8563-46C8-9695-1741647749B1}"/>
    <w:embedBold r:id="rId3" w:fontKey="{F61ECFC1-47E7-496F-9367-A0BA8E5C3830}"/>
  </w:font>
  <w:font w:name="Quattrocento Sans">
    <w:charset w:val="00"/>
    <w:family w:val="swiss"/>
    <w:pitch w:val="variable"/>
    <w:sig w:usb0="800000BF" w:usb1="4000005B" w:usb2="00000000" w:usb3="00000000" w:csb0="00000001" w:csb1="00000000"/>
    <w:embedRegular r:id="rId4" w:fontKey="{6DE737B3-1261-4D2B-A5E5-DDC7B62AAC43}"/>
  </w:font>
  <w:font w:name="Cambria">
    <w:panose1 w:val="02040503050406030204"/>
    <w:charset w:val="00"/>
    <w:family w:val="roman"/>
    <w:pitch w:val="variable"/>
    <w:sig w:usb0="E00006FF" w:usb1="420024FF" w:usb2="02000000" w:usb3="00000000" w:csb0="0000019F" w:csb1="00000000"/>
    <w:embedRegular r:id="rId5" w:fontKey="{46A6D33C-1540-48A3-A158-8CA558A1D6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0D046" w14:textId="77777777" w:rsidR="005D30C1" w:rsidRDefault="00520D7C">
    <w:pPr>
      <w:pBdr>
        <w:top w:val="nil"/>
        <w:left w:val="nil"/>
        <w:bottom w:val="nil"/>
        <w:right w:val="nil"/>
        <w:between w:val="nil"/>
      </w:pBdr>
      <w:tabs>
        <w:tab w:val="center" w:pos="4819"/>
        <w:tab w:val="right" w:pos="9071"/>
      </w:tabs>
      <w:rPr>
        <w:color w:val="000000"/>
      </w:rPr>
    </w:pPr>
    <w:r>
      <w:t>May 2026</w:t>
    </w:r>
    <w:r>
      <w:rPr>
        <w:color w:val="000000"/>
      </w:rPr>
      <w:t xml:space="preserve"> – Author HR Team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63A83" w14:textId="77777777" w:rsidR="00520D7C" w:rsidRDefault="00520D7C">
      <w:r>
        <w:separator/>
      </w:r>
    </w:p>
  </w:footnote>
  <w:footnote w:type="continuationSeparator" w:id="0">
    <w:p w14:paraId="68CC62A0" w14:textId="77777777" w:rsidR="00520D7C" w:rsidRDefault="00520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46961" w14:textId="77777777" w:rsidR="005D30C1" w:rsidRDefault="00520D7C">
    <w:pPr>
      <w:pBdr>
        <w:top w:val="nil"/>
        <w:left w:val="nil"/>
        <w:bottom w:val="nil"/>
        <w:right w:val="nil"/>
        <w:between w:val="nil"/>
      </w:pBdr>
      <w:tabs>
        <w:tab w:val="center" w:pos="4320"/>
        <w:tab w:val="right" w:pos="8640"/>
        <w:tab w:val="right" w:pos="9639"/>
      </w:tabs>
      <w:rPr>
        <w:color w:val="000000"/>
      </w:rPr>
    </w:pPr>
    <w:r>
      <w:rPr>
        <w:noProof/>
        <w:color w:val="000000"/>
      </w:rPr>
      <w:drawing>
        <wp:inline distT="0" distB="0" distL="0" distR="0" wp14:anchorId="53C6D0BF" wp14:editId="0D432241">
          <wp:extent cx="2552700" cy="6286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52700" cy="6286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00CF2"/>
    <w:multiLevelType w:val="multilevel"/>
    <w:tmpl w:val="B3DCA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FF6329"/>
    <w:multiLevelType w:val="multilevel"/>
    <w:tmpl w:val="F4029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632434"/>
    <w:multiLevelType w:val="multilevel"/>
    <w:tmpl w:val="12769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35185B"/>
    <w:multiLevelType w:val="multilevel"/>
    <w:tmpl w:val="13282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470900"/>
    <w:multiLevelType w:val="multilevel"/>
    <w:tmpl w:val="DDC66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2278F4"/>
    <w:multiLevelType w:val="multilevel"/>
    <w:tmpl w:val="BAF61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2103879">
    <w:abstractNumId w:val="5"/>
  </w:num>
  <w:num w:numId="2" w16cid:durableId="318582693">
    <w:abstractNumId w:val="3"/>
  </w:num>
  <w:num w:numId="3" w16cid:durableId="1360617908">
    <w:abstractNumId w:val="0"/>
  </w:num>
  <w:num w:numId="4" w16cid:durableId="2057778915">
    <w:abstractNumId w:val="1"/>
  </w:num>
  <w:num w:numId="5" w16cid:durableId="1205561370">
    <w:abstractNumId w:val="2"/>
  </w:num>
  <w:num w:numId="6" w16cid:durableId="8229378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0C1"/>
    <w:rsid w:val="000044F3"/>
    <w:rsid w:val="00520D7C"/>
    <w:rsid w:val="005D30C1"/>
    <w:rsid w:val="005F0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16AC4E6"/>
  <w15:docId w15:val="{7A29AFE7-D934-4973-A65F-64172047D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8"/>
      <w:szCs w:val="28"/>
      <w:u w:val="single"/>
    </w:rPr>
  </w:style>
  <w:style w:type="paragraph" w:styleId="Heading2">
    <w:name w:val="heading 2"/>
    <w:basedOn w:val="Normal"/>
    <w:next w:val="Normal"/>
    <w:uiPriority w:val="9"/>
    <w:semiHidden/>
    <w:unhideWhenUsed/>
    <w:qFormat/>
    <w:pPr>
      <w:keepNext/>
      <w:outlineLvl w:val="1"/>
    </w:pPr>
    <w:rPr>
      <w:sz w:val="52"/>
      <w:szCs w:val="52"/>
    </w:rPr>
  </w:style>
  <w:style w:type="paragraph" w:styleId="Heading3">
    <w:name w:val="heading 3"/>
    <w:basedOn w:val="Normal"/>
    <w:next w:val="Normal"/>
    <w:uiPriority w:val="9"/>
    <w:semiHidden/>
    <w:unhideWhenUsed/>
    <w:qFormat/>
    <w:pPr>
      <w:keepNext/>
      <w:outlineLvl w:val="2"/>
    </w:pPr>
    <w:rPr>
      <w:sz w:val="32"/>
      <w:szCs w:val="32"/>
      <w:u w:val="single"/>
    </w:rPr>
  </w:style>
  <w:style w:type="paragraph" w:styleId="Heading4">
    <w:name w:val="heading 4"/>
    <w:basedOn w:val="Normal"/>
    <w:next w:val="Normal"/>
    <w:uiPriority w:val="9"/>
    <w:semiHidden/>
    <w:unhideWhenUsed/>
    <w:qFormat/>
    <w:pPr>
      <w:keepNext/>
      <w:outlineLvl w:val="3"/>
    </w:pPr>
    <w:rPr>
      <w:b/>
      <w:bCs/>
      <w:sz w:val="32"/>
      <w:szCs w:val="32"/>
      <w:u w:val="single"/>
    </w:rPr>
  </w:style>
  <w:style w:type="paragraph" w:styleId="Heading5">
    <w:name w:val="heading 5"/>
    <w:basedOn w:val="Normal"/>
    <w:next w:val="Normal"/>
    <w:uiPriority w:val="9"/>
    <w:semiHidden/>
    <w:unhideWhenUsed/>
    <w:qFormat/>
    <w:pPr>
      <w:keepNext/>
      <w:outlineLvl w:val="4"/>
    </w:pPr>
    <w:rPr>
      <w:sz w:val="28"/>
      <w:szCs w:val="28"/>
      <w:u w:val="single"/>
    </w:rPr>
  </w:style>
  <w:style w:type="paragraph" w:styleId="Heading6">
    <w:name w:val="heading 6"/>
    <w:basedOn w:val="Normal"/>
    <w:next w:val="Normal"/>
    <w:uiPriority w:val="9"/>
    <w:semiHidden/>
    <w:unhideWhenUsed/>
    <w:qFormat/>
    <w:pPr>
      <w:keepNext/>
      <w:jc w:val="center"/>
      <w:outlineLvl w:val="5"/>
    </w:pPr>
    <w:rPr>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jc w:val="both"/>
    </w:pPr>
    <w:rPr>
      <w:b/>
      <w:bCs/>
      <w:u w:val="single"/>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3LBj36qEW/gq22dRdvtRyDAOcQ==">CgMxLjA4AHIhMWhLWlJzNmxDMWZ6UllVVnIzb0VKZnI2M05hdDdzYlhD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1571</Words>
  <Characters>8957</Characters>
  <Application>Microsoft Office Word</Application>
  <DocSecurity>4</DocSecurity>
  <Lines>74</Lines>
  <Paragraphs>21</Paragraphs>
  <ScaleCrop>false</ScaleCrop>
  <Company/>
  <LinksUpToDate>false</LinksUpToDate>
  <CharactersWithSpaces>10507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Dawson</dc:creator>
  <cp:lastModifiedBy>Michael Dawson</cp:lastModifiedBy>
  <cp:revision>2</cp:revision>
  <dcterms:created xsi:type="dcterms:W3CDTF">2026-06-05T13:54:00Z</dcterms:created>
  <dcterms:modified xsi:type="dcterms:W3CDTF">2026-06-05T13:54:00Z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0x0101002584761C858AD740B41822F26305BEC0</vt:lpwstr>
  </property>
  <property fmtid="{D5CDD505-2E9C-101B-9397-08002B2CF9AE}" pid="3" name="Order">
    <vt:lpwstr>167800</vt:lpwstr>
  </property>
  <property fmtid="{D5CDD505-2E9C-101B-9397-08002B2CF9AE}" pid="4" name="Staff Category">
    <vt:lpwstr>Staff Category</vt:lpwstr>
  </property>
  <property fmtid="{D5CDD505-2E9C-101B-9397-08002B2CF9AE}" pid="5" name="MSIP_Label_defa4170-0d19-0005-0004-bc88714345d2_Enabled">
    <vt:lpwstr>true</vt:lpwstr>
  </property>
  <property fmtid="{D5CDD505-2E9C-101B-9397-08002B2CF9AE}" pid="6" name="MSIP_Label_defa4170-0d19-0005-0004-bc88714345d2_SetDate">
    <vt:lpwstr>2024-05-28T10:35:30Z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8cdaa49a-9956-4f57-a4a8-099992f1aeb6</vt:lpwstr>
  </property>
  <property fmtid="{D5CDD505-2E9C-101B-9397-08002B2CF9AE}" pid="10" name="MSIP_Label_defa4170-0d19-0005-0004-bc88714345d2_ActionId">
    <vt:lpwstr>2688efac-264a-47cf-9206-5d389b82e6f4</vt:lpwstr>
  </property>
  <property fmtid="{D5CDD505-2E9C-101B-9397-08002B2CF9AE}" pid="11" name="MSIP_Label_defa4170-0d19-0005-0004-bc88714345d2_ContentBits">
    <vt:lpwstr>0</vt:lpwstr>
  </property>
  <property fmtid="{D5CDD505-2E9C-101B-9397-08002B2CF9AE}" pid="12" name="MediaServiceImageTags">
    <vt:lpwstr>MediaServiceImageTags</vt:lpwstr>
  </property>
</Properties>
</file>