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82CB1" w14:textId="77777777" w:rsidR="00527BF5" w:rsidRDefault="00527BF5" w:rsidP="00527BF5">
      <w:pPr>
        <w:pStyle w:val="Header"/>
        <w:jc w:val="center"/>
        <w:rPr>
          <w:rFonts w:ascii="Sassoon Penpals" w:hAnsi="Sassoon Penpals"/>
          <w:b/>
          <w:sz w:val="24"/>
          <w:szCs w:val="24"/>
        </w:rPr>
      </w:pPr>
      <w:bookmarkStart w:id="0" w:name="_GoBack"/>
      <w:bookmarkEnd w:id="0"/>
    </w:p>
    <w:p w14:paraId="78CD14DB" w14:textId="77777777" w:rsidR="00527BF5" w:rsidRDefault="00527BF5" w:rsidP="00527BF5">
      <w:pPr>
        <w:pStyle w:val="Header"/>
        <w:jc w:val="center"/>
        <w:rPr>
          <w:rFonts w:ascii="Sassoon Penpals" w:hAnsi="Sassoon Penpals"/>
          <w:b/>
          <w:sz w:val="24"/>
          <w:szCs w:val="24"/>
        </w:rPr>
      </w:pPr>
    </w:p>
    <w:p w14:paraId="4944FC2C" w14:textId="47F7643B" w:rsidR="00527BF5" w:rsidRPr="00527BF5" w:rsidRDefault="00527BF5" w:rsidP="00527BF5">
      <w:pPr>
        <w:pStyle w:val="Header"/>
        <w:jc w:val="center"/>
        <w:rPr>
          <w:rFonts w:ascii="Sassoon Penpals" w:hAnsi="Sassoon Penpals"/>
          <w:b/>
          <w:sz w:val="24"/>
          <w:szCs w:val="24"/>
        </w:rPr>
      </w:pPr>
      <w:r w:rsidRPr="00527BF5">
        <w:rPr>
          <w:rFonts w:ascii="Sassoon Penpals" w:hAnsi="Sassoon Penpals"/>
          <w:b/>
          <w:sz w:val="24"/>
          <w:szCs w:val="24"/>
        </w:rPr>
        <w:t>2025 – Teaching Assistant Job Description</w:t>
      </w:r>
    </w:p>
    <w:p w14:paraId="768AF893" w14:textId="77777777" w:rsidR="00527BF5" w:rsidRPr="00527BF5" w:rsidRDefault="00527BF5" w:rsidP="00527BF5">
      <w:pPr>
        <w:spacing w:after="0" w:line="240" w:lineRule="auto"/>
        <w:jc w:val="both"/>
        <w:rPr>
          <w:rFonts w:ascii="Sassoon Penpals" w:hAnsi="Sassoon Penpals"/>
          <w:b/>
          <w:sz w:val="24"/>
          <w:szCs w:val="24"/>
          <w:lang w:eastAsia="en-GB"/>
        </w:rPr>
      </w:pPr>
    </w:p>
    <w:p w14:paraId="451C1999" w14:textId="77777777" w:rsidR="00527BF5" w:rsidRDefault="00527BF5" w:rsidP="00527BF5">
      <w:pPr>
        <w:spacing w:after="0" w:line="240" w:lineRule="auto"/>
        <w:jc w:val="both"/>
        <w:rPr>
          <w:rFonts w:ascii="Sassoon Penpals" w:hAnsi="Sassoon Penpals"/>
          <w:b/>
          <w:sz w:val="24"/>
          <w:szCs w:val="24"/>
          <w:lang w:eastAsia="en-GB"/>
        </w:rPr>
      </w:pPr>
    </w:p>
    <w:p w14:paraId="4C6F2260" w14:textId="13A1E6B3"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About this Role</w:t>
      </w:r>
    </w:p>
    <w:p w14:paraId="5E86AA32" w14:textId="3281FB33" w:rsidR="00527BF5" w:rsidRPr="00527BF5" w:rsidRDefault="00527BF5" w:rsidP="00527BF5">
      <w:pPr>
        <w:spacing w:after="0" w:line="240" w:lineRule="auto"/>
        <w:ind w:left="720"/>
        <w:jc w:val="both"/>
        <w:rPr>
          <w:rFonts w:ascii="Sassoon Penpals" w:hAnsi="Sassoon Penpals"/>
          <w:sz w:val="24"/>
          <w:szCs w:val="24"/>
          <w:lang w:eastAsia="en-GB"/>
        </w:rPr>
      </w:pPr>
      <w:r w:rsidRPr="00527BF5">
        <w:rPr>
          <w:rFonts w:ascii="Sassoon Penpals" w:hAnsi="Sassoon Penpals"/>
          <w:sz w:val="24"/>
          <w:szCs w:val="24"/>
          <w:lang w:eastAsia="en-GB"/>
        </w:rPr>
        <w:t xml:space="preserve">We are looking for an </w:t>
      </w:r>
      <w:r>
        <w:rPr>
          <w:rFonts w:ascii="Sassoon Penpals" w:hAnsi="Sassoon Penpals"/>
          <w:sz w:val="24"/>
          <w:szCs w:val="24"/>
          <w:lang w:eastAsia="en-GB"/>
        </w:rPr>
        <w:t>exceptional person to join our team as a Teaching Assistant.  The vacancy is for our Nursery, but can include Reception – Year 2 as required.</w:t>
      </w:r>
      <w:r w:rsidRPr="00527BF5">
        <w:rPr>
          <w:rFonts w:ascii="Sassoon Penpals" w:hAnsi="Sassoon Penpals"/>
          <w:sz w:val="24"/>
          <w:szCs w:val="24"/>
          <w:lang w:eastAsia="en-GB"/>
        </w:rPr>
        <w:t xml:space="preserve"> We have a vibrant curriculum themed around enquiries of learning and with a strong emphasis on education for a sustainable future.</w:t>
      </w:r>
    </w:p>
    <w:p w14:paraId="58F8FC9C" w14:textId="77777777" w:rsidR="00527BF5" w:rsidRDefault="00527BF5" w:rsidP="00527BF5">
      <w:pPr>
        <w:spacing w:after="0" w:line="240" w:lineRule="auto"/>
        <w:jc w:val="both"/>
        <w:rPr>
          <w:rFonts w:ascii="Sassoon Penpals" w:hAnsi="Sassoon Penpals"/>
          <w:b/>
          <w:sz w:val="24"/>
          <w:szCs w:val="24"/>
          <w:lang w:eastAsia="en-GB"/>
        </w:rPr>
      </w:pPr>
    </w:p>
    <w:p w14:paraId="6F3C1A86" w14:textId="1A3E0957"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are looking for someone who:</w:t>
      </w:r>
    </w:p>
    <w:p w14:paraId="6FD28921" w14:textId="698AB748" w:rsidR="00527BF5" w:rsidRPr="00527BF5" w:rsidRDefault="00527BF5" w:rsidP="00527BF5">
      <w:pPr>
        <w:pStyle w:val="ListParagraph"/>
        <w:numPr>
          <w:ilvl w:val="0"/>
          <w:numId w:val="13"/>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I</w:t>
      </w:r>
      <w:r>
        <w:rPr>
          <w:rFonts w:ascii="Sassoon Penpals" w:hAnsi="Sassoon Penpals"/>
          <w:sz w:val="24"/>
          <w:szCs w:val="24"/>
          <w:lang w:eastAsia="en-GB"/>
        </w:rPr>
        <w:t>deally i</w:t>
      </w:r>
      <w:r w:rsidRPr="00527BF5">
        <w:rPr>
          <w:rFonts w:ascii="Sassoon Penpals" w:hAnsi="Sassoon Penpals"/>
          <w:sz w:val="24"/>
          <w:szCs w:val="24"/>
          <w:lang w:eastAsia="en-GB"/>
        </w:rPr>
        <w:t>s level 3 qualified</w:t>
      </w:r>
    </w:p>
    <w:p w14:paraId="7AE399F7" w14:textId="77777777" w:rsidR="00527BF5" w:rsidRPr="00527BF5" w:rsidRDefault="00527BF5" w:rsidP="00527BF5">
      <w:pPr>
        <w:pStyle w:val="ListParagraph"/>
        <w:numPr>
          <w:ilvl w:val="0"/>
          <w:numId w:val="13"/>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Is patient, organised, nurturing and calm</w:t>
      </w:r>
    </w:p>
    <w:p w14:paraId="089696FD" w14:textId="77777777" w:rsidR="00527BF5" w:rsidRPr="00527BF5" w:rsidRDefault="00527BF5" w:rsidP="00527BF5">
      <w:pPr>
        <w:pStyle w:val="ListParagraph"/>
        <w:numPr>
          <w:ilvl w:val="0"/>
          <w:numId w:val="13"/>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Can use their own initiative and work independently</w:t>
      </w:r>
    </w:p>
    <w:p w14:paraId="142B1DF0" w14:textId="77777777" w:rsidR="00527BF5" w:rsidRPr="00527BF5" w:rsidRDefault="00527BF5" w:rsidP="00527BF5">
      <w:pPr>
        <w:pStyle w:val="ListParagraph"/>
        <w:numPr>
          <w:ilvl w:val="0"/>
          <w:numId w:val="13"/>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Has excellent communication and interpersonal skills</w:t>
      </w:r>
    </w:p>
    <w:p w14:paraId="5528323D" w14:textId="476BFD9B" w:rsidR="00527BF5" w:rsidRPr="00527BF5" w:rsidRDefault="00527BF5" w:rsidP="00527BF5">
      <w:pPr>
        <w:pStyle w:val="ListParagraph"/>
        <w:numPr>
          <w:ilvl w:val="0"/>
          <w:numId w:val="13"/>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 xml:space="preserve">Is able to work closely with the </w:t>
      </w:r>
      <w:r>
        <w:rPr>
          <w:rFonts w:ascii="Sassoon Penpals" w:hAnsi="Sassoon Penpals"/>
          <w:sz w:val="24"/>
          <w:szCs w:val="24"/>
          <w:lang w:eastAsia="en-GB"/>
        </w:rPr>
        <w:t>T</w:t>
      </w:r>
      <w:r w:rsidRPr="00527BF5">
        <w:rPr>
          <w:rFonts w:ascii="Sassoon Penpals" w:hAnsi="Sassoon Penpals"/>
          <w:sz w:val="24"/>
          <w:szCs w:val="24"/>
          <w:lang w:eastAsia="en-GB"/>
        </w:rPr>
        <w:t>eacher</w:t>
      </w:r>
      <w:r>
        <w:rPr>
          <w:rFonts w:ascii="Sassoon Penpals" w:hAnsi="Sassoon Penpals"/>
          <w:sz w:val="24"/>
          <w:szCs w:val="24"/>
          <w:lang w:eastAsia="en-GB"/>
        </w:rPr>
        <w:t>s</w:t>
      </w:r>
      <w:r w:rsidRPr="00527BF5">
        <w:rPr>
          <w:rFonts w:ascii="Sassoon Penpals" w:hAnsi="Sassoon Penpals"/>
          <w:sz w:val="24"/>
          <w:szCs w:val="24"/>
          <w:lang w:eastAsia="en-GB"/>
        </w:rPr>
        <w:t xml:space="preserve"> to make a positive difference to attainment and progress.</w:t>
      </w:r>
    </w:p>
    <w:p w14:paraId="0C777E59" w14:textId="77777777" w:rsidR="00527BF5" w:rsidRDefault="00527BF5" w:rsidP="00527BF5">
      <w:pPr>
        <w:spacing w:after="0" w:line="240" w:lineRule="auto"/>
        <w:jc w:val="both"/>
        <w:rPr>
          <w:rFonts w:ascii="Sassoon Penpals" w:hAnsi="Sassoon Penpals"/>
          <w:b/>
          <w:sz w:val="24"/>
          <w:szCs w:val="24"/>
          <w:lang w:eastAsia="en-GB"/>
        </w:rPr>
      </w:pPr>
    </w:p>
    <w:p w14:paraId="021C34E4" w14:textId="62FFDABD"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can offer you:</w:t>
      </w:r>
    </w:p>
    <w:p w14:paraId="0F25C36E"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A supportive and caring team who are enthusiastic and talented and work closely to achieve the best for all the children</w:t>
      </w:r>
    </w:p>
    <w:p w14:paraId="36C71A12" w14:textId="14ECED57" w:rsidR="00527BF5" w:rsidRDefault="00527BF5" w:rsidP="00527BF5">
      <w:pPr>
        <w:pStyle w:val="ListParagraph"/>
        <w:numPr>
          <w:ilvl w:val="0"/>
          <w:numId w:val="8"/>
        </w:num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Models of excellent practice of teaching, learning and leadership</w:t>
      </w:r>
    </w:p>
    <w:p w14:paraId="6059E7C3" w14:textId="5043660E" w:rsidR="00527BF5" w:rsidRPr="00527BF5" w:rsidRDefault="00527BF5" w:rsidP="00527BF5">
      <w:pPr>
        <w:pStyle w:val="ListParagraph"/>
        <w:numPr>
          <w:ilvl w:val="0"/>
          <w:numId w:val="8"/>
        </w:numPr>
        <w:spacing w:after="0" w:line="240" w:lineRule="auto"/>
        <w:jc w:val="both"/>
        <w:rPr>
          <w:rFonts w:ascii="Sassoon Penpals" w:hAnsi="Sassoon Penpals"/>
          <w:sz w:val="24"/>
          <w:szCs w:val="24"/>
          <w:lang w:eastAsia="en-GB"/>
        </w:rPr>
      </w:pPr>
      <w:r>
        <w:rPr>
          <w:rFonts w:ascii="Sassoon Penpals" w:hAnsi="Sassoon Penpals"/>
          <w:sz w:val="24"/>
          <w:szCs w:val="24"/>
          <w:lang w:eastAsia="en-GB"/>
        </w:rPr>
        <w:t xml:space="preserve">A fun and friendly work environment </w:t>
      </w:r>
    </w:p>
    <w:p w14:paraId="54B80AE8" w14:textId="77777777" w:rsidR="00527BF5" w:rsidRDefault="00527BF5" w:rsidP="00527BF5">
      <w:pPr>
        <w:spacing w:after="0" w:line="240" w:lineRule="auto"/>
        <w:jc w:val="both"/>
        <w:rPr>
          <w:rFonts w:ascii="Sassoon Penpals" w:hAnsi="Sassoon Penpals"/>
          <w:sz w:val="24"/>
          <w:szCs w:val="24"/>
          <w:lang w:eastAsia="en-GB"/>
        </w:rPr>
      </w:pPr>
    </w:p>
    <w:p w14:paraId="24EC2277" w14:textId="5F36CF35" w:rsidR="00527BF5" w:rsidRPr="00527BF5" w:rsidRDefault="00527BF5" w:rsidP="00527BF5">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Visits to the school are highly recommended.</w:t>
      </w:r>
      <w:r w:rsidRPr="00527BF5">
        <w:rPr>
          <w:rFonts w:ascii="Calibri" w:hAnsi="Calibri" w:cs="Calibri"/>
          <w:sz w:val="24"/>
          <w:szCs w:val="24"/>
          <w:lang w:eastAsia="en-GB"/>
        </w:rPr>
        <w:t> </w:t>
      </w:r>
    </w:p>
    <w:p w14:paraId="65D38105" w14:textId="77777777" w:rsidR="00527BF5" w:rsidRDefault="00527BF5" w:rsidP="00527BF5">
      <w:pPr>
        <w:spacing w:after="0" w:line="240" w:lineRule="auto"/>
        <w:jc w:val="both"/>
        <w:rPr>
          <w:rFonts w:ascii="Sassoon Penpals" w:hAnsi="Sassoon Penpals"/>
          <w:sz w:val="24"/>
          <w:szCs w:val="24"/>
          <w:lang w:eastAsia="en-GB"/>
        </w:rPr>
      </w:pPr>
    </w:p>
    <w:p w14:paraId="11F2ED59" w14:textId="33873A47" w:rsidR="00527BF5" w:rsidRPr="00527BF5" w:rsidRDefault="00527BF5" w:rsidP="00527BF5">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Please note that we shall take up references before the interview. It is essential therefore, that all reference details supplied are correct, up to date and include a current e-mail address.</w:t>
      </w:r>
    </w:p>
    <w:p w14:paraId="2F883910" w14:textId="77777777" w:rsidR="00527BF5" w:rsidRPr="00527BF5" w:rsidRDefault="00527BF5" w:rsidP="00527BF5">
      <w:pPr>
        <w:spacing w:after="0" w:line="240" w:lineRule="auto"/>
        <w:jc w:val="both"/>
        <w:rPr>
          <w:rFonts w:ascii="Sassoon Penpals" w:hAnsi="Sassoon Penpals"/>
          <w:sz w:val="24"/>
          <w:szCs w:val="24"/>
          <w:lang w:eastAsia="en-GB"/>
        </w:rPr>
      </w:pPr>
    </w:p>
    <w:p w14:paraId="1801EA77" w14:textId="77777777"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Working Hours:</w:t>
      </w:r>
    </w:p>
    <w:p w14:paraId="06F1AAB9" w14:textId="77777777" w:rsidR="00527BF5" w:rsidRDefault="00527BF5" w:rsidP="00527BF5">
      <w:pPr>
        <w:spacing w:after="0" w:line="240" w:lineRule="auto"/>
        <w:ind w:left="720"/>
        <w:jc w:val="both"/>
        <w:rPr>
          <w:rFonts w:ascii="Sassoon Penpals" w:hAnsi="Sassoon Penpals"/>
          <w:sz w:val="24"/>
          <w:szCs w:val="24"/>
          <w:lang w:eastAsia="en-GB"/>
        </w:rPr>
      </w:pPr>
      <w:r w:rsidRPr="00527BF5">
        <w:rPr>
          <w:rFonts w:ascii="Sassoon Penpals" w:hAnsi="Sassoon Penpals"/>
          <w:sz w:val="24"/>
          <w:szCs w:val="24"/>
          <w:lang w:eastAsia="en-GB"/>
        </w:rPr>
        <w:t>08:30 - 15:30 Monday - Friday, Term-Time only.</w:t>
      </w:r>
      <w:r w:rsidRPr="00527BF5">
        <w:rPr>
          <w:rFonts w:ascii="Calibri" w:hAnsi="Calibri" w:cs="Calibri"/>
          <w:sz w:val="24"/>
          <w:szCs w:val="24"/>
          <w:lang w:eastAsia="en-GB"/>
        </w:rPr>
        <w:t> </w:t>
      </w:r>
      <w:r w:rsidRPr="00527BF5">
        <w:rPr>
          <w:rFonts w:ascii="Sassoon Penpals" w:hAnsi="Sassoon Penpals"/>
          <w:sz w:val="24"/>
          <w:szCs w:val="24"/>
          <w:lang w:eastAsia="en-GB"/>
        </w:rPr>
        <w:t xml:space="preserve"> </w:t>
      </w:r>
    </w:p>
    <w:p w14:paraId="1C8C8DEE" w14:textId="002F3DAC" w:rsidR="00527BF5" w:rsidRPr="00527BF5" w:rsidRDefault="00527BF5" w:rsidP="00527BF5">
      <w:pPr>
        <w:spacing w:after="0" w:line="240" w:lineRule="auto"/>
        <w:ind w:left="720"/>
        <w:jc w:val="both"/>
        <w:rPr>
          <w:rFonts w:ascii="Sassoon Penpals" w:hAnsi="Sassoon Penpals"/>
          <w:sz w:val="24"/>
          <w:szCs w:val="24"/>
          <w:lang w:eastAsia="en-GB"/>
        </w:rPr>
      </w:pPr>
      <w:r w:rsidRPr="00527BF5">
        <w:rPr>
          <w:rFonts w:ascii="Sassoon Penpals" w:hAnsi="Sassoon Penpals"/>
          <w:sz w:val="24"/>
          <w:szCs w:val="24"/>
          <w:lang w:eastAsia="en-GB"/>
        </w:rPr>
        <w:t>32.5 hours per week for 38.6 weeks per year (38 working weeks and 6 INSET days)</w:t>
      </w:r>
    </w:p>
    <w:p w14:paraId="572DADDD" w14:textId="77777777" w:rsidR="00527BF5" w:rsidRPr="00527BF5" w:rsidRDefault="00527BF5" w:rsidP="00527BF5">
      <w:pPr>
        <w:spacing w:after="0" w:line="240" w:lineRule="auto"/>
        <w:ind w:left="720"/>
        <w:jc w:val="both"/>
        <w:rPr>
          <w:rFonts w:ascii="Sassoon Penpals" w:hAnsi="Sassoon Penpals"/>
          <w:sz w:val="24"/>
          <w:szCs w:val="24"/>
          <w:lang w:eastAsia="en-GB"/>
        </w:rPr>
      </w:pPr>
      <w:r w:rsidRPr="00527BF5">
        <w:rPr>
          <w:rFonts w:ascii="Sassoon Penpals" w:hAnsi="Sassoon Penpals"/>
          <w:sz w:val="24"/>
          <w:szCs w:val="24"/>
          <w:lang w:eastAsia="en-GB"/>
        </w:rPr>
        <w:br/>
        <w:t>We reserve the right to employ a suitable candidate before the advert end date.</w:t>
      </w:r>
    </w:p>
    <w:p w14:paraId="4E364464" w14:textId="77777777" w:rsidR="00527BF5" w:rsidRDefault="00527BF5" w:rsidP="00527BF5">
      <w:pPr>
        <w:spacing w:after="0" w:line="240" w:lineRule="auto"/>
        <w:jc w:val="both"/>
        <w:rPr>
          <w:rFonts w:ascii="Sassoon Penpals" w:hAnsi="Sassoon Penpals"/>
          <w:b/>
          <w:sz w:val="24"/>
          <w:szCs w:val="24"/>
          <w:lang w:eastAsia="en-GB"/>
        </w:rPr>
      </w:pPr>
    </w:p>
    <w:p w14:paraId="0E73DF4A" w14:textId="7E0984BD"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 xml:space="preserve">Safeguarding Statement: </w:t>
      </w:r>
    </w:p>
    <w:p w14:paraId="0E49D1DC" w14:textId="77777777" w:rsidR="00527BF5" w:rsidRPr="00527BF5" w:rsidRDefault="00527BF5" w:rsidP="00527BF5">
      <w:pPr>
        <w:spacing w:after="0" w:line="240" w:lineRule="auto"/>
        <w:ind w:left="720"/>
        <w:jc w:val="both"/>
        <w:rPr>
          <w:rFonts w:ascii="Sassoon Penpals" w:hAnsi="Sassoon Penpals"/>
          <w:sz w:val="24"/>
          <w:szCs w:val="24"/>
          <w:lang w:eastAsia="en-GB"/>
        </w:rPr>
      </w:pPr>
      <w:r w:rsidRPr="00527BF5">
        <w:rPr>
          <w:rFonts w:ascii="Sassoon Penpals" w:hAnsi="Sassoon Penpals"/>
          <w:sz w:val="24"/>
          <w:szCs w:val="24"/>
          <w:lang w:eastAsia="en-GB"/>
        </w:rPr>
        <w:t>The Good Shepherd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pre-employment checks, including a Section 128 Check where appropriate.</w:t>
      </w:r>
    </w:p>
    <w:p w14:paraId="08A4449F" w14:textId="77777777" w:rsidR="00527BF5" w:rsidRDefault="00527BF5" w:rsidP="00527BF5">
      <w:pPr>
        <w:spacing w:after="0" w:line="240" w:lineRule="auto"/>
        <w:ind w:left="720" w:hanging="720"/>
        <w:jc w:val="both"/>
        <w:rPr>
          <w:rFonts w:ascii="Sassoon Penpals" w:hAnsi="Sassoon Penpals"/>
          <w:sz w:val="24"/>
          <w:szCs w:val="24"/>
          <w:lang w:eastAsia="en-GB"/>
        </w:rPr>
      </w:pPr>
    </w:p>
    <w:p w14:paraId="32FE5190" w14:textId="12EA8261" w:rsidR="00527BF5" w:rsidRPr="00527BF5" w:rsidRDefault="00527BF5" w:rsidP="00527BF5">
      <w:pPr>
        <w:spacing w:after="0" w:line="240" w:lineRule="auto"/>
        <w:ind w:left="720" w:hanging="720"/>
        <w:jc w:val="both"/>
        <w:rPr>
          <w:rFonts w:ascii="Sassoon Penpals" w:hAnsi="Sassoon Penpals"/>
          <w:sz w:val="24"/>
          <w:szCs w:val="24"/>
        </w:rPr>
      </w:pPr>
      <w:r w:rsidRPr="00527BF5">
        <w:rPr>
          <w:rFonts w:ascii="Sassoon Penpals" w:hAnsi="Sassoon Penpals"/>
          <w:sz w:val="24"/>
          <w:szCs w:val="24"/>
          <w:lang w:eastAsia="en-GB"/>
        </w:rPr>
        <w:t>All applications must be via My New Term.  We do not accept CV’s.</w:t>
      </w:r>
    </w:p>
    <w:p w14:paraId="3038F1D3" w14:textId="77777777" w:rsidR="00527BF5" w:rsidRDefault="00527BF5" w:rsidP="00527BF5">
      <w:pPr>
        <w:spacing w:after="0" w:line="240" w:lineRule="auto"/>
        <w:jc w:val="both"/>
        <w:rPr>
          <w:rFonts w:ascii="Sassoon Penpals" w:hAnsi="Sassoon Penpals"/>
          <w:b/>
          <w:sz w:val="24"/>
          <w:szCs w:val="24"/>
        </w:rPr>
      </w:pPr>
    </w:p>
    <w:p w14:paraId="618BDF7F" w14:textId="20E94641"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Job Purpose </w:t>
      </w:r>
    </w:p>
    <w:p w14:paraId="4E09F157" w14:textId="2EA757BE"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work under the guidance of the </w:t>
      </w:r>
      <w:r>
        <w:rPr>
          <w:rFonts w:ascii="Sassoon Penpals" w:hAnsi="Sassoon Penpals"/>
          <w:sz w:val="24"/>
          <w:szCs w:val="24"/>
        </w:rPr>
        <w:t>Teacher</w:t>
      </w:r>
      <w:r w:rsidRPr="00527BF5">
        <w:rPr>
          <w:rFonts w:ascii="Sassoon Penpals" w:hAnsi="Sassoon Penpals"/>
          <w:sz w:val="24"/>
          <w:szCs w:val="24"/>
        </w:rPr>
        <w:t xml:space="preserve"> and </w:t>
      </w:r>
      <w:r>
        <w:rPr>
          <w:rFonts w:ascii="Sassoon Penpals" w:hAnsi="Sassoon Penpals"/>
          <w:sz w:val="24"/>
          <w:szCs w:val="24"/>
        </w:rPr>
        <w:t>SENCO</w:t>
      </w:r>
      <w:r w:rsidRPr="00527BF5">
        <w:rPr>
          <w:rFonts w:ascii="Sassoon Penpals" w:hAnsi="Sassoon Penpals"/>
          <w:sz w:val="24"/>
          <w:szCs w:val="24"/>
        </w:rPr>
        <w:t xml:space="preserve"> in the planning, implementation and monitoring of work programmes with individuals or groups of pupils or the whole class to promote effective teaching and learning</w:t>
      </w:r>
    </w:p>
    <w:p w14:paraId="6E7C6727" w14:textId="55B2E3E4"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provide general support to the </w:t>
      </w:r>
      <w:r>
        <w:rPr>
          <w:rFonts w:ascii="Sassoon Penpals" w:hAnsi="Sassoon Penpals"/>
          <w:sz w:val="24"/>
          <w:szCs w:val="24"/>
        </w:rPr>
        <w:t>Teacher</w:t>
      </w:r>
      <w:r w:rsidRPr="00527BF5">
        <w:rPr>
          <w:rFonts w:ascii="Sassoon Penpals" w:hAnsi="Sassoon Penpals"/>
          <w:sz w:val="24"/>
          <w:szCs w:val="24"/>
        </w:rPr>
        <w:t xml:space="preserve"> in the management and organisation of the pupil and the classroom</w:t>
      </w:r>
    </w:p>
    <w:p w14:paraId="358E2720" w14:textId="31D2985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assist the </w:t>
      </w:r>
      <w:r>
        <w:rPr>
          <w:rFonts w:ascii="Sassoon Penpals" w:hAnsi="Sassoon Penpals"/>
          <w:sz w:val="24"/>
          <w:szCs w:val="24"/>
        </w:rPr>
        <w:t>Teacher</w:t>
      </w:r>
      <w:r w:rsidRPr="00527BF5">
        <w:rPr>
          <w:rFonts w:ascii="Sassoon Penpals" w:hAnsi="Sassoon Penpals"/>
          <w:sz w:val="24"/>
          <w:szCs w:val="24"/>
        </w:rPr>
        <w:t xml:space="preserve"> in creating and maintaining a purposeful, orderly and supportive learning environmen</w:t>
      </w:r>
      <w:r>
        <w:rPr>
          <w:rFonts w:ascii="Sassoon Penpals" w:hAnsi="Sassoon Penpals"/>
          <w:sz w:val="24"/>
          <w:szCs w:val="24"/>
        </w:rPr>
        <w:t>t</w:t>
      </w:r>
    </w:p>
    <w:p w14:paraId="297FB617" w14:textId="7BA5A5F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To promote the inclusion of all pupils, ensuring they have equal opportunities to learn and develop</w:t>
      </w:r>
    </w:p>
    <w:p w14:paraId="2379646D" w14:textId="22F005CD"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To be responsible for promoting and safeguarding the welfare of children and young people within the school</w:t>
      </w:r>
    </w:p>
    <w:p w14:paraId="030E7BCC" w14:textId="341A2266" w:rsidR="00527BF5" w:rsidRDefault="00527BF5" w:rsidP="00527BF5">
      <w:pPr>
        <w:spacing w:after="0" w:line="240" w:lineRule="auto"/>
        <w:jc w:val="both"/>
        <w:rPr>
          <w:rFonts w:ascii="Sassoon Penpals" w:hAnsi="Sassoon Penpals"/>
          <w:sz w:val="24"/>
          <w:szCs w:val="24"/>
        </w:rPr>
      </w:pPr>
    </w:p>
    <w:p w14:paraId="69A670FA" w14:textId="3149236D" w:rsidR="00527BF5" w:rsidRDefault="00527BF5" w:rsidP="00527BF5">
      <w:pPr>
        <w:spacing w:after="0" w:line="240" w:lineRule="auto"/>
        <w:jc w:val="both"/>
        <w:rPr>
          <w:rFonts w:ascii="Sassoon Penpals" w:hAnsi="Sassoon Penpals"/>
          <w:sz w:val="24"/>
          <w:szCs w:val="24"/>
        </w:rPr>
      </w:pPr>
    </w:p>
    <w:p w14:paraId="5DE0E90F" w14:textId="1859C3D6" w:rsidR="00527BF5" w:rsidRDefault="00527BF5" w:rsidP="00527BF5">
      <w:pPr>
        <w:spacing w:after="0" w:line="240" w:lineRule="auto"/>
        <w:jc w:val="both"/>
        <w:rPr>
          <w:rFonts w:ascii="Sassoon Penpals" w:hAnsi="Sassoon Penpals"/>
          <w:sz w:val="24"/>
          <w:szCs w:val="24"/>
        </w:rPr>
      </w:pPr>
    </w:p>
    <w:p w14:paraId="46BAA4FC" w14:textId="015832E3" w:rsidR="00527BF5" w:rsidRDefault="00527BF5" w:rsidP="00527BF5">
      <w:pPr>
        <w:spacing w:after="0" w:line="240" w:lineRule="auto"/>
        <w:jc w:val="both"/>
        <w:rPr>
          <w:rFonts w:ascii="Sassoon Penpals" w:hAnsi="Sassoon Penpals"/>
          <w:sz w:val="24"/>
          <w:szCs w:val="24"/>
        </w:rPr>
      </w:pPr>
    </w:p>
    <w:p w14:paraId="2FA4F20D" w14:textId="65E6B06B" w:rsidR="00527BF5" w:rsidRDefault="00527BF5" w:rsidP="00527BF5">
      <w:pPr>
        <w:spacing w:after="0" w:line="240" w:lineRule="auto"/>
        <w:jc w:val="both"/>
        <w:rPr>
          <w:rFonts w:ascii="Sassoon Penpals" w:hAnsi="Sassoon Penpals"/>
          <w:sz w:val="24"/>
          <w:szCs w:val="24"/>
        </w:rPr>
      </w:pPr>
    </w:p>
    <w:p w14:paraId="5E0ADA17" w14:textId="77777777" w:rsidR="00527BF5" w:rsidRPr="00527BF5" w:rsidRDefault="00527BF5" w:rsidP="00527BF5">
      <w:pPr>
        <w:spacing w:after="0" w:line="240" w:lineRule="auto"/>
        <w:jc w:val="both"/>
        <w:rPr>
          <w:rFonts w:ascii="Sassoon Penpals" w:hAnsi="Sassoon Penpals"/>
          <w:sz w:val="24"/>
          <w:szCs w:val="24"/>
        </w:rPr>
      </w:pPr>
    </w:p>
    <w:p w14:paraId="5DAFFE8D"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Duties and responsibilities </w:t>
      </w:r>
    </w:p>
    <w:p w14:paraId="43C53EF7"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children </w:t>
      </w:r>
    </w:p>
    <w:p w14:paraId="010D6F1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Assess the needs of pupils and use detailed knowledge and specialist skills to support pupils’ learning </w:t>
      </w:r>
    </w:p>
    <w:p w14:paraId="7B6C55C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Establish productive working relationships with pupils, acting as a role model and setting high expectations </w:t>
      </w:r>
    </w:p>
    <w:p w14:paraId="062437AC" w14:textId="22B9017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Develop, implement and review IEPs in collaboration with the </w:t>
      </w:r>
      <w:r>
        <w:rPr>
          <w:rFonts w:ascii="Sassoon Penpals" w:hAnsi="Sassoon Penpals"/>
          <w:sz w:val="24"/>
          <w:szCs w:val="24"/>
        </w:rPr>
        <w:t>Teacher</w:t>
      </w:r>
      <w:r w:rsidRPr="00527BF5">
        <w:rPr>
          <w:rFonts w:ascii="Sassoon Penpals" w:hAnsi="Sassoon Penpals"/>
          <w:sz w:val="24"/>
          <w:szCs w:val="24"/>
        </w:rPr>
        <w:t xml:space="preserve"> and </w:t>
      </w:r>
      <w:r>
        <w:rPr>
          <w:rFonts w:ascii="Sassoon Penpals" w:hAnsi="Sassoon Penpals"/>
          <w:sz w:val="24"/>
          <w:szCs w:val="24"/>
        </w:rPr>
        <w:t>SENCO</w:t>
      </w:r>
      <w:r w:rsidRPr="00527BF5">
        <w:rPr>
          <w:rFonts w:ascii="Sassoon Penpals" w:hAnsi="Sassoon Penpals"/>
          <w:sz w:val="24"/>
          <w:szCs w:val="24"/>
        </w:rPr>
        <w:t xml:space="preserve"> </w:t>
      </w:r>
    </w:p>
    <w:p w14:paraId="3678884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Promote the inclusion and acceptance of all pupils within the classroom </w:t>
      </w:r>
    </w:p>
    <w:p w14:paraId="491171AC" w14:textId="25BBE6A6"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Support pupils individually and in groups to enable them to access the curriculum and to promote pupil progress</w:t>
      </w:r>
    </w:p>
    <w:p w14:paraId="3D42B7D0"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Encourage pupils to interact and work co-operatively with others and engage all pupils in activities </w:t>
      </w:r>
    </w:p>
    <w:p w14:paraId="439288B8"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Promote independence and employ strategies to recognise and reward achievement of self-reliance </w:t>
      </w:r>
    </w:p>
    <w:p w14:paraId="6793D2BC" w14:textId="7F0A068C"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Select and prepare teaching resources to meet the diversity of pupils’ needs and interests</w:t>
      </w:r>
    </w:p>
    <w:p w14:paraId="2D08529C"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Provide feedback to pupils in relation to progress and achievement </w:t>
      </w:r>
    </w:p>
    <w:p w14:paraId="3355FC1F" w14:textId="77777777" w:rsidR="00527BF5" w:rsidRPr="00527BF5" w:rsidRDefault="00527BF5" w:rsidP="00527BF5">
      <w:pPr>
        <w:spacing w:after="0" w:line="240" w:lineRule="auto"/>
        <w:jc w:val="both"/>
        <w:rPr>
          <w:rFonts w:ascii="Sassoon Penpals" w:hAnsi="Sassoon Penpals"/>
          <w:sz w:val="24"/>
          <w:szCs w:val="24"/>
        </w:rPr>
      </w:pPr>
    </w:p>
    <w:p w14:paraId="04B5F5C0" w14:textId="2DED2C23"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Support for the Teacher</w:t>
      </w:r>
    </w:p>
    <w:p w14:paraId="74F79372" w14:textId="741C0FCF"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As required, prepare the classroom for lessons, ensuring that resources and equipment are available and cleared away at the end of the lesson as appropriate</w:t>
      </w:r>
    </w:p>
    <w:p w14:paraId="58E07951" w14:textId="3070AB68"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Monitor and evaluate pupil responses to learning activities through a range of assessment and monitoring strategies against pre-determined learning objectives</w:t>
      </w:r>
    </w:p>
    <w:p w14:paraId="369B10D6" w14:textId="120D3A8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Provide objective and accurate feedback and reports as required on pupil achievement, progress and other matters, ensuring the availability of appropriate evidence</w:t>
      </w:r>
    </w:p>
    <w:p w14:paraId="75E1B79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Undertake marking of pupils’ work and accurately record achievement/progress </w:t>
      </w:r>
    </w:p>
    <w:p w14:paraId="1424E9BC" w14:textId="4087A8D1"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Work within an established Discipline Policy to anticipate and manage behaviour constructively, promoting self-control and independence </w:t>
      </w:r>
    </w:p>
    <w:p w14:paraId="672792B5"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Contribute to meetings with parents to provide constructive feedback on pupil progress/achievement etc. </w:t>
      </w:r>
    </w:p>
    <w:p w14:paraId="0DC4EA00" w14:textId="6D11ECB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Provide clerical</w:t>
      </w:r>
      <w:r>
        <w:rPr>
          <w:rFonts w:ascii="Sassoon Penpals" w:hAnsi="Sassoon Penpals"/>
          <w:sz w:val="24"/>
          <w:szCs w:val="24"/>
        </w:rPr>
        <w:t xml:space="preserve"> </w:t>
      </w:r>
      <w:r w:rsidRPr="00527BF5">
        <w:rPr>
          <w:rFonts w:ascii="Sassoon Penpals" w:hAnsi="Sassoon Penpals"/>
          <w:sz w:val="24"/>
          <w:szCs w:val="24"/>
        </w:rPr>
        <w:t>/</w:t>
      </w:r>
      <w:r>
        <w:rPr>
          <w:rFonts w:ascii="Sassoon Penpals" w:hAnsi="Sassoon Penpals"/>
          <w:sz w:val="24"/>
          <w:szCs w:val="24"/>
        </w:rPr>
        <w:t xml:space="preserve"> </w:t>
      </w:r>
      <w:r w:rsidRPr="00527BF5">
        <w:rPr>
          <w:rFonts w:ascii="Sassoon Penpals" w:hAnsi="Sassoon Penpals"/>
          <w:sz w:val="24"/>
          <w:szCs w:val="24"/>
        </w:rPr>
        <w:t xml:space="preserve">administrative support e.g. photocopying, typing, filing </w:t>
      </w:r>
    </w:p>
    <w:p w14:paraId="5651C941" w14:textId="77777777" w:rsidR="00527BF5" w:rsidRPr="00527BF5" w:rsidRDefault="00527BF5" w:rsidP="00527BF5">
      <w:pPr>
        <w:spacing w:after="0" w:line="240" w:lineRule="auto"/>
        <w:jc w:val="both"/>
        <w:rPr>
          <w:rFonts w:ascii="Sassoon Penpals" w:hAnsi="Sassoon Penpals"/>
          <w:sz w:val="24"/>
          <w:szCs w:val="24"/>
        </w:rPr>
      </w:pPr>
    </w:p>
    <w:p w14:paraId="1AA2B8DA"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the school </w:t>
      </w:r>
    </w:p>
    <w:p w14:paraId="6F9A4ECC"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Comply with and assist with the development of policies and procedures relating to child protection, health, safety and security, confidentiality and data protection, reporting concerns to an appropriate person </w:t>
      </w:r>
    </w:p>
    <w:p w14:paraId="0DCDCC84"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Be aware of and support difference and ensure all pupils have equal access to opportunities to learn and develop </w:t>
      </w:r>
    </w:p>
    <w:p w14:paraId="2B2BA6B7"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Contribute to the overall ethos/work/aims of the school </w:t>
      </w:r>
    </w:p>
    <w:p w14:paraId="44A78E40" w14:textId="7F5EB4D4"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Establish constructive relationships and communicate with other agencies/professionals, in liaison with the </w:t>
      </w:r>
      <w:r>
        <w:rPr>
          <w:rFonts w:ascii="Sassoon Penpals" w:hAnsi="Sassoon Penpals"/>
          <w:sz w:val="24"/>
          <w:szCs w:val="24"/>
        </w:rPr>
        <w:t>Teacher</w:t>
      </w:r>
      <w:r w:rsidRPr="00527BF5">
        <w:rPr>
          <w:rFonts w:ascii="Sassoon Penpals" w:hAnsi="Sassoon Penpals"/>
          <w:sz w:val="24"/>
          <w:szCs w:val="24"/>
        </w:rPr>
        <w:t>, to support achievement and progress of pupils</w:t>
      </w:r>
      <w:r>
        <w:rPr>
          <w:rFonts w:ascii="Sassoon Penpals" w:hAnsi="Sassoon Penpals"/>
          <w:sz w:val="24"/>
          <w:szCs w:val="24"/>
        </w:rPr>
        <w:t xml:space="preserve"> </w:t>
      </w:r>
    </w:p>
    <w:p w14:paraId="6B0909EF" w14:textId="65AE70EB"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Attend and contribute to staff meetings and Annual Reviews/TAC meetings where appropriate</w:t>
      </w:r>
    </w:p>
    <w:p w14:paraId="54CF0A1D" w14:textId="516B701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Support your own professional development by undertaking training as appropriate</w:t>
      </w:r>
    </w:p>
    <w:p w14:paraId="25C3D0C8" w14:textId="19E84E00"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Accompany teaching staff and pupils on visits, trips and out of school activities as required within contracted hours and to take responsibility for pupils under the supervision of the </w:t>
      </w:r>
      <w:r>
        <w:rPr>
          <w:rFonts w:ascii="Sassoon Penpals" w:hAnsi="Sassoon Penpals"/>
          <w:sz w:val="24"/>
          <w:szCs w:val="24"/>
        </w:rPr>
        <w:t>Teacher</w:t>
      </w:r>
    </w:p>
    <w:p w14:paraId="642D3EC1" w14:textId="77777777" w:rsidR="00527BF5" w:rsidRPr="00527BF5" w:rsidRDefault="00527BF5" w:rsidP="00527BF5">
      <w:pPr>
        <w:spacing w:after="0" w:line="240" w:lineRule="auto"/>
        <w:jc w:val="both"/>
        <w:rPr>
          <w:rFonts w:ascii="Sassoon Penpals" w:hAnsi="Sassoon Penpals"/>
          <w:sz w:val="24"/>
          <w:szCs w:val="24"/>
        </w:rPr>
      </w:pPr>
    </w:p>
    <w:p w14:paraId="36CD517F"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the curriculum </w:t>
      </w:r>
    </w:p>
    <w:p w14:paraId="7DBC57B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Implement agreed learning activities/teaching programmes, adjusting activities according to pupil responses/needs/interests. </w:t>
      </w:r>
    </w:p>
    <w:p w14:paraId="3D7EEF5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Implement local and national learning strategies e.g. literacy and numeracy, and make effective use of opportunities provided by other learning activities to support the development of relevant skills </w:t>
      </w:r>
    </w:p>
    <w:p w14:paraId="49B18672"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Support the use of ICT in learning activities and develop pupils’ competence and independence in its use </w:t>
      </w:r>
    </w:p>
    <w:p w14:paraId="3A7F9E14"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Determine the need for, prepare and maintain general and specialist equipment and resources. </w:t>
      </w:r>
    </w:p>
    <w:p w14:paraId="4CE036DD" w14:textId="77777777" w:rsidR="00527BF5" w:rsidRPr="00527BF5" w:rsidRDefault="00527BF5" w:rsidP="00527BF5">
      <w:pPr>
        <w:spacing w:after="0" w:line="240" w:lineRule="auto"/>
        <w:jc w:val="both"/>
        <w:rPr>
          <w:rFonts w:ascii="Sassoon Penpals" w:hAnsi="Sassoon Penpals"/>
          <w:sz w:val="24"/>
          <w:szCs w:val="24"/>
        </w:rPr>
      </w:pPr>
    </w:p>
    <w:p w14:paraId="50A58EB5" w14:textId="6EA60533" w:rsidR="00527BF5" w:rsidRDefault="00527BF5" w:rsidP="00527BF5">
      <w:pPr>
        <w:spacing w:after="0" w:line="240" w:lineRule="auto"/>
        <w:jc w:val="both"/>
        <w:rPr>
          <w:rFonts w:ascii="Sassoon Penpals" w:hAnsi="Sassoon Penpals"/>
          <w:sz w:val="24"/>
          <w:szCs w:val="24"/>
        </w:rPr>
      </w:pPr>
      <w:r w:rsidRPr="00527BF5">
        <w:rPr>
          <w:rFonts w:ascii="Sassoon Penpals" w:hAnsi="Sassoon Penpals"/>
          <w:sz w:val="24"/>
          <w:szCs w:val="24"/>
        </w:rPr>
        <w:t xml:space="preserve">Farnborough Grange Nursery &amp; Infant School is committed to safeguarding and promoting the welfare of the children and expects the staff and volunteers to share this commitment. The successful candidate will be required to undertake a Disclosure and Barring check. </w:t>
      </w:r>
    </w:p>
    <w:p w14:paraId="7222683D" w14:textId="2D05EFF6" w:rsidR="00527BF5" w:rsidRDefault="00527BF5" w:rsidP="00527BF5">
      <w:pPr>
        <w:spacing w:after="0" w:line="240" w:lineRule="auto"/>
        <w:jc w:val="both"/>
        <w:rPr>
          <w:rFonts w:ascii="Sassoon Penpals" w:hAnsi="Sassoon Penpals"/>
          <w:sz w:val="24"/>
          <w:szCs w:val="24"/>
        </w:rPr>
      </w:pPr>
    </w:p>
    <w:p w14:paraId="57D37753" w14:textId="66958584" w:rsidR="00527BF5" w:rsidRDefault="00527BF5" w:rsidP="00527BF5">
      <w:pPr>
        <w:spacing w:after="0" w:line="240" w:lineRule="auto"/>
        <w:jc w:val="both"/>
        <w:rPr>
          <w:rFonts w:ascii="Sassoon Penpals" w:hAnsi="Sassoon Penpals"/>
          <w:sz w:val="24"/>
          <w:szCs w:val="24"/>
        </w:rPr>
      </w:pPr>
    </w:p>
    <w:p w14:paraId="00E5505F" w14:textId="700AC948" w:rsid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lastRenderedPageBreak/>
        <w:t>Key worker Person Specification</w:t>
      </w:r>
    </w:p>
    <w:p w14:paraId="68D8C757" w14:textId="77777777" w:rsidR="00527BF5" w:rsidRPr="00527BF5" w:rsidRDefault="00527BF5" w:rsidP="00527BF5">
      <w:pPr>
        <w:spacing w:after="0" w:line="240" w:lineRule="auto"/>
        <w:jc w:val="both"/>
        <w:rPr>
          <w:rFonts w:ascii="Sassoon Penpals" w:hAnsi="Sassoon Penpals"/>
          <w:b/>
          <w:sz w:val="24"/>
          <w:szCs w:val="24"/>
        </w:rPr>
      </w:pPr>
    </w:p>
    <w:p w14:paraId="3C624507" w14:textId="06D3624C" w:rsidR="00527BF5" w:rsidRDefault="00527BF5" w:rsidP="00527BF5">
      <w:pPr>
        <w:spacing w:after="0" w:line="240" w:lineRule="auto"/>
        <w:jc w:val="both"/>
        <w:rPr>
          <w:rFonts w:ascii="Sassoon Penpals" w:hAnsi="Sassoon Penpals"/>
          <w:sz w:val="24"/>
          <w:szCs w:val="24"/>
        </w:rPr>
      </w:pPr>
      <w:r w:rsidRPr="00527BF5">
        <w:rPr>
          <w:rFonts w:ascii="Sassoon Penpals" w:hAnsi="Sassoon Penpals"/>
          <w:sz w:val="24"/>
          <w:szCs w:val="24"/>
        </w:rPr>
        <w:t xml:space="preserve"> </w:t>
      </w:r>
      <w:r>
        <w:rPr>
          <w:rFonts w:ascii="Sassoon Penpals" w:hAnsi="Sassoon Penpals"/>
          <w:sz w:val="24"/>
          <w:szCs w:val="24"/>
        </w:rPr>
        <w:tab/>
      </w:r>
      <w:r w:rsidRPr="00527BF5">
        <w:rPr>
          <w:rFonts w:ascii="Sassoon Penpals" w:hAnsi="Sassoon Penpals"/>
          <w:sz w:val="24"/>
          <w:szCs w:val="24"/>
        </w:rPr>
        <w:t xml:space="preserve">Knowledge and skills </w:t>
      </w:r>
    </w:p>
    <w:p w14:paraId="20FEE78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plan and organise learning activities for groups and individual pupils. </w:t>
      </w:r>
    </w:p>
    <w:p w14:paraId="6E03D7B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contribute to systems relating to tracking of pupil outcomes. </w:t>
      </w:r>
    </w:p>
    <w:p w14:paraId="2476720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prepare resources for teaching and learning activities. </w:t>
      </w:r>
    </w:p>
    <w:p w14:paraId="6F00359A"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Can use ICT effectively to support learning. </w:t>
      </w:r>
    </w:p>
    <w:p w14:paraId="76153959"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Working knowledge and experience of implementing the National Curriculum and literacy and numeracy strategies. </w:t>
      </w:r>
    </w:p>
    <w:p w14:paraId="2745F475"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Good understanding of child development and learning processes. </w:t>
      </w:r>
    </w:p>
    <w:p w14:paraId="41C00059"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Strong written and verbal communication skills, including telephone and face-to-face communication. </w:t>
      </w:r>
    </w:p>
    <w:p w14:paraId="02768F62"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Able to undertake administrative procedures</w:t>
      </w:r>
    </w:p>
    <w:p w14:paraId="3D0F1632" w14:textId="77777777" w:rsidR="00527BF5" w:rsidRDefault="00527BF5" w:rsidP="00527BF5">
      <w:pPr>
        <w:spacing w:after="0" w:line="240" w:lineRule="auto"/>
        <w:jc w:val="both"/>
        <w:rPr>
          <w:rFonts w:ascii="Sassoon Penpals" w:hAnsi="Sassoon Penpals"/>
          <w:sz w:val="24"/>
          <w:szCs w:val="24"/>
        </w:rPr>
      </w:pPr>
    </w:p>
    <w:p w14:paraId="51AF495C" w14:textId="3992004E" w:rsidR="00527BF5" w:rsidRPr="00527BF5" w:rsidRDefault="00527BF5" w:rsidP="00527BF5">
      <w:pPr>
        <w:spacing w:after="0" w:line="240" w:lineRule="auto"/>
        <w:jc w:val="both"/>
        <w:rPr>
          <w:rFonts w:ascii="Sassoon Penpals" w:hAnsi="Sassoon Penpals"/>
          <w:sz w:val="24"/>
          <w:szCs w:val="24"/>
        </w:rPr>
      </w:pPr>
      <w:r>
        <w:rPr>
          <w:rFonts w:ascii="Sassoon Penpals" w:hAnsi="Sassoon Penpals"/>
          <w:sz w:val="24"/>
          <w:szCs w:val="24"/>
        </w:rPr>
        <w:tab/>
      </w:r>
      <w:r w:rsidRPr="00527BF5">
        <w:rPr>
          <w:rFonts w:ascii="Sassoon Penpals" w:hAnsi="Sassoon Penpals"/>
          <w:sz w:val="24"/>
          <w:szCs w:val="24"/>
        </w:rPr>
        <w:t xml:space="preserve">Personal Qualities </w:t>
      </w:r>
    </w:p>
    <w:p w14:paraId="58F71416"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relate well to children and adults. </w:t>
      </w:r>
    </w:p>
    <w:p w14:paraId="19CA8422"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work constructively as part of a team, understanding classroom roles and responsibilities and your own position within these. </w:t>
      </w:r>
    </w:p>
    <w:p w14:paraId="093BD4A9"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organise and plan for oneself and for others. </w:t>
      </w:r>
    </w:p>
    <w:p w14:paraId="575A15BC"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maintain confidentiality of information, particularly in relation to personal and sensitive information. </w:t>
      </w:r>
    </w:p>
    <w:p w14:paraId="32D287C4" w14:textId="52D0B31C"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Constantly improve own practice/knowledge through self-evaluation and learning from others.</w:t>
      </w:r>
    </w:p>
    <w:p w14:paraId="2B74175C" w14:textId="1FB0E443" w:rsidR="00527BF5" w:rsidRDefault="00527BF5" w:rsidP="00527BF5">
      <w:pPr>
        <w:spacing w:after="0" w:line="240" w:lineRule="auto"/>
        <w:jc w:val="both"/>
        <w:rPr>
          <w:rFonts w:ascii="Sassoon Penpals" w:hAnsi="Sassoon Penpals"/>
          <w:color w:val="000000"/>
          <w:sz w:val="24"/>
          <w:szCs w:val="24"/>
        </w:rPr>
      </w:pPr>
    </w:p>
    <w:p w14:paraId="780ED48C" w14:textId="28AA2108" w:rsidR="00527BF5" w:rsidRDefault="00527BF5" w:rsidP="00527BF5">
      <w:pPr>
        <w:spacing w:after="0" w:line="240" w:lineRule="auto"/>
        <w:ind w:firstLine="720"/>
        <w:jc w:val="both"/>
        <w:rPr>
          <w:rFonts w:ascii="Sassoon Penpals" w:hAnsi="Sassoon Penpals"/>
          <w:color w:val="000000"/>
          <w:sz w:val="24"/>
          <w:szCs w:val="24"/>
        </w:rPr>
      </w:pPr>
      <w:r w:rsidRPr="00527BF5">
        <w:rPr>
          <w:rFonts w:ascii="Sassoon Penpals" w:hAnsi="Sassoon Penpals"/>
          <w:sz w:val="24"/>
          <w:szCs w:val="24"/>
        </w:rPr>
        <w:t>Continued Professional Development</w:t>
      </w:r>
    </w:p>
    <w:p w14:paraId="61DF629D" w14:textId="77777777" w:rsidR="00527BF5" w:rsidRPr="00527BF5" w:rsidRDefault="00527BF5" w:rsidP="00527BF5">
      <w:pPr>
        <w:pStyle w:val="ListParagraph"/>
        <w:numPr>
          <w:ilvl w:val="0"/>
          <w:numId w:val="16"/>
        </w:numPr>
        <w:spacing w:after="0" w:line="240" w:lineRule="auto"/>
        <w:jc w:val="both"/>
        <w:rPr>
          <w:rFonts w:ascii="Sassoon Penpals" w:hAnsi="Sassoon Penpals"/>
          <w:sz w:val="24"/>
          <w:szCs w:val="24"/>
        </w:rPr>
      </w:pPr>
      <w:r w:rsidRPr="00527BF5">
        <w:rPr>
          <w:rFonts w:ascii="Sassoon Penpals" w:hAnsi="Sassoon Penpals"/>
          <w:sz w:val="24"/>
          <w:szCs w:val="24"/>
        </w:rPr>
        <w:t xml:space="preserve">Willingness to undertake additional training/staff development as appropriate </w:t>
      </w:r>
    </w:p>
    <w:p w14:paraId="6E6976BF" w14:textId="42FDF92C" w:rsidR="00527BF5" w:rsidRPr="00527BF5" w:rsidRDefault="00527BF5" w:rsidP="00527BF5">
      <w:pPr>
        <w:pStyle w:val="ListParagraph"/>
        <w:numPr>
          <w:ilvl w:val="0"/>
          <w:numId w:val="16"/>
        </w:numPr>
        <w:spacing w:after="0" w:line="240" w:lineRule="auto"/>
        <w:jc w:val="both"/>
        <w:rPr>
          <w:rFonts w:ascii="Sassoon Penpals" w:hAnsi="Sassoon Penpals"/>
          <w:sz w:val="24"/>
          <w:szCs w:val="24"/>
        </w:rPr>
      </w:pPr>
      <w:r w:rsidRPr="00527BF5">
        <w:rPr>
          <w:rFonts w:ascii="Sassoon Penpals" w:hAnsi="Sassoon Penpals"/>
          <w:sz w:val="24"/>
          <w:szCs w:val="24"/>
        </w:rPr>
        <w:t>Ability to reflect on your own professional practice</w:t>
      </w:r>
    </w:p>
    <w:p w14:paraId="244CD61E" w14:textId="77777777" w:rsidR="00527BF5" w:rsidRDefault="00527BF5" w:rsidP="00527BF5">
      <w:pPr>
        <w:spacing w:after="0" w:line="240" w:lineRule="auto"/>
        <w:jc w:val="both"/>
        <w:rPr>
          <w:rFonts w:ascii="Sassoon Penpals" w:hAnsi="Sassoon Penpals"/>
          <w:color w:val="000000"/>
          <w:sz w:val="24"/>
          <w:szCs w:val="24"/>
        </w:rPr>
      </w:pPr>
    </w:p>
    <w:p w14:paraId="2E837099" w14:textId="77777777" w:rsidR="00527BF5" w:rsidRDefault="00527BF5" w:rsidP="00527BF5">
      <w:pPr>
        <w:spacing w:after="0" w:line="240" w:lineRule="auto"/>
        <w:ind w:left="360" w:firstLine="360"/>
        <w:jc w:val="both"/>
        <w:rPr>
          <w:rFonts w:ascii="Sassoon Penpals" w:hAnsi="Sassoon Penpals"/>
          <w:sz w:val="24"/>
          <w:szCs w:val="24"/>
        </w:rPr>
      </w:pPr>
      <w:r w:rsidRPr="00527BF5">
        <w:rPr>
          <w:rFonts w:ascii="Sassoon Penpals" w:hAnsi="Sassoon Penpals"/>
          <w:sz w:val="24"/>
          <w:szCs w:val="24"/>
        </w:rPr>
        <w:t>Qualifications and training</w:t>
      </w:r>
    </w:p>
    <w:p w14:paraId="57665235" w14:textId="1F76E031" w:rsidR="00527BF5" w:rsidRPr="00527BF5" w:rsidRDefault="00527BF5" w:rsidP="00527BF5">
      <w:pPr>
        <w:pStyle w:val="ListParagraph"/>
        <w:numPr>
          <w:ilvl w:val="0"/>
          <w:numId w:val="19"/>
        </w:numPr>
        <w:spacing w:after="0" w:line="240" w:lineRule="auto"/>
        <w:jc w:val="both"/>
        <w:rPr>
          <w:rFonts w:ascii="Sassoon Penpals" w:hAnsi="Sassoon Penpals"/>
          <w:sz w:val="24"/>
          <w:szCs w:val="24"/>
        </w:rPr>
      </w:pPr>
      <w:r w:rsidRPr="00527BF5">
        <w:rPr>
          <w:rFonts w:ascii="Sassoon Penpals" w:hAnsi="Sassoon Penpals"/>
          <w:sz w:val="24"/>
          <w:szCs w:val="24"/>
        </w:rPr>
        <w:t>Excellent numeracy/literacy skills – to GCSE or equivalent in English and Maths</w:t>
      </w:r>
    </w:p>
    <w:p w14:paraId="64AF6A97" w14:textId="77777777" w:rsidR="00527BF5" w:rsidRPr="00527BF5" w:rsidRDefault="00527BF5" w:rsidP="00527BF5">
      <w:pPr>
        <w:spacing w:after="0" w:line="240" w:lineRule="auto"/>
        <w:jc w:val="both"/>
        <w:rPr>
          <w:rFonts w:ascii="Sassoon Penpals" w:hAnsi="Sassoon Penpals"/>
          <w:sz w:val="24"/>
          <w:szCs w:val="24"/>
        </w:rPr>
      </w:pPr>
    </w:p>
    <w:p w14:paraId="4B89760F" w14:textId="77777777" w:rsidR="007524F9" w:rsidRPr="00527BF5" w:rsidRDefault="007524F9" w:rsidP="00527BF5">
      <w:pPr>
        <w:spacing w:after="0" w:line="240" w:lineRule="auto"/>
        <w:jc w:val="center"/>
        <w:rPr>
          <w:rFonts w:ascii="Sassoon Penpals" w:hAnsi="Sassoon Penpals"/>
          <w:sz w:val="24"/>
          <w:szCs w:val="24"/>
        </w:rPr>
      </w:pPr>
    </w:p>
    <w:sectPr w:rsidR="007524F9" w:rsidRPr="00527BF5" w:rsidSect="00527BF5">
      <w:headerReference w:type="first" r:id="rId10"/>
      <w:pgSz w:w="11906" w:h="16838"/>
      <w:pgMar w:top="720" w:right="720" w:bottom="720" w:left="72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F7F76" w14:textId="77777777" w:rsidR="00866A94" w:rsidRDefault="00866A94" w:rsidP="004B00C9">
      <w:pPr>
        <w:spacing w:after="0" w:line="240" w:lineRule="auto"/>
      </w:pPr>
      <w:r>
        <w:separator/>
      </w:r>
    </w:p>
  </w:endnote>
  <w:endnote w:type="continuationSeparator" w:id="0">
    <w:p w14:paraId="3404B748" w14:textId="77777777" w:rsidR="00866A94" w:rsidRDefault="00866A94" w:rsidP="004B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BF9E" w14:textId="77777777" w:rsidR="00866A94" w:rsidRDefault="00866A94" w:rsidP="004B00C9">
      <w:pPr>
        <w:spacing w:after="0" w:line="240" w:lineRule="auto"/>
      </w:pPr>
      <w:r>
        <w:separator/>
      </w:r>
    </w:p>
  </w:footnote>
  <w:footnote w:type="continuationSeparator" w:id="0">
    <w:p w14:paraId="71516C23" w14:textId="77777777" w:rsidR="00866A94" w:rsidRDefault="00866A94" w:rsidP="004B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1ED" w14:textId="1D65B132" w:rsidR="00527BF5" w:rsidRDefault="00527BF5">
    <w:pPr>
      <w:pStyle w:val="Header"/>
    </w:pPr>
    <w:r w:rsidRPr="006A6D56">
      <w:rPr>
        <w:rFonts w:cstheme="minorHAnsi"/>
        <w:noProof/>
      </w:rPr>
      <w:drawing>
        <wp:anchor distT="0" distB="0" distL="114300" distR="114300" simplePos="0" relativeHeight="251659264" behindDoc="1" locked="0" layoutInCell="1" allowOverlap="1" wp14:anchorId="4B897616" wp14:editId="614B8A41">
          <wp:simplePos x="0" y="0"/>
          <wp:positionH relativeFrom="margin">
            <wp:align>left</wp:align>
          </wp:positionH>
          <wp:positionV relativeFrom="paragraph">
            <wp:posOffset>8255</wp:posOffset>
          </wp:positionV>
          <wp:extent cx="1000125" cy="974785"/>
          <wp:effectExtent l="0" t="0" r="0" b="0"/>
          <wp:wrapNone/>
          <wp:docPr id="2" name="Picture 2" descr="V:\Admin\Schoo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dmin\School Logo.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7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B897618" wp14:editId="3B4061CA">
          <wp:simplePos x="0" y="0"/>
          <wp:positionH relativeFrom="margin">
            <wp:align>right</wp:align>
          </wp:positionH>
          <wp:positionV relativeFrom="paragraph">
            <wp:posOffset>6985</wp:posOffset>
          </wp:positionV>
          <wp:extent cx="1647645" cy="774943"/>
          <wp:effectExtent l="0" t="0" r="0" b="6350"/>
          <wp:wrapNone/>
          <wp:docPr id="4" name="Picture 4" descr="C:\Users\achanner\AppData\Local\Microsoft\Windows\INetCache\Content.Outlook\4BSSABG6\The Good Shepherd Trust Logo_Full Colou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anner\AppData\Local\Microsoft\Windows\INetCache\Content.Outlook\4BSSABG6\The Good Shepherd Trust Logo_Full Colour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645" cy="77494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3B6"/>
    <w:multiLevelType w:val="hybridMultilevel"/>
    <w:tmpl w:val="28780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CF3AB8"/>
    <w:multiLevelType w:val="hybridMultilevel"/>
    <w:tmpl w:val="B1DA6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8082C"/>
    <w:multiLevelType w:val="hybridMultilevel"/>
    <w:tmpl w:val="4D5A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84107"/>
    <w:multiLevelType w:val="hybridMultilevel"/>
    <w:tmpl w:val="D18C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94C79"/>
    <w:multiLevelType w:val="hybridMultilevel"/>
    <w:tmpl w:val="184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215E4"/>
    <w:multiLevelType w:val="hybridMultilevel"/>
    <w:tmpl w:val="13945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856B28"/>
    <w:multiLevelType w:val="hybridMultilevel"/>
    <w:tmpl w:val="4C90C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E222E6"/>
    <w:multiLevelType w:val="hybridMultilevel"/>
    <w:tmpl w:val="FFE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37670"/>
    <w:multiLevelType w:val="hybridMultilevel"/>
    <w:tmpl w:val="D14C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6614C"/>
    <w:multiLevelType w:val="hybridMultilevel"/>
    <w:tmpl w:val="E0DCF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C53C6B"/>
    <w:multiLevelType w:val="hybridMultilevel"/>
    <w:tmpl w:val="83166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A0B88"/>
    <w:multiLevelType w:val="hybridMultilevel"/>
    <w:tmpl w:val="2496D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1A0DD2"/>
    <w:multiLevelType w:val="hybridMultilevel"/>
    <w:tmpl w:val="C08A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8E4C89"/>
    <w:multiLevelType w:val="hybridMultilevel"/>
    <w:tmpl w:val="E15A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D203885"/>
    <w:multiLevelType w:val="hybridMultilevel"/>
    <w:tmpl w:val="1DEA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6467E4"/>
    <w:multiLevelType w:val="hybridMultilevel"/>
    <w:tmpl w:val="D7267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3"/>
  </w:num>
  <w:num w:numId="4">
    <w:abstractNumId w:val="8"/>
  </w:num>
  <w:num w:numId="5">
    <w:abstractNumId w:val="16"/>
  </w:num>
  <w:num w:numId="6">
    <w:abstractNumId w:val="12"/>
  </w:num>
  <w:num w:numId="7">
    <w:abstractNumId w:val="11"/>
  </w:num>
  <w:num w:numId="8">
    <w:abstractNumId w:val="7"/>
  </w:num>
  <w:num w:numId="9">
    <w:abstractNumId w:val="13"/>
  </w:num>
  <w:num w:numId="10">
    <w:abstractNumId w:val="17"/>
  </w:num>
  <w:num w:numId="11">
    <w:abstractNumId w:val="2"/>
  </w:num>
  <w:num w:numId="12">
    <w:abstractNumId w:val="14"/>
  </w:num>
  <w:num w:numId="13">
    <w:abstractNumId w:val="4"/>
  </w:num>
  <w:num w:numId="14">
    <w:abstractNumId w:val="6"/>
  </w:num>
  <w:num w:numId="15">
    <w:abstractNumId w:val="5"/>
  </w:num>
  <w:num w:numId="16">
    <w:abstractNumId w:val="1"/>
  </w:num>
  <w:num w:numId="17">
    <w:abstractNumId w:val="1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C9"/>
    <w:rsid w:val="00252A99"/>
    <w:rsid w:val="00283444"/>
    <w:rsid w:val="00320050"/>
    <w:rsid w:val="003D58A0"/>
    <w:rsid w:val="004A63DE"/>
    <w:rsid w:val="004B00C9"/>
    <w:rsid w:val="004B4F03"/>
    <w:rsid w:val="00527BF5"/>
    <w:rsid w:val="00556073"/>
    <w:rsid w:val="0059048C"/>
    <w:rsid w:val="005C532C"/>
    <w:rsid w:val="005E0D16"/>
    <w:rsid w:val="006837AA"/>
    <w:rsid w:val="007524F9"/>
    <w:rsid w:val="007D07B9"/>
    <w:rsid w:val="00866A94"/>
    <w:rsid w:val="00881D87"/>
    <w:rsid w:val="009370A9"/>
    <w:rsid w:val="00BB6341"/>
    <w:rsid w:val="00C0689A"/>
    <w:rsid w:val="00C26B0D"/>
    <w:rsid w:val="00D34D54"/>
    <w:rsid w:val="00D3583A"/>
    <w:rsid w:val="00D44EC8"/>
    <w:rsid w:val="00D622B2"/>
    <w:rsid w:val="00F51CFE"/>
    <w:rsid w:val="00FD6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7605"/>
  <w15:chartTrackingRefBased/>
  <w15:docId w15:val="{A969FB76-7C0A-4DD0-9E2B-1746BBA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89A"/>
    <w:pPr>
      <w:spacing w:after="200" w:line="276" w:lineRule="auto"/>
    </w:pPr>
  </w:style>
  <w:style w:type="paragraph" w:styleId="Heading1">
    <w:name w:val="heading 1"/>
    <w:basedOn w:val="Normal"/>
    <w:next w:val="Normal"/>
    <w:link w:val="Heading1Char"/>
    <w:qFormat/>
    <w:rsid w:val="00D3583A"/>
    <w:pPr>
      <w:keepNext/>
      <w:spacing w:after="0" w:line="240" w:lineRule="auto"/>
      <w:outlineLvl w:val="0"/>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9"/>
  </w:style>
  <w:style w:type="paragraph" w:styleId="Footer">
    <w:name w:val="footer"/>
    <w:basedOn w:val="Normal"/>
    <w:link w:val="FooterChar"/>
    <w:uiPriority w:val="99"/>
    <w:unhideWhenUsed/>
    <w:rsid w:val="004B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9"/>
  </w:style>
  <w:style w:type="table" w:styleId="TableGrid">
    <w:name w:val="Table Grid"/>
    <w:basedOn w:val="TableNormal"/>
    <w:uiPriority w:val="39"/>
    <w:rsid w:val="004B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4D54"/>
    <w:rPr>
      <w:color w:val="0563C1" w:themeColor="hyperlink"/>
      <w:u w:val="single"/>
    </w:rPr>
  </w:style>
  <w:style w:type="character" w:styleId="UnresolvedMention">
    <w:name w:val="Unresolved Mention"/>
    <w:basedOn w:val="DefaultParagraphFont"/>
    <w:uiPriority w:val="99"/>
    <w:semiHidden/>
    <w:unhideWhenUsed/>
    <w:rsid w:val="00D34D54"/>
    <w:rPr>
      <w:color w:val="605E5C"/>
      <w:shd w:val="clear" w:color="auto" w:fill="E1DFDD"/>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C0689A"/>
    <w:pPr>
      <w:ind w:left="720"/>
      <w:contextualSpacing/>
    </w:pPr>
  </w:style>
  <w:style w:type="character" w:customStyle="1" w:styleId="Heading1Char">
    <w:name w:val="Heading 1 Char"/>
    <w:basedOn w:val="DefaultParagraphFont"/>
    <w:link w:val="Heading1"/>
    <w:rsid w:val="00D3583A"/>
    <w:rPr>
      <w:rFonts w:ascii="Arial" w:eastAsia="Times New Roman" w:hAnsi="Arial" w:cs="Times New Roman"/>
      <w:sz w:val="28"/>
      <w:szCs w:val="2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55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771315">
      <w:bodyDiv w:val="1"/>
      <w:marLeft w:val="0"/>
      <w:marRight w:val="0"/>
      <w:marTop w:val="0"/>
      <w:marBottom w:val="0"/>
      <w:divBdr>
        <w:top w:val="none" w:sz="0" w:space="0" w:color="auto"/>
        <w:left w:val="none" w:sz="0" w:space="0" w:color="auto"/>
        <w:bottom w:val="none" w:sz="0" w:space="0" w:color="auto"/>
        <w:right w:val="none" w:sz="0" w:space="0" w:color="auto"/>
      </w:divBdr>
    </w:div>
    <w:div w:id="11424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58f58-0500-4eca-bfef-ff32bdca8f2b">
      <Terms xmlns="http://schemas.microsoft.com/office/infopath/2007/PartnerControls"/>
    </lcf76f155ced4ddcb4097134ff3c332f>
    <TaxCatchAll xmlns="4469f3f6-a95a-41f2-964e-c48a77529f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9" ma:contentTypeDescription="Create a new document." ma:contentTypeScope="" ma:versionID="910ffcd20a0ac5f9aece74967399ed80">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77a725851b74d77448fff8ca2042796b"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6e4d6-e86e-4dd5-a0ea-2c7680cdf12f}"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21D3D-44D5-4124-A9D7-4774C83FDECF}">
  <ds:schemaRefs>
    <ds:schemaRef ds:uri="http://schemas.microsoft.com/sharepoint/v3/contenttype/forms"/>
  </ds:schemaRefs>
</ds:datastoreItem>
</file>

<file path=customXml/itemProps2.xml><?xml version="1.0" encoding="utf-8"?>
<ds:datastoreItem xmlns:ds="http://schemas.openxmlformats.org/officeDocument/2006/customXml" ds:itemID="{3787630C-3BAD-447E-9A71-7DBDD42489DC}">
  <ds:schemaRefs>
    <ds:schemaRef ds:uri="http://schemas.microsoft.com/office/2006/metadata/properties"/>
    <ds:schemaRef ds:uri="http://schemas.microsoft.com/office/infopath/2007/PartnerControls"/>
    <ds:schemaRef ds:uri="53f58f58-0500-4eca-bfef-ff32bdca8f2b"/>
    <ds:schemaRef ds:uri="4469f3f6-a95a-41f2-964e-c48a77529f6f"/>
  </ds:schemaRefs>
</ds:datastoreItem>
</file>

<file path=customXml/itemProps3.xml><?xml version="1.0" encoding="utf-8"?>
<ds:datastoreItem xmlns:ds="http://schemas.openxmlformats.org/officeDocument/2006/customXml" ds:itemID="{8A2D1629-5B04-4BD2-B1E3-CF6133434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58f58-0500-4eca-bfef-ff32bdca8f2b"/>
    <ds:schemaRef ds:uri="4469f3f6-a95a-41f2-964e-c48a7752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Channer</dc:creator>
  <cp:keywords/>
  <dc:description/>
  <cp:lastModifiedBy>Amanda Channer</cp:lastModifiedBy>
  <cp:revision>2</cp:revision>
  <cp:lastPrinted>2024-09-03T09:22:00Z</cp:lastPrinted>
  <dcterms:created xsi:type="dcterms:W3CDTF">2025-12-17T14:11:00Z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MediaServiceImageTags">
    <vt:lpwstr/>
  </property>
</Properties>
</file>