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97570" w14:textId="30DE5747" w:rsidR="00213839" w:rsidRDefault="007D54A6" w:rsidP="005F5899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608C3C" wp14:editId="44F2FF7C">
            <wp:simplePos x="0" y="0"/>
            <wp:positionH relativeFrom="margin">
              <wp:posOffset>4972090</wp:posOffset>
            </wp:positionH>
            <wp:positionV relativeFrom="paragraph">
              <wp:posOffset>285750</wp:posOffset>
            </wp:positionV>
            <wp:extent cx="1789420" cy="743226"/>
            <wp:effectExtent l="0" t="0" r="1905" b="0"/>
            <wp:wrapNone/>
            <wp:docPr id="2141401420" name="Picture 1" descr="A blue and purple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01420" name="Picture 1" descr="A blue and purple letters on a black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420" cy="743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A1F" w:rsidRPr="00D40A1F">
        <w:rPr>
          <w:noProof/>
        </w:rPr>
        <w:t xml:space="preserve"> </w:t>
      </w:r>
      <w:r w:rsidR="00D40A1F" w:rsidRPr="00D40A1F">
        <w:rPr>
          <w:rFonts w:ascii="Segoe UI" w:hAnsi="Segoe UI" w:cs="Segoe UI"/>
          <w:noProof/>
          <w:sz w:val="24"/>
          <w:szCs w:val="24"/>
        </w:rPr>
        <w:drawing>
          <wp:inline distT="0" distB="0" distL="0" distR="0" wp14:anchorId="6966F818" wp14:editId="4210DD48">
            <wp:extent cx="1952625" cy="1479113"/>
            <wp:effectExtent l="0" t="0" r="0" b="6985"/>
            <wp:docPr id="483982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8249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81" cy="14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1D75B" w14:textId="48EA5D54" w:rsidR="00724D16" w:rsidRDefault="00724D16" w:rsidP="00213839">
      <w:pPr>
        <w:spacing w:after="0" w:line="240" w:lineRule="auto"/>
        <w:contextualSpacing/>
        <w:jc w:val="center"/>
        <w:rPr>
          <w:rFonts w:ascii="Segoe UI" w:hAnsi="Segoe UI" w:cs="Segoe UI"/>
          <w:b/>
          <w:sz w:val="28"/>
          <w:szCs w:val="28"/>
        </w:rPr>
      </w:pPr>
    </w:p>
    <w:p w14:paraId="6C7AA833" w14:textId="77777777" w:rsidR="007D2ADE" w:rsidRPr="00FB35A7" w:rsidRDefault="007D2ADE" w:rsidP="00213839">
      <w:pPr>
        <w:spacing w:after="0" w:line="240" w:lineRule="auto"/>
        <w:contextualSpacing/>
        <w:jc w:val="center"/>
        <w:rPr>
          <w:rFonts w:ascii="Segoe UI" w:hAnsi="Segoe UI" w:cs="Segoe UI"/>
          <w:b/>
          <w:sz w:val="8"/>
          <w:szCs w:val="8"/>
        </w:rPr>
      </w:pPr>
    </w:p>
    <w:p w14:paraId="02B7A144" w14:textId="094C81BB" w:rsidR="00EF7F2C" w:rsidRPr="004D1C66" w:rsidRDefault="00EF7F2C" w:rsidP="00EF7F2C">
      <w:pPr>
        <w:spacing w:after="0"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4D1C66">
        <w:rPr>
          <w:rFonts w:ascii="Segoe UI" w:hAnsi="Segoe UI" w:cs="Segoe UI"/>
          <w:b/>
          <w:sz w:val="32"/>
          <w:szCs w:val="32"/>
        </w:rPr>
        <w:t>St</w:t>
      </w:r>
      <w:r>
        <w:rPr>
          <w:rFonts w:ascii="Segoe UI" w:hAnsi="Segoe UI" w:cs="Segoe UI"/>
          <w:b/>
          <w:sz w:val="32"/>
          <w:szCs w:val="32"/>
        </w:rPr>
        <w:t xml:space="preserve">. </w:t>
      </w:r>
      <w:r w:rsidR="00ED6782">
        <w:rPr>
          <w:rFonts w:ascii="Segoe UI" w:hAnsi="Segoe UI" w:cs="Segoe UI"/>
          <w:b/>
          <w:sz w:val="32"/>
          <w:szCs w:val="32"/>
        </w:rPr>
        <w:t>Mary</w:t>
      </w:r>
      <w:r>
        <w:rPr>
          <w:rFonts w:ascii="Segoe UI" w:hAnsi="Segoe UI" w:cs="Segoe UI"/>
          <w:b/>
          <w:sz w:val="32"/>
          <w:szCs w:val="32"/>
        </w:rPr>
        <w:t>’s</w:t>
      </w:r>
      <w:r w:rsidRPr="004D1C66"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Church of England </w:t>
      </w:r>
      <w:r w:rsidRPr="004D1C66">
        <w:rPr>
          <w:rFonts w:ascii="Segoe UI" w:hAnsi="Segoe UI" w:cs="Segoe UI"/>
          <w:b/>
          <w:sz w:val="32"/>
          <w:szCs w:val="32"/>
        </w:rPr>
        <w:t>Primary School</w:t>
      </w:r>
    </w:p>
    <w:p w14:paraId="59B26B71" w14:textId="77777777" w:rsidR="00EF7F2C" w:rsidRPr="004D1C66" w:rsidRDefault="00EF7F2C" w:rsidP="00EF7F2C">
      <w:pPr>
        <w:spacing w:after="0"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4D1C66">
        <w:rPr>
          <w:rFonts w:ascii="Segoe UI" w:hAnsi="Segoe UI" w:cs="Segoe UI"/>
          <w:b/>
          <w:sz w:val="32"/>
          <w:szCs w:val="32"/>
        </w:rPr>
        <w:t>Headteacher Person Specification</w:t>
      </w:r>
    </w:p>
    <w:p w14:paraId="2CD0C1AB" w14:textId="77777777" w:rsidR="00EF7F2C" w:rsidRDefault="00EF7F2C" w:rsidP="00EF7F2C">
      <w:pPr>
        <w:spacing w:after="0" w:line="240" w:lineRule="auto"/>
        <w:contextualSpacing/>
        <w:rPr>
          <w:rFonts w:ascii="Segoe UI" w:eastAsia="Times New Roman" w:hAnsi="Segoe UI" w:cs="Segoe UI"/>
          <w:b/>
          <w:bCs/>
          <w:sz w:val="24"/>
          <w:szCs w:val="24"/>
        </w:rPr>
      </w:pPr>
    </w:p>
    <w:tbl>
      <w:tblPr>
        <w:tblW w:w="10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"/>
        <w:gridCol w:w="8531"/>
        <w:gridCol w:w="1500"/>
      </w:tblGrid>
      <w:tr w:rsidR="00213839" w:rsidRPr="00CA1CD0" w14:paraId="4C73472B" w14:textId="77777777" w:rsidTr="000E0D94">
        <w:trPr>
          <w:trHeight w:val="853"/>
        </w:trPr>
        <w:tc>
          <w:tcPr>
            <w:tcW w:w="854" w:type="dxa"/>
            <w:shd w:val="clear" w:color="auto" w:fill="C5E0B3" w:themeFill="accent6" w:themeFillTint="66"/>
          </w:tcPr>
          <w:p w14:paraId="1AB2D64B" w14:textId="77777777" w:rsidR="00213839" w:rsidRPr="00CA1CD0" w:rsidRDefault="00213839" w:rsidP="00E93D23">
            <w:pPr>
              <w:pStyle w:val="Heading1"/>
              <w:spacing w:before="0" w:line="240" w:lineRule="auto"/>
              <w:contextualSpacing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31" w:type="dxa"/>
            <w:shd w:val="clear" w:color="auto" w:fill="C5E0B3" w:themeFill="accent6" w:themeFillTint="66"/>
            <w:vAlign w:val="center"/>
          </w:tcPr>
          <w:p w14:paraId="59D3B850" w14:textId="77777777" w:rsidR="00213839" w:rsidRPr="004B18FE" w:rsidRDefault="00213839" w:rsidP="00F76590">
            <w:pPr>
              <w:pStyle w:val="Heading1"/>
              <w:spacing w:before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4B18FE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Criteria</w:t>
            </w:r>
          </w:p>
        </w:tc>
        <w:tc>
          <w:tcPr>
            <w:tcW w:w="1500" w:type="dxa"/>
            <w:shd w:val="clear" w:color="auto" w:fill="C5E0B3" w:themeFill="accent6" w:themeFillTint="66"/>
            <w:vAlign w:val="center"/>
          </w:tcPr>
          <w:p w14:paraId="2A52B054" w14:textId="77777777" w:rsidR="00213839" w:rsidRPr="00CA1CD0" w:rsidRDefault="00213839" w:rsidP="00E93D23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CA1CD0">
              <w:rPr>
                <w:rFonts w:ascii="Segoe UI" w:hAnsi="Segoe UI" w:cs="Segoe UI"/>
                <w:b/>
                <w:sz w:val="24"/>
                <w:szCs w:val="24"/>
              </w:rPr>
              <w:t>Essential/</w:t>
            </w:r>
          </w:p>
          <w:p w14:paraId="41434322" w14:textId="77777777" w:rsidR="00213839" w:rsidRPr="00CA1CD0" w:rsidRDefault="00213839" w:rsidP="00E93D23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CA1CD0">
              <w:rPr>
                <w:rFonts w:ascii="Segoe UI" w:hAnsi="Segoe UI" w:cs="Segoe UI"/>
                <w:b/>
                <w:sz w:val="24"/>
                <w:szCs w:val="24"/>
              </w:rPr>
              <w:t>Desirable</w:t>
            </w:r>
          </w:p>
        </w:tc>
      </w:tr>
      <w:tr w:rsidR="00213839" w:rsidRPr="00CA1CD0" w14:paraId="1094CF7C" w14:textId="77777777" w:rsidTr="00E93D23">
        <w:trPr>
          <w:trHeight w:val="10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7E11F6" w14:textId="77777777" w:rsidR="00213839" w:rsidRPr="00CA1CD0" w:rsidRDefault="00213839" w:rsidP="00E93D23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84064C" w14:textId="77777777" w:rsidR="00213839" w:rsidRPr="00CA1CD0" w:rsidRDefault="00213839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Personal Qualities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F27C3C" w14:textId="77777777" w:rsidR="00213839" w:rsidRPr="00CA1CD0" w:rsidRDefault="00213839" w:rsidP="00E93D23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8528C" w:rsidRPr="00CA1CD0" w14:paraId="16B6F8F3" w14:textId="77777777" w:rsidTr="00A031ED">
        <w:trPr>
          <w:trHeight w:val="65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78AD" w14:textId="77777777" w:rsidR="0058528C" w:rsidRPr="00BB3D78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BB3D78">
              <w:rPr>
                <w:rFonts w:ascii="Segoe UI" w:hAnsi="Segoe UI" w:cs="Segoe UI"/>
                <w:b/>
                <w:sz w:val="24"/>
                <w:szCs w:val="24"/>
              </w:rPr>
              <w:t>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BF3D" w14:textId="47637B39" w:rsidR="0058528C" w:rsidRPr="00B26693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7B4D6E">
              <w:rPr>
                <w:rFonts w:ascii="Segoe UI" w:hAnsi="Segoe UI" w:cs="Segoe UI"/>
                <w:b/>
                <w:sz w:val="24"/>
                <w:szCs w:val="24"/>
              </w:rPr>
              <w:t xml:space="preserve">A Christian leader </w:t>
            </w:r>
            <w:r w:rsidR="00D2059B">
              <w:rPr>
                <w:rFonts w:ascii="Segoe UI" w:hAnsi="Segoe UI" w:cs="Segoe UI"/>
                <w:b/>
                <w:sz w:val="24"/>
                <w:szCs w:val="24"/>
              </w:rPr>
              <w:t xml:space="preserve">with a clear </w:t>
            </w:r>
            <w:r w:rsidR="008223D7">
              <w:rPr>
                <w:rFonts w:ascii="Segoe UI" w:hAnsi="Segoe UI" w:cs="Segoe UI"/>
                <w:b/>
                <w:sz w:val="24"/>
                <w:szCs w:val="24"/>
              </w:rPr>
              <w:t xml:space="preserve">personal commitment to the Christian faith, </w:t>
            </w:r>
            <w:r w:rsidRPr="007B4D6E">
              <w:rPr>
                <w:rFonts w:ascii="Segoe UI" w:hAnsi="Segoe UI" w:cs="Segoe UI"/>
                <w:b/>
                <w:sz w:val="24"/>
                <w:szCs w:val="24"/>
              </w:rPr>
              <w:t xml:space="preserve">who </w:t>
            </w:r>
            <w:r w:rsidR="008223D7">
              <w:rPr>
                <w:rFonts w:ascii="Segoe UI" w:hAnsi="Segoe UI" w:cs="Segoe UI"/>
                <w:b/>
                <w:sz w:val="24"/>
                <w:szCs w:val="24"/>
              </w:rPr>
              <w:t>can articulate</w:t>
            </w:r>
            <w:r w:rsidR="00677571">
              <w:rPr>
                <w:rFonts w:ascii="Segoe UI" w:hAnsi="Segoe UI" w:cs="Segoe UI"/>
                <w:b/>
                <w:sz w:val="24"/>
                <w:szCs w:val="24"/>
              </w:rPr>
              <w:t xml:space="preserve"> and model Christian values and </w:t>
            </w:r>
            <w:r w:rsidRPr="007B4D6E">
              <w:rPr>
                <w:rFonts w:ascii="Segoe UI" w:hAnsi="Segoe UI" w:cs="Segoe UI"/>
                <w:b/>
                <w:sz w:val="24"/>
                <w:szCs w:val="24"/>
              </w:rPr>
              <w:t>will actively uphold</w:t>
            </w:r>
            <w:r w:rsidR="00677571">
              <w:rPr>
                <w:rFonts w:ascii="Segoe UI" w:hAnsi="Segoe UI" w:cs="Segoe UI"/>
                <w:b/>
                <w:sz w:val="24"/>
                <w:szCs w:val="24"/>
              </w:rPr>
              <w:t>, develop</w:t>
            </w:r>
            <w:r w:rsidRPr="007B4D6E">
              <w:rPr>
                <w:rFonts w:ascii="Segoe UI" w:hAnsi="Segoe UI" w:cs="Segoe UI"/>
                <w:b/>
                <w:sz w:val="24"/>
                <w:szCs w:val="24"/>
              </w:rPr>
              <w:t xml:space="preserve"> and promote the school’s Christian vision, values and ethos.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6D97" w14:textId="77777777" w:rsidR="0058528C" w:rsidRPr="00B26693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B26693">
              <w:rPr>
                <w:rFonts w:ascii="Segoe UI" w:hAnsi="Segoe UI" w:cs="Segoe UI"/>
                <w:b/>
                <w:sz w:val="24"/>
                <w:szCs w:val="24"/>
              </w:rPr>
              <w:t>E</w:t>
            </w:r>
          </w:p>
        </w:tc>
      </w:tr>
      <w:tr w:rsidR="0058528C" w:rsidRPr="00CA1CD0" w14:paraId="15ABAA4A" w14:textId="77777777" w:rsidTr="00914C51">
        <w:trPr>
          <w:trHeight w:val="69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3382" w14:textId="77777777" w:rsidR="0058528C" w:rsidRPr="00BB3D78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BB3D78">
              <w:rPr>
                <w:rFonts w:ascii="Segoe UI" w:hAnsi="Segoe UI" w:cs="Segoe UI"/>
                <w:b/>
                <w:sz w:val="24"/>
                <w:szCs w:val="24"/>
              </w:rPr>
              <w:t>2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C2AA" w14:textId="621694E9" w:rsidR="0058528C" w:rsidRPr="00B26693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Someone who d</w:t>
            </w:r>
            <w:r w:rsidRPr="00A225F9">
              <w:rPr>
                <w:rFonts w:ascii="Segoe UI" w:hAnsi="Segoe UI" w:cs="Segoe UI"/>
                <w:b/>
                <w:bCs/>
                <w:sz w:val="24"/>
                <w:szCs w:val="24"/>
              </w:rPr>
              <w:t>emonstrates a commitment to staff wellbeing, built on positive relationships and enabling all colleagues to flourish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D5B0" w14:textId="393E0136" w:rsidR="0058528C" w:rsidRPr="00B26693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58528C" w:rsidRPr="00CA1CD0" w14:paraId="1D21E18C" w14:textId="77777777" w:rsidTr="00914C51">
        <w:trPr>
          <w:trHeight w:val="6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B31" w14:textId="77777777" w:rsidR="0058528C" w:rsidRPr="00BB3D78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BB3D78">
              <w:rPr>
                <w:rFonts w:ascii="Segoe UI" w:hAnsi="Segoe UI" w:cs="Segoe UI"/>
                <w:b/>
                <w:sz w:val="24"/>
                <w:szCs w:val="24"/>
              </w:rPr>
              <w:t>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9D7E" w14:textId="313BC46E" w:rsidR="0058528C" w:rsidRPr="001E38F8" w:rsidRDefault="0058528C" w:rsidP="0058528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3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26693">
              <w:rPr>
                <w:rFonts w:ascii="Segoe UI" w:hAnsi="Segoe UI" w:cs="Segoe UI"/>
                <w:b/>
                <w:sz w:val="24"/>
                <w:szCs w:val="24"/>
              </w:rPr>
              <w:t>A calm and resilient figure who can manage their time well and lead by example, but who is also willing to seek and take advice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9375" w14:textId="1FF4F6F1" w:rsidR="0058528C" w:rsidRPr="00A31E4E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58528C" w:rsidRPr="00CA1CD0" w14:paraId="065C81AF" w14:textId="77777777" w:rsidTr="00914C51">
        <w:trPr>
          <w:trHeight w:val="6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C00F" w14:textId="5F2933A3" w:rsidR="0058528C" w:rsidRPr="00BB3D78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BB3D78">
              <w:rPr>
                <w:rFonts w:ascii="Segoe UI" w:hAnsi="Segoe UI" w:cs="Segoe U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3853" w14:textId="77777777" w:rsidR="0058528C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Cs/>
                <w:sz w:val="24"/>
                <w:szCs w:val="24"/>
              </w:rPr>
              <w:t>A practising and worshipping member of a church affiliated to Churches</w:t>
            </w:r>
          </w:p>
          <w:p w14:paraId="5CD7B52C" w14:textId="6AEBB997" w:rsidR="0058528C" w:rsidRPr="00A31E4E" w:rsidRDefault="0058528C" w:rsidP="0058528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1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Cs/>
                <w:sz w:val="24"/>
                <w:szCs w:val="24"/>
              </w:rPr>
              <w:t>Together in Britain and Ireland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3BE4" w14:textId="4EF072A7" w:rsidR="0058528C" w:rsidRPr="0058528C" w:rsidRDefault="0058528C" w:rsidP="0058528C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58528C">
              <w:rPr>
                <w:rFonts w:ascii="Segoe UI" w:hAnsi="Segoe UI" w:cs="Segoe UI"/>
                <w:sz w:val="24"/>
                <w:szCs w:val="24"/>
              </w:rPr>
              <w:t>D</w:t>
            </w:r>
          </w:p>
        </w:tc>
      </w:tr>
      <w:tr w:rsidR="006118C9" w:rsidRPr="00CA1CD0" w14:paraId="74DBD3B9" w14:textId="77777777" w:rsidTr="00E93D23">
        <w:trPr>
          <w:trHeight w:val="274"/>
        </w:trPr>
        <w:tc>
          <w:tcPr>
            <w:tcW w:w="854" w:type="dxa"/>
            <w:shd w:val="clear" w:color="auto" w:fill="E2EFD9" w:themeFill="accent6" w:themeFillTint="33"/>
          </w:tcPr>
          <w:p w14:paraId="37D67CDF" w14:textId="77777777" w:rsidR="006118C9" w:rsidRPr="00CA1CD0" w:rsidRDefault="006118C9" w:rsidP="006118C9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31" w:type="dxa"/>
            <w:shd w:val="clear" w:color="auto" w:fill="E2EFD9" w:themeFill="accent6" w:themeFillTint="33"/>
          </w:tcPr>
          <w:p w14:paraId="3A8135A7" w14:textId="3EA46D7F" w:rsidR="006118C9" w:rsidRPr="001048AE" w:rsidRDefault="006118C9" w:rsidP="00F76590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1048AE">
              <w:rPr>
                <w:rFonts w:ascii="Segoe UI" w:hAnsi="Segoe UI" w:cs="Segoe U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1500" w:type="dxa"/>
            <w:shd w:val="clear" w:color="auto" w:fill="E2EFD9" w:themeFill="accent6" w:themeFillTint="33"/>
          </w:tcPr>
          <w:p w14:paraId="09F41BD1" w14:textId="77777777" w:rsidR="006118C9" w:rsidRPr="00CA1CD0" w:rsidRDefault="006118C9" w:rsidP="006118C9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2E3A" w:rsidRPr="00CA1CD0" w14:paraId="1540FF5C" w14:textId="77777777" w:rsidTr="00E93D23">
        <w:trPr>
          <w:trHeight w:val="378"/>
        </w:trPr>
        <w:tc>
          <w:tcPr>
            <w:tcW w:w="854" w:type="dxa"/>
          </w:tcPr>
          <w:p w14:paraId="30566641" w14:textId="6C11CF06" w:rsidR="00FB2E3A" w:rsidRPr="00BB3D78" w:rsidRDefault="00FB2E3A" w:rsidP="00FB2E3A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B3D78">
              <w:rPr>
                <w:rFonts w:ascii="Segoe UI" w:hAnsi="Segoe UI" w:cs="Segoe U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31" w:type="dxa"/>
          </w:tcPr>
          <w:p w14:paraId="7D9DA3CD" w14:textId="77777777" w:rsidR="00FB2E3A" w:rsidRPr="007B3C74" w:rsidRDefault="00FB2E3A" w:rsidP="00F76590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B3C74">
              <w:rPr>
                <w:rFonts w:ascii="Segoe UI" w:hAnsi="Segoe UI" w:cs="Segoe UI"/>
                <w:b/>
                <w:bCs/>
                <w:sz w:val="24"/>
                <w:szCs w:val="24"/>
              </w:rPr>
              <w:t>Qualified Teacher Status</w:t>
            </w:r>
          </w:p>
        </w:tc>
        <w:tc>
          <w:tcPr>
            <w:tcW w:w="1500" w:type="dxa"/>
          </w:tcPr>
          <w:p w14:paraId="23A1E7A9" w14:textId="77777777" w:rsidR="00FB2E3A" w:rsidRPr="007B3C74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B3C74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FB2E3A" w:rsidRPr="00CA1CD0" w14:paraId="5824CD0C" w14:textId="77777777" w:rsidTr="00E93D23">
        <w:trPr>
          <w:trHeight w:val="421"/>
        </w:trPr>
        <w:tc>
          <w:tcPr>
            <w:tcW w:w="854" w:type="dxa"/>
          </w:tcPr>
          <w:p w14:paraId="79913267" w14:textId="023FF9EB" w:rsidR="00FB2E3A" w:rsidRPr="00FB2E3A" w:rsidRDefault="00FB2E3A" w:rsidP="00FB2E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B2E3A">
              <w:rPr>
                <w:rFonts w:ascii="Segoe UI" w:hAnsi="Segoe UI" w:cs="Segoe U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31" w:type="dxa"/>
          </w:tcPr>
          <w:p w14:paraId="52478C48" w14:textId="77777777" w:rsidR="00FB2E3A" w:rsidRPr="007B3C74" w:rsidRDefault="00FB2E3A" w:rsidP="00F765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B3C74">
              <w:rPr>
                <w:rFonts w:ascii="Segoe UI" w:hAnsi="Segoe UI" w:cs="Segoe UI"/>
                <w:b/>
                <w:bCs/>
                <w:sz w:val="24"/>
                <w:szCs w:val="24"/>
              </w:rPr>
              <w:t>Evidence of regular and appropriate professional development</w:t>
            </w:r>
          </w:p>
        </w:tc>
        <w:tc>
          <w:tcPr>
            <w:tcW w:w="1500" w:type="dxa"/>
          </w:tcPr>
          <w:p w14:paraId="1DDD9188" w14:textId="77777777" w:rsidR="00FB2E3A" w:rsidRPr="007B3C74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B3C74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FB2E3A" w:rsidRPr="00CA1CD0" w14:paraId="1935E043" w14:textId="77777777" w:rsidTr="00E93D23">
        <w:trPr>
          <w:trHeight w:val="407"/>
        </w:trPr>
        <w:tc>
          <w:tcPr>
            <w:tcW w:w="854" w:type="dxa"/>
          </w:tcPr>
          <w:p w14:paraId="16DB1982" w14:textId="4A1B1C0D" w:rsidR="00FB2E3A" w:rsidRPr="002D63BC" w:rsidRDefault="00FB2E3A" w:rsidP="00FB2E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31" w:type="dxa"/>
          </w:tcPr>
          <w:p w14:paraId="6E6E4307" w14:textId="5BA7D70D" w:rsidR="00FB2E3A" w:rsidRPr="002D63BC" w:rsidRDefault="005A6334" w:rsidP="00F765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H</w:t>
            </w:r>
            <w:r w:rsidR="00D967F2">
              <w:rPr>
                <w:rFonts w:ascii="Segoe UI" w:hAnsi="Segoe UI" w:cs="Segoe UI"/>
                <w:b/>
                <w:bCs/>
                <w:sz w:val="24"/>
                <w:szCs w:val="24"/>
              </w:rPr>
              <w:t>old</w:t>
            </w:r>
            <w:r w:rsidRPr="002D63BC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s, or is prepared to </w:t>
            </w:r>
            <w:r w:rsidR="00E8767C" w:rsidRPr="002D63BC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work towards </w:t>
            </w:r>
            <w:r w:rsidR="002D63BC" w:rsidRP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a level 3 (DSL) safeguarding qualification</w:t>
            </w:r>
          </w:p>
        </w:tc>
        <w:tc>
          <w:tcPr>
            <w:tcW w:w="1500" w:type="dxa"/>
          </w:tcPr>
          <w:p w14:paraId="170E433B" w14:textId="76FDDA57" w:rsidR="00FB2E3A" w:rsidRPr="002D63BC" w:rsidRDefault="002D63BC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D95E75" w:rsidRPr="00CA1CD0" w14:paraId="68C87298" w14:textId="77777777" w:rsidTr="00E93D23">
        <w:trPr>
          <w:trHeight w:val="407"/>
        </w:trPr>
        <w:tc>
          <w:tcPr>
            <w:tcW w:w="854" w:type="dxa"/>
          </w:tcPr>
          <w:p w14:paraId="045A6994" w14:textId="2A206D0B" w:rsidR="00D95E75" w:rsidRDefault="00D95E75" w:rsidP="00FB2E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8</w:t>
            </w:r>
          </w:p>
        </w:tc>
        <w:tc>
          <w:tcPr>
            <w:tcW w:w="8531" w:type="dxa"/>
          </w:tcPr>
          <w:p w14:paraId="1B90FEAD" w14:textId="1D97004B" w:rsidR="00D95E75" w:rsidRPr="00CA1CD0" w:rsidRDefault="00D95E75" w:rsidP="00F765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CA1CD0">
              <w:rPr>
                <w:rFonts w:ascii="Segoe UI" w:hAnsi="Segoe UI" w:cs="Segoe UI"/>
                <w:sz w:val="24"/>
                <w:szCs w:val="24"/>
              </w:rPr>
              <w:t xml:space="preserve">Achieved or working toward NPQH </w:t>
            </w:r>
          </w:p>
        </w:tc>
        <w:tc>
          <w:tcPr>
            <w:tcW w:w="1500" w:type="dxa"/>
          </w:tcPr>
          <w:p w14:paraId="2486F742" w14:textId="0E1EE0C3" w:rsidR="00D95E75" w:rsidRPr="00CA1CD0" w:rsidRDefault="00D95E75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CA1CD0">
              <w:rPr>
                <w:rFonts w:ascii="Segoe UI" w:hAnsi="Segoe UI" w:cs="Segoe UI"/>
                <w:sz w:val="24"/>
                <w:szCs w:val="24"/>
              </w:rPr>
              <w:t>D</w:t>
            </w:r>
          </w:p>
        </w:tc>
      </w:tr>
      <w:tr w:rsidR="00FB2E3A" w:rsidRPr="00CA1CD0" w14:paraId="5B03FACD" w14:textId="77777777" w:rsidTr="00E93D23">
        <w:trPr>
          <w:trHeight w:val="258"/>
        </w:trPr>
        <w:tc>
          <w:tcPr>
            <w:tcW w:w="854" w:type="dxa"/>
            <w:shd w:val="clear" w:color="auto" w:fill="E2EFD9" w:themeFill="accent6" w:themeFillTint="33"/>
          </w:tcPr>
          <w:p w14:paraId="42E93C29" w14:textId="77777777" w:rsidR="00FB2E3A" w:rsidRPr="00CA1CD0" w:rsidRDefault="00FB2E3A" w:rsidP="00FB2E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31" w:type="dxa"/>
            <w:shd w:val="clear" w:color="auto" w:fill="E2EFD9" w:themeFill="accent6" w:themeFillTint="33"/>
          </w:tcPr>
          <w:p w14:paraId="08B5D839" w14:textId="77777777" w:rsidR="00FB2E3A" w:rsidRPr="00CA1CD0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CA1CD0">
              <w:rPr>
                <w:rFonts w:ascii="Segoe UI" w:hAnsi="Segoe UI" w:cs="Segoe U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1500" w:type="dxa"/>
            <w:shd w:val="clear" w:color="auto" w:fill="E2EFD9" w:themeFill="accent6" w:themeFillTint="33"/>
          </w:tcPr>
          <w:p w14:paraId="4334C8B1" w14:textId="77777777" w:rsidR="00FB2E3A" w:rsidRPr="00CA1CD0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2E3A" w:rsidRPr="00CA1CD0" w14:paraId="4784EA6D" w14:textId="77777777" w:rsidTr="00E93D23">
        <w:trPr>
          <w:trHeight w:val="446"/>
        </w:trPr>
        <w:tc>
          <w:tcPr>
            <w:tcW w:w="854" w:type="dxa"/>
          </w:tcPr>
          <w:p w14:paraId="471EBCE3" w14:textId="12B62108" w:rsidR="00FB2E3A" w:rsidRPr="002B0E2C" w:rsidRDefault="002D63BC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31" w:type="dxa"/>
          </w:tcPr>
          <w:p w14:paraId="0141249D" w14:textId="712D8748" w:rsidR="00FB2E3A" w:rsidRPr="002B0E2C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2B0E2C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Successful experience of school leadership </w:t>
            </w: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(at headteacher/deputy headteacher/assistant headteacher level or equivalent) </w:t>
            </w:r>
            <w:r w:rsidRPr="002B0E2C">
              <w:rPr>
                <w:rFonts w:ascii="Segoe UI" w:hAnsi="Segoe UI" w:cs="Segoe UI"/>
                <w:b/>
                <w:bCs/>
                <w:sz w:val="24"/>
                <w:szCs w:val="24"/>
              </w:rPr>
              <w:t>within the primary age range</w:t>
            </w:r>
          </w:p>
        </w:tc>
        <w:tc>
          <w:tcPr>
            <w:tcW w:w="1500" w:type="dxa"/>
          </w:tcPr>
          <w:p w14:paraId="3B264DD6" w14:textId="6461D809" w:rsidR="00FB2E3A" w:rsidRPr="002B0E2C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2B0E2C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FB2E3A" w:rsidRPr="00CA1CD0" w14:paraId="688FB068" w14:textId="77777777" w:rsidTr="00914C51">
        <w:trPr>
          <w:trHeight w:val="1003"/>
        </w:trPr>
        <w:tc>
          <w:tcPr>
            <w:tcW w:w="854" w:type="dxa"/>
          </w:tcPr>
          <w:p w14:paraId="42B975C5" w14:textId="219D7E02" w:rsidR="00FB2E3A" w:rsidRPr="001D58EA" w:rsidRDefault="002D63BC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31" w:type="dxa"/>
          </w:tcPr>
          <w:p w14:paraId="5FE7E49A" w14:textId="5C545CED" w:rsidR="00FB2E3A" w:rsidRPr="001D58EA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1D58EA">
              <w:rPr>
                <w:rFonts w:ascii="Segoe UI" w:hAnsi="Segoe UI" w:cs="Segoe UI"/>
                <w:b/>
                <w:bCs/>
                <w:sz w:val="24"/>
                <w:szCs w:val="24"/>
              </w:rPr>
              <w:t>Evidence of developing and implementing strategies for school improvement, including data analysis, target setting and strategies for improving the quality of teaching and learning</w:t>
            </w:r>
          </w:p>
        </w:tc>
        <w:tc>
          <w:tcPr>
            <w:tcW w:w="1500" w:type="dxa"/>
          </w:tcPr>
          <w:p w14:paraId="5E39C036" w14:textId="77777777" w:rsidR="00FB2E3A" w:rsidRPr="001D58EA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1D58EA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FB2E3A" w:rsidRPr="00CA1CD0" w14:paraId="52615AEC" w14:textId="77777777" w:rsidTr="000E0D94">
        <w:trPr>
          <w:trHeight w:val="748"/>
        </w:trPr>
        <w:tc>
          <w:tcPr>
            <w:tcW w:w="854" w:type="dxa"/>
          </w:tcPr>
          <w:p w14:paraId="6B6F68FC" w14:textId="0C52C9D9" w:rsidR="00FB2E3A" w:rsidRPr="00FB2E3A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B2E3A">
              <w:rPr>
                <w:rFonts w:ascii="Segoe UI" w:hAnsi="Segoe UI" w:cs="Segoe UI"/>
                <w:b/>
                <w:bCs/>
                <w:sz w:val="24"/>
                <w:szCs w:val="24"/>
              </w:rPr>
              <w:t>1</w:t>
            </w:r>
            <w:r w:rsid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31" w:type="dxa"/>
          </w:tcPr>
          <w:p w14:paraId="2C1B7845" w14:textId="3EE51607" w:rsidR="00FB2E3A" w:rsidRPr="001D58EA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1D58EA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Proven ability in raising achievement for all pupils including disadvantaged pupils and those </w:t>
            </w: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with SEND</w:t>
            </w:r>
          </w:p>
        </w:tc>
        <w:tc>
          <w:tcPr>
            <w:tcW w:w="1500" w:type="dxa"/>
          </w:tcPr>
          <w:p w14:paraId="34E1B81F" w14:textId="77777777" w:rsidR="00FB2E3A" w:rsidRPr="001D58EA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1D58EA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FB2E3A" w:rsidRPr="00CA1CD0" w14:paraId="3E22C8BE" w14:textId="77777777" w:rsidTr="000E0D94">
        <w:trPr>
          <w:trHeight w:val="671"/>
        </w:trPr>
        <w:tc>
          <w:tcPr>
            <w:tcW w:w="854" w:type="dxa"/>
          </w:tcPr>
          <w:p w14:paraId="7BE9EB85" w14:textId="7223FDEA" w:rsidR="00FB2E3A" w:rsidRPr="00CA1CD0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1</w:t>
            </w:r>
            <w:r w:rsidR="002D63BC">
              <w:rPr>
                <w:rFonts w:ascii="Segoe UI" w:hAnsi="Segoe UI" w:cs="Segoe UI"/>
                <w:sz w:val="24"/>
                <w:szCs w:val="24"/>
              </w:rPr>
              <w:t>2</w:t>
            </w:r>
          </w:p>
        </w:tc>
        <w:tc>
          <w:tcPr>
            <w:tcW w:w="8531" w:type="dxa"/>
          </w:tcPr>
          <w:p w14:paraId="57FD3AB6" w14:textId="77777777" w:rsidR="00FB2E3A" w:rsidRPr="00CA1CD0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Experience of supporting the development of colleagues through CPD and/or performance management</w:t>
            </w:r>
          </w:p>
        </w:tc>
        <w:tc>
          <w:tcPr>
            <w:tcW w:w="1500" w:type="dxa"/>
          </w:tcPr>
          <w:p w14:paraId="28C23973" w14:textId="77777777" w:rsidR="00FB2E3A" w:rsidRPr="00CA1CD0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</w:t>
            </w:r>
          </w:p>
        </w:tc>
      </w:tr>
      <w:tr w:rsidR="00FB2E3A" w:rsidRPr="00CA1CD0" w14:paraId="063C1C18" w14:textId="77777777" w:rsidTr="000E0D94">
        <w:trPr>
          <w:trHeight w:val="695"/>
        </w:trPr>
        <w:tc>
          <w:tcPr>
            <w:tcW w:w="854" w:type="dxa"/>
          </w:tcPr>
          <w:p w14:paraId="33C5089E" w14:textId="0DB4C27A" w:rsidR="00FB2E3A" w:rsidRPr="00CA1CD0" w:rsidRDefault="00FB2E3A" w:rsidP="00FB2E3A">
            <w:pPr>
              <w:tabs>
                <w:tab w:val="num" w:pos="551"/>
              </w:tabs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1</w:t>
            </w:r>
            <w:r w:rsidR="002D63BC">
              <w:rPr>
                <w:rFonts w:ascii="Segoe UI" w:hAnsi="Segoe UI" w:cs="Segoe UI"/>
                <w:sz w:val="24"/>
                <w:szCs w:val="24"/>
              </w:rPr>
              <w:t>3</w:t>
            </w:r>
          </w:p>
        </w:tc>
        <w:tc>
          <w:tcPr>
            <w:tcW w:w="8531" w:type="dxa"/>
          </w:tcPr>
          <w:p w14:paraId="77C9AB49" w14:textId="34BFA5B1" w:rsidR="00FB2E3A" w:rsidRPr="00CA1CD0" w:rsidRDefault="00FB2E3A" w:rsidP="00F76590">
            <w:pPr>
              <w:tabs>
                <w:tab w:val="num" w:pos="551"/>
              </w:tabs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Shows good understanding of working in a Church of England school or a school with a distinctly Christian ethos</w:t>
            </w:r>
          </w:p>
        </w:tc>
        <w:tc>
          <w:tcPr>
            <w:tcW w:w="1500" w:type="dxa"/>
          </w:tcPr>
          <w:p w14:paraId="0EBD10D9" w14:textId="77777777" w:rsidR="00FB2E3A" w:rsidRPr="00CA1CD0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</w:t>
            </w:r>
          </w:p>
        </w:tc>
      </w:tr>
      <w:tr w:rsidR="00FB2E3A" w:rsidRPr="00CA1CD0" w14:paraId="4552F478" w14:textId="77777777" w:rsidTr="000E0D94">
        <w:trPr>
          <w:trHeight w:val="695"/>
        </w:trPr>
        <w:tc>
          <w:tcPr>
            <w:tcW w:w="854" w:type="dxa"/>
          </w:tcPr>
          <w:p w14:paraId="515B5C0D" w14:textId="05EB6138" w:rsidR="00FB2E3A" w:rsidRDefault="00FB2E3A" w:rsidP="00FB2E3A">
            <w:pPr>
              <w:tabs>
                <w:tab w:val="num" w:pos="551"/>
              </w:tabs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lastRenderedPageBreak/>
              <w:t>1</w:t>
            </w:r>
            <w:r w:rsidR="002D63BC">
              <w:rPr>
                <w:rFonts w:ascii="Segoe UI" w:hAnsi="Segoe UI" w:cs="Segoe UI"/>
                <w:sz w:val="24"/>
                <w:szCs w:val="24"/>
              </w:rPr>
              <w:t>4</w:t>
            </w:r>
          </w:p>
        </w:tc>
        <w:tc>
          <w:tcPr>
            <w:tcW w:w="8531" w:type="dxa"/>
          </w:tcPr>
          <w:p w14:paraId="33F2F218" w14:textId="77777777" w:rsidR="00FB2E3A" w:rsidRPr="00A31E4E" w:rsidRDefault="00FB2E3A" w:rsidP="00F7659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Segoe UI" w:hAnsi="Segoe UI" w:cs="Segoe UI"/>
                <w:sz w:val="24"/>
                <w:szCs w:val="24"/>
              </w:rPr>
            </w:pPr>
            <w:r w:rsidRPr="00A31E4E">
              <w:rPr>
                <w:rFonts w:ascii="Segoe UI" w:hAnsi="Segoe UI" w:cs="Segoe UI"/>
                <w:sz w:val="24"/>
                <w:szCs w:val="24"/>
              </w:rPr>
              <w:t>Experience of working in more than one Key Stage within Foundation and</w:t>
            </w:r>
          </w:p>
          <w:p w14:paraId="38E73C4F" w14:textId="6A0C412A" w:rsidR="00FB2E3A" w:rsidRDefault="00FB2E3A" w:rsidP="00F76590">
            <w:pPr>
              <w:tabs>
                <w:tab w:val="num" w:pos="551"/>
              </w:tabs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Primary range</w:t>
            </w:r>
          </w:p>
        </w:tc>
        <w:tc>
          <w:tcPr>
            <w:tcW w:w="1500" w:type="dxa"/>
          </w:tcPr>
          <w:p w14:paraId="1A017785" w14:textId="732CE1DD" w:rsidR="00FB2E3A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</w:t>
            </w:r>
          </w:p>
        </w:tc>
      </w:tr>
      <w:tr w:rsidR="00FB2E3A" w:rsidRPr="00CA1CD0" w14:paraId="5D5D0147" w14:textId="77777777" w:rsidTr="00684B4F">
        <w:trPr>
          <w:trHeight w:val="416"/>
        </w:trPr>
        <w:tc>
          <w:tcPr>
            <w:tcW w:w="854" w:type="dxa"/>
          </w:tcPr>
          <w:p w14:paraId="05675FC6" w14:textId="613E1058" w:rsidR="00FB2E3A" w:rsidRDefault="00FB2E3A" w:rsidP="00FB2E3A">
            <w:pPr>
              <w:tabs>
                <w:tab w:val="num" w:pos="551"/>
              </w:tabs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1</w:t>
            </w:r>
            <w:r w:rsidR="002D63BC">
              <w:rPr>
                <w:rFonts w:ascii="Segoe UI" w:hAnsi="Segoe UI" w:cs="Segoe UI"/>
                <w:sz w:val="24"/>
                <w:szCs w:val="24"/>
              </w:rPr>
              <w:t>5</w:t>
            </w:r>
          </w:p>
        </w:tc>
        <w:tc>
          <w:tcPr>
            <w:tcW w:w="8531" w:type="dxa"/>
          </w:tcPr>
          <w:p w14:paraId="69D1DC69" w14:textId="24184BFD" w:rsidR="00FB2E3A" w:rsidRPr="004D1C66" w:rsidRDefault="00FB2E3A" w:rsidP="00684B4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"/>
              <w:jc w:val="center"/>
              <w:rPr>
                <w:rFonts w:ascii="Segoe UI" w:hAnsi="Segoe UI" w:cs="Segoe UI"/>
                <w:spacing w:val="-9"/>
                <w:sz w:val="24"/>
                <w:szCs w:val="24"/>
              </w:rPr>
            </w:pPr>
            <w:r w:rsidRPr="00BB3D78">
              <w:rPr>
                <w:rFonts w:ascii="Segoe UI" w:hAnsi="Segoe UI" w:cs="Segoe UI"/>
                <w:sz w:val="24"/>
                <w:szCs w:val="24"/>
              </w:rPr>
              <w:t>Experience of leading safeguarding as DSL or Deputy DSL</w:t>
            </w:r>
          </w:p>
        </w:tc>
        <w:tc>
          <w:tcPr>
            <w:tcW w:w="1500" w:type="dxa"/>
          </w:tcPr>
          <w:p w14:paraId="33018BCD" w14:textId="7EAB222A" w:rsidR="00FB2E3A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</w:t>
            </w:r>
          </w:p>
        </w:tc>
      </w:tr>
      <w:tr w:rsidR="00FB2E3A" w:rsidRPr="00CA1CD0" w14:paraId="1512A0BD" w14:textId="77777777" w:rsidTr="00E93D23">
        <w:trPr>
          <w:trHeight w:val="258"/>
        </w:trPr>
        <w:tc>
          <w:tcPr>
            <w:tcW w:w="854" w:type="dxa"/>
            <w:shd w:val="clear" w:color="auto" w:fill="E2EFD9" w:themeFill="accent6" w:themeFillTint="33"/>
          </w:tcPr>
          <w:p w14:paraId="1730A972" w14:textId="77777777" w:rsidR="00FB2E3A" w:rsidRPr="00CA1CD0" w:rsidRDefault="00FB2E3A" w:rsidP="00FB2E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31" w:type="dxa"/>
            <w:shd w:val="clear" w:color="auto" w:fill="E2EFD9" w:themeFill="accent6" w:themeFillTint="33"/>
          </w:tcPr>
          <w:p w14:paraId="40E130BD" w14:textId="77777777" w:rsidR="00FB2E3A" w:rsidRPr="00CA1CD0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CA1CD0">
              <w:rPr>
                <w:rFonts w:ascii="Segoe UI" w:hAnsi="Segoe UI" w:cs="Segoe UI"/>
                <w:b/>
                <w:bCs/>
                <w:sz w:val="24"/>
                <w:szCs w:val="24"/>
              </w:rPr>
              <w:t>Leadership and Collaboration</w:t>
            </w:r>
          </w:p>
        </w:tc>
        <w:tc>
          <w:tcPr>
            <w:tcW w:w="1500" w:type="dxa"/>
            <w:shd w:val="clear" w:color="auto" w:fill="E2EFD9" w:themeFill="accent6" w:themeFillTint="33"/>
          </w:tcPr>
          <w:p w14:paraId="1A179097" w14:textId="77777777" w:rsidR="00FB2E3A" w:rsidRPr="00CA1CD0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2E3A" w:rsidRPr="00CA1CD0" w14:paraId="43A24961" w14:textId="77777777" w:rsidTr="00E93D23">
        <w:trPr>
          <w:trHeight w:val="556"/>
        </w:trPr>
        <w:tc>
          <w:tcPr>
            <w:tcW w:w="854" w:type="dxa"/>
          </w:tcPr>
          <w:p w14:paraId="06AD28C3" w14:textId="6EBDB222" w:rsidR="00FB2E3A" w:rsidRPr="007D2ADE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1</w:t>
            </w:r>
            <w:r w:rsid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31" w:type="dxa"/>
          </w:tcPr>
          <w:p w14:paraId="3C0179DC" w14:textId="059ADAF0" w:rsidR="00FB2E3A" w:rsidRPr="007D2ADE" w:rsidRDefault="00515C25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515C25">
              <w:rPr>
                <w:rFonts w:ascii="Segoe UI" w:hAnsi="Segoe UI" w:cs="Segoe UI"/>
                <w:b/>
                <w:bCs/>
                <w:sz w:val="24"/>
                <w:szCs w:val="24"/>
              </w:rPr>
              <w:t>Able to articulate and lead a clear, ambitious vision for the school, rooted in strong outcomes for all pupils</w:t>
            </w:r>
          </w:p>
        </w:tc>
        <w:tc>
          <w:tcPr>
            <w:tcW w:w="1500" w:type="dxa"/>
          </w:tcPr>
          <w:p w14:paraId="1FACCF88" w14:textId="77777777" w:rsidR="00FB2E3A" w:rsidRPr="007D2ADE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D2ADE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FB2E3A" w:rsidRPr="00CA1CD0" w14:paraId="4D59790D" w14:textId="77777777" w:rsidTr="00E93D23">
        <w:trPr>
          <w:trHeight w:val="563"/>
        </w:trPr>
        <w:tc>
          <w:tcPr>
            <w:tcW w:w="854" w:type="dxa"/>
          </w:tcPr>
          <w:p w14:paraId="378882DC" w14:textId="6B638CFE" w:rsidR="00FB2E3A" w:rsidRPr="007D2ADE" w:rsidRDefault="00FB2E3A" w:rsidP="00FB2E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1</w:t>
            </w:r>
            <w:r w:rsid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31" w:type="dxa"/>
          </w:tcPr>
          <w:p w14:paraId="0B10FBF4" w14:textId="5A6F35EB" w:rsidR="00FB2E3A" w:rsidRPr="007D2ADE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D2ADE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Committed to working in partnership </w:t>
            </w:r>
            <w:r w:rsidR="00587F0C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with </w:t>
            </w:r>
            <w:r w:rsidR="00EF7021">
              <w:rPr>
                <w:rFonts w:ascii="Segoe UI" w:hAnsi="Segoe UI" w:cs="Segoe UI"/>
                <w:b/>
                <w:bCs/>
                <w:sz w:val="24"/>
                <w:szCs w:val="24"/>
              </w:rPr>
              <w:t>the school, church and local communities</w:t>
            </w:r>
            <w:r w:rsidR="00587F0C">
              <w:rPr>
                <w:rFonts w:ascii="Segoe UI" w:hAnsi="Segoe UI" w:cs="Segoe UI"/>
                <w:b/>
                <w:bCs/>
                <w:sz w:val="24"/>
                <w:szCs w:val="24"/>
              </w:rPr>
              <w:t>,</w:t>
            </w:r>
            <w:r w:rsidRPr="007D2ADE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 building effective relationships based on mutual respect and a shared vision for the success of the school</w:t>
            </w:r>
          </w:p>
        </w:tc>
        <w:tc>
          <w:tcPr>
            <w:tcW w:w="1500" w:type="dxa"/>
          </w:tcPr>
          <w:p w14:paraId="259E84CD" w14:textId="18562E3D" w:rsidR="00FB2E3A" w:rsidRPr="007D2ADE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D2ADE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FB2E3A" w:rsidRPr="00CA1CD0" w14:paraId="58B6F5BB" w14:textId="77777777" w:rsidTr="004D1C66">
        <w:trPr>
          <w:trHeight w:val="606"/>
        </w:trPr>
        <w:tc>
          <w:tcPr>
            <w:tcW w:w="854" w:type="dxa"/>
          </w:tcPr>
          <w:p w14:paraId="2E6B979D" w14:textId="50ED7FF8" w:rsidR="00FB2E3A" w:rsidRPr="007D2ADE" w:rsidRDefault="00FB2E3A" w:rsidP="00FB2E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1</w:t>
            </w:r>
            <w:r w:rsid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31" w:type="dxa"/>
          </w:tcPr>
          <w:p w14:paraId="70A42086" w14:textId="0B91F9F0" w:rsidR="00FB2E3A" w:rsidRPr="007D2ADE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D2ADE">
              <w:rPr>
                <w:rFonts w:ascii="Segoe UI" w:hAnsi="Segoe UI" w:cs="Segoe UI"/>
                <w:b/>
                <w:bCs/>
                <w:sz w:val="24"/>
                <w:szCs w:val="24"/>
              </w:rPr>
              <w:t>An excellent communicator, able to quickly build trust and gain the confidence of all stakeholders</w:t>
            </w:r>
          </w:p>
        </w:tc>
        <w:tc>
          <w:tcPr>
            <w:tcW w:w="1500" w:type="dxa"/>
          </w:tcPr>
          <w:p w14:paraId="6380A140" w14:textId="77777777" w:rsidR="00FB2E3A" w:rsidRPr="007D2ADE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D2ADE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FB2E3A" w:rsidRPr="00CA1CD0" w14:paraId="41F09FFC" w14:textId="77777777" w:rsidTr="00AE078E">
        <w:trPr>
          <w:trHeight w:val="658"/>
        </w:trPr>
        <w:tc>
          <w:tcPr>
            <w:tcW w:w="854" w:type="dxa"/>
          </w:tcPr>
          <w:p w14:paraId="7DFDECD5" w14:textId="0AE4122E" w:rsidR="00FB2E3A" w:rsidRPr="007D2ADE" w:rsidRDefault="00FB2E3A" w:rsidP="00FB2E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1</w:t>
            </w:r>
            <w:r w:rsid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31" w:type="dxa"/>
          </w:tcPr>
          <w:p w14:paraId="1173A8C9" w14:textId="1AE3BDAD" w:rsidR="00FB2E3A" w:rsidRPr="007D2ADE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D2ADE">
              <w:rPr>
                <w:rFonts w:ascii="Segoe UI" w:hAnsi="Segoe UI" w:cs="Segoe UI"/>
                <w:b/>
                <w:bCs/>
                <w:sz w:val="24"/>
                <w:szCs w:val="24"/>
              </w:rPr>
              <w:t>Committed to collaborating with other schools within the academy trust, learning from and sharing best practice</w:t>
            </w:r>
          </w:p>
        </w:tc>
        <w:tc>
          <w:tcPr>
            <w:tcW w:w="1500" w:type="dxa"/>
          </w:tcPr>
          <w:p w14:paraId="1D1ECECF" w14:textId="77777777" w:rsidR="00FB2E3A" w:rsidRPr="007D2ADE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D2ADE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FB2E3A" w:rsidRPr="00CA1CD0" w14:paraId="67AED285" w14:textId="77777777" w:rsidTr="00E93D23">
        <w:trPr>
          <w:trHeight w:val="193"/>
        </w:trPr>
        <w:tc>
          <w:tcPr>
            <w:tcW w:w="854" w:type="dxa"/>
            <w:shd w:val="clear" w:color="auto" w:fill="E2EFD9" w:themeFill="accent6" w:themeFillTint="33"/>
          </w:tcPr>
          <w:p w14:paraId="4CB3768D" w14:textId="77777777" w:rsidR="00FB2E3A" w:rsidRPr="00CA1CD0" w:rsidRDefault="00FB2E3A" w:rsidP="00FB2E3A">
            <w:pPr>
              <w:spacing w:after="0" w:line="240" w:lineRule="auto"/>
              <w:contextualSpacing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31" w:type="dxa"/>
            <w:shd w:val="clear" w:color="auto" w:fill="E2EFD9" w:themeFill="accent6" w:themeFillTint="33"/>
          </w:tcPr>
          <w:p w14:paraId="1BD7EAD2" w14:textId="56B4783B" w:rsidR="00FB2E3A" w:rsidRPr="00CA1CD0" w:rsidRDefault="00FB2E3A" w:rsidP="00F76590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Knowledge and Skills</w:t>
            </w:r>
          </w:p>
        </w:tc>
        <w:tc>
          <w:tcPr>
            <w:tcW w:w="1500" w:type="dxa"/>
            <w:shd w:val="clear" w:color="auto" w:fill="E2EFD9" w:themeFill="accent6" w:themeFillTint="33"/>
          </w:tcPr>
          <w:p w14:paraId="45584DD6" w14:textId="77777777" w:rsidR="00FB2E3A" w:rsidRPr="00CA1CD0" w:rsidRDefault="00FB2E3A" w:rsidP="00FB2E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60FFD" w:rsidRPr="00CA1CD0" w14:paraId="3BCA1F6B" w14:textId="77777777" w:rsidTr="00316DC6">
        <w:trPr>
          <w:trHeight w:val="702"/>
        </w:trPr>
        <w:tc>
          <w:tcPr>
            <w:tcW w:w="854" w:type="dxa"/>
          </w:tcPr>
          <w:p w14:paraId="38CF38F8" w14:textId="22165106" w:rsidR="00160FFD" w:rsidRPr="000714F2" w:rsidRDefault="002D63BC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31" w:type="dxa"/>
          </w:tcPr>
          <w:p w14:paraId="00C95737" w14:textId="3D2CFCBD" w:rsidR="00160FFD" w:rsidRPr="000714F2" w:rsidRDefault="00160FFD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A good practical understanding of safeguarding policy and practice and a commitment to </w:t>
            </w: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effective </w:t>
            </w: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safeguarding </w:t>
            </w: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across the school</w:t>
            </w:r>
          </w:p>
        </w:tc>
        <w:tc>
          <w:tcPr>
            <w:tcW w:w="1500" w:type="dxa"/>
          </w:tcPr>
          <w:p w14:paraId="472399A5" w14:textId="575CBF49" w:rsidR="00160FFD" w:rsidRPr="000714F2" w:rsidRDefault="00160FFD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160FFD" w:rsidRPr="00CA1CD0" w14:paraId="77214EB5" w14:textId="77777777" w:rsidTr="00E93D23">
        <w:trPr>
          <w:trHeight w:val="407"/>
        </w:trPr>
        <w:tc>
          <w:tcPr>
            <w:tcW w:w="854" w:type="dxa"/>
          </w:tcPr>
          <w:p w14:paraId="4998A250" w14:textId="23B14394" w:rsidR="00160FFD" w:rsidRPr="000714F2" w:rsidRDefault="00160FFD" w:rsidP="00160FFD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2</w:t>
            </w:r>
            <w:r w:rsid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31" w:type="dxa"/>
          </w:tcPr>
          <w:p w14:paraId="7F97AD27" w14:textId="20C56016" w:rsidR="00160FFD" w:rsidRPr="004D1C66" w:rsidRDefault="00160FFD" w:rsidP="00160FF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Segoe UI" w:hAnsi="Segoe UI" w:cs="Segoe UI"/>
                <w:b/>
                <w:bCs/>
                <w:spacing w:val="-15"/>
                <w:sz w:val="24"/>
                <w:szCs w:val="24"/>
              </w:rPr>
            </w:pPr>
            <w:r w:rsidRPr="008800A6">
              <w:rPr>
                <w:rFonts w:ascii="Segoe UI" w:hAnsi="Segoe UI" w:cs="Segoe UI"/>
                <w:b/>
                <w:bCs/>
                <w:sz w:val="24"/>
                <w:szCs w:val="24"/>
              </w:rPr>
              <w:t>Has awareness of key features of effective financial management and budget planning</w:t>
            </w:r>
          </w:p>
        </w:tc>
        <w:tc>
          <w:tcPr>
            <w:tcW w:w="1500" w:type="dxa"/>
          </w:tcPr>
          <w:p w14:paraId="78DAA60E" w14:textId="657AEF6A" w:rsidR="00160FFD" w:rsidRPr="000714F2" w:rsidRDefault="00160FFD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160FFD" w:rsidRPr="00CA1CD0" w14:paraId="28F1C9B4" w14:textId="77777777" w:rsidTr="00E93D23">
        <w:trPr>
          <w:trHeight w:val="407"/>
        </w:trPr>
        <w:tc>
          <w:tcPr>
            <w:tcW w:w="854" w:type="dxa"/>
          </w:tcPr>
          <w:p w14:paraId="77D36716" w14:textId="77FF9AC8" w:rsidR="00160FFD" w:rsidRPr="000714F2" w:rsidRDefault="00160FFD" w:rsidP="00160FFD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2</w:t>
            </w:r>
            <w:r w:rsid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31" w:type="dxa"/>
          </w:tcPr>
          <w:p w14:paraId="0426A4FE" w14:textId="0D14596A" w:rsidR="00160FFD" w:rsidRPr="000714F2" w:rsidRDefault="00160FFD" w:rsidP="00160F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>Ability to access, analyse, interpret and use appropriate data to monitor pupils’ progress; set and achieve ambitious, challenging goals and identify areas for improvement</w:t>
            </w:r>
          </w:p>
        </w:tc>
        <w:tc>
          <w:tcPr>
            <w:tcW w:w="1500" w:type="dxa"/>
          </w:tcPr>
          <w:p w14:paraId="59944A43" w14:textId="630B869B" w:rsidR="00160FFD" w:rsidRPr="000714F2" w:rsidRDefault="00160FFD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160FFD" w:rsidRPr="00CA1CD0" w14:paraId="4B6CF2B3" w14:textId="77777777" w:rsidTr="00E93D23">
        <w:trPr>
          <w:trHeight w:val="407"/>
        </w:trPr>
        <w:tc>
          <w:tcPr>
            <w:tcW w:w="854" w:type="dxa"/>
          </w:tcPr>
          <w:p w14:paraId="7084B47C" w14:textId="2B525ECF" w:rsidR="00160FFD" w:rsidRPr="000714F2" w:rsidRDefault="00160FFD" w:rsidP="00160FFD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>2</w:t>
            </w:r>
            <w:r w:rsid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31" w:type="dxa"/>
          </w:tcPr>
          <w:p w14:paraId="2E0CDEBA" w14:textId="4703766F" w:rsidR="00160FFD" w:rsidRPr="000714F2" w:rsidRDefault="00160FFD" w:rsidP="00160F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>Strong understanding of what constitutes an effective and broad-based primary-school curriculum, and experience in curriculum monitoring and review to secure ongoing improvements</w:t>
            </w:r>
          </w:p>
        </w:tc>
        <w:tc>
          <w:tcPr>
            <w:tcW w:w="1500" w:type="dxa"/>
          </w:tcPr>
          <w:p w14:paraId="3EC94BC7" w14:textId="312BD63B" w:rsidR="00160FFD" w:rsidRPr="000714F2" w:rsidRDefault="00160FFD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160FFD" w:rsidRPr="00CA1CD0" w14:paraId="35FE83F3" w14:textId="77777777" w:rsidTr="00EF3792">
        <w:trPr>
          <w:trHeight w:val="739"/>
        </w:trPr>
        <w:tc>
          <w:tcPr>
            <w:tcW w:w="854" w:type="dxa"/>
          </w:tcPr>
          <w:p w14:paraId="6B8247CD" w14:textId="728EBDC7" w:rsidR="00160FFD" w:rsidRPr="000714F2" w:rsidRDefault="00160FFD" w:rsidP="00160FFD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E702B6">
              <w:rPr>
                <w:rFonts w:ascii="Segoe UI" w:hAnsi="Segoe UI" w:cs="Segoe UI"/>
                <w:b/>
                <w:bCs/>
                <w:sz w:val="24"/>
                <w:szCs w:val="24"/>
              </w:rPr>
              <w:t>2</w:t>
            </w:r>
            <w:r w:rsidR="002D63BC">
              <w:rPr>
                <w:rFonts w:ascii="Segoe UI" w:hAnsi="Segoe UI" w:cs="Segoe U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31" w:type="dxa"/>
          </w:tcPr>
          <w:p w14:paraId="00097BE3" w14:textId="42318138" w:rsidR="00160FFD" w:rsidRPr="000714F2" w:rsidRDefault="00160FFD" w:rsidP="00160F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>Ability to recognise and acknowledge best practice and challenge any underperformance across the school to improve the quality of learning</w:t>
            </w:r>
          </w:p>
        </w:tc>
        <w:tc>
          <w:tcPr>
            <w:tcW w:w="1500" w:type="dxa"/>
          </w:tcPr>
          <w:p w14:paraId="06E2630C" w14:textId="5F81D012" w:rsidR="00160FFD" w:rsidRPr="000714F2" w:rsidRDefault="00160FFD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14F2">
              <w:rPr>
                <w:rFonts w:ascii="Segoe UI" w:hAnsi="Segoe UI" w:cs="Segoe UI"/>
                <w:b/>
                <w:bCs/>
                <w:sz w:val="24"/>
                <w:szCs w:val="24"/>
              </w:rPr>
              <w:t>E</w:t>
            </w:r>
          </w:p>
        </w:tc>
      </w:tr>
      <w:tr w:rsidR="00160FFD" w:rsidRPr="00CA1CD0" w14:paraId="498FEBB9" w14:textId="77777777" w:rsidTr="00EF3792">
        <w:trPr>
          <w:trHeight w:val="739"/>
        </w:trPr>
        <w:tc>
          <w:tcPr>
            <w:tcW w:w="854" w:type="dxa"/>
          </w:tcPr>
          <w:p w14:paraId="2DA79BF7" w14:textId="27061BE5" w:rsidR="00160FFD" w:rsidRPr="00E702B6" w:rsidRDefault="00160FFD" w:rsidP="00160FFD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B695C">
              <w:rPr>
                <w:rFonts w:ascii="Segoe UI" w:hAnsi="Segoe UI" w:cs="Segoe UI"/>
                <w:sz w:val="24"/>
                <w:szCs w:val="24"/>
              </w:rPr>
              <w:t>2</w:t>
            </w:r>
            <w:r w:rsidR="002D63BC">
              <w:rPr>
                <w:rFonts w:ascii="Segoe UI" w:hAnsi="Segoe UI" w:cs="Segoe UI"/>
                <w:sz w:val="24"/>
                <w:szCs w:val="24"/>
              </w:rPr>
              <w:t>5</w:t>
            </w:r>
          </w:p>
        </w:tc>
        <w:tc>
          <w:tcPr>
            <w:tcW w:w="8531" w:type="dxa"/>
          </w:tcPr>
          <w:p w14:paraId="12170B87" w14:textId="2B93FC81" w:rsidR="00160FFD" w:rsidRPr="000714F2" w:rsidRDefault="00160FFD" w:rsidP="00160F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D47C09">
              <w:rPr>
                <w:rFonts w:ascii="Segoe UI" w:hAnsi="Segoe UI" w:cs="Segoe UI"/>
                <w:sz w:val="24"/>
                <w:szCs w:val="24"/>
              </w:rPr>
              <w:t>Strong understanding of developments in educational technology (including AI), with a clear vision for how these can enhance the school’s offer while ensuring safe use across the school</w:t>
            </w:r>
          </w:p>
        </w:tc>
        <w:tc>
          <w:tcPr>
            <w:tcW w:w="1500" w:type="dxa"/>
          </w:tcPr>
          <w:p w14:paraId="192207BF" w14:textId="3614FDA7" w:rsidR="00160FFD" w:rsidRPr="000714F2" w:rsidRDefault="00160FFD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D47C09">
              <w:rPr>
                <w:rFonts w:ascii="Segoe UI" w:hAnsi="Segoe UI" w:cs="Segoe UI"/>
                <w:sz w:val="24"/>
                <w:szCs w:val="24"/>
              </w:rPr>
              <w:t>D</w:t>
            </w:r>
          </w:p>
        </w:tc>
      </w:tr>
      <w:tr w:rsidR="00160FFD" w:rsidRPr="00CA1CD0" w14:paraId="3D67FE63" w14:textId="77777777" w:rsidTr="00E93D23">
        <w:trPr>
          <w:trHeight w:val="556"/>
        </w:trPr>
        <w:tc>
          <w:tcPr>
            <w:tcW w:w="854" w:type="dxa"/>
          </w:tcPr>
          <w:p w14:paraId="31530108" w14:textId="42F71CFD" w:rsidR="00160FFD" w:rsidRPr="00B57FDC" w:rsidRDefault="00160FFD" w:rsidP="00160FFD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2</w:t>
            </w:r>
            <w:r w:rsidR="002D63BC">
              <w:rPr>
                <w:rFonts w:ascii="Segoe UI" w:hAnsi="Segoe UI" w:cs="Segoe UI"/>
                <w:sz w:val="24"/>
                <w:szCs w:val="24"/>
              </w:rPr>
              <w:t>6</w:t>
            </w:r>
          </w:p>
        </w:tc>
        <w:tc>
          <w:tcPr>
            <w:tcW w:w="8531" w:type="dxa"/>
          </w:tcPr>
          <w:p w14:paraId="34552139" w14:textId="2C1A4BDD" w:rsidR="00160FFD" w:rsidRPr="00855C2B" w:rsidRDefault="00160FFD" w:rsidP="00160FF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855C2B">
              <w:rPr>
                <w:rFonts w:ascii="Segoe UI" w:hAnsi="Segoe UI" w:cs="Segoe UI"/>
                <w:sz w:val="24"/>
                <w:szCs w:val="24"/>
              </w:rPr>
              <w:t>Understand</w:t>
            </w:r>
            <w:r w:rsidR="0088343A">
              <w:rPr>
                <w:rFonts w:ascii="Segoe UI" w:hAnsi="Segoe UI" w:cs="Segoe UI"/>
                <w:sz w:val="24"/>
                <w:szCs w:val="24"/>
              </w:rPr>
              <w:t>s</w:t>
            </w:r>
            <w:r w:rsidRPr="00855C2B">
              <w:rPr>
                <w:rFonts w:ascii="Segoe UI" w:hAnsi="Segoe UI" w:cs="Segoe UI"/>
                <w:sz w:val="24"/>
                <w:szCs w:val="24"/>
              </w:rPr>
              <w:t xml:space="preserve"> the factors which create barriers to learning and ability to</w:t>
            </w:r>
          </w:p>
          <w:p w14:paraId="40E85CE7" w14:textId="77777777" w:rsidR="00160FFD" w:rsidRPr="00855C2B" w:rsidRDefault="00160FFD" w:rsidP="00160FF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855C2B">
              <w:rPr>
                <w:rFonts w:ascii="Segoe UI" w:hAnsi="Segoe UI" w:cs="Segoe UI"/>
                <w:sz w:val="24"/>
                <w:szCs w:val="24"/>
              </w:rPr>
              <w:t>implement appropriate strategies for reducing inequalities and promoting</w:t>
            </w:r>
          </w:p>
          <w:p w14:paraId="585B6E2A" w14:textId="2D40D18D" w:rsidR="00160FFD" w:rsidRPr="00855C2B" w:rsidRDefault="00160FFD" w:rsidP="00160F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social inclusion</w:t>
            </w:r>
          </w:p>
        </w:tc>
        <w:tc>
          <w:tcPr>
            <w:tcW w:w="1500" w:type="dxa"/>
          </w:tcPr>
          <w:p w14:paraId="469E2E6E" w14:textId="50D516C3" w:rsidR="00160FFD" w:rsidRPr="00855C2B" w:rsidRDefault="00160FFD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</w:t>
            </w:r>
          </w:p>
        </w:tc>
      </w:tr>
      <w:tr w:rsidR="00160FFD" w:rsidRPr="00CA1CD0" w14:paraId="14AED504" w14:textId="77777777" w:rsidTr="00EF3792">
        <w:trPr>
          <w:trHeight w:val="729"/>
        </w:trPr>
        <w:tc>
          <w:tcPr>
            <w:tcW w:w="854" w:type="dxa"/>
          </w:tcPr>
          <w:p w14:paraId="5997004B" w14:textId="6C9F5188" w:rsidR="00160FFD" w:rsidRPr="00CA1CD0" w:rsidRDefault="00160FFD" w:rsidP="00160FFD">
            <w:pPr>
              <w:pStyle w:val="BodyText"/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2</w:t>
            </w:r>
            <w:r w:rsidR="002D63BC">
              <w:rPr>
                <w:rFonts w:ascii="Segoe UI" w:hAnsi="Segoe UI" w:cs="Segoe UI"/>
                <w:sz w:val="24"/>
                <w:szCs w:val="24"/>
              </w:rPr>
              <w:t>7</w:t>
            </w:r>
          </w:p>
        </w:tc>
        <w:tc>
          <w:tcPr>
            <w:tcW w:w="8531" w:type="dxa"/>
          </w:tcPr>
          <w:p w14:paraId="674E80BB" w14:textId="77777777" w:rsidR="00160FFD" w:rsidRPr="0087698E" w:rsidRDefault="00160FFD" w:rsidP="00160FF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87698E">
              <w:rPr>
                <w:rFonts w:ascii="Segoe UI" w:hAnsi="Segoe UI" w:cs="Segoe UI"/>
                <w:sz w:val="24"/>
                <w:szCs w:val="24"/>
              </w:rPr>
              <w:t>Ability to effectively plan</w:t>
            </w:r>
            <w:r>
              <w:rPr>
                <w:rFonts w:ascii="Segoe UI" w:hAnsi="Segoe UI" w:cs="Segoe UI"/>
                <w:sz w:val="24"/>
                <w:szCs w:val="24"/>
              </w:rPr>
              <w:t>,</w:t>
            </w:r>
            <w:r w:rsidRPr="0087698E">
              <w:rPr>
                <w:rFonts w:ascii="Segoe UI" w:hAnsi="Segoe UI" w:cs="Segoe UI"/>
                <w:sz w:val="24"/>
                <w:szCs w:val="24"/>
              </w:rPr>
              <w:t xml:space="preserve"> allocate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, </w:t>
            </w:r>
            <w:r w:rsidRPr="0087698E">
              <w:rPr>
                <w:rFonts w:ascii="Segoe UI" w:hAnsi="Segoe UI" w:cs="Segoe UI"/>
                <w:sz w:val="24"/>
                <w:szCs w:val="24"/>
              </w:rPr>
              <w:t>delegate</w:t>
            </w:r>
            <w:r>
              <w:rPr>
                <w:rFonts w:ascii="Segoe UI" w:hAnsi="Segoe UI" w:cs="Segoe UI"/>
                <w:sz w:val="24"/>
                <w:szCs w:val="24"/>
              </w:rPr>
              <w:t>,</w:t>
            </w:r>
            <w:r w:rsidRPr="0087698E">
              <w:rPr>
                <w:rFonts w:ascii="Segoe UI" w:hAnsi="Segoe UI" w:cs="Segoe UI"/>
                <w:sz w:val="24"/>
                <w:szCs w:val="24"/>
              </w:rPr>
              <w:t xml:space="preserve"> support and evaluate work</w:t>
            </w:r>
          </w:p>
          <w:p w14:paraId="10F31F68" w14:textId="49AD75E0" w:rsidR="00160FFD" w:rsidRPr="00855C2B" w:rsidRDefault="00160FFD" w:rsidP="00160F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87698E">
              <w:rPr>
                <w:rFonts w:ascii="Segoe UI" w:hAnsi="Segoe UI" w:cs="Segoe UI"/>
                <w:sz w:val="24"/>
                <w:szCs w:val="24"/>
              </w:rPr>
              <w:t>undertaken by groups teams and individuals</w:t>
            </w:r>
          </w:p>
        </w:tc>
        <w:tc>
          <w:tcPr>
            <w:tcW w:w="1500" w:type="dxa"/>
          </w:tcPr>
          <w:p w14:paraId="5A088A4F" w14:textId="1487F315" w:rsidR="00160FFD" w:rsidRPr="00CA1CD0" w:rsidRDefault="00160FFD" w:rsidP="00160FF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</w:t>
            </w:r>
          </w:p>
        </w:tc>
      </w:tr>
    </w:tbl>
    <w:p w14:paraId="6929C5B1" w14:textId="77777777" w:rsidR="006353C6" w:rsidRPr="004E036A" w:rsidRDefault="006353C6" w:rsidP="00F378CB">
      <w:pPr>
        <w:pStyle w:val="Tablecopybulleted"/>
        <w:numPr>
          <w:ilvl w:val="0"/>
          <w:numId w:val="0"/>
        </w:numPr>
        <w:spacing w:after="0"/>
        <w:rPr>
          <w:rFonts w:asciiTheme="minorHAnsi" w:hAnsiTheme="minorHAnsi" w:cstheme="minorHAnsi"/>
          <w:i/>
          <w:iCs/>
          <w:sz w:val="24"/>
        </w:rPr>
      </w:pPr>
    </w:p>
    <w:p w14:paraId="02920154" w14:textId="77777777" w:rsidR="006353C6" w:rsidRPr="004E036A" w:rsidRDefault="006353C6" w:rsidP="006353C6">
      <w:pPr>
        <w:pStyle w:val="Tablecopybulleted"/>
        <w:numPr>
          <w:ilvl w:val="0"/>
          <w:numId w:val="0"/>
        </w:numPr>
        <w:spacing w:after="0"/>
        <w:ind w:left="340" w:hanging="170"/>
        <w:jc w:val="center"/>
        <w:rPr>
          <w:rFonts w:asciiTheme="minorHAnsi" w:hAnsiTheme="minorHAnsi" w:cstheme="minorHAnsi"/>
          <w:b/>
          <w:bCs/>
          <w:i/>
          <w:iCs/>
          <w:sz w:val="24"/>
        </w:rPr>
      </w:pPr>
      <w:r w:rsidRPr="004E036A">
        <w:rPr>
          <w:rFonts w:asciiTheme="minorHAnsi" w:hAnsiTheme="minorHAnsi" w:cstheme="minorHAnsi"/>
          <w:b/>
          <w:bCs/>
          <w:i/>
          <w:iCs/>
          <w:sz w:val="24"/>
        </w:rPr>
        <w:t>Headteachers are expected to uphold the 7 principles of public life (</w:t>
      </w:r>
      <w:hyperlink r:id="rId8" w:history="1">
        <w:r w:rsidRPr="004E036A">
          <w:rPr>
            <w:rStyle w:val="Hyperlink"/>
            <w:rFonts w:asciiTheme="minorHAnsi" w:hAnsiTheme="minorHAnsi" w:cstheme="minorHAnsi"/>
            <w:i/>
            <w:iCs/>
          </w:rPr>
          <w:t>Nolan principles</w:t>
        </w:r>
      </w:hyperlink>
      <w:r w:rsidRPr="004E036A">
        <w:rPr>
          <w:rFonts w:asciiTheme="minorHAnsi" w:hAnsiTheme="minorHAnsi" w:cstheme="minorHAnsi"/>
          <w:b/>
          <w:bCs/>
          <w:i/>
          <w:iCs/>
          <w:sz w:val="24"/>
        </w:rPr>
        <w:t>) at all times</w:t>
      </w:r>
    </w:p>
    <w:p w14:paraId="3649A7D1" w14:textId="77777777" w:rsidR="006353C6" w:rsidRPr="004E036A" w:rsidRDefault="006353C6" w:rsidP="006353C6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4E036A">
        <w:rPr>
          <w:rFonts w:cstheme="minorHAnsi"/>
          <w:i/>
          <w:iCs/>
          <w:sz w:val="24"/>
          <w:szCs w:val="24"/>
        </w:rPr>
        <w:t>CDAT is committed to safeguarding and promoting the welfare of children and young people and expects all employees and volunteers to share this commitment</w:t>
      </w:r>
    </w:p>
    <w:p w14:paraId="2DABF482" w14:textId="77777777" w:rsidR="005F5899" w:rsidRDefault="005F5899" w:rsidP="005F5899"/>
    <w:sectPr w:rsidR="005F5899" w:rsidSect="005F58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42EC"/>
    <w:multiLevelType w:val="hybridMultilevel"/>
    <w:tmpl w:val="4B461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582B"/>
    <w:multiLevelType w:val="hybridMultilevel"/>
    <w:tmpl w:val="77FED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26455696"/>
    <w:multiLevelType w:val="hybridMultilevel"/>
    <w:tmpl w:val="266C6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62C5A"/>
    <w:multiLevelType w:val="hybridMultilevel"/>
    <w:tmpl w:val="85207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31442"/>
    <w:multiLevelType w:val="hybridMultilevel"/>
    <w:tmpl w:val="C2F01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2698E"/>
    <w:multiLevelType w:val="hybridMultilevel"/>
    <w:tmpl w:val="97BC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915436">
    <w:abstractNumId w:val="0"/>
  </w:num>
  <w:num w:numId="2" w16cid:durableId="841120939">
    <w:abstractNumId w:val="1"/>
  </w:num>
  <w:num w:numId="3" w16cid:durableId="805466058">
    <w:abstractNumId w:val="3"/>
  </w:num>
  <w:num w:numId="4" w16cid:durableId="1194614105">
    <w:abstractNumId w:val="4"/>
  </w:num>
  <w:num w:numId="5" w16cid:durableId="1656641744">
    <w:abstractNumId w:val="6"/>
  </w:num>
  <w:num w:numId="6" w16cid:durableId="1150709267">
    <w:abstractNumId w:val="5"/>
  </w:num>
  <w:num w:numId="7" w16cid:durableId="1309824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899"/>
    <w:rsid w:val="00033447"/>
    <w:rsid w:val="000714F2"/>
    <w:rsid w:val="000A52A8"/>
    <w:rsid w:val="000E0D94"/>
    <w:rsid w:val="000E39F6"/>
    <w:rsid w:val="000F6144"/>
    <w:rsid w:val="001048AE"/>
    <w:rsid w:val="0013297F"/>
    <w:rsid w:val="00160FFD"/>
    <w:rsid w:val="001737AD"/>
    <w:rsid w:val="001B1271"/>
    <w:rsid w:val="001B187F"/>
    <w:rsid w:val="001D58EA"/>
    <w:rsid w:val="001E38F8"/>
    <w:rsid w:val="001E5B93"/>
    <w:rsid w:val="001E70B8"/>
    <w:rsid w:val="001F37FE"/>
    <w:rsid w:val="00201714"/>
    <w:rsid w:val="00213839"/>
    <w:rsid w:val="0023638B"/>
    <w:rsid w:val="00293C8B"/>
    <w:rsid w:val="002B0B1D"/>
    <w:rsid w:val="002B0E2C"/>
    <w:rsid w:val="002D3E94"/>
    <w:rsid w:val="002D63BC"/>
    <w:rsid w:val="00301A0F"/>
    <w:rsid w:val="0030287A"/>
    <w:rsid w:val="00316DC6"/>
    <w:rsid w:val="003332D7"/>
    <w:rsid w:val="003339E7"/>
    <w:rsid w:val="00350FD1"/>
    <w:rsid w:val="00354A54"/>
    <w:rsid w:val="00360D91"/>
    <w:rsid w:val="00367ED1"/>
    <w:rsid w:val="003815CE"/>
    <w:rsid w:val="00385887"/>
    <w:rsid w:val="00393BB6"/>
    <w:rsid w:val="00480702"/>
    <w:rsid w:val="004923F7"/>
    <w:rsid w:val="004976B3"/>
    <w:rsid w:val="004B18FE"/>
    <w:rsid w:val="004D1C66"/>
    <w:rsid w:val="00515C25"/>
    <w:rsid w:val="00527365"/>
    <w:rsid w:val="0058528C"/>
    <w:rsid w:val="00587F0C"/>
    <w:rsid w:val="005A6334"/>
    <w:rsid w:val="005D2A0E"/>
    <w:rsid w:val="005F5899"/>
    <w:rsid w:val="006050FA"/>
    <w:rsid w:val="006118C9"/>
    <w:rsid w:val="00630DC7"/>
    <w:rsid w:val="006353C6"/>
    <w:rsid w:val="00643177"/>
    <w:rsid w:val="00677571"/>
    <w:rsid w:val="006818EC"/>
    <w:rsid w:val="00684B4F"/>
    <w:rsid w:val="00685B9B"/>
    <w:rsid w:val="00690D44"/>
    <w:rsid w:val="00694817"/>
    <w:rsid w:val="00697448"/>
    <w:rsid w:val="006A4601"/>
    <w:rsid w:val="006D4396"/>
    <w:rsid w:val="006F335E"/>
    <w:rsid w:val="00704F6B"/>
    <w:rsid w:val="00724D16"/>
    <w:rsid w:val="007344B7"/>
    <w:rsid w:val="00761C37"/>
    <w:rsid w:val="007B3C74"/>
    <w:rsid w:val="007C1C11"/>
    <w:rsid w:val="007C6435"/>
    <w:rsid w:val="007D220A"/>
    <w:rsid w:val="007D2ADE"/>
    <w:rsid w:val="007D344E"/>
    <w:rsid w:val="007D54A6"/>
    <w:rsid w:val="008156A4"/>
    <w:rsid w:val="00815F0D"/>
    <w:rsid w:val="008223D7"/>
    <w:rsid w:val="00855C2B"/>
    <w:rsid w:val="00867A95"/>
    <w:rsid w:val="0087698E"/>
    <w:rsid w:val="0088343A"/>
    <w:rsid w:val="008F467F"/>
    <w:rsid w:val="008F6403"/>
    <w:rsid w:val="00914C51"/>
    <w:rsid w:val="009431FF"/>
    <w:rsid w:val="009502A2"/>
    <w:rsid w:val="009B400E"/>
    <w:rsid w:val="009E203F"/>
    <w:rsid w:val="00A00DCE"/>
    <w:rsid w:val="00A031ED"/>
    <w:rsid w:val="00A225F9"/>
    <w:rsid w:val="00A306DF"/>
    <w:rsid w:val="00A31E4E"/>
    <w:rsid w:val="00A6274B"/>
    <w:rsid w:val="00A73A5C"/>
    <w:rsid w:val="00AA488A"/>
    <w:rsid w:val="00AA4A8B"/>
    <w:rsid w:val="00AD3318"/>
    <w:rsid w:val="00AE078E"/>
    <w:rsid w:val="00B000E0"/>
    <w:rsid w:val="00B065D7"/>
    <w:rsid w:val="00B26693"/>
    <w:rsid w:val="00B3142A"/>
    <w:rsid w:val="00B408A6"/>
    <w:rsid w:val="00B443F6"/>
    <w:rsid w:val="00B537A1"/>
    <w:rsid w:val="00B57FDC"/>
    <w:rsid w:val="00BB3D78"/>
    <w:rsid w:val="00BD6397"/>
    <w:rsid w:val="00BF5C29"/>
    <w:rsid w:val="00C90601"/>
    <w:rsid w:val="00CA29C8"/>
    <w:rsid w:val="00CA6375"/>
    <w:rsid w:val="00CC1602"/>
    <w:rsid w:val="00CC3DEE"/>
    <w:rsid w:val="00CD0AC8"/>
    <w:rsid w:val="00CE5D6D"/>
    <w:rsid w:val="00CF1D9F"/>
    <w:rsid w:val="00D2059B"/>
    <w:rsid w:val="00D27201"/>
    <w:rsid w:val="00D40A1F"/>
    <w:rsid w:val="00D43530"/>
    <w:rsid w:val="00D57A7E"/>
    <w:rsid w:val="00D95E75"/>
    <w:rsid w:val="00D967F2"/>
    <w:rsid w:val="00DC3A68"/>
    <w:rsid w:val="00DD4EC8"/>
    <w:rsid w:val="00DD7A9E"/>
    <w:rsid w:val="00DF14B2"/>
    <w:rsid w:val="00DF4606"/>
    <w:rsid w:val="00E3493E"/>
    <w:rsid w:val="00E423D3"/>
    <w:rsid w:val="00E702B6"/>
    <w:rsid w:val="00E717AD"/>
    <w:rsid w:val="00E74CC3"/>
    <w:rsid w:val="00E8767C"/>
    <w:rsid w:val="00E9123C"/>
    <w:rsid w:val="00EC36B7"/>
    <w:rsid w:val="00ED6782"/>
    <w:rsid w:val="00EE2F4D"/>
    <w:rsid w:val="00EF3792"/>
    <w:rsid w:val="00EF7021"/>
    <w:rsid w:val="00EF7F2C"/>
    <w:rsid w:val="00F178B2"/>
    <w:rsid w:val="00F213E0"/>
    <w:rsid w:val="00F25997"/>
    <w:rsid w:val="00F378CB"/>
    <w:rsid w:val="00F45B1F"/>
    <w:rsid w:val="00F53C99"/>
    <w:rsid w:val="00F76590"/>
    <w:rsid w:val="00F82148"/>
    <w:rsid w:val="00F82D4F"/>
    <w:rsid w:val="00F877CB"/>
    <w:rsid w:val="00F92EF5"/>
    <w:rsid w:val="00FB2E3A"/>
    <w:rsid w:val="00FB35A7"/>
    <w:rsid w:val="00FB6B84"/>
    <w:rsid w:val="00FD14D2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7A28"/>
  <w15:chartTrackingRefBased/>
  <w15:docId w15:val="{8FDCEFCA-5FA4-4CF8-9A6E-C4008524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899"/>
  </w:style>
  <w:style w:type="paragraph" w:styleId="Heading1">
    <w:name w:val="heading 1"/>
    <w:basedOn w:val="Normal"/>
    <w:next w:val="Normal"/>
    <w:link w:val="Heading1Char"/>
    <w:uiPriority w:val="9"/>
    <w:qFormat/>
    <w:rsid w:val="002138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rsid w:val="005F5899"/>
    <w:pPr>
      <w:keepNext/>
      <w:keepLines/>
      <w:spacing w:before="120" w:after="120" w:line="240" w:lineRule="auto"/>
      <w:outlineLvl w:val="2"/>
    </w:pPr>
    <w:rPr>
      <w:rFonts w:ascii="Arial" w:eastAsia="MS Gothic" w:hAnsi="Arial" w:cs="Times New Roman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8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F5899"/>
    <w:rPr>
      <w:rFonts w:ascii="Arial" w:eastAsia="MS Gothic" w:hAnsi="Arial" w:cs="Times New Roman"/>
      <w:b/>
      <w:bCs/>
      <w:sz w:val="24"/>
      <w:szCs w:val="24"/>
      <w:lang w:val="en-US"/>
    </w:rPr>
  </w:style>
  <w:style w:type="paragraph" w:customStyle="1" w:styleId="1bodycopy">
    <w:name w:val="1 body copy"/>
    <w:basedOn w:val="Normal"/>
    <w:link w:val="1bodycopyChar"/>
    <w:qFormat/>
    <w:rsid w:val="005F5899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Char">
    <w:name w:val="1 body copy Char"/>
    <w:link w:val="1bodycopy"/>
    <w:rsid w:val="005F5899"/>
    <w:rPr>
      <w:rFonts w:ascii="Arial" w:eastAsia="MS Mincho" w:hAnsi="Arial" w:cs="Times New Roman"/>
      <w:sz w:val="20"/>
      <w:szCs w:val="24"/>
      <w:lang w:val="en-US"/>
    </w:rPr>
  </w:style>
  <w:style w:type="paragraph" w:customStyle="1" w:styleId="Default">
    <w:name w:val="Default"/>
    <w:rsid w:val="005F5899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F58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138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8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uiPriority w:val="99"/>
    <w:unhideWhenUsed/>
    <w:qFormat/>
    <w:rsid w:val="00213839"/>
    <w:rPr>
      <w:color w:val="0072CC"/>
      <w:u w:val="single"/>
    </w:rPr>
  </w:style>
  <w:style w:type="paragraph" w:customStyle="1" w:styleId="2Subheadpink">
    <w:name w:val="2 Subhead pink"/>
    <w:next w:val="1bodycopy"/>
    <w:qFormat/>
    <w:rsid w:val="00213839"/>
    <w:pPr>
      <w:spacing w:before="360" w:after="120"/>
    </w:pPr>
    <w:rPr>
      <w:rFonts w:ascii="Arial" w:eastAsia="MS Mincho" w:hAnsi="Arial" w:cs="Arial"/>
      <w:b/>
      <w:color w:val="FF1F64"/>
      <w:sz w:val="32"/>
      <w:szCs w:val="32"/>
      <w:lang w:val="en-US"/>
    </w:rPr>
  </w:style>
  <w:style w:type="paragraph" w:styleId="BodyText">
    <w:name w:val="Body Text"/>
    <w:basedOn w:val="Normal"/>
    <w:link w:val="BodyTextChar"/>
    <w:semiHidden/>
    <w:unhideWhenUsed/>
    <w:rsid w:val="00213839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semiHidden/>
    <w:rsid w:val="00213839"/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213839"/>
    <w:rPr>
      <w:i/>
      <w:iCs/>
    </w:rPr>
  </w:style>
  <w:style w:type="character" w:styleId="Strong">
    <w:name w:val="Strong"/>
    <w:basedOn w:val="DefaultParagraphFont"/>
    <w:uiPriority w:val="22"/>
    <w:qFormat/>
    <w:rsid w:val="00213839"/>
    <w:rPr>
      <w:b/>
      <w:bCs/>
    </w:rPr>
  </w:style>
  <w:style w:type="paragraph" w:customStyle="1" w:styleId="Tablecopybulleted">
    <w:name w:val="Table copy bulleted"/>
    <w:basedOn w:val="Normal"/>
    <w:qFormat/>
    <w:rsid w:val="00213839"/>
    <w:pPr>
      <w:keepLines/>
      <w:numPr>
        <w:numId w:val="7"/>
      </w:numPr>
      <w:spacing w:after="60" w:line="240" w:lineRule="auto"/>
      <w:textboxTightWrap w:val="allLines"/>
    </w:pPr>
    <w:rPr>
      <w:rFonts w:ascii="Arial" w:eastAsia="MS Mincho" w:hAnsi="Arial" w:cs="Times New Roman"/>
      <w:sz w:val="20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048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the-7-principles-of-public-lif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0D456-E113-4EAF-B495-EBE74F4B4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Donelan</dc:creator>
  <cp:keywords/>
  <dc:description/>
  <cp:lastModifiedBy>Neil Dixon</cp:lastModifiedBy>
  <cp:revision>17</cp:revision>
  <cp:lastPrinted>2025-01-31T09:37:00Z</cp:lastPrinted>
  <dcterms:created xsi:type="dcterms:W3CDTF">2026-06-22T14:09:00Z</dcterms:created>
  <dcterms:modified xsi:type="dcterms:W3CDTF">2026-08-20T09:26:00Z</dcterms:modified>
</cp:coreProperties>
</file>