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5E88" w14:textId="37F3E6AF" w:rsidR="00CD24F9" w:rsidRDefault="00CD24F9">
      <w:r>
        <w:rPr>
          <w:noProof/>
          <w:color w:val="000000"/>
          <w:bdr w:val="none" w:sz="0" w:space="0" w:color="auto" w:frame="1"/>
        </w:rPr>
        <w:drawing>
          <wp:inline distT="0" distB="0" distL="0" distR="0" wp14:anchorId="255957D3" wp14:editId="6F8B0567">
            <wp:extent cx="1238250" cy="123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0A6D37A2" w14:textId="79063F68" w:rsidR="007F0622" w:rsidRDefault="00000000">
      <w:pPr>
        <w:rPr>
          <w:b/>
          <w:sz w:val="24"/>
          <w:szCs w:val="24"/>
        </w:rPr>
      </w:pPr>
      <w:r>
        <w:rPr>
          <w:b/>
          <w:sz w:val="24"/>
          <w:szCs w:val="24"/>
        </w:rPr>
        <w:t>Job Description – Teacher</w:t>
      </w:r>
    </w:p>
    <w:p w14:paraId="1AFC0A9C" w14:textId="1A07384A" w:rsidR="007F0622" w:rsidRDefault="00000000">
      <w:proofErr w:type="spellStart"/>
      <w:r>
        <w:t>Owlcotes</w:t>
      </w:r>
      <w:proofErr w:type="spellEnd"/>
      <w:r>
        <w:t xml:space="preserve"> Multi-Academy Trust and its schools are committed to safeguarding and promoting the welfare of children and expects all staff and volunteers to share this commitment. All adults in school, whether paid staff or a volunteer, have a responsibility for safeguarding and promoting the welfare of children. The successful candidate must abide by </w:t>
      </w:r>
      <w:proofErr w:type="spellStart"/>
      <w:r>
        <w:t>Owlcotes</w:t>
      </w:r>
      <w:proofErr w:type="spellEnd"/>
      <w:r>
        <w:t xml:space="preserve"> Multi-Academy Trust policies and procedure and </w:t>
      </w:r>
      <w:r w:rsidR="009125DC">
        <w:t>Fountain</w:t>
      </w:r>
      <w:r>
        <w:t xml:space="preserve"> Primary School’s Safeguarding and Child Protection policy. The successful candidate will be subject to an enhanced Disclosure and Barring Service check (DBS).</w:t>
      </w:r>
    </w:p>
    <w:p w14:paraId="522FC475" w14:textId="77777777" w:rsidR="007F0622" w:rsidRDefault="00000000">
      <w:r>
        <w:t xml:space="preserve">We promote diversity and want a workforce which reflects the population of Leeds. </w:t>
      </w:r>
      <w:r>
        <w:rPr>
          <w:noProof/>
        </w:rPr>
        <mc:AlternateContent>
          <mc:Choice Requires="wps">
            <w:drawing>
              <wp:anchor distT="45720" distB="45720" distL="114300" distR="114300" simplePos="0" relativeHeight="251658240" behindDoc="0" locked="0" layoutInCell="1" hidden="0" allowOverlap="1" wp14:anchorId="6CCFE62F" wp14:editId="7EBE8558">
                <wp:simplePos x="0" y="0"/>
                <wp:positionH relativeFrom="column">
                  <wp:posOffset>-4760</wp:posOffset>
                </wp:positionH>
                <wp:positionV relativeFrom="paragraph">
                  <wp:posOffset>2326958</wp:posOffset>
                </wp:positionV>
                <wp:extent cx="5734050" cy="3381375"/>
                <wp:effectExtent l="0" t="0" r="0" b="0"/>
                <wp:wrapTopAndBottom distT="45720" distB="45720"/>
                <wp:docPr id="246" name="Rectangle 246"/>
                <wp:cNvGraphicFramePr/>
                <a:graphic xmlns:a="http://schemas.openxmlformats.org/drawingml/2006/main">
                  <a:graphicData uri="http://schemas.microsoft.com/office/word/2010/wordprocessingShape">
                    <wps:wsp>
                      <wps:cNvSpPr/>
                      <wps:spPr>
                        <a:xfrm>
                          <a:off x="2493300" y="2101950"/>
                          <a:ext cx="5705400" cy="3356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92D0F7" w14:textId="77777777" w:rsidR="007F0622" w:rsidRDefault="00000000">
                            <w:pPr>
                              <w:spacing w:line="258" w:lineRule="auto"/>
                              <w:textDirection w:val="btLr"/>
                            </w:pPr>
                            <w:r>
                              <w:rPr>
                                <w:b/>
                                <w:color w:val="000000"/>
                              </w:rPr>
                              <w:t>Responsibilities</w:t>
                            </w:r>
                          </w:p>
                          <w:p w14:paraId="4867531F" w14:textId="77777777" w:rsidR="007F0622" w:rsidRDefault="00000000">
                            <w:pPr>
                              <w:spacing w:line="258" w:lineRule="auto"/>
                              <w:textDirection w:val="btLr"/>
                            </w:pPr>
                            <w:r>
                              <w:rPr>
                                <w:color w:val="000000"/>
                                <w:u w:val="single"/>
                              </w:rPr>
                              <w:t>Teaching and Managing Pupil Learning</w:t>
                            </w:r>
                          </w:p>
                          <w:p w14:paraId="3EEC995D" w14:textId="77777777" w:rsidR="007F0622" w:rsidRDefault="00000000" w:rsidP="009125DC">
                            <w:pPr>
                              <w:spacing w:after="0" w:line="240" w:lineRule="auto"/>
                              <w:ind w:left="360"/>
                              <w:textDirection w:val="btLr"/>
                              <w:rPr>
                                <w:color w:val="000000"/>
                              </w:rPr>
                            </w:pPr>
                            <w:r>
                              <w:rPr>
                                <w:color w:val="000000"/>
                              </w:rPr>
                              <w:t>Ensure effective teaching of classes, groups and individuals so that teaching objectives are met, momentum and challenge are maintained, and best use is made of teaching time.</w:t>
                            </w:r>
                          </w:p>
                          <w:p w14:paraId="086D21B3" w14:textId="77777777" w:rsidR="009125DC" w:rsidRDefault="009125DC" w:rsidP="009125DC">
                            <w:pPr>
                              <w:spacing w:after="0" w:line="240" w:lineRule="auto"/>
                              <w:ind w:left="360"/>
                              <w:textDirection w:val="btLr"/>
                            </w:pPr>
                          </w:p>
                          <w:p w14:paraId="15C45B1B" w14:textId="77777777" w:rsidR="007F0622" w:rsidRDefault="00000000" w:rsidP="009125DC">
                            <w:pPr>
                              <w:spacing w:after="0" w:line="240" w:lineRule="auto"/>
                              <w:ind w:left="360"/>
                              <w:textDirection w:val="btLr"/>
                              <w:rPr>
                                <w:color w:val="000000"/>
                              </w:rPr>
                            </w:pPr>
                            <w:r>
                              <w:rPr>
                                <w:color w:val="000000"/>
                              </w:rPr>
                              <w:t>Use teaching methods which keep pupils engaged, including stimulating pupils’ intellectual curiosity, effective questioning, clear presentation and good use of resources.</w:t>
                            </w:r>
                          </w:p>
                          <w:p w14:paraId="3DA58825" w14:textId="77777777" w:rsidR="009125DC" w:rsidRDefault="009125DC" w:rsidP="009125DC">
                            <w:pPr>
                              <w:spacing w:after="0" w:line="240" w:lineRule="auto"/>
                              <w:ind w:left="360"/>
                              <w:textDirection w:val="btLr"/>
                            </w:pPr>
                          </w:p>
                          <w:p w14:paraId="28E7D7E0" w14:textId="42B89128" w:rsidR="007F0622" w:rsidRDefault="00000000" w:rsidP="009125DC">
                            <w:pPr>
                              <w:spacing w:after="0" w:line="240" w:lineRule="auto"/>
                              <w:ind w:left="360"/>
                              <w:textDirection w:val="btLr"/>
                            </w:pPr>
                            <w:r>
                              <w:rPr>
                                <w:color w:val="000000"/>
                              </w:rPr>
                              <w:t>Set expectations for pupils’ behaviour, establishing and maintaining a good standard of discipline through well focused teaching and through positive and productive relationships.</w:t>
                            </w:r>
                          </w:p>
                          <w:p w14:paraId="615187A3" w14:textId="77777777" w:rsidR="007F0622" w:rsidRDefault="007F0622">
                            <w:pPr>
                              <w:spacing w:after="0" w:line="240" w:lineRule="auto"/>
                              <w:ind w:left="360" w:firstLine="720"/>
                              <w:textDirection w:val="btLr"/>
                            </w:pPr>
                          </w:p>
                          <w:p w14:paraId="0FCD5B33" w14:textId="77777777" w:rsidR="007F0622" w:rsidRDefault="00000000">
                            <w:pPr>
                              <w:spacing w:line="258" w:lineRule="auto"/>
                              <w:textDirection w:val="btLr"/>
                            </w:pPr>
                            <w:r>
                              <w:rPr>
                                <w:color w:val="000000"/>
                                <w:u w:val="single"/>
                              </w:rPr>
                              <w:t>Planning and Setting Expectations/Pupil Achievement</w:t>
                            </w:r>
                          </w:p>
                          <w:p w14:paraId="543064FB" w14:textId="77777777" w:rsidR="007F0622" w:rsidRDefault="00000000" w:rsidP="009125DC">
                            <w:pPr>
                              <w:spacing w:after="0" w:line="240" w:lineRule="auto"/>
                              <w:ind w:left="360"/>
                              <w:textDirection w:val="btLr"/>
                              <w:rPr>
                                <w:color w:val="000000"/>
                              </w:rPr>
                            </w:pPr>
                            <w:r>
                              <w:rPr>
                                <w:color w:val="000000"/>
                              </w:rPr>
                              <w:t>Identify clear teaching objectives, content, lesson structures and sequences appropriate to the subject matter and the pupils being taught.</w:t>
                            </w:r>
                          </w:p>
                          <w:p w14:paraId="45BE8AE9" w14:textId="77777777" w:rsidR="009125DC" w:rsidRDefault="009125DC" w:rsidP="009125DC">
                            <w:pPr>
                              <w:spacing w:after="0" w:line="240" w:lineRule="auto"/>
                              <w:ind w:left="360"/>
                              <w:textDirection w:val="btLr"/>
                            </w:pPr>
                          </w:p>
                          <w:p w14:paraId="5F9EC686" w14:textId="35EFA5F5" w:rsidR="007F0622" w:rsidRDefault="00000000" w:rsidP="009125DC">
                            <w:pPr>
                              <w:spacing w:after="0" w:line="240" w:lineRule="auto"/>
                              <w:ind w:left="360"/>
                              <w:textDirection w:val="btLr"/>
                            </w:pPr>
                            <w:r>
                              <w:rPr>
                                <w:color w:val="000000"/>
                              </w:rPr>
                              <w:t>Set appropriate and demanding expectations for pupils’ learning and motivation. Set clear targets for pupils’ learning, building on prior attainment.</w:t>
                            </w:r>
                          </w:p>
                          <w:p w14:paraId="6932FE9C" w14:textId="77777777" w:rsidR="007F0622" w:rsidRDefault="00000000">
                            <w:pPr>
                              <w:spacing w:after="0" w:line="240" w:lineRule="auto"/>
                              <w:ind w:left="360" w:firstLine="720"/>
                              <w:textDirection w:val="btLr"/>
                            </w:pPr>
                            <w:r>
                              <w:rPr>
                                <w:color w:val="000000"/>
                              </w:rPr>
                              <w:t>Identify pupils who have special educational needs, and know where to get help in order to give positive and targeted support. Implement and keep records on Individual Education Plans (IEPs).</w:t>
                            </w:r>
                          </w:p>
                        </w:txbxContent>
                      </wps:txbx>
                      <wps:bodyPr spcFirstLastPara="1" wrap="square" lIns="91425" tIns="45700" rIns="91425" bIns="45700" anchor="t" anchorCtr="0">
                        <a:noAutofit/>
                      </wps:bodyPr>
                    </wps:wsp>
                  </a:graphicData>
                </a:graphic>
              </wp:anchor>
            </w:drawing>
          </mc:Choice>
          <mc:Fallback>
            <w:pict>
              <v:rect w14:anchorId="6CCFE62F" id="Rectangle 246" o:spid="_x0000_s1026" style="position:absolute;margin-left:-.35pt;margin-top:183.25pt;width:451.5pt;height:266.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">
                <v:stroke startarrowwidth="narrow" startarrowlength="short" endarrowwidth="narrow" endarrowlength="short"/>
                <v:textbox inset="2.53958mm,1.2694mm,2.53958mm,1.2694mm">
                  <w:txbxContent>
                    <w:p w14:paraId="1192D0F7" w14:textId="77777777" w:rsidR="007F0622" w:rsidRDefault="00000000">
                      <w:pPr>
                        <w:spacing w:line="258" w:lineRule="auto"/>
                        <w:textDirection w:val="btLr"/>
                      </w:pPr>
                      <w:r>
                        <w:rPr>
                          <w:b/>
                          <w:color w:val="000000"/>
                        </w:rPr>
                        <w:t>Responsibilities</w:t>
                      </w:r>
                    </w:p>
                    <w:p w14:paraId="4867531F" w14:textId="77777777" w:rsidR="007F0622" w:rsidRDefault="00000000">
                      <w:pPr>
                        <w:spacing w:line="258" w:lineRule="auto"/>
                        <w:textDirection w:val="btLr"/>
                      </w:pPr>
                      <w:r>
                        <w:rPr>
                          <w:color w:val="000000"/>
                          <w:u w:val="single"/>
                        </w:rPr>
                        <w:t>Teaching and Managing Pupil Learning</w:t>
                      </w:r>
                    </w:p>
                    <w:p w14:paraId="3EEC995D" w14:textId="77777777" w:rsidR="007F0622" w:rsidRDefault="00000000" w:rsidP="009125DC">
                      <w:pPr>
                        <w:spacing w:after="0" w:line="240" w:lineRule="auto"/>
                        <w:ind w:left="360"/>
                        <w:textDirection w:val="btLr"/>
                        <w:rPr>
                          <w:color w:val="000000"/>
                        </w:rPr>
                      </w:pPr>
                      <w:r>
                        <w:rPr>
                          <w:color w:val="000000"/>
                        </w:rPr>
                        <w:t>Ensure effective teaching of classes, groups and individuals so that teaching objectives are met, momentum and challenge are maintained, and best use is made of teaching time.</w:t>
                      </w:r>
                    </w:p>
                    <w:p w14:paraId="086D21B3" w14:textId="77777777" w:rsidR="009125DC" w:rsidRDefault="009125DC" w:rsidP="009125DC">
                      <w:pPr>
                        <w:spacing w:after="0" w:line="240" w:lineRule="auto"/>
                        <w:ind w:left="360"/>
                        <w:textDirection w:val="btLr"/>
                      </w:pPr>
                    </w:p>
                    <w:p w14:paraId="15C45B1B" w14:textId="77777777" w:rsidR="007F0622" w:rsidRDefault="00000000" w:rsidP="009125DC">
                      <w:pPr>
                        <w:spacing w:after="0" w:line="240" w:lineRule="auto"/>
                        <w:ind w:left="360"/>
                        <w:textDirection w:val="btLr"/>
                        <w:rPr>
                          <w:color w:val="000000"/>
                        </w:rPr>
                      </w:pPr>
                      <w:r>
                        <w:rPr>
                          <w:color w:val="000000"/>
                        </w:rPr>
                        <w:t>Use teaching methods which keep pupils engaged, including stimulating pupils’ intellectual curiosity, effective questioning, clear presentation and good use of resources.</w:t>
                      </w:r>
                    </w:p>
                    <w:p w14:paraId="3DA58825" w14:textId="77777777" w:rsidR="009125DC" w:rsidRDefault="009125DC" w:rsidP="009125DC">
                      <w:pPr>
                        <w:spacing w:after="0" w:line="240" w:lineRule="auto"/>
                        <w:ind w:left="360"/>
                        <w:textDirection w:val="btLr"/>
                      </w:pPr>
                    </w:p>
                    <w:p w14:paraId="28E7D7E0" w14:textId="42B89128" w:rsidR="007F0622" w:rsidRDefault="00000000" w:rsidP="009125DC">
                      <w:pPr>
                        <w:spacing w:after="0" w:line="240" w:lineRule="auto"/>
                        <w:ind w:left="360"/>
                        <w:textDirection w:val="btLr"/>
                      </w:pPr>
                      <w:r>
                        <w:rPr>
                          <w:color w:val="000000"/>
                        </w:rPr>
                        <w:t>Set expectations for pupils’ behaviour, establishing and maintaining a good standard of discipline through well focused teaching and through positive and productive relationships.</w:t>
                      </w:r>
                    </w:p>
                    <w:p w14:paraId="615187A3" w14:textId="77777777" w:rsidR="007F0622" w:rsidRDefault="007F0622">
                      <w:pPr>
                        <w:spacing w:after="0" w:line="240" w:lineRule="auto"/>
                        <w:ind w:left="360" w:firstLine="720"/>
                        <w:textDirection w:val="btLr"/>
                      </w:pPr>
                    </w:p>
                    <w:p w14:paraId="0FCD5B33" w14:textId="77777777" w:rsidR="007F0622" w:rsidRDefault="00000000">
                      <w:pPr>
                        <w:spacing w:line="258" w:lineRule="auto"/>
                        <w:textDirection w:val="btLr"/>
                      </w:pPr>
                      <w:r>
                        <w:rPr>
                          <w:color w:val="000000"/>
                          <w:u w:val="single"/>
                        </w:rPr>
                        <w:t>Planning and Setting Expectations/Pupil Achievement</w:t>
                      </w:r>
                    </w:p>
                    <w:p w14:paraId="543064FB" w14:textId="77777777" w:rsidR="007F0622" w:rsidRDefault="00000000" w:rsidP="009125DC">
                      <w:pPr>
                        <w:spacing w:after="0" w:line="240" w:lineRule="auto"/>
                        <w:ind w:left="360"/>
                        <w:textDirection w:val="btLr"/>
                        <w:rPr>
                          <w:color w:val="000000"/>
                        </w:rPr>
                      </w:pPr>
                      <w:r>
                        <w:rPr>
                          <w:color w:val="000000"/>
                        </w:rPr>
                        <w:t>Identify clear teaching objectives, content, lesson structures and sequences appropriate to the subject matter and the pupils being taught.</w:t>
                      </w:r>
                    </w:p>
                    <w:p w14:paraId="45BE8AE9" w14:textId="77777777" w:rsidR="009125DC" w:rsidRDefault="009125DC" w:rsidP="009125DC">
                      <w:pPr>
                        <w:spacing w:after="0" w:line="240" w:lineRule="auto"/>
                        <w:ind w:left="360"/>
                        <w:textDirection w:val="btLr"/>
                      </w:pPr>
                    </w:p>
                    <w:p w14:paraId="5F9EC686" w14:textId="35EFA5F5" w:rsidR="007F0622" w:rsidRDefault="00000000" w:rsidP="009125DC">
                      <w:pPr>
                        <w:spacing w:after="0" w:line="240" w:lineRule="auto"/>
                        <w:ind w:left="360"/>
                        <w:textDirection w:val="btLr"/>
                      </w:pPr>
                      <w:r>
                        <w:rPr>
                          <w:color w:val="000000"/>
                        </w:rPr>
                        <w:t>Set appropriate and demanding expectations for pupils’ learning and motivation. Set clear targets for pupils’ learning, building on prior attainment.</w:t>
                      </w:r>
                    </w:p>
                    <w:p w14:paraId="6932FE9C" w14:textId="77777777" w:rsidR="007F0622" w:rsidRDefault="00000000">
                      <w:pPr>
                        <w:spacing w:after="0" w:line="240" w:lineRule="auto"/>
                        <w:ind w:left="360" w:firstLine="720"/>
                        <w:textDirection w:val="btLr"/>
                      </w:pPr>
                      <w:r>
                        <w:rPr>
                          <w:color w:val="000000"/>
                        </w:rPr>
                        <w:t>Identify pupils who have special educational needs, and know where to get help in order to give positive and targeted support. Implement and keep records on Individual Education Plans (IEPs).</w:t>
                      </w:r>
                    </w:p>
                  </w:txbxContent>
                </v:textbox>
                <w10:wrap type="topAndBottom"/>
              </v:rect>
            </w:pict>
          </mc:Fallback>
        </mc:AlternateContent>
      </w:r>
      <w:r>
        <w:rPr>
          <w:noProof/>
        </w:rPr>
        <mc:AlternateContent>
          <mc:Choice Requires="wpg">
            <w:drawing>
              <wp:anchor distT="45720" distB="45720" distL="114300" distR="114300" simplePos="0" relativeHeight="251659264" behindDoc="0" locked="0" layoutInCell="1" hidden="0" allowOverlap="1" wp14:anchorId="6E0E6CF0" wp14:editId="3A7629A6">
                <wp:simplePos x="0" y="0"/>
                <wp:positionH relativeFrom="column">
                  <wp:posOffset>-4760</wp:posOffset>
                </wp:positionH>
                <wp:positionV relativeFrom="paragraph">
                  <wp:posOffset>294958</wp:posOffset>
                </wp:positionV>
                <wp:extent cx="5734050" cy="1905000"/>
                <wp:effectExtent l="0" t="0" r="0" b="0"/>
                <wp:wrapTopAndBottom distT="45720" distB="45720"/>
                <wp:docPr id="245" name="Rectangle 245"/>
                <wp:cNvGraphicFramePr/>
                <a:graphic xmlns:a="http://schemas.openxmlformats.org/drawingml/2006/main">
                  <a:graphicData uri="http://schemas.microsoft.com/office/word/2010/wordprocessingShape">
                    <wps:wsp>
                      <wps:cNvSpPr/>
                      <wps:spPr>
                        <a:xfrm>
                          <a:off x="2493263" y="2841788"/>
                          <a:ext cx="5705475" cy="1876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F3168E" w14:textId="77777777" w:rsidR="007F0622" w:rsidRDefault="00000000">
                            <w:pPr>
                              <w:spacing w:after="0" w:line="275" w:lineRule="auto"/>
                              <w:textDirection w:val="btLr"/>
                            </w:pPr>
                            <w:r>
                              <w:rPr>
                                <w:b/>
                                <w:color w:val="000000"/>
                              </w:rPr>
                              <w:t>Post Title:</w:t>
                            </w:r>
                          </w:p>
                          <w:p w14:paraId="7AB4FE74" w14:textId="77777777" w:rsidR="007F0622" w:rsidRDefault="00000000">
                            <w:pPr>
                              <w:spacing w:line="275" w:lineRule="auto"/>
                              <w:textDirection w:val="btLr"/>
                            </w:pPr>
                            <w:r>
                              <w:rPr>
                                <w:color w:val="000000"/>
                              </w:rPr>
                              <w:t>Class Teacher</w:t>
                            </w:r>
                          </w:p>
                          <w:p w14:paraId="0C92A32D" w14:textId="77777777" w:rsidR="007F0622" w:rsidRDefault="00000000">
                            <w:pPr>
                              <w:spacing w:after="0" w:line="275" w:lineRule="auto"/>
                              <w:textDirection w:val="btLr"/>
                            </w:pPr>
                            <w:r>
                              <w:rPr>
                                <w:b/>
                                <w:color w:val="000000"/>
                              </w:rPr>
                              <w:t>Post(s) to which directly responsible:</w:t>
                            </w:r>
                          </w:p>
                          <w:p w14:paraId="708AB2B6" w14:textId="77777777" w:rsidR="007F0622" w:rsidRDefault="00000000">
                            <w:pPr>
                              <w:spacing w:line="275" w:lineRule="auto"/>
                              <w:textDirection w:val="btLr"/>
                            </w:pPr>
                            <w:r>
                              <w:rPr>
                                <w:color w:val="000000"/>
                              </w:rPr>
                              <w:t>Headteacher, Deputy Headteacher</w:t>
                            </w:r>
                          </w:p>
                          <w:p w14:paraId="13F6E742" w14:textId="77777777" w:rsidR="007F0622" w:rsidRDefault="00000000">
                            <w:pPr>
                              <w:spacing w:after="0" w:line="275" w:lineRule="auto"/>
                              <w:textDirection w:val="btLr"/>
                            </w:pPr>
                            <w:r>
                              <w:rPr>
                                <w:b/>
                                <w:color w:val="000000"/>
                              </w:rPr>
                              <w:t>Purpose of post:</w:t>
                            </w:r>
                          </w:p>
                          <w:p w14:paraId="02127B43" w14:textId="77777777" w:rsidR="007F0622" w:rsidRDefault="00000000">
                            <w:pPr>
                              <w:spacing w:line="258" w:lineRule="auto"/>
                              <w:textDirection w:val="btLr"/>
                            </w:pPr>
                            <w:r>
                              <w:rPr>
                                <w:color w:val="000000"/>
                              </w:rPr>
                              <w:t xml:space="preserve">To facilitate and encourage learning in </w:t>
                            </w:r>
                            <w:r>
                              <w:rPr>
                                <w:color w:val="000000"/>
                                <w:highlight w:val="white"/>
                              </w:rPr>
                              <w:t xml:space="preserve">EYFS/KS1/KS2 </w:t>
                            </w:r>
                            <w:r>
                              <w:rPr>
                                <w:color w:val="000000"/>
                              </w:rPr>
                              <w:t>which enables pupils to achieve high standards; to share and support the corporate responsibility for the wellbeing, education and discipline of all pupils.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-4760</wp:posOffset>
                </wp:positionH>
                <wp:positionV relativeFrom="paragraph">
                  <wp:posOffset>294958</wp:posOffset>
                </wp:positionV>
                <wp:extent cx="5734050" cy="1905000"/>
                <wp:effectExtent b="0" l="0" r="0" t="0"/>
                <wp:wrapTopAndBottom distB="45720" distT="45720"/>
                <wp:docPr id="245"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734050" cy="1905000"/>
                        </a:xfrm>
                        <a:prstGeom prst="rect"/>
                        <a:ln/>
                      </pic:spPr>
                    </pic:pic>
                  </a:graphicData>
                </a:graphic>
              </wp:anchor>
            </w:drawing>
          </mc:Fallback>
        </mc:AlternateContent>
      </w:r>
    </w:p>
    <w:p w14:paraId="0D90A8C7" w14:textId="77777777" w:rsidR="007F0622" w:rsidRDefault="007F0622"/>
    <w:p w14:paraId="01A79FD5" w14:textId="77777777" w:rsidR="007F0622" w:rsidRDefault="00000000">
      <w:pPr>
        <w:spacing w:line="276" w:lineRule="auto"/>
      </w:pPr>
      <w:r>
        <w:rPr>
          <w:noProof/>
        </w:rPr>
        <w:lastRenderedPageBreak/>
        <mc:AlternateContent>
          <mc:Choice Requires="wps">
            <w:drawing>
              <wp:anchor distT="45720" distB="45720" distL="114300" distR="114300" simplePos="0" relativeHeight="251660288" behindDoc="0" locked="0" layoutInCell="1" hidden="0" allowOverlap="1" wp14:anchorId="6228A5E3" wp14:editId="7ADD0D37">
                <wp:simplePos x="0" y="0"/>
                <wp:positionH relativeFrom="column">
                  <wp:posOffset>9525</wp:posOffset>
                </wp:positionH>
                <wp:positionV relativeFrom="paragraph">
                  <wp:posOffset>0</wp:posOffset>
                </wp:positionV>
                <wp:extent cx="5715000" cy="6362700"/>
                <wp:effectExtent l="0" t="0" r="19050" b="19050"/>
                <wp:wrapTopAndBottom distT="45720" distB="45720"/>
                <wp:docPr id="248" name="Rectangle 248"/>
                <wp:cNvGraphicFramePr/>
                <a:graphic xmlns:a="http://schemas.openxmlformats.org/drawingml/2006/main">
                  <a:graphicData uri="http://schemas.microsoft.com/office/word/2010/wordprocessingShape">
                    <wps:wsp>
                      <wps:cNvSpPr/>
                      <wps:spPr>
                        <a:xfrm>
                          <a:off x="0" y="0"/>
                          <a:ext cx="5715000" cy="6362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ED0E873" w14:textId="77777777" w:rsidR="007F0622" w:rsidRDefault="00000000">
                            <w:pPr>
                              <w:spacing w:line="258" w:lineRule="auto"/>
                              <w:textDirection w:val="btLr"/>
                            </w:pPr>
                            <w:r>
                              <w:rPr>
                                <w:b/>
                                <w:color w:val="000000"/>
                              </w:rPr>
                              <w:t>Responsibilities cont.</w:t>
                            </w:r>
                          </w:p>
                          <w:p w14:paraId="0F726B68" w14:textId="77777777" w:rsidR="007F0622" w:rsidRDefault="00000000">
                            <w:pPr>
                              <w:spacing w:line="275" w:lineRule="auto"/>
                              <w:textDirection w:val="btLr"/>
                            </w:pPr>
                            <w:r>
                              <w:rPr>
                                <w:color w:val="000000"/>
                                <w:u w:val="single"/>
                              </w:rPr>
                              <w:t>Safeguarding and Child Protection</w:t>
                            </w:r>
                          </w:p>
                          <w:p w14:paraId="338F3047" w14:textId="260E11E5" w:rsidR="007F0622" w:rsidRDefault="00BA0469" w:rsidP="009125DC">
                            <w:pPr>
                              <w:spacing w:after="0" w:line="275" w:lineRule="auto"/>
                              <w:ind w:left="720"/>
                              <w:textDirection w:val="btLr"/>
                              <w:rPr>
                                <w:color w:val="000000"/>
                              </w:rPr>
                            </w:pPr>
                            <w:r>
                              <w:rPr>
                                <w:color w:val="000000"/>
                              </w:rPr>
                              <w:t>Fountain</w:t>
                            </w:r>
                            <w:r w:rsidR="00000000">
                              <w:rPr>
                                <w:color w:val="000000"/>
                              </w:rPr>
                              <w:t xml:space="preserve"> Primary School recognises that safeguarding encompasses the duties of child protection and promoting the rights and welfare of children. As such it is everyone’s responsibility to safeguard children and provide a safe environment in which children can learn.</w:t>
                            </w:r>
                          </w:p>
                          <w:p w14:paraId="75B5043C" w14:textId="77777777" w:rsidR="009125DC" w:rsidRDefault="009125DC" w:rsidP="009125DC">
                            <w:pPr>
                              <w:spacing w:after="0" w:line="275" w:lineRule="auto"/>
                              <w:ind w:left="720"/>
                              <w:textDirection w:val="btLr"/>
                            </w:pPr>
                          </w:p>
                          <w:p w14:paraId="173BCFD0" w14:textId="77777777" w:rsidR="007F0622" w:rsidRDefault="00000000">
                            <w:pPr>
                              <w:spacing w:line="275" w:lineRule="auto"/>
                              <w:textDirection w:val="btLr"/>
                            </w:pPr>
                            <w:r>
                              <w:rPr>
                                <w:color w:val="000000"/>
                                <w:u w:val="single"/>
                              </w:rPr>
                              <w:t>Relationship with Parents and the Wider Community</w:t>
                            </w:r>
                          </w:p>
                          <w:p w14:paraId="6CA024FE" w14:textId="77777777" w:rsidR="007F0622" w:rsidRDefault="00000000" w:rsidP="009125DC">
                            <w:pPr>
                              <w:spacing w:after="0" w:line="275" w:lineRule="auto"/>
                              <w:ind w:left="720"/>
                              <w:textDirection w:val="btLr"/>
                              <w:rPr>
                                <w:color w:val="000000"/>
                              </w:rPr>
                            </w:pPr>
                            <w:r>
                              <w:rPr>
                                <w:color w:val="000000"/>
                              </w:rPr>
                              <w:t>Provide opportunities to develop pupils’ understanding by relating their learning to real and work-related examples, recognising that learning takes place outside the school context.</w:t>
                            </w:r>
                          </w:p>
                          <w:p w14:paraId="753A72EB" w14:textId="77777777" w:rsidR="009125DC" w:rsidRDefault="009125DC" w:rsidP="009125DC">
                            <w:pPr>
                              <w:spacing w:after="0" w:line="275" w:lineRule="auto"/>
                              <w:textDirection w:val="btLr"/>
                            </w:pPr>
                          </w:p>
                          <w:p w14:paraId="56B81A96" w14:textId="273D4986" w:rsidR="007F0622" w:rsidRDefault="00000000" w:rsidP="009125DC">
                            <w:pPr>
                              <w:spacing w:after="0" w:line="275" w:lineRule="auto"/>
                              <w:ind w:firstLine="720"/>
                              <w:textDirection w:val="btLr"/>
                              <w:rPr>
                                <w:color w:val="000000"/>
                              </w:rPr>
                            </w:pPr>
                            <w:r>
                              <w:rPr>
                                <w:color w:val="000000"/>
                              </w:rPr>
                              <w:t>Liaise with agencies responsible for pupils’ welfare.</w:t>
                            </w:r>
                          </w:p>
                          <w:p w14:paraId="5F0A2253" w14:textId="77777777" w:rsidR="009125DC" w:rsidRDefault="009125DC" w:rsidP="009125DC">
                            <w:pPr>
                              <w:spacing w:after="0" w:line="275" w:lineRule="auto"/>
                              <w:ind w:firstLine="720"/>
                              <w:textDirection w:val="btLr"/>
                            </w:pPr>
                          </w:p>
                          <w:p w14:paraId="6FE0BF23" w14:textId="77777777" w:rsidR="007F0622" w:rsidRDefault="00000000">
                            <w:pPr>
                              <w:spacing w:line="275" w:lineRule="auto"/>
                              <w:textDirection w:val="btLr"/>
                            </w:pPr>
                            <w:r>
                              <w:rPr>
                                <w:color w:val="000000"/>
                                <w:u w:val="single"/>
                              </w:rPr>
                              <w:t>Manage Own Performance and Development</w:t>
                            </w:r>
                          </w:p>
                          <w:p w14:paraId="1C1188F8" w14:textId="77777777" w:rsidR="007F0622" w:rsidRDefault="00000000" w:rsidP="009125DC">
                            <w:pPr>
                              <w:spacing w:after="0" w:line="275" w:lineRule="auto"/>
                              <w:ind w:left="720"/>
                              <w:textDirection w:val="btLr"/>
                              <w:rPr>
                                <w:color w:val="000000"/>
                              </w:rPr>
                            </w:pPr>
                            <w:r>
                              <w:rPr>
                                <w:color w:val="000000"/>
                              </w:rPr>
                              <w:t>Take responsibility for their own professional development and to keep up to date with research and developments in pedagogy and in subjects they teach.</w:t>
                            </w:r>
                          </w:p>
                          <w:p w14:paraId="51190DBC" w14:textId="77777777" w:rsidR="009125DC" w:rsidRDefault="009125DC" w:rsidP="009125DC">
                            <w:pPr>
                              <w:spacing w:after="0" w:line="275" w:lineRule="auto"/>
                              <w:ind w:left="720"/>
                              <w:textDirection w:val="btLr"/>
                            </w:pPr>
                          </w:p>
                          <w:p w14:paraId="67C05142" w14:textId="5E1B1C49" w:rsidR="007F0622" w:rsidRDefault="00000000" w:rsidP="009125DC">
                            <w:pPr>
                              <w:spacing w:after="0" w:line="275" w:lineRule="auto"/>
                              <w:ind w:left="720"/>
                              <w:textDirection w:val="btLr"/>
                              <w:rPr>
                                <w:color w:val="000000"/>
                              </w:rPr>
                            </w:pPr>
                            <w:r>
                              <w:rPr>
                                <w:color w:val="000000"/>
                              </w:rPr>
                              <w:t>Share corporate responsibility for the implementation of school policies and practices.</w:t>
                            </w:r>
                          </w:p>
                          <w:p w14:paraId="0E5AEEF0" w14:textId="77777777" w:rsidR="009125DC" w:rsidRDefault="009125DC" w:rsidP="009125DC">
                            <w:pPr>
                              <w:spacing w:after="0" w:line="275" w:lineRule="auto"/>
                              <w:ind w:left="720"/>
                              <w:textDirection w:val="btLr"/>
                            </w:pPr>
                          </w:p>
                          <w:p w14:paraId="57FA2F89" w14:textId="4EF7AAA9" w:rsidR="007F0622" w:rsidRDefault="00000000" w:rsidP="009125DC">
                            <w:pPr>
                              <w:spacing w:after="0" w:line="275" w:lineRule="auto"/>
                              <w:ind w:left="720"/>
                              <w:textDirection w:val="btLr"/>
                              <w:rPr>
                                <w:color w:val="000000"/>
                              </w:rPr>
                            </w:pPr>
                            <w:r>
                              <w:rPr>
                                <w:color w:val="000000"/>
                              </w:rPr>
                              <w:t>Set a good example to the pupils they teach both in presentation and personal conduct.</w:t>
                            </w:r>
                          </w:p>
                          <w:p w14:paraId="2E84076C" w14:textId="77777777" w:rsidR="009125DC" w:rsidRDefault="009125DC" w:rsidP="009125DC">
                            <w:pPr>
                              <w:spacing w:after="0" w:line="275" w:lineRule="auto"/>
                              <w:ind w:left="720"/>
                              <w:textDirection w:val="btLr"/>
                            </w:pPr>
                          </w:p>
                          <w:p w14:paraId="33FE7D73" w14:textId="77777777" w:rsidR="007F0622" w:rsidRDefault="00000000" w:rsidP="009125DC">
                            <w:pPr>
                              <w:spacing w:after="0" w:line="275" w:lineRule="auto"/>
                              <w:ind w:left="720"/>
                              <w:textDirection w:val="btLr"/>
                              <w:rPr>
                                <w:color w:val="000000"/>
                              </w:rPr>
                            </w:pPr>
                            <w:r>
                              <w:rPr>
                                <w:color w:val="000000"/>
                              </w:rPr>
                              <w:t>Evaluate their own teaching critically and use this to improve their effectiveness.</w:t>
                            </w:r>
                          </w:p>
                          <w:p w14:paraId="79CF6534" w14:textId="77777777" w:rsidR="009125DC" w:rsidRDefault="009125DC" w:rsidP="009125DC">
                            <w:pPr>
                              <w:spacing w:after="0" w:line="275" w:lineRule="auto"/>
                              <w:ind w:left="720"/>
                              <w:textDirection w:val="btLr"/>
                            </w:pPr>
                          </w:p>
                          <w:p w14:paraId="451F8715" w14:textId="77777777" w:rsidR="007F0622" w:rsidRDefault="00000000" w:rsidP="009125DC">
                            <w:pPr>
                              <w:spacing w:after="0" w:line="275" w:lineRule="auto"/>
                              <w:ind w:left="720"/>
                              <w:textDirection w:val="btLr"/>
                              <w:rPr>
                                <w:color w:val="000000"/>
                              </w:rPr>
                            </w:pPr>
                            <w:r>
                              <w:rPr>
                                <w:color w:val="000000"/>
                              </w:rPr>
                              <w:t>Implement and follow school’s safeguarding and child protection policies and procedures.</w:t>
                            </w:r>
                          </w:p>
                          <w:p w14:paraId="22EE24A4" w14:textId="77777777" w:rsidR="009125DC" w:rsidRDefault="009125DC" w:rsidP="009125DC">
                            <w:pPr>
                              <w:spacing w:after="0" w:line="275" w:lineRule="auto"/>
                              <w:ind w:left="720"/>
                              <w:textDirection w:val="btLr"/>
                            </w:pPr>
                          </w:p>
                          <w:p w14:paraId="658E1674" w14:textId="77777777" w:rsidR="007F0622" w:rsidRDefault="00000000">
                            <w:pPr>
                              <w:spacing w:line="275" w:lineRule="auto"/>
                              <w:textDirection w:val="btLr"/>
                            </w:pPr>
                            <w:r>
                              <w:rPr>
                                <w:color w:val="000000"/>
                                <w:u w:val="single"/>
                              </w:rPr>
                              <w:t>Managing and Developing Staff and Other Adults</w:t>
                            </w:r>
                          </w:p>
                          <w:p w14:paraId="1A0B15C0" w14:textId="77777777" w:rsidR="009125DC" w:rsidRDefault="00000000" w:rsidP="009125DC">
                            <w:pPr>
                              <w:spacing w:after="0" w:line="275" w:lineRule="auto"/>
                              <w:ind w:firstLine="720"/>
                              <w:textDirection w:val="btLr"/>
                              <w:rPr>
                                <w:color w:val="000000"/>
                              </w:rPr>
                            </w:pPr>
                            <w:r>
                              <w:rPr>
                                <w:color w:val="000000"/>
                              </w:rPr>
                              <w:t xml:space="preserve">Establish effective working relationships with professional colleagues </w:t>
                            </w:r>
                          </w:p>
                          <w:p w14:paraId="5D74B8A2" w14:textId="77777777" w:rsidR="00216672" w:rsidRDefault="00216672" w:rsidP="009125DC">
                            <w:pPr>
                              <w:spacing w:after="0" w:line="275" w:lineRule="auto"/>
                              <w:ind w:firstLine="720"/>
                              <w:textDirection w:val="btLr"/>
                              <w:rPr>
                                <w:color w:val="000000"/>
                              </w:rPr>
                            </w:pPr>
                          </w:p>
                          <w:p w14:paraId="0B799558" w14:textId="77777777" w:rsidR="00216672" w:rsidRDefault="00216672" w:rsidP="009125DC">
                            <w:pPr>
                              <w:spacing w:after="0" w:line="275" w:lineRule="auto"/>
                              <w:ind w:firstLine="720"/>
                              <w:textDirection w:val="btLr"/>
                              <w:rPr>
                                <w:color w:val="000000"/>
                              </w:rPr>
                            </w:pPr>
                          </w:p>
                          <w:p w14:paraId="3E185F48" w14:textId="77777777" w:rsidR="00216672" w:rsidRDefault="00216672" w:rsidP="009125DC">
                            <w:pPr>
                              <w:spacing w:after="0" w:line="275" w:lineRule="auto"/>
                              <w:ind w:firstLine="720"/>
                              <w:textDirection w:val="btLr"/>
                              <w:rPr>
                                <w:color w:val="000000"/>
                              </w:rPr>
                            </w:pPr>
                          </w:p>
                          <w:p w14:paraId="5044DFEF" w14:textId="77777777" w:rsidR="00216672" w:rsidRDefault="00216672" w:rsidP="009125DC">
                            <w:pPr>
                              <w:spacing w:after="0" w:line="275" w:lineRule="auto"/>
                              <w:ind w:firstLine="720"/>
                              <w:textDirection w:val="btLr"/>
                              <w:rPr>
                                <w:color w:val="000000"/>
                              </w:rPr>
                            </w:pPr>
                          </w:p>
                          <w:p w14:paraId="789D3832" w14:textId="77777777" w:rsidR="00216672" w:rsidRDefault="00216672" w:rsidP="009125DC">
                            <w:pPr>
                              <w:spacing w:after="0" w:line="275" w:lineRule="auto"/>
                              <w:ind w:firstLine="720"/>
                              <w:textDirection w:val="btLr"/>
                              <w:rPr>
                                <w:color w:val="000000"/>
                              </w:rPr>
                            </w:pPr>
                          </w:p>
                          <w:p w14:paraId="7119A928" w14:textId="77777777" w:rsidR="009125DC" w:rsidRDefault="009125DC">
                            <w:pPr>
                              <w:spacing w:after="0" w:line="275" w:lineRule="auto"/>
                              <w:ind w:left="720" w:firstLine="1440"/>
                              <w:textDirection w:val="btLr"/>
                              <w:rPr>
                                <w:color w:val="000000"/>
                              </w:rPr>
                            </w:pPr>
                          </w:p>
                          <w:p w14:paraId="17005A94" w14:textId="364E337A" w:rsidR="007F0622" w:rsidRDefault="00000000">
                            <w:pPr>
                              <w:spacing w:after="0" w:line="275" w:lineRule="auto"/>
                              <w:ind w:left="720" w:firstLine="1440"/>
                              <w:textDirection w:val="btLr"/>
                            </w:pPr>
                            <w:r>
                              <w:rPr>
                                <w:color w:val="000000"/>
                              </w:rPr>
                              <w:t>including, where applicable, associate staff.</w:t>
                            </w:r>
                          </w:p>
                          <w:p w14:paraId="039F8B9A" w14:textId="77777777" w:rsidR="007F0622" w:rsidRDefault="00000000">
                            <w:pPr>
                              <w:spacing w:line="275" w:lineRule="auto"/>
                              <w:textDirection w:val="btLr"/>
                            </w:pPr>
                            <w:r>
                              <w:rPr>
                                <w:color w:val="000000"/>
                                <w:u w:val="single"/>
                              </w:rPr>
                              <w:t>Managing Resources</w:t>
                            </w:r>
                          </w:p>
                          <w:p w14:paraId="1ABB5064" w14:textId="77777777" w:rsidR="007F0622" w:rsidRDefault="00000000">
                            <w:pPr>
                              <w:spacing w:after="0" w:line="275" w:lineRule="auto"/>
                              <w:ind w:left="720" w:firstLine="1440"/>
                              <w:textDirection w:val="btLr"/>
                            </w:pPr>
                            <w:r>
                              <w:rPr>
                                <w:color w:val="000000"/>
                              </w:rPr>
                              <w:t>Select and make good use of textbooks, ICT and other learning resources which enable teaching objectives to be met.</w:t>
                            </w:r>
                          </w:p>
                          <w:p w14:paraId="1F07BDB5" w14:textId="77777777" w:rsidR="007F0622" w:rsidRDefault="00000000">
                            <w:pPr>
                              <w:spacing w:after="0" w:line="275" w:lineRule="auto"/>
                              <w:ind w:left="720" w:firstLine="1440"/>
                              <w:textDirection w:val="btLr"/>
                            </w:pPr>
                            <w:r>
                              <w:rPr>
                                <w:color w:val="000000"/>
                              </w:rPr>
                              <w:t>To ensure promotion and support of Equal Opportunities and Health and Safety.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28A5E3" id="Rectangle 248" o:spid="_x0000_s1028" style="position:absolute;margin-left:.75pt;margin-top:0;width:450pt;height:50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">
                <v:stroke startarrowwidth="narrow" startarrowlength="short" endarrowwidth="narrow" endarrowlength="short"/>
                <v:textbox inset="2.53958mm,1.2694mm,2.53958mm,1.2694mm">
                  <w:txbxContent>
                    <w:p w14:paraId="5ED0E873" w14:textId="77777777" w:rsidR="007F0622" w:rsidRDefault="00000000">
                      <w:pPr>
                        <w:spacing w:line="258" w:lineRule="auto"/>
                        <w:textDirection w:val="btLr"/>
                      </w:pPr>
                      <w:r>
                        <w:rPr>
                          <w:b/>
                          <w:color w:val="000000"/>
                        </w:rPr>
                        <w:t>Responsibilities cont.</w:t>
                      </w:r>
                    </w:p>
                    <w:p w14:paraId="0F726B68" w14:textId="77777777" w:rsidR="007F0622" w:rsidRDefault="00000000">
                      <w:pPr>
                        <w:spacing w:line="275" w:lineRule="auto"/>
                        <w:textDirection w:val="btLr"/>
                      </w:pPr>
                      <w:r>
                        <w:rPr>
                          <w:color w:val="000000"/>
                          <w:u w:val="single"/>
                        </w:rPr>
                        <w:t>Safeguarding and Child Protection</w:t>
                      </w:r>
                    </w:p>
                    <w:p w14:paraId="338F3047" w14:textId="260E11E5" w:rsidR="007F0622" w:rsidRDefault="00BA0469" w:rsidP="009125DC">
                      <w:pPr>
                        <w:spacing w:after="0" w:line="275" w:lineRule="auto"/>
                        <w:ind w:left="720"/>
                        <w:textDirection w:val="btLr"/>
                        <w:rPr>
                          <w:color w:val="000000"/>
                        </w:rPr>
                      </w:pPr>
                      <w:r>
                        <w:rPr>
                          <w:color w:val="000000"/>
                        </w:rPr>
                        <w:t>Fountain</w:t>
                      </w:r>
                      <w:r w:rsidR="00000000">
                        <w:rPr>
                          <w:color w:val="000000"/>
                        </w:rPr>
                        <w:t xml:space="preserve"> Primary School recognises that safeguarding encompasses the duties of child protection and promoting the rights and welfare of children. As such it is everyone’s responsibility to safeguard children and provide a safe environment in which children can learn.</w:t>
                      </w:r>
                    </w:p>
                    <w:p w14:paraId="75B5043C" w14:textId="77777777" w:rsidR="009125DC" w:rsidRDefault="009125DC" w:rsidP="009125DC">
                      <w:pPr>
                        <w:spacing w:after="0" w:line="275" w:lineRule="auto"/>
                        <w:ind w:left="720"/>
                        <w:textDirection w:val="btLr"/>
                      </w:pPr>
                    </w:p>
                    <w:p w14:paraId="173BCFD0" w14:textId="77777777" w:rsidR="007F0622" w:rsidRDefault="00000000">
                      <w:pPr>
                        <w:spacing w:line="275" w:lineRule="auto"/>
                        <w:textDirection w:val="btLr"/>
                      </w:pPr>
                      <w:r>
                        <w:rPr>
                          <w:color w:val="000000"/>
                          <w:u w:val="single"/>
                        </w:rPr>
                        <w:t>Relationship with Parents and the Wider Community</w:t>
                      </w:r>
                    </w:p>
                    <w:p w14:paraId="6CA024FE" w14:textId="77777777" w:rsidR="007F0622" w:rsidRDefault="00000000" w:rsidP="009125DC">
                      <w:pPr>
                        <w:spacing w:after="0" w:line="275" w:lineRule="auto"/>
                        <w:ind w:left="720"/>
                        <w:textDirection w:val="btLr"/>
                        <w:rPr>
                          <w:color w:val="000000"/>
                        </w:rPr>
                      </w:pPr>
                      <w:r>
                        <w:rPr>
                          <w:color w:val="000000"/>
                        </w:rPr>
                        <w:t>Provide opportunities to develop pupils’ understanding by relating their learning to real and work-related examples, recognising that learning takes place outside the school context.</w:t>
                      </w:r>
                    </w:p>
                    <w:p w14:paraId="753A72EB" w14:textId="77777777" w:rsidR="009125DC" w:rsidRDefault="009125DC" w:rsidP="009125DC">
                      <w:pPr>
                        <w:spacing w:after="0" w:line="275" w:lineRule="auto"/>
                        <w:textDirection w:val="btLr"/>
                      </w:pPr>
                    </w:p>
                    <w:p w14:paraId="56B81A96" w14:textId="273D4986" w:rsidR="007F0622" w:rsidRDefault="00000000" w:rsidP="009125DC">
                      <w:pPr>
                        <w:spacing w:after="0" w:line="275" w:lineRule="auto"/>
                        <w:ind w:firstLine="720"/>
                        <w:textDirection w:val="btLr"/>
                        <w:rPr>
                          <w:color w:val="000000"/>
                        </w:rPr>
                      </w:pPr>
                      <w:r>
                        <w:rPr>
                          <w:color w:val="000000"/>
                        </w:rPr>
                        <w:t>Liaise with agencies responsible for pupils’ welfare.</w:t>
                      </w:r>
                    </w:p>
                    <w:p w14:paraId="5F0A2253" w14:textId="77777777" w:rsidR="009125DC" w:rsidRDefault="009125DC" w:rsidP="009125DC">
                      <w:pPr>
                        <w:spacing w:after="0" w:line="275" w:lineRule="auto"/>
                        <w:ind w:firstLine="720"/>
                        <w:textDirection w:val="btLr"/>
                      </w:pPr>
                    </w:p>
                    <w:p w14:paraId="6FE0BF23" w14:textId="77777777" w:rsidR="007F0622" w:rsidRDefault="00000000">
                      <w:pPr>
                        <w:spacing w:line="275" w:lineRule="auto"/>
                        <w:textDirection w:val="btLr"/>
                      </w:pPr>
                      <w:r>
                        <w:rPr>
                          <w:color w:val="000000"/>
                          <w:u w:val="single"/>
                        </w:rPr>
                        <w:t>Manage Own Performance and Development</w:t>
                      </w:r>
                    </w:p>
                    <w:p w14:paraId="1C1188F8" w14:textId="77777777" w:rsidR="007F0622" w:rsidRDefault="00000000" w:rsidP="009125DC">
                      <w:pPr>
                        <w:spacing w:after="0" w:line="275" w:lineRule="auto"/>
                        <w:ind w:left="720"/>
                        <w:textDirection w:val="btLr"/>
                        <w:rPr>
                          <w:color w:val="000000"/>
                        </w:rPr>
                      </w:pPr>
                      <w:r>
                        <w:rPr>
                          <w:color w:val="000000"/>
                        </w:rPr>
                        <w:t>Take responsibility for their own professional development and to keep up to date with research and developments in pedagogy and in subjects they teach.</w:t>
                      </w:r>
                    </w:p>
                    <w:p w14:paraId="51190DBC" w14:textId="77777777" w:rsidR="009125DC" w:rsidRDefault="009125DC" w:rsidP="009125DC">
                      <w:pPr>
                        <w:spacing w:after="0" w:line="275" w:lineRule="auto"/>
                        <w:ind w:left="720"/>
                        <w:textDirection w:val="btLr"/>
                      </w:pPr>
                    </w:p>
                    <w:p w14:paraId="67C05142" w14:textId="5E1B1C49" w:rsidR="007F0622" w:rsidRDefault="00000000" w:rsidP="009125DC">
                      <w:pPr>
                        <w:spacing w:after="0" w:line="275" w:lineRule="auto"/>
                        <w:ind w:left="720"/>
                        <w:textDirection w:val="btLr"/>
                        <w:rPr>
                          <w:color w:val="000000"/>
                        </w:rPr>
                      </w:pPr>
                      <w:r>
                        <w:rPr>
                          <w:color w:val="000000"/>
                        </w:rPr>
                        <w:t>Share corporate responsibility for the implementation of school policies and practices.</w:t>
                      </w:r>
                    </w:p>
                    <w:p w14:paraId="0E5AEEF0" w14:textId="77777777" w:rsidR="009125DC" w:rsidRDefault="009125DC" w:rsidP="009125DC">
                      <w:pPr>
                        <w:spacing w:after="0" w:line="275" w:lineRule="auto"/>
                        <w:ind w:left="720"/>
                        <w:textDirection w:val="btLr"/>
                      </w:pPr>
                    </w:p>
                    <w:p w14:paraId="57FA2F89" w14:textId="4EF7AAA9" w:rsidR="007F0622" w:rsidRDefault="00000000" w:rsidP="009125DC">
                      <w:pPr>
                        <w:spacing w:after="0" w:line="275" w:lineRule="auto"/>
                        <w:ind w:left="720"/>
                        <w:textDirection w:val="btLr"/>
                        <w:rPr>
                          <w:color w:val="000000"/>
                        </w:rPr>
                      </w:pPr>
                      <w:r>
                        <w:rPr>
                          <w:color w:val="000000"/>
                        </w:rPr>
                        <w:t>Set a good example to the pupils they teach both in presentation and personal conduct.</w:t>
                      </w:r>
                    </w:p>
                    <w:p w14:paraId="2E84076C" w14:textId="77777777" w:rsidR="009125DC" w:rsidRDefault="009125DC" w:rsidP="009125DC">
                      <w:pPr>
                        <w:spacing w:after="0" w:line="275" w:lineRule="auto"/>
                        <w:ind w:left="720"/>
                        <w:textDirection w:val="btLr"/>
                      </w:pPr>
                    </w:p>
                    <w:p w14:paraId="33FE7D73" w14:textId="77777777" w:rsidR="007F0622" w:rsidRDefault="00000000" w:rsidP="009125DC">
                      <w:pPr>
                        <w:spacing w:after="0" w:line="275" w:lineRule="auto"/>
                        <w:ind w:left="720"/>
                        <w:textDirection w:val="btLr"/>
                        <w:rPr>
                          <w:color w:val="000000"/>
                        </w:rPr>
                      </w:pPr>
                      <w:r>
                        <w:rPr>
                          <w:color w:val="000000"/>
                        </w:rPr>
                        <w:t>Evaluate their own teaching critically and use this to improve their effectiveness.</w:t>
                      </w:r>
                    </w:p>
                    <w:p w14:paraId="79CF6534" w14:textId="77777777" w:rsidR="009125DC" w:rsidRDefault="009125DC" w:rsidP="009125DC">
                      <w:pPr>
                        <w:spacing w:after="0" w:line="275" w:lineRule="auto"/>
                        <w:ind w:left="720"/>
                        <w:textDirection w:val="btLr"/>
                      </w:pPr>
                    </w:p>
                    <w:p w14:paraId="451F8715" w14:textId="77777777" w:rsidR="007F0622" w:rsidRDefault="00000000" w:rsidP="009125DC">
                      <w:pPr>
                        <w:spacing w:after="0" w:line="275" w:lineRule="auto"/>
                        <w:ind w:left="720"/>
                        <w:textDirection w:val="btLr"/>
                        <w:rPr>
                          <w:color w:val="000000"/>
                        </w:rPr>
                      </w:pPr>
                      <w:r>
                        <w:rPr>
                          <w:color w:val="000000"/>
                        </w:rPr>
                        <w:t>Implement and follow school’s safeguarding and child protection policies and procedures.</w:t>
                      </w:r>
                    </w:p>
                    <w:p w14:paraId="22EE24A4" w14:textId="77777777" w:rsidR="009125DC" w:rsidRDefault="009125DC" w:rsidP="009125DC">
                      <w:pPr>
                        <w:spacing w:after="0" w:line="275" w:lineRule="auto"/>
                        <w:ind w:left="720"/>
                        <w:textDirection w:val="btLr"/>
                      </w:pPr>
                    </w:p>
                    <w:p w14:paraId="658E1674" w14:textId="77777777" w:rsidR="007F0622" w:rsidRDefault="00000000">
                      <w:pPr>
                        <w:spacing w:line="275" w:lineRule="auto"/>
                        <w:textDirection w:val="btLr"/>
                      </w:pPr>
                      <w:r>
                        <w:rPr>
                          <w:color w:val="000000"/>
                          <w:u w:val="single"/>
                        </w:rPr>
                        <w:t>Managing and Developing Staff and Other Adults</w:t>
                      </w:r>
                    </w:p>
                    <w:p w14:paraId="1A0B15C0" w14:textId="77777777" w:rsidR="009125DC" w:rsidRDefault="00000000" w:rsidP="009125DC">
                      <w:pPr>
                        <w:spacing w:after="0" w:line="275" w:lineRule="auto"/>
                        <w:ind w:firstLine="720"/>
                        <w:textDirection w:val="btLr"/>
                        <w:rPr>
                          <w:color w:val="000000"/>
                        </w:rPr>
                      </w:pPr>
                      <w:r>
                        <w:rPr>
                          <w:color w:val="000000"/>
                        </w:rPr>
                        <w:t xml:space="preserve">Establish effective working relationships with professional colleagues </w:t>
                      </w:r>
                    </w:p>
                    <w:p w14:paraId="5D74B8A2" w14:textId="77777777" w:rsidR="00216672" w:rsidRDefault="00216672" w:rsidP="009125DC">
                      <w:pPr>
                        <w:spacing w:after="0" w:line="275" w:lineRule="auto"/>
                        <w:ind w:firstLine="720"/>
                        <w:textDirection w:val="btLr"/>
                        <w:rPr>
                          <w:color w:val="000000"/>
                        </w:rPr>
                      </w:pPr>
                    </w:p>
                    <w:p w14:paraId="0B799558" w14:textId="77777777" w:rsidR="00216672" w:rsidRDefault="00216672" w:rsidP="009125DC">
                      <w:pPr>
                        <w:spacing w:after="0" w:line="275" w:lineRule="auto"/>
                        <w:ind w:firstLine="720"/>
                        <w:textDirection w:val="btLr"/>
                        <w:rPr>
                          <w:color w:val="000000"/>
                        </w:rPr>
                      </w:pPr>
                    </w:p>
                    <w:p w14:paraId="3E185F48" w14:textId="77777777" w:rsidR="00216672" w:rsidRDefault="00216672" w:rsidP="009125DC">
                      <w:pPr>
                        <w:spacing w:after="0" w:line="275" w:lineRule="auto"/>
                        <w:ind w:firstLine="720"/>
                        <w:textDirection w:val="btLr"/>
                        <w:rPr>
                          <w:color w:val="000000"/>
                        </w:rPr>
                      </w:pPr>
                    </w:p>
                    <w:p w14:paraId="5044DFEF" w14:textId="77777777" w:rsidR="00216672" w:rsidRDefault="00216672" w:rsidP="009125DC">
                      <w:pPr>
                        <w:spacing w:after="0" w:line="275" w:lineRule="auto"/>
                        <w:ind w:firstLine="720"/>
                        <w:textDirection w:val="btLr"/>
                        <w:rPr>
                          <w:color w:val="000000"/>
                        </w:rPr>
                      </w:pPr>
                    </w:p>
                    <w:p w14:paraId="789D3832" w14:textId="77777777" w:rsidR="00216672" w:rsidRDefault="00216672" w:rsidP="009125DC">
                      <w:pPr>
                        <w:spacing w:after="0" w:line="275" w:lineRule="auto"/>
                        <w:ind w:firstLine="720"/>
                        <w:textDirection w:val="btLr"/>
                        <w:rPr>
                          <w:color w:val="000000"/>
                        </w:rPr>
                      </w:pPr>
                    </w:p>
                    <w:p w14:paraId="7119A928" w14:textId="77777777" w:rsidR="009125DC" w:rsidRDefault="009125DC">
                      <w:pPr>
                        <w:spacing w:after="0" w:line="275" w:lineRule="auto"/>
                        <w:ind w:left="720" w:firstLine="1440"/>
                        <w:textDirection w:val="btLr"/>
                        <w:rPr>
                          <w:color w:val="000000"/>
                        </w:rPr>
                      </w:pPr>
                    </w:p>
                    <w:p w14:paraId="17005A94" w14:textId="364E337A" w:rsidR="007F0622" w:rsidRDefault="00000000">
                      <w:pPr>
                        <w:spacing w:after="0" w:line="275" w:lineRule="auto"/>
                        <w:ind w:left="720" w:firstLine="1440"/>
                        <w:textDirection w:val="btLr"/>
                      </w:pPr>
                      <w:r>
                        <w:rPr>
                          <w:color w:val="000000"/>
                        </w:rPr>
                        <w:t>including, where applicable, associate staff.</w:t>
                      </w:r>
                    </w:p>
                    <w:p w14:paraId="039F8B9A" w14:textId="77777777" w:rsidR="007F0622" w:rsidRDefault="00000000">
                      <w:pPr>
                        <w:spacing w:line="275" w:lineRule="auto"/>
                        <w:textDirection w:val="btLr"/>
                      </w:pPr>
                      <w:r>
                        <w:rPr>
                          <w:color w:val="000000"/>
                          <w:u w:val="single"/>
                        </w:rPr>
                        <w:t>Managing Resources</w:t>
                      </w:r>
                    </w:p>
                    <w:p w14:paraId="1ABB5064" w14:textId="77777777" w:rsidR="007F0622" w:rsidRDefault="00000000">
                      <w:pPr>
                        <w:spacing w:after="0" w:line="275" w:lineRule="auto"/>
                        <w:ind w:left="720" w:firstLine="1440"/>
                        <w:textDirection w:val="btLr"/>
                      </w:pPr>
                      <w:r>
                        <w:rPr>
                          <w:color w:val="000000"/>
                        </w:rPr>
                        <w:t>Select and make good use of textbooks, ICT and other learning resources which enable teaching objectives to be met.</w:t>
                      </w:r>
                    </w:p>
                    <w:p w14:paraId="1F07BDB5" w14:textId="77777777" w:rsidR="007F0622" w:rsidRDefault="00000000">
                      <w:pPr>
                        <w:spacing w:after="0" w:line="275" w:lineRule="auto"/>
                        <w:ind w:left="720" w:firstLine="1440"/>
                        <w:textDirection w:val="btLr"/>
                      </w:pPr>
                      <w:r>
                        <w:rPr>
                          <w:color w:val="000000"/>
                        </w:rPr>
                        <w:t>To ensure promotion and support of Equal Opportunities and Health and Safety.</w:t>
                      </w:r>
                    </w:p>
                  </w:txbxContent>
                </v:textbox>
                <w10:wrap type="topAndBottom"/>
              </v:rect>
            </w:pict>
          </mc:Fallback>
        </mc:AlternateContent>
      </w:r>
      <w:r>
        <w:rPr>
          <w:noProof/>
        </w:rPr>
        <mc:AlternateContent>
          <mc:Choice Requires="wps">
            <w:drawing>
              <wp:anchor distT="45720" distB="45720" distL="114300" distR="114300" simplePos="0" relativeHeight="251661312" behindDoc="0" locked="0" layoutInCell="1" hidden="0" allowOverlap="1" wp14:anchorId="1F940C16" wp14:editId="0DA07193">
                <wp:simplePos x="0" y="0"/>
                <wp:positionH relativeFrom="column">
                  <wp:posOffset>-4760</wp:posOffset>
                </wp:positionH>
                <wp:positionV relativeFrom="paragraph">
                  <wp:posOffset>6346508</wp:posOffset>
                </wp:positionV>
                <wp:extent cx="5753100" cy="1971944"/>
                <wp:effectExtent l="0" t="0" r="0" b="0"/>
                <wp:wrapNone/>
                <wp:docPr id="247" name="Rectangle 247"/>
                <wp:cNvGraphicFramePr/>
                <a:graphic xmlns:a="http://schemas.openxmlformats.org/drawingml/2006/main">
                  <a:graphicData uri="http://schemas.microsoft.com/office/word/2010/wordprocessingShape">
                    <wps:wsp>
                      <wps:cNvSpPr/>
                      <wps:spPr>
                        <a:xfrm>
                          <a:off x="2493263" y="2806863"/>
                          <a:ext cx="5705475" cy="1946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83A6AD" w14:textId="77777777" w:rsidR="007F0622" w:rsidRDefault="00000000">
                            <w:pPr>
                              <w:spacing w:line="258" w:lineRule="auto"/>
                              <w:textDirection w:val="btLr"/>
                            </w:pPr>
                            <w:r>
                              <w:rPr>
                                <w:b/>
                                <w:color w:val="000000"/>
                              </w:rPr>
                              <w:t>Economic Conditions</w:t>
                            </w:r>
                          </w:p>
                          <w:p w14:paraId="619E24F2" w14:textId="0D50E0DC" w:rsidR="007F0622" w:rsidRDefault="00000000">
                            <w:pPr>
                              <w:spacing w:line="258" w:lineRule="auto"/>
                              <w:textDirection w:val="btLr"/>
                            </w:pPr>
                            <w:r>
                              <w:rPr>
                                <w:color w:val="000000"/>
                                <w:u w:val="single"/>
                              </w:rPr>
                              <w:t xml:space="preserve">Nature of Appointment: </w:t>
                            </w:r>
                            <w:r w:rsidRPr="00152973">
                              <w:rPr>
                                <w:color w:val="000000"/>
                              </w:rPr>
                              <w:t>Permanent</w:t>
                            </w:r>
                          </w:p>
                          <w:p w14:paraId="0AFC398D" w14:textId="77777777" w:rsidR="007F0622" w:rsidRDefault="00000000">
                            <w:pPr>
                              <w:spacing w:line="258" w:lineRule="auto"/>
                              <w:textDirection w:val="btLr"/>
                            </w:pPr>
                            <w:r>
                              <w:rPr>
                                <w:color w:val="000000"/>
                                <w:u w:val="single"/>
                              </w:rPr>
                              <w:t>Grade:</w:t>
                            </w:r>
                            <w:r>
                              <w:rPr>
                                <w:color w:val="000000"/>
                              </w:rPr>
                              <w:t xml:space="preserve"> </w:t>
                            </w:r>
                            <w:r w:rsidRPr="00152973">
                              <w:rPr>
                                <w:color w:val="000000"/>
                              </w:rPr>
                              <w:t>MPS/UPS scale</w:t>
                            </w:r>
                          </w:p>
                          <w:p w14:paraId="09387D57" w14:textId="502E9271" w:rsidR="007F0622" w:rsidRDefault="00000000">
                            <w:pPr>
                              <w:spacing w:line="258" w:lineRule="auto"/>
                              <w:textDirection w:val="btLr"/>
                            </w:pPr>
                            <w:r>
                              <w:rPr>
                                <w:color w:val="000000"/>
                                <w:u w:val="single"/>
                              </w:rPr>
                              <w:t>Hours:</w:t>
                            </w:r>
                            <w:r>
                              <w:rPr>
                                <w:color w:val="000000"/>
                              </w:rPr>
                              <w:t xml:space="preserve"> </w:t>
                            </w:r>
                            <w:r w:rsidRPr="00152973">
                              <w:rPr>
                                <w:color w:val="000000"/>
                              </w:rPr>
                              <w:t>Ful</w:t>
                            </w:r>
                            <w:r w:rsidR="00152973" w:rsidRPr="00152973">
                              <w:rPr>
                                <w:color w:val="000000"/>
                              </w:rPr>
                              <w:t xml:space="preserve">l Time </w:t>
                            </w:r>
                            <w:r w:rsidRPr="00152973">
                              <w:rPr>
                                <w:color w:val="000000"/>
                              </w:rPr>
                              <w:t xml:space="preserve">32.30 hours, Monday – Friday </w:t>
                            </w:r>
                          </w:p>
                          <w:p w14:paraId="572D1F09" w14:textId="77777777" w:rsidR="007F0622" w:rsidRDefault="00000000">
                            <w:pPr>
                              <w:spacing w:line="258" w:lineRule="auto"/>
                              <w:textDirection w:val="btLr"/>
                            </w:pPr>
                            <w:r>
                              <w:rPr>
                                <w:color w:val="000000"/>
                                <w:u w:val="single"/>
                              </w:rPr>
                              <w:t>Annual Leave</w:t>
                            </w:r>
                            <w:r>
                              <w:rPr>
                                <w:color w:val="000000"/>
                              </w:rPr>
                              <w:t>: Term-time only roles do not have contractual entitlement to annual leave.</w:t>
                            </w:r>
                          </w:p>
                          <w:p w14:paraId="790C9174" w14:textId="77777777" w:rsidR="007F0622" w:rsidRDefault="00000000">
                            <w:pPr>
                              <w:spacing w:line="258" w:lineRule="auto"/>
                              <w:textDirection w:val="btLr"/>
                            </w:pPr>
                            <w:r>
                              <w:rPr>
                                <w:color w:val="000000"/>
                                <w:u w:val="single"/>
                              </w:rPr>
                              <w:t>Conditions of Service</w:t>
                            </w:r>
                            <w:r>
                              <w:rPr>
                                <w:color w:val="000000"/>
                              </w:rPr>
                              <w:t>: School Teachers Pay and Conditions apply.</w:t>
                            </w:r>
                          </w:p>
                        </w:txbxContent>
                      </wps:txbx>
                      <wps:bodyPr spcFirstLastPara="1" wrap="square" lIns="91425" tIns="45700" rIns="91425" bIns="45700" anchor="t" anchorCtr="0">
                        <a:noAutofit/>
                      </wps:bodyPr>
                    </wps:wsp>
                  </a:graphicData>
                </a:graphic>
              </wp:anchor>
            </w:drawing>
          </mc:Choice>
          <mc:Fallback>
            <w:pict>
              <v:rect w14:anchorId="1F940C16" id="Rectangle 247" o:spid="_x0000_s1029" style="position:absolute;margin-left:-.35pt;margin-top:499.75pt;width:453pt;height:15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">
                <v:stroke startarrowwidth="narrow" startarrowlength="short" endarrowwidth="narrow" endarrowlength="short"/>
                <v:textbox inset="2.53958mm,1.2694mm,2.53958mm,1.2694mm">
                  <w:txbxContent>
                    <w:p w14:paraId="7C83A6AD" w14:textId="77777777" w:rsidR="007F0622" w:rsidRDefault="00000000">
                      <w:pPr>
                        <w:spacing w:line="258" w:lineRule="auto"/>
                        <w:textDirection w:val="btLr"/>
                      </w:pPr>
                      <w:r>
                        <w:rPr>
                          <w:b/>
                          <w:color w:val="000000"/>
                        </w:rPr>
                        <w:t>Economic Conditions</w:t>
                      </w:r>
                    </w:p>
                    <w:p w14:paraId="619E24F2" w14:textId="0D50E0DC" w:rsidR="007F0622" w:rsidRDefault="00000000">
                      <w:pPr>
                        <w:spacing w:line="258" w:lineRule="auto"/>
                        <w:textDirection w:val="btLr"/>
                      </w:pPr>
                      <w:r>
                        <w:rPr>
                          <w:color w:val="000000"/>
                          <w:u w:val="single"/>
                        </w:rPr>
                        <w:t xml:space="preserve">Nature of Appointment: </w:t>
                      </w:r>
                      <w:r w:rsidRPr="00152973">
                        <w:rPr>
                          <w:color w:val="000000"/>
                        </w:rPr>
                        <w:t>Permanent</w:t>
                      </w:r>
                    </w:p>
                    <w:p w14:paraId="0AFC398D" w14:textId="77777777" w:rsidR="007F0622" w:rsidRDefault="00000000">
                      <w:pPr>
                        <w:spacing w:line="258" w:lineRule="auto"/>
                        <w:textDirection w:val="btLr"/>
                      </w:pPr>
                      <w:r>
                        <w:rPr>
                          <w:color w:val="000000"/>
                          <w:u w:val="single"/>
                        </w:rPr>
                        <w:t>Grade:</w:t>
                      </w:r>
                      <w:r>
                        <w:rPr>
                          <w:color w:val="000000"/>
                        </w:rPr>
                        <w:t xml:space="preserve"> </w:t>
                      </w:r>
                      <w:r w:rsidRPr="00152973">
                        <w:rPr>
                          <w:color w:val="000000"/>
                        </w:rPr>
                        <w:t>MPS/UPS scale</w:t>
                      </w:r>
                    </w:p>
                    <w:p w14:paraId="09387D57" w14:textId="502E9271" w:rsidR="007F0622" w:rsidRDefault="00000000">
                      <w:pPr>
                        <w:spacing w:line="258" w:lineRule="auto"/>
                        <w:textDirection w:val="btLr"/>
                      </w:pPr>
                      <w:r>
                        <w:rPr>
                          <w:color w:val="000000"/>
                          <w:u w:val="single"/>
                        </w:rPr>
                        <w:t>Hours:</w:t>
                      </w:r>
                      <w:r>
                        <w:rPr>
                          <w:color w:val="000000"/>
                        </w:rPr>
                        <w:t xml:space="preserve"> </w:t>
                      </w:r>
                      <w:r w:rsidRPr="00152973">
                        <w:rPr>
                          <w:color w:val="000000"/>
                        </w:rPr>
                        <w:t>Ful</w:t>
                      </w:r>
                      <w:r w:rsidR="00152973" w:rsidRPr="00152973">
                        <w:rPr>
                          <w:color w:val="000000"/>
                        </w:rPr>
                        <w:t xml:space="preserve">l Time </w:t>
                      </w:r>
                      <w:r w:rsidRPr="00152973">
                        <w:rPr>
                          <w:color w:val="000000"/>
                        </w:rPr>
                        <w:t xml:space="preserve">32.30 hours, Monday – Friday </w:t>
                      </w:r>
                    </w:p>
                    <w:p w14:paraId="572D1F09" w14:textId="77777777" w:rsidR="007F0622" w:rsidRDefault="00000000">
                      <w:pPr>
                        <w:spacing w:line="258" w:lineRule="auto"/>
                        <w:textDirection w:val="btLr"/>
                      </w:pPr>
                      <w:r>
                        <w:rPr>
                          <w:color w:val="000000"/>
                          <w:u w:val="single"/>
                        </w:rPr>
                        <w:t>Annual Leave</w:t>
                      </w:r>
                      <w:r>
                        <w:rPr>
                          <w:color w:val="000000"/>
                        </w:rPr>
                        <w:t>: Term-time only roles do not have contractual entitlement to annual leave.</w:t>
                      </w:r>
                    </w:p>
                    <w:p w14:paraId="790C9174" w14:textId="77777777" w:rsidR="007F0622" w:rsidRDefault="00000000">
                      <w:pPr>
                        <w:spacing w:line="258" w:lineRule="auto"/>
                        <w:textDirection w:val="btLr"/>
                      </w:pPr>
                      <w:r>
                        <w:rPr>
                          <w:color w:val="000000"/>
                          <w:u w:val="single"/>
                        </w:rPr>
                        <w:t>Conditions of Service</w:t>
                      </w:r>
                      <w:r>
                        <w:rPr>
                          <w:color w:val="000000"/>
                        </w:rPr>
                        <w:t>: School Teachers Pay and Conditions apply.</w:t>
                      </w:r>
                    </w:p>
                  </w:txbxContent>
                </v:textbox>
              </v:rect>
            </w:pict>
          </mc:Fallback>
        </mc:AlternateContent>
      </w:r>
    </w:p>
    <w:p w14:paraId="16AB5113" w14:textId="77777777" w:rsidR="007F0622" w:rsidRDefault="007F0622">
      <w:pPr>
        <w:spacing w:line="276" w:lineRule="auto"/>
      </w:pPr>
    </w:p>
    <w:p w14:paraId="4551FD33" w14:textId="77777777" w:rsidR="007F0622" w:rsidRDefault="007F0622">
      <w:pPr>
        <w:spacing w:line="276" w:lineRule="auto"/>
      </w:pPr>
    </w:p>
    <w:p w14:paraId="756B74D0" w14:textId="77777777" w:rsidR="007F0622" w:rsidRDefault="007F0622">
      <w:pPr>
        <w:spacing w:line="276" w:lineRule="auto"/>
      </w:pPr>
    </w:p>
    <w:p w14:paraId="366D4BA5" w14:textId="77777777" w:rsidR="007F0622" w:rsidRDefault="007F0622">
      <w:pPr>
        <w:spacing w:line="276" w:lineRule="auto"/>
      </w:pPr>
    </w:p>
    <w:p w14:paraId="19FBCAFE" w14:textId="77777777" w:rsidR="007F0622" w:rsidRDefault="007F0622">
      <w:pPr>
        <w:spacing w:line="276" w:lineRule="auto"/>
      </w:pPr>
    </w:p>
    <w:p w14:paraId="6BA721C7" w14:textId="77777777" w:rsidR="007F0622" w:rsidRDefault="007F0622">
      <w:pPr>
        <w:spacing w:line="276" w:lineRule="auto"/>
      </w:pPr>
    </w:p>
    <w:p w14:paraId="05C7AF48" w14:textId="77777777" w:rsidR="007F0622" w:rsidRDefault="007F0622">
      <w:pPr>
        <w:spacing w:line="276" w:lineRule="auto"/>
      </w:pPr>
    </w:p>
    <w:p w14:paraId="589C047E" w14:textId="77777777" w:rsidR="007F0622" w:rsidRDefault="007F0622">
      <w:pPr>
        <w:spacing w:line="276" w:lineRule="auto"/>
      </w:pPr>
    </w:p>
    <w:p w14:paraId="74653D79" w14:textId="77777777" w:rsidR="007F0622" w:rsidRDefault="007F0622">
      <w:pPr>
        <w:spacing w:line="276" w:lineRule="auto"/>
      </w:pPr>
    </w:p>
    <w:p w14:paraId="6AF433C8" w14:textId="77777777" w:rsidR="007F0622" w:rsidRDefault="007F0622">
      <w:pPr>
        <w:spacing w:line="276" w:lineRule="auto"/>
      </w:pPr>
    </w:p>
    <w:p w14:paraId="25E9A720" w14:textId="77777777" w:rsidR="007F0622" w:rsidRDefault="007F0622">
      <w:pPr>
        <w:spacing w:line="276" w:lineRule="auto"/>
      </w:pPr>
    </w:p>
    <w:p w14:paraId="0FBD45E7" w14:textId="77777777" w:rsidR="007F0622" w:rsidRDefault="00000000">
      <w:pPr>
        <w:spacing w:line="276" w:lineRule="auto"/>
      </w:pPr>
      <w:r>
        <w:rPr>
          <w:noProof/>
        </w:rPr>
        <mc:AlternateContent>
          <mc:Choice Requires="wpg">
            <w:drawing>
              <wp:anchor distT="45720" distB="45720" distL="114300" distR="114300" simplePos="0" relativeHeight="251662336" behindDoc="0" locked="0" layoutInCell="1" hidden="0" allowOverlap="1" wp14:anchorId="5F31D61D" wp14:editId="15EFFBD7">
                <wp:simplePos x="0" y="0"/>
                <wp:positionH relativeFrom="margin">
                  <wp:align>center</wp:align>
                </wp:positionH>
                <wp:positionV relativeFrom="margin">
                  <wp:posOffset>-14283</wp:posOffset>
                </wp:positionV>
                <wp:extent cx="5734050" cy="1104900"/>
                <wp:effectExtent l="0" t="0" r="0" b="0"/>
                <wp:wrapNone/>
                <wp:docPr id="242" name="Rectangle 242"/>
                <wp:cNvGraphicFramePr/>
                <a:graphic xmlns:a="http://schemas.openxmlformats.org/drawingml/2006/main">
                  <a:graphicData uri="http://schemas.microsoft.com/office/word/2010/wordprocessingShape">
                    <wps:wsp>
                      <wps:cNvSpPr/>
                      <wps:spPr>
                        <a:xfrm>
                          <a:off x="2493263" y="3241838"/>
                          <a:ext cx="5705475" cy="10763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18EF06" w14:textId="77777777" w:rsidR="007F0622" w:rsidRDefault="00000000">
                            <w:pPr>
                              <w:spacing w:line="258" w:lineRule="auto"/>
                              <w:textDirection w:val="btLr"/>
                            </w:pPr>
                            <w:r>
                              <w:rPr>
                                <w:b/>
                                <w:color w:val="000000"/>
                              </w:rPr>
                              <w:t>Relationships</w:t>
                            </w:r>
                          </w:p>
                          <w:p w14:paraId="4C96A41A" w14:textId="77777777" w:rsidR="007F0622" w:rsidRDefault="00000000">
                            <w:pPr>
                              <w:spacing w:line="258" w:lineRule="auto"/>
                              <w:textDirection w:val="btLr"/>
                            </w:pPr>
                            <w:r>
                              <w:rPr>
                                <w:color w:val="000000"/>
                              </w:rPr>
                              <w:t>The post holder will be required to work flexibly to deliver an effective service.</w:t>
                            </w:r>
                          </w:p>
                          <w:p w14:paraId="4A225B14" w14:textId="77777777" w:rsidR="007F0622" w:rsidRDefault="00000000">
                            <w:pPr>
                              <w:spacing w:line="258" w:lineRule="auto"/>
                              <w:textDirection w:val="btLr"/>
                            </w:pPr>
                            <w:r>
                              <w:rPr>
                                <w:color w:val="000000"/>
                              </w:rPr>
                              <w:t>There will be regular contact with school pupils, colleagues, and other members of staff, parent/carer(s) and other external stakeholders.</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margin">
                  <wp:align>center</wp:align>
                </wp:positionH>
                <wp:positionV relativeFrom="margin">
                  <wp:posOffset>-14283</wp:posOffset>
                </wp:positionV>
                <wp:extent cx="5734050" cy="1104900"/>
                <wp:effectExtent b="0" l="0" r="0" t="0"/>
                <wp:wrapNone/>
                <wp:docPr id="24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34050" cy="1104900"/>
                        </a:xfrm>
                        <a:prstGeom prst="rect"/>
                        <a:ln/>
                      </pic:spPr>
                    </pic:pic>
                  </a:graphicData>
                </a:graphic>
              </wp:anchor>
            </w:drawing>
          </mc:Fallback>
        </mc:AlternateContent>
      </w:r>
      <w:r>
        <w:rPr>
          <w:noProof/>
        </w:rPr>
        <mc:AlternateContent>
          <mc:Choice Requires="wps">
            <w:drawing>
              <wp:anchor distT="45720" distB="45720" distL="114300" distR="114300" simplePos="0" relativeHeight="251663360" behindDoc="0" locked="0" layoutInCell="1" hidden="0" allowOverlap="1" wp14:anchorId="329D30C3" wp14:editId="53647185">
                <wp:simplePos x="0" y="0"/>
                <wp:positionH relativeFrom="column">
                  <wp:posOffset>7940</wp:posOffset>
                </wp:positionH>
                <wp:positionV relativeFrom="paragraph">
                  <wp:posOffset>180658</wp:posOffset>
                </wp:positionV>
                <wp:extent cx="5734050" cy="2146691"/>
                <wp:effectExtent l="0" t="0" r="0" b="0"/>
                <wp:wrapNone/>
                <wp:docPr id="241" name="Rectangle 241"/>
                <wp:cNvGraphicFramePr/>
                <a:graphic xmlns:a="http://schemas.openxmlformats.org/drawingml/2006/main">
                  <a:graphicData uri="http://schemas.microsoft.com/office/word/2010/wordprocessingShape">
                    <wps:wsp>
                      <wps:cNvSpPr/>
                      <wps:spPr>
                        <a:xfrm>
                          <a:off x="2493263" y="2727170"/>
                          <a:ext cx="5705475" cy="21056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56DAD2" w14:textId="77777777" w:rsidR="007F0622" w:rsidRDefault="00000000">
                            <w:pPr>
                              <w:spacing w:line="258" w:lineRule="auto"/>
                              <w:textDirection w:val="btLr"/>
                            </w:pPr>
                            <w:r>
                              <w:rPr>
                                <w:b/>
                                <w:color w:val="000000"/>
                              </w:rPr>
                              <w:t>Physical Conditions</w:t>
                            </w:r>
                          </w:p>
                          <w:p w14:paraId="0215791E" w14:textId="75BB4C42" w:rsidR="007F0622" w:rsidRDefault="00000000">
                            <w:pPr>
                              <w:spacing w:line="258" w:lineRule="auto"/>
                              <w:textDirection w:val="btLr"/>
                            </w:pPr>
                            <w:r>
                              <w:rPr>
                                <w:color w:val="000000"/>
                              </w:rPr>
                              <w:t xml:space="preserve">This post is currently based at </w:t>
                            </w:r>
                            <w:r w:rsidR="00152973">
                              <w:rPr>
                                <w:color w:val="000000"/>
                              </w:rPr>
                              <w:t xml:space="preserve">Fountain </w:t>
                            </w:r>
                            <w:r>
                              <w:rPr>
                                <w:color w:val="000000"/>
                              </w:rPr>
                              <w:t xml:space="preserve">Primary School.  </w:t>
                            </w:r>
                          </w:p>
                          <w:p w14:paraId="0CD42AAD" w14:textId="4239C566" w:rsidR="007F0622" w:rsidRDefault="00152973">
                            <w:pPr>
                              <w:spacing w:line="258" w:lineRule="auto"/>
                              <w:textDirection w:val="btLr"/>
                            </w:pPr>
                            <w:r>
                              <w:rPr>
                                <w:color w:val="000000"/>
                              </w:rPr>
                              <w:t>Fountain Primary School is</w:t>
                            </w:r>
                            <w:r w:rsidR="00000000">
                              <w:rPr>
                                <w:color w:val="000000"/>
                              </w:rPr>
                              <w:t xml:space="preserve"> accessible to disabled persons</w:t>
                            </w:r>
                            <w:r w:rsidR="00216672">
                              <w:rPr>
                                <w:color w:val="000000"/>
                              </w:rPr>
                              <w:t>.</w:t>
                            </w:r>
                          </w:p>
                          <w:p w14:paraId="4275D9DC" w14:textId="77777777" w:rsidR="007F0622" w:rsidRDefault="00000000">
                            <w:pPr>
                              <w:spacing w:line="258" w:lineRule="auto"/>
                              <w:textDirection w:val="btLr"/>
                            </w:pPr>
                            <w:r>
                              <w:rPr>
                                <w:color w:val="000000"/>
                              </w:rPr>
                              <w:t xml:space="preserve">During the course of your employment, you may be required to undertake your duties at other </w:t>
                            </w:r>
                            <w:proofErr w:type="spellStart"/>
                            <w:r>
                              <w:rPr>
                                <w:color w:val="000000"/>
                              </w:rPr>
                              <w:t>Owlcotes</w:t>
                            </w:r>
                            <w:proofErr w:type="spellEnd"/>
                            <w:r>
                              <w:rPr>
                                <w:color w:val="000000"/>
                              </w:rPr>
                              <w:t xml:space="preserve"> Multi-Academy Trust schools.</w:t>
                            </w:r>
                          </w:p>
                          <w:p w14:paraId="3E33A16F" w14:textId="77777777" w:rsidR="007F0622" w:rsidRDefault="00000000">
                            <w:pPr>
                              <w:spacing w:line="258" w:lineRule="auto"/>
                              <w:textDirection w:val="btLr"/>
                            </w:pPr>
                            <w:r>
                              <w:rPr>
                                <w:color w:val="000000"/>
                              </w:rPr>
                              <w:t>This post is subject to an enhanced Disclosure and Barring Service check.</w:t>
                            </w:r>
                          </w:p>
                          <w:p w14:paraId="5DC4E5AE" w14:textId="2CCC02E8" w:rsidR="007F0622" w:rsidRDefault="00216672">
                            <w:pPr>
                              <w:spacing w:line="258" w:lineRule="auto"/>
                              <w:textDirection w:val="btLr"/>
                            </w:pPr>
                            <w:r>
                              <w:rPr>
                                <w:color w:val="000000"/>
                              </w:rPr>
                              <w:t xml:space="preserve">Fountain </w:t>
                            </w:r>
                            <w:r w:rsidR="00000000">
                              <w:rPr>
                                <w:color w:val="000000"/>
                              </w:rPr>
                              <w:t>Primary School operates a non-smoking policy.</w:t>
                            </w:r>
                          </w:p>
                        </w:txbxContent>
                      </wps:txbx>
                      <wps:bodyPr spcFirstLastPara="1" wrap="square" lIns="91425" tIns="45700" rIns="91425" bIns="45700" anchor="t" anchorCtr="0">
                        <a:noAutofit/>
                      </wps:bodyPr>
                    </wps:wsp>
                  </a:graphicData>
                </a:graphic>
              </wp:anchor>
            </w:drawing>
          </mc:Choice>
          <mc:Fallback>
            <w:pict>
              <v:rect w14:anchorId="329D30C3" id="Rectangle 241" o:spid="_x0000_s1031" style="position:absolute;margin-left:.65pt;margin-top:14.25pt;width:451.5pt;height:169.0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">
                <v:stroke startarrowwidth="narrow" startarrowlength="short" endarrowwidth="narrow" endarrowlength="short"/>
                <v:textbox inset="2.53958mm,1.2694mm,2.53958mm,1.2694mm">
                  <w:txbxContent>
                    <w:p w14:paraId="3F56DAD2" w14:textId="77777777" w:rsidR="007F0622" w:rsidRDefault="00000000">
                      <w:pPr>
                        <w:spacing w:line="258" w:lineRule="auto"/>
                        <w:textDirection w:val="btLr"/>
                      </w:pPr>
                      <w:r>
                        <w:rPr>
                          <w:b/>
                          <w:color w:val="000000"/>
                        </w:rPr>
                        <w:t>Physical Conditions</w:t>
                      </w:r>
                    </w:p>
                    <w:p w14:paraId="0215791E" w14:textId="75BB4C42" w:rsidR="007F0622" w:rsidRDefault="00000000">
                      <w:pPr>
                        <w:spacing w:line="258" w:lineRule="auto"/>
                        <w:textDirection w:val="btLr"/>
                      </w:pPr>
                      <w:r>
                        <w:rPr>
                          <w:color w:val="000000"/>
                        </w:rPr>
                        <w:t xml:space="preserve">This post is currently based at </w:t>
                      </w:r>
                      <w:r w:rsidR="00152973">
                        <w:rPr>
                          <w:color w:val="000000"/>
                        </w:rPr>
                        <w:t xml:space="preserve">Fountain </w:t>
                      </w:r>
                      <w:r>
                        <w:rPr>
                          <w:color w:val="000000"/>
                        </w:rPr>
                        <w:t xml:space="preserve">Primary School.  </w:t>
                      </w:r>
                    </w:p>
                    <w:p w14:paraId="0CD42AAD" w14:textId="4239C566" w:rsidR="007F0622" w:rsidRDefault="00152973">
                      <w:pPr>
                        <w:spacing w:line="258" w:lineRule="auto"/>
                        <w:textDirection w:val="btLr"/>
                      </w:pPr>
                      <w:r>
                        <w:rPr>
                          <w:color w:val="000000"/>
                        </w:rPr>
                        <w:t>Fountain Primary School is</w:t>
                      </w:r>
                      <w:r w:rsidR="00000000">
                        <w:rPr>
                          <w:color w:val="000000"/>
                        </w:rPr>
                        <w:t xml:space="preserve"> accessible to disabled persons</w:t>
                      </w:r>
                      <w:r w:rsidR="00216672">
                        <w:rPr>
                          <w:color w:val="000000"/>
                        </w:rPr>
                        <w:t>.</w:t>
                      </w:r>
                    </w:p>
                    <w:p w14:paraId="4275D9DC" w14:textId="77777777" w:rsidR="007F0622" w:rsidRDefault="00000000">
                      <w:pPr>
                        <w:spacing w:line="258" w:lineRule="auto"/>
                        <w:textDirection w:val="btLr"/>
                      </w:pPr>
                      <w:r>
                        <w:rPr>
                          <w:color w:val="000000"/>
                        </w:rPr>
                        <w:t xml:space="preserve">During the course of your employment, you may be required to undertake your duties at other </w:t>
                      </w:r>
                      <w:proofErr w:type="spellStart"/>
                      <w:r>
                        <w:rPr>
                          <w:color w:val="000000"/>
                        </w:rPr>
                        <w:t>Owlcotes</w:t>
                      </w:r>
                      <w:proofErr w:type="spellEnd"/>
                      <w:r>
                        <w:rPr>
                          <w:color w:val="000000"/>
                        </w:rPr>
                        <w:t xml:space="preserve"> Multi-Academy Trust schools.</w:t>
                      </w:r>
                    </w:p>
                    <w:p w14:paraId="3E33A16F" w14:textId="77777777" w:rsidR="007F0622" w:rsidRDefault="00000000">
                      <w:pPr>
                        <w:spacing w:line="258" w:lineRule="auto"/>
                        <w:textDirection w:val="btLr"/>
                      </w:pPr>
                      <w:r>
                        <w:rPr>
                          <w:color w:val="000000"/>
                        </w:rPr>
                        <w:t>This post is subject to an enhanced Disclosure and Barring Service check.</w:t>
                      </w:r>
                    </w:p>
                    <w:p w14:paraId="5DC4E5AE" w14:textId="2CCC02E8" w:rsidR="007F0622" w:rsidRDefault="00216672">
                      <w:pPr>
                        <w:spacing w:line="258" w:lineRule="auto"/>
                        <w:textDirection w:val="btLr"/>
                      </w:pPr>
                      <w:r>
                        <w:rPr>
                          <w:color w:val="000000"/>
                        </w:rPr>
                        <w:t xml:space="preserve">Fountain </w:t>
                      </w:r>
                      <w:r w:rsidR="00000000">
                        <w:rPr>
                          <w:color w:val="000000"/>
                        </w:rPr>
                        <w:t>Primary School operates a non-smoking policy.</w:t>
                      </w:r>
                    </w:p>
                  </w:txbxContent>
                </v:textbox>
              </v:rect>
            </w:pict>
          </mc:Fallback>
        </mc:AlternateContent>
      </w:r>
    </w:p>
    <w:p w14:paraId="6B2F6923" w14:textId="77777777" w:rsidR="007F0622" w:rsidRDefault="007F0622">
      <w:pPr>
        <w:spacing w:line="276" w:lineRule="auto"/>
      </w:pPr>
    </w:p>
    <w:p w14:paraId="14E142BA" w14:textId="77777777" w:rsidR="007F0622" w:rsidRDefault="007F0622">
      <w:pPr>
        <w:spacing w:line="276" w:lineRule="auto"/>
      </w:pPr>
    </w:p>
    <w:p w14:paraId="20C99956" w14:textId="77777777" w:rsidR="007F0622" w:rsidRDefault="007F0622">
      <w:pPr>
        <w:spacing w:line="276" w:lineRule="auto"/>
      </w:pPr>
    </w:p>
    <w:p w14:paraId="710C41D2" w14:textId="77777777" w:rsidR="007F0622" w:rsidRDefault="007F0622">
      <w:pPr>
        <w:spacing w:line="276" w:lineRule="auto"/>
      </w:pPr>
    </w:p>
    <w:p w14:paraId="7E45FD5C" w14:textId="77777777" w:rsidR="007F0622" w:rsidRDefault="007F0622">
      <w:pPr>
        <w:spacing w:line="276" w:lineRule="auto"/>
      </w:pPr>
    </w:p>
    <w:p w14:paraId="5E15BE29" w14:textId="77777777" w:rsidR="007F0622" w:rsidRDefault="007F0622">
      <w:pPr>
        <w:spacing w:line="276" w:lineRule="auto"/>
      </w:pPr>
    </w:p>
    <w:p w14:paraId="032D21F6" w14:textId="77777777" w:rsidR="007F0622" w:rsidRDefault="007F0622">
      <w:pPr>
        <w:spacing w:line="276" w:lineRule="auto"/>
      </w:pPr>
    </w:p>
    <w:p w14:paraId="757C7F87" w14:textId="77777777" w:rsidR="007F0622" w:rsidRDefault="00000000">
      <w:pPr>
        <w:spacing w:line="276" w:lineRule="auto"/>
      </w:pPr>
      <w:r>
        <w:rPr>
          <w:noProof/>
        </w:rPr>
        <mc:AlternateContent>
          <mc:Choice Requires="wps">
            <w:drawing>
              <wp:anchor distT="45720" distB="45720" distL="114300" distR="114300" simplePos="0" relativeHeight="251664384" behindDoc="0" locked="0" layoutInCell="1" hidden="0" allowOverlap="1" wp14:anchorId="4F63DC7F" wp14:editId="5B5F7BC1">
                <wp:simplePos x="0" y="0"/>
                <wp:positionH relativeFrom="column">
                  <wp:posOffset>9525</wp:posOffset>
                </wp:positionH>
                <wp:positionV relativeFrom="paragraph">
                  <wp:posOffset>15875</wp:posOffset>
                </wp:positionV>
                <wp:extent cx="5705475" cy="1362075"/>
                <wp:effectExtent l="0" t="0" r="28575" b="28575"/>
                <wp:wrapNone/>
                <wp:docPr id="244" name="Rectangle 244"/>
                <wp:cNvGraphicFramePr/>
                <a:graphic xmlns:a="http://schemas.openxmlformats.org/drawingml/2006/main">
                  <a:graphicData uri="http://schemas.microsoft.com/office/word/2010/wordprocessingShape">
                    <wps:wsp>
                      <wps:cNvSpPr/>
                      <wps:spPr>
                        <a:xfrm>
                          <a:off x="0" y="0"/>
                          <a:ext cx="5705475" cy="13620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A42A548" w14:textId="77777777" w:rsidR="007F0622" w:rsidRDefault="00000000">
                            <w:pPr>
                              <w:spacing w:line="258" w:lineRule="auto"/>
                              <w:textDirection w:val="btLr"/>
                            </w:pPr>
                            <w:r>
                              <w:rPr>
                                <w:b/>
                                <w:color w:val="000000"/>
                              </w:rPr>
                              <w:t>Prospects</w:t>
                            </w:r>
                          </w:p>
                          <w:p w14:paraId="09CB74B4" w14:textId="77777777" w:rsidR="007F0622" w:rsidRDefault="00000000">
                            <w:pPr>
                              <w:spacing w:line="258" w:lineRule="auto"/>
                              <w:textDirection w:val="btLr"/>
                            </w:pPr>
                            <w:r>
                              <w:rPr>
                                <w:color w:val="000000"/>
                                <w:u w:val="single"/>
                              </w:rPr>
                              <w:t>Promotion</w:t>
                            </w:r>
                            <w:r>
                              <w:rPr>
                                <w:color w:val="000000"/>
                              </w:rPr>
                              <w:t>:</w:t>
                            </w:r>
                            <w:r>
                              <w:rPr>
                                <w:b/>
                                <w:color w:val="000000"/>
                              </w:rPr>
                              <w:t xml:space="preserve"> </w:t>
                            </w:r>
                            <w:r>
                              <w:rPr>
                                <w:color w:val="000000"/>
                              </w:rPr>
                              <w:t xml:space="preserve">Whilst there is no automatic progression to any more senior posts, opportunities do exist for advancement and promotion, dependent upon normal staff movements and on the capabilities of the individual post holder.  </w:t>
                            </w:r>
                          </w:p>
                          <w:p w14:paraId="5D48E40C" w14:textId="3E633F00" w:rsidR="007F0622" w:rsidRDefault="00000000">
                            <w:pPr>
                              <w:spacing w:line="258" w:lineRule="auto"/>
                              <w:textDirection w:val="btLr"/>
                              <w:rPr>
                                <w:color w:val="000000"/>
                              </w:rPr>
                            </w:pPr>
                            <w:r>
                              <w:rPr>
                                <w:color w:val="000000"/>
                                <w:u w:val="single"/>
                              </w:rPr>
                              <w:t>Training</w:t>
                            </w:r>
                            <w:r>
                              <w:rPr>
                                <w:color w:val="000000"/>
                              </w:rPr>
                              <w:t xml:space="preserve">: </w:t>
                            </w:r>
                            <w:r w:rsidR="00216672" w:rsidRPr="00216672">
                              <w:rPr>
                                <w:color w:val="000000"/>
                              </w:rPr>
                              <w:t>Fountain</w:t>
                            </w:r>
                            <w:r w:rsidRPr="00216672">
                              <w:rPr>
                                <w:color w:val="000000"/>
                              </w:rPr>
                              <w:t xml:space="preserve"> </w:t>
                            </w:r>
                            <w:r>
                              <w:rPr>
                                <w:color w:val="000000"/>
                              </w:rPr>
                              <w:t>Primary School encourages training both “in-house” and external to meet the needs of the individual and of the service.</w:t>
                            </w:r>
                          </w:p>
                          <w:p w14:paraId="173EB28E" w14:textId="77777777" w:rsidR="00216672" w:rsidRDefault="00216672">
                            <w:pPr>
                              <w:spacing w:line="258" w:lineRule="auto"/>
                              <w:textDirection w:val="btLr"/>
                              <w:rPr>
                                <w:color w:val="000000"/>
                              </w:rPr>
                            </w:pPr>
                          </w:p>
                          <w:p w14:paraId="2C9C2F3D" w14:textId="77777777" w:rsidR="00216672" w:rsidRDefault="00216672">
                            <w:pPr>
                              <w:spacing w:line="258" w:lineRule="auto"/>
                              <w:textDirection w:val="btLr"/>
                              <w:rPr>
                                <w:color w:val="000000"/>
                              </w:rPr>
                            </w:pPr>
                          </w:p>
                          <w:p w14:paraId="18A26640" w14:textId="77777777" w:rsidR="00216672" w:rsidRDefault="00216672">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F63DC7F" id="Rectangle 244" o:spid="_x0000_s1032" style="position:absolute;margin-left:.75pt;margin-top:1.25pt;width:449.25pt;height:107.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">
                <v:stroke startarrowwidth="narrow" startarrowlength="short" endarrowwidth="narrow" endarrowlength="short"/>
                <v:textbox inset="2.53958mm,1.2694mm,2.53958mm,1.2694mm">
                  <w:txbxContent>
                    <w:p w14:paraId="1A42A548" w14:textId="77777777" w:rsidR="007F0622" w:rsidRDefault="00000000">
                      <w:pPr>
                        <w:spacing w:line="258" w:lineRule="auto"/>
                        <w:textDirection w:val="btLr"/>
                      </w:pPr>
                      <w:r>
                        <w:rPr>
                          <w:b/>
                          <w:color w:val="000000"/>
                        </w:rPr>
                        <w:t>Prospects</w:t>
                      </w:r>
                    </w:p>
                    <w:p w14:paraId="09CB74B4" w14:textId="77777777" w:rsidR="007F0622" w:rsidRDefault="00000000">
                      <w:pPr>
                        <w:spacing w:line="258" w:lineRule="auto"/>
                        <w:textDirection w:val="btLr"/>
                      </w:pPr>
                      <w:r>
                        <w:rPr>
                          <w:color w:val="000000"/>
                          <w:u w:val="single"/>
                        </w:rPr>
                        <w:t>Promotion</w:t>
                      </w:r>
                      <w:r>
                        <w:rPr>
                          <w:color w:val="000000"/>
                        </w:rPr>
                        <w:t>:</w:t>
                      </w:r>
                      <w:r>
                        <w:rPr>
                          <w:b/>
                          <w:color w:val="000000"/>
                        </w:rPr>
                        <w:t xml:space="preserve"> </w:t>
                      </w:r>
                      <w:r>
                        <w:rPr>
                          <w:color w:val="000000"/>
                        </w:rPr>
                        <w:t xml:space="preserve">Whilst there is no automatic progression to any more senior posts, opportunities do exist for advancement and promotion, dependent upon normal staff movements and on the capabilities of the individual post holder.  </w:t>
                      </w:r>
                    </w:p>
                    <w:p w14:paraId="5D48E40C" w14:textId="3E633F00" w:rsidR="007F0622" w:rsidRDefault="00000000">
                      <w:pPr>
                        <w:spacing w:line="258" w:lineRule="auto"/>
                        <w:textDirection w:val="btLr"/>
                        <w:rPr>
                          <w:color w:val="000000"/>
                        </w:rPr>
                      </w:pPr>
                      <w:r>
                        <w:rPr>
                          <w:color w:val="000000"/>
                          <w:u w:val="single"/>
                        </w:rPr>
                        <w:t>Training</w:t>
                      </w:r>
                      <w:r>
                        <w:rPr>
                          <w:color w:val="000000"/>
                        </w:rPr>
                        <w:t xml:space="preserve">: </w:t>
                      </w:r>
                      <w:r w:rsidR="00216672" w:rsidRPr="00216672">
                        <w:rPr>
                          <w:color w:val="000000"/>
                        </w:rPr>
                        <w:t>Fountain</w:t>
                      </w:r>
                      <w:r w:rsidRPr="00216672">
                        <w:rPr>
                          <w:color w:val="000000"/>
                        </w:rPr>
                        <w:t xml:space="preserve"> </w:t>
                      </w:r>
                      <w:r>
                        <w:rPr>
                          <w:color w:val="000000"/>
                        </w:rPr>
                        <w:t>Primary School encourages training both “in-house” and external to meet the needs of the individual and of the service.</w:t>
                      </w:r>
                    </w:p>
                    <w:p w14:paraId="173EB28E" w14:textId="77777777" w:rsidR="00216672" w:rsidRDefault="00216672">
                      <w:pPr>
                        <w:spacing w:line="258" w:lineRule="auto"/>
                        <w:textDirection w:val="btLr"/>
                        <w:rPr>
                          <w:color w:val="000000"/>
                        </w:rPr>
                      </w:pPr>
                    </w:p>
                    <w:p w14:paraId="2C9C2F3D" w14:textId="77777777" w:rsidR="00216672" w:rsidRDefault="00216672">
                      <w:pPr>
                        <w:spacing w:line="258" w:lineRule="auto"/>
                        <w:textDirection w:val="btLr"/>
                        <w:rPr>
                          <w:color w:val="000000"/>
                        </w:rPr>
                      </w:pPr>
                    </w:p>
                    <w:p w14:paraId="18A26640" w14:textId="77777777" w:rsidR="00216672" w:rsidRDefault="00216672">
                      <w:pPr>
                        <w:spacing w:line="258" w:lineRule="auto"/>
                        <w:textDirection w:val="btLr"/>
                      </w:pPr>
                    </w:p>
                  </w:txbxContent>
                </v:textbox>
              </v:rect>
            </w:pict>
          </mc:Fallback>
        </mc:AlternateContent>
      </w:r>
    </w:p>
    <w:p w14:paraId="443561D8" w14:textId="77777777" w:rsidR="007F0622" w:rsidRDefault="007F0622">
      <w:pPr>
        <w:spacing w:line="276" w:lineRule="auto"/>
      </w:pPr>
    </w:p>
    <w:p w14:paraId="4EF7795A" w14:textId="77777777" w:rsidR="007F0622" w:rsidRDefault="007F0622">
      <w:pPr>
        <w:spacing w:line="276" w:lineRule="auto"/>
      </w:pPr>
    </w:p>
    <w:p w14:paraId="06F76264" w14:textId="77777777" w:rsidR="007F0622" w:rsidRDefault="007F0622">
      <w:pPr>
        <w:spacing w:line="276" w:lineRule="auto"/>
      </w:pPr>
    </w:p>
    <w:p w14:paraId="5B8650FF" w14:textId="77777777" w:rsidR="007F0622" w:rsidRDefault="007F0622">
      <w:pPr>
        <w:spacing w:line="276" w:lineRule="auto"/>
      </w:pPr>
    </w:p>
    <w:p w14:paraId="4ADE2918" w14:textId="77777777" w:rsidR="007F0622" w:rsidRDefault="00000000">
      <w:pPr>
        <w:spacing w:line="276" w:lineRule="auto"/>
      </w:pPr>
      <w:r>
        <w:rPr>
          <w:noProof/>
        </w:rPr>
        <mc:AlternateContent>
          <mc:Choice Requires="wps">
            <w:drawing>
              <wp:anchor distT="45720" distB="45720" distL="114300" distR="114300" simplePos="0" relativeHeight="251665408" behindDoc="0" locked="0" layoutInCell="1" hidden="0" allowOverlap="1" wp14:anchorId="6761FA90" wp14:editId="34D65941">
                <wp:simplePos x="0" y="0"/>
                <wp:positionH relativeFrom="margin">
                  <wp:posOffset>4763</wp:posOffset>
                </wp:positionH>
                <wp:positionV relativeFrom="margin">
                  <wp:posOffset>5177474</wp:posOffset>
                </wp:positionV>
                <wp:extent cx="5734050" cy="925462"/>
                <wp:effectExtent l="0" t="0" r="0" b="0"/>
                <wp:wrapNone/>
                <wp:docPr id="243" name="Rectangle 243"/>
                <wp:cNvGraphicFramePr/>
                <a:graphic xmlns:a="http://schemas.openxmlformats.org/drawingml/2006/main">
                  <a:graphicData uri="http://schemas.microsoft.com/office/word/2010/wordprocessingShape">
                    <wps:wsp>
                      <wps:cNvSpPr/>
                      <wps:spPr>
                        <a:xfrm>
                          <a:off x="2493301" y="3329703"/>
                          <a:ext cx="5705400" cy="900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405530" w14:textId="77777777" w:rsidR="007F0622" w:rsidRDefault="00000000">
                            <w:pPr>
                              <w:spacing w:line="258" w:lineRule="auto"/>
                              <w:textDirection w:val="btLr"/>
                            </w:pPr>
                            <w:r>
                              <w:rPr>
                                <w:b/>
                                <w:color w:val="000000"/>
                              </w:rPr>
                              <w:t>Qualifications</w:t>
                            </w:r>
                            <w:r>
                              <w:rPr>
                                <w:color w:val="000000"/>
                              </w:rPr>
                              <w:t xml:space="preserve"> </w:t>
                            </w:r>
                          </w:p>
                          <w:p w14:paraId="6710F3D8" w14:textId="77777777" w:rsidR="007F0622" w:rsidRPr="00216672" w:rsidRDefault="00000000">
                            <w:pPr>
                              <w:spacing w:line="258" w:lineRule="auto"/>
                              <w:textDirection w:val="btLr"/>
                            </w:pPr>
                            <w:r w:rsidRPr="00216672">
                              <w:rPr>
                                <w:color w:val="000000"/>
                                <w:u w:val="single"/>
                              </w:rPr>
                              <w:t>Essential</w:t>
                            </w:r>
                            <w:r w:rsidRPr="00216672">
                              <w:rPr>
                                <w:color w:val="000000"/>
                              </w:rPr>
                              <w:t>: Qualified Teacher Status.</w:t>
                            </w:r>
                          </w:p>
                          <w:p w14:paraId="10678468" w14:textId="77777777" w:rsidR="007F0622" w:rsidRDefault="00000000">
                            <w:pPr>
                              <w:spacing w:line="258" w:lineRule="auto"/>
                              <w:textDirection w:val="btLr"/>
                            </w:pPr>
                            <w:r w:rsidRPr="00216672">
                              <w:rPr>
                                <w:color w:val="000000"/>
                                <w:u w:val="single"/>
                              </w:rPr>
                              <w:t>Desirable</w:t>
                            </w:r>
                            <w:r w:rsidRPr="00216672">
                              <w:rPr>
                                <w:color w:val="000000"/>
                              </w:rPr>
                              <w:t>: Honours degree 2:2 or above (or equivalent).</w:t>
                            </w:r>
                          </w:p>
                        </w:txbxContent>
                      </wps:txbx>
                      <wps:bodyPr spcFirstLastPara="1" wrap="square" lIns="91425" tIns="45700" rIns="91425" bIns="45700" anchor="t" anchorCtr="0">
                        <a:noAutofit/>
                      </wps:bodyPr>
                    </wps:wsp>
                  </a:graphicData>
                </a:graphic>
              </wp:anchor>
            </w:drawing>
          </mc:Choice>
          <mc:Fallback>
            <w:pict>
              <v:rect w14:anchorId="6761FA90" id="Rectangle 243" o:spid="_x0000_s1033" style="position:absolute;margin-left:.4pt;margin-top:407.7pt;width:451.5pt;height:72.85pt;z-index:251665408;visibility:visible;mso-wrap-style:square;mso-wrap-distance-left:9pt;mso-wrap-distance-top:3.6pt;mso-wrap-distance-right:9pt;mso-wrap-distance-bottom:3.6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">
                <v:stroke startarrowwidth="narrow" startarrowlength="short" endarrowwidth="narrow" endarrowlength="short"/>
                <v:textbox inset="2.53958mm,1.2694mm,2.53958mm,1.2694mm">
                  <w:txbxContent>
                    <w:p w14:paraId="48405530" w14:textId="77777777" w:rsidR="007F0622" w:rsidRDefault="00000000">
                      <w:pPr>
                        <w:spacing w:line="258" w:lineRule="auto"/>
                        <w:textDirection w:val="btLr"/>
                      </w:pPr>
                      <w:r>
                        <w:rPr>
                          <w:b/>
                          <w:color w:val="000000"/>
                        </w:rPr>
                        <w:t>Qualifications</w:t>
                      </w:r>
                      <w:r>
                        <w:rPr>
                          <w:color w:val="000000"/>
                        </w:rPr>
                        <w:t xml:space="preserve"> </w:t>
                      </w:r>
                    </w:p>
                    <w:p w14:paraId="6710F3D8" w14:textId="77777777" w:rsidR="007F0622" w:rsidRPr="00216672" w:rsidRDefault="00000000">
                      <w:pPr>
                        <w:spacing w:line="258" w:lineRule="auto"/>
                        <w:textDirection w:val="btLr"/>
                      </w:pPr>
                      <w:r w:rsidRPr="00216672">
                        <w:rPr>
                          <w:color w:val="000000"/>
                          <w:u w:val="single"/>
                        </w:rPr>
                        <w:t>Essential</w:t>
                      </w:r>
                      <w:r w:rsidRPr="00216672">
                        <w:rPr>
                          <w:color w:val="000000"/>
                        </w:rPr>
                        <w:t>: Qualified Teacher Status.</w:t>
                      </w:r>
                    </w:p>
                    <w:p w14:paraId="10678468" w14:textId="77777777" w:rsidR="007F0622" w:rsidRDefault="00000000">
                      <w:pPr>
                        <w:spacing w:line="258" w:lineRule="auto"/>
                        <w:textDirection w:val="btLr"/>
                      </w:pPr>
                      <w:r w:rsidRPr="00216672">
                        <w:rPr>
                          <w:color w:val="000000"/>
                          <w:u w:val="single"/>
                        </w:rPr>
                        <w:t>Desirable</w:t>
                      </w:r>
                      <w:r w:rsidRPr="00216672">
                        <w:rPr>
                          <w:color w:val="000000"/>
                        </w:rPr>
                        <w:t>: Honours degree 2:2 or above (or equivalent).</w:t>
                      </w:r>
                    </w:p>
                  </w:txbxContent>
                </v:textbox>
                <w10:wrap anchorx="margin" anchory="margin"/>
              </v:rect>
            </w:pict>
          </mc:Fallback>
        </mc:AlternateContent>
      </w:r>
    </w:p>
    <w:p w14:paraId="47DB4B1F" w14:textId="77777777" w:rsidR="007F0622" w:rsidRDefault="007F0622">
      <w:pPr>
        <w:spacing w:line="276" w:lineRule="auto"/>
      </w:pPr>
    </w:p>
    <w:p w14:paraId="42DDB017" w14:textId="77777777" w:rsidR="007F0622" w:rsidRDefault="007F0622">
      <w:pPr>
        <w:spacing w:line="276" w:lineRule="auto"/>
      </w:pPr>
    </w:p>
    <w:p w14:paraId="4DB9354D" w14:textId="77777777" w:rsidR="007F0622" w:rsidRDefault="00000000">
      <w:pPr>
        <w:spacing w:line="276" w:lineRule="auto"/>
      </w:pPr>
      <w:r>
        <w:rPr>
          <w:noProof/>
        </w:rPr>
        <mc:AlternateContent>
          <mc:Choice Requires="wpg">
            <w:drawing>
              <wp:anchor distT="45720" distB="45720" distL="114300" distR="114300" simplePos="0" relativeHeight="251666432" behindDoc="0" locked="0" layoutInCell="1" hidden="0" allowOverlap="1" wp14:anchorId="1E2ADE85" wp14:editId="6DA747DD">
                <wp:simplePos x="0" y="0"/>
                <wp:positionH relativeFrom="margin">
                  <wp:posOffset>9526</wp:posOffset>
                </wp:positionH>
                <wp:positionV relativeFrom="margin">
                  <wp:posOffset>6215665</wp:posOffset>
                </wp:positionV>
                <wp:extent cx="5734050" cy="648778"/>
                <wp:effectExtent l="0" t="0" r="0" b="0"/>
                <wp:wrapNone/>
                <wp:docPr id="240" name="Rectangle 240"/>
                <wp:cNvGraphicFramePr/>
                <a:graphic xmlns:a="http://schemas.openxmlformats.org/drawingml/2006/main">
                  <a:graphicData uri="http://schemas.microsoft.com/office/word/2010/wordprocessingShape">
                    <wps:wsp>
                      <wps:cNvSpPr/>
                      <wps:spPr>
                        <a:xfrm>
                          <a:off x="2493263" y="3465675"/>
                          <a:ext cx="5705475" cy="6286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B9F577" w14:textId="77777777" w:rsidR="007F0622" w:rsidRDefault="00000000">
                            <w:pPr>
                              <w:spacing w:line="258" w:lineRule="auto"/>
                              <w:textDirection w:val="btLr"/>
                            </w:pPr>
                            <w:r>
                              <w:rPr>
                                <w:b/>
                                <w:color w:val="000000"/>
                              </w:rPr>
                              <w:t xml:space="preserve">Job Description Prepared/Reviewed by: </w:t>
                            </w:r>
                          </w:p>
                          <w:p w14:paraId="060ABE03" w14:textId="77777777" w:rsidR="007F0622" w:rsidRDefault="00000000">
                            <w:pPr>
                              <w:spacing w:line="258" w:lineRule="auto"/>
                              <w:textDirection w:val="btLr"/>
                            </w:pPr>
                            <w:r>
                              <w:rPr>
                                <w:b/>
                                <w:color w:val="000000"/>
                              </w:rPr>
                              <w:t xml:space="preserve">Job Description Approved by: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margin">
                  <wp:posOffset>9526</wp:posOffset>
                </wp:positionH>
                <wp:positionV relativeFrom="margin">
                  <wp:posOffset>6215665</wp:posOffset>
                </wp:positionV>
                <wp:extent cx="5734050" cy="648778"/>
                <wp:effectExtent b="0" l="0" r="0" t="0"/>
                <wp:wrapNone/>
                <wp:docPr id="24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34050" cy="648778"/>
                        </a:xfrm>
                        <a:prstGeom prst="rect"/>
                        <a:ln/>
                      </pic:spPr>
                    </pic:pic>
                  </a:graphicData>
                </a:graphic>
              </wp:anchor>
            </w:drawing>
          </mc:Fallback>
        </mc:AlternateContent>
      </w:r>
    </w:p>
    <w:p w14:paraId="553EA7BC" w14:textId="77777777" w:rsidR="007F0622" w:rsidRDefault="007F0622">
      <w:pPr>
        <w:spacing w:line="276" w:lineRule="auto"/>
      </w:pPr>
    </w:p>
    <w:p w14:paraId="5FB5AC30" w14:textId="77777777" w:rsidR="007F0622" w:rsidRDefault="007F0622">
      <w:pPr>
        <w:spacing w:line="276" w:lineRule="auto"/>
      </w:pPr>
    </w:p>
    <w:p w14:paraId="579BA5EC" w14:textId="77777777" w:rsidR="007F0622" w:rsidRDefault="007F0622">
      <w:pPr>
        <w:spacing w:line="276" w:lineRule="auto"/>
      </w:pPr>
    </w:p>
    <w:p w14:paraId="09392B93" w14:textId="77777777" w:rsidR="007F0622" w:rsidRDefault="00000000">
      <w:pPr>
        <w:spacing w:after="0"/>
      </w:pPr>
      <w:r>
        <w:rPr>
          <w:noProof/>
        </w:rPr>
        <w:lastRenderedPageBreak/>
        <mc:AlternateContent>
          <mc:Choice Requires="wpg">
            <w:drawing>
              <wp:anchor distT="45720" distB="45720" distL="114300" distR="114300" simplePos="0" relativeHeight="251667456" behindDoc="0" locked="0" layoutInCell="1" hidden="0" allowOverlap="1" wp14:anchorId="457CE84A" wp14:editId="63E83439">
                <wp:simplePos x="0" y="0"/>
                <wp:positionH relativeFrom="margin">
                  <wp:align>center</wp:align>
                </wp:positionH>
                <wp:positionV relativeFrom="margin">
                  <wp:align>top</wp:align>
                </wp:positionV>
                <wp:extent cx="5734050" cy="1514475"/>
                <wp:effectExtent l="0" t="0" r="0" b="0"/>
                <wp:wrapTopAndBottom distT="45720" distB="45720"/>
                <wp:docPr id="239" name="Rectangle 239"/>
                <wp:cNvGraphicFramePr/>
                <a:graphic xmlns:a="http://schemas.openxmlformats.org/drawingml/2006/main">
                  <a:graphicData uri="http://schemas.microsoft.com/office/word/2010/wordprocessingShape">
                    <wps:wsp>
                      <wps:cNvSpPr/>
                      <wps:spPr>
                        <a:xfrm>
                          <a:off x="2493263" y="3037050"/>
                          <a:ext cx="5705475" cy="1485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CFE48A" w14:textId="77777777" w:rsidR="007F0622" w:rsidRDefault="00000000">
                            <w:pPr>
                              <w:spacing w:line="258" w:lineRule="auto"/>
                              <w:textDirection w:val="btLr"/>
                            </w:pPr>
                            <w:r>
                              <w:rPr>
                                <w:b/>
                                <w:color w:val="000000"/>
                              </w:rPr>
                              <w:t>Employee Specification:</w:t>
                            </w:r>
                          </w:p>
                          <w:p w14:paraId="187F6B8F" w14:textId="77777777" w:rsidR="007F0622" w:rsidRDefault="00000000">
                            <w:pPr>
                              <w:spacing w:line="258" w:lineRule="auto"/>
                              <w:textDirection w:val="btLr"/>
                            </w:pPr>
                            <w:r>
                              <w:rPr>
                                <w:color w:val="000000"/>
                              </w:rPr>
                              <w:t xml:space="preserve">Detailed below are the types of skills, experience and knowledge that are required of applicants applying for the post. The ‘Essential Requirements’ indicates the minimum requirements, applicants lacking these attributes will not be considered for the post. The ‘Desirable Requirements’ are additional attributes to enable the applicant to perform the position more effectively. They are not essential, but may be used to distinguish between acceptable candidates. </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margin">
                  <wp:align>center</wp:align>
                </wp:positionH>
                <wp:positionV relativeFrom="margin">
                  <wp:align>top</wp:align>
                </wp:positionV>
                <wp:extent cx="5734050" cy="1514475"/>
                <wp:effectExtent b="0" l="0" r="0" t="0"/>
                <wp:wrapTopAndBottom distB="45720" distT="45720"/>
                <wp:docPr id="239"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734050" cy="1514475"/>
                        </a:xfrm>
                        <a:prstGeom prst="rect"/>
                        <a:ln/>
                      </pic:spPr>
                    </pic:pic>
                  </a:graphicData>
                </a:graphic>
              </wp:anchor>
            </w:drawing>
          </mc:Fallback>
        </mc:AlternateContent>
      </w: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32"/>
        <w:gridCol w:w="858"/>
        <w:gridCol w:w="903"/>
        <w:gridCol w:w="923"/>
      </w:tblGrid>
      <w:tr w:rsidR="007F0622" w14:paraId="063D573F" w14:textId="77777777">
        <w:trPr>
          <w:trHeight w:val="401"/>
        </w:trPr>
        <w:tc>
          <w:tcPr>
            <w:tcW w:w="6332" w:type="dxa"/>
            <w:shd w:val="clear" w:color="auto" w:fill="DEEBF6"/>
            <w:vAlign w:val="center"/>
          </w:tcPr>
          <w:p w14:paraId="71495BE6" w14:textId="77777777" w:rsidR="007F0622" w:rsidRDefault="00000000">
            <w:pPr>
              <w:jc w:val="center"/>
              <w:rPr>
                <w:b/>
              </w:rPr>
            </w:pPr>
            <w:r>
              <w:rPr>
                <w:b/>
              </w:rPr>
              <w:t>SKILLS</w:t>
            </w:r>
          </w:p>
        </w:tc>
        <w:tc>
          <w:tcPr>
            <w:tcW w:w="858" w:type="dxa"/>
            <w:shd w:val="clear" w:color="auto" w:fill="DEEBF6"/>
            <w:vAlign w:val="center"/>
          </w:tcPr>
          <w:p w14:paraId="26577AEC" w14:textId="77777777" w:rsidR="007F0622" w:rsidRDefault="00000000">
            <w:pPr>
              <w:jc w:val="center"/>
              <w:rPr>
                <w:sz w:val="18"/>
                <w:szCs w:val="18"/>
              </w:rPr>
            </w:pPr>
            <w:r>
              <w:rPr>
                <w:sz w:val="18"/>
                <w:szCs w:val="18"/>
              </w:rPr>
              <w:t>Essential</w:t>
            </w:r>
          </w:p>
        </w:tc>
        <w:tc>
          <w:tcPr>
            <w:tcW w:w="903" w:type="dxa"/>
            <w:shd w:val="clear" w:color="auto" w:fill="DEEBF6"/>
            <w:vAlign w:val="center"/>
          </w:tcPr>
          <w:p w14:paraId="051366A9" w14:textId="77777777" w:rsidR="007F0622" w:rsidRDefault="00000000">
            <w:pPr>
              <w:jc w:val="center"/>
              <w:rPr>
                <w:sz w:val="18"/>
                <w:szCs w:val="18"/>
              </w:rPr>
            </w:pPr>
            <w:r>
              <w:rPr>
                <w:sz w:val="18"/>
                <w:szCs w:val="18"/>
              </w:rPr>
              <w:t>Desirable</w:t>
            </w:r>
          </w:p>
        </w:tc>
        <w:tc>
          <w:tcPr>
            <w:tcW w:w="923" w:type="dxa"/>
            <w:shd w:val="clear" w:color="auto" w:fill="DEEBF6"/>
            <w:vAlign w:val="center"/>
          </w:tcPr>
          <w:p w14:paraId="54561A57" w14:textId="77777777" w:rsidR="007F0622" w:rsidRDefault="00000000">
            <w:pPr>
              <w:jc w:val="center"/>
              <w:rPr>
                <w:sz w:val="18"/>
                <w:szCs w:val="18"/>
              </w:rPr>
            </w:pPr>
            <w:r>
              <w:rPr>
                <w:sz w:val="18"/>
                <w:szCs w:val="18"/>
              </w:rPr>
              <w:t>MOA</w:t>
            </w:r>
          </w:p>
        </w:tc>
      </w:tr>
      <w:tr w:rsidR="007F0622" w14:paraId="6C3C7730" w14:textId="77777777">
        <w:tc>
          <w:tcPr>
            <w:tcW w:w="6332" w:type="dxa"/>
          </w:tcPr>
          <w:p w14:paraId="7A48C4FB" w14:textId="77777777" w:rsidR="007F0622" w:rsidRDefault="00000000">
            <w:pPr>
              <w:spacing w:line="276" w:lineRule="auto"/>
            </w:pPr>
            <w:r>
              <w:t>Good level of written, oral and communication skills</w:t>
            </w:r>
          </w:p>
        </w:tc>
        <w:tc>
          <w:tcPr>
            <w:tcW w:w="858" w:type="dxa"/>
            <w:shd w:val="clear" w:color="auto" w:fill="00B050"/>
            <w:vAlign w:val="center"/>
          </w:tcPr>
          <w:p w14:paraId="54B9BAC2" w14:textId="77777777" w:rsidR="007F0622" w:rsidRDefault="007F0622">
            <w:pPr>
              <w:jc w:val="center"/>
            </w:pPr>
          </w:p>
        </w:tc>
        <w:tc>
          <w:tcPr>
            <w:tcW w:w="903" w:type="dxa"/>
            <w:tcBorders>
              <w:bottom w:val="single" w:sz="4" w:space="0" w:color="000000"/>
            </w:tcBorders>
            <w:vAlign w:val="center"/>
          </w:tcPr>
          <w:p w14:paraId="743E7BC4" w14:textId="77777777" w:rsidR="007F0622" w:rsidRDefault="007F0622">
            <w:pPr>
              <w:jc w:val="center"/>
            </w:pPr>
          </w:p>
        </w:tc>
        <w:tc>
          <w:tcPr>
            <w:tcW w:w="923" w:type="dxa"/>
            <w:vAlign w:val="center"/>
          </w:tcPr>
          <w:p w14:paraId="1C1EFF7F" w14:textId="77777777" w:rsidR="007F0622" w:rsidRDefault="00000000">
            <w:pPr>
              <w:jc w:val="center"/>
            </w:pPr>
            <w:r>
              <w:t>A/I/T</w:t>
            </w:r>
          </w:p>
        </w:tc>
      </w:tr>
      <w:tr w:rsidR="007F0622" w14:paraId="5C0F3212" w14:textId="77777777">
        <w:tc>
          <w:tcPr>
            <w:tcW w:w="6332" w:type="dxa"/>
          </w:tcPr>
          <w:p w14:paraId="66B55449" w14:textId="77777777" w:rsidR="007F0622" w:rsidRDefault="00000000">
            <w:pPr>
              <w:spacing w:line="276" w:lineRule="auto"/>
            </w:pPr>
            <w:r>
              <w:t>Ability to communicate effectively orally and in writing to a range of audiences</w:t>
            </w:r>
          </w:p>
        </w:tc>
        <w:tc>
          <w:tcPr>
            <w:tcW w:w="858" w:type="dxa"/>
            <w:shd w:val="clear" w:color="auto" w:fill="00B050"/>
            <w:vAlign w:val="center"/>
          </w:tcPr>
          <w:p w14:paraId="556F6B6E" w14:textId="77777777" w:rsidR="007F0622" w:rsidRDefault="007F0622">
            <w:pPr>
              <w:jc w:val="center"/>
            </w:pPr>
          </w:p>
        </w:tc>
        <w:tc>
          <w:tcPr>
            <w:tcW w:w="903" w:type="dxa"/>
            <w:tcBorders>
              <w:bottom w:val="single" w:sz="4" w:space="0" w:color="000000"/>
            </w:tcBorders>
            <w:shd w:val="clear" w:color="auto" w:fill="auto"/>
            <w:vAlign w:val="center"/>
          </w:tcPr>
          <w:p w14:paraId="2E793EEB" w14:textId="77777777" w:rsidR="007F0622" w:rsidRDefault="007F0622">
            <w:pPr>
              <w:jc w:val="center"/>
            </w:pPr>
          </w:p>
        </w:tc>
        <w:tc>
          <w:tcPr>
            <w:tcW w:w="923" w:type="dxa"/>
            <w:vAlign w:val="center"/>
          </w:tcPr>
          <w:p w14:paraId="7C6F7CAF" w14:textId="77777777" w:rsidR="007F0622" w:rsidRDefault="00000000">
            <w:pPr>
              <w:jc w:val="center"/>
            </w:pPr>
            <w:r>
              <w:t>A/I</w:t>
            </w:r>
          </w:p>
        </w:tc>
      </w:tr>
      <w:tr w:rsidR="007F0622" w14:paraId="61F0F5D7" w14:textId="77777777">
        <w:tc>
          <w:tcPr>
            <w:tcW w:w="6332" w:type="dxa"/>
          </w:tcPr>
          <w:p w14:paraId="4E00B6FA" w14:textId="77777777" w:rsidR="007F0622" w:rsidRDefault="00000000">
            <w:pPr>
              <w:spacing w:line="276" w:lineRule="auto"/>
            </w:pPr>
            <w:r>
              <w:t>Good level of organisational and planning skills</w:t>
            </w:r>
          </w:p>
        </w:tc>
        <w:tc>
          <w:tcPr>
            <w:tcW w:w="858" w:type="dxa"/>
            <w:shd w:val="clear" w:color="auto" w:fill="00B050"/>
            <w:vAlign w:val="center"/>
          </w:tcPr>
          <w:p w14:paraId="0C7877E1" w14:textId="77777777" w:rsidR="007F0622" w:rsidRDefault="007F0622">
            <w:pPr>
              <w:jc w:val="center"/>
            </w:pPr>
          </w:p>
        </w:tc>
        <w:tc>
          <w:tcPr>
            <w:tcW w:w="903" w:type="dxa"/>
            <w:tcBorders>
              <w:top w:val="single" w:sz="4" w:space="0" w:color="000000"/>
            </w:tcBorders>
            <w:vAlign w:val="center"/>
          </w:tcPr>
          <w:p w14:paraId="049BAB2A" w14:textId="77777777" w:rsidR="007F0622" w:rsidRDefault="007F0622">
            <w:pPr>
              <w:jc w:val="center"/>
            </w:pPr>
          </w:p>
        </w:tc>
        <w:tc>
          <w:tcPr>
            <w:tcW w:w="923" w:type="dxa"/>
            <w:vAlign w:val="center"/>
          </w:tcPr>
          <w:p w14:paraId="6302151D" w14:textId="77777777" w:rsidR="007F0622" w:rsidRDefault="00000000">
            <w:pPr>
              <w:jc w:val="center"/>
            </w:pPr>
            <w:r>
              <w:t>A/I</w:t>
            </w:r>
          </w:p>
        </w:tc>
      </w:tr>
      <w:tr w:rsidR="007F0622" w14:paraId="75D0C7BB" w14:textId="77777777">
        <w:tc>
          <w:tcPr>
            <w:tcW w:w="6332" w:type="dxa"/>
          </w:tcPr>
          <w:p w14:paraId="7414200E" w14:textId="77777777" w:rsidR="007F0622" w:rsidRDefault="00000000">
            <w:pPr>
              <w:spacing w:line="276" w:lineRule="auto"/>
            </w:pPr>
            <w:r>
              <w:t>An excellent classroom practitioner</w:t>
            </w:r>
          </w:p>
        </w:tc>
        <w:tc>
          <w:tcPr>
            <w:tcW w:w="858" w:type="dxa"/>
            <w:shd w:val="clear" w:color="auto" w:fill="00B050"/>
            <w:vAlign w:val="center"/>
          </w:tcPr>
          <w:p w14:paraId="431EA8F4" w14:textId="77777777" w:rsidR="007F0622" w:rsidRDefault="007F0622">
            <w:pPr>
              <w:jc w:val="center"/>
            </w:pPr>
          </w:p>
        </w:tc>
        <w:tc>
          <w:tcPr>
            <w:tcW w:w="903" w:type="dxa"/>
            <w:vAlign w:val="center"/>
          </w:tcPr>
          <w:p w14:paraId="0A4479D4" w14:textId="77777777" w:rsidR="007F0622" w:rsidRDefault="007F0622">
            <w:pPr>
              <w:jc w:val="center"/>
            </w:pPr>
          </w:p>
        </w:tc>
        <w:tc>
          <w:tcPr>
            <w:tcW w:w="923" w:type="dxa"/>
            <w:vAlign w:val="center"/>
          </w:tcPr>
          <w:p w14:paraId="00025DB0" w14:textId="77777777" w:rsidR="007F0622" w:rsidRDefault="00000000">
            <w:pPr>
              <w:jc w:val="center"/>
            </w:pPr>
            <w:r>
              <w:t>A/I</w:t>
            </w:r>
          </w:p>
        </w:tc>
      </w:tr>
      <w:tr w:rsidR="007F0622" w14:paraId="62D3FEAC" w14:textId="77777777">
        <w:tc>
          <w:tcPr>
            <w:tcW w:w="6332" w:type="dxa"/>
          </w:tcPr>
          <w:p w14:paraId="658B43DF" w14:textId="77777777" w:rsidR="007F0622" w:rsidRDefault="00000000">
            <w:pPr>
              <w:spacing w:line="276" w:lineRule="auto"/>
            </w:pPr>
            <w:r>
              <w:t>Work effectively as part of a team, relating well to colleagues, pupils and parents</w:t>
            </w:r>
          </w:p>
        </w:tc>
        <w:tc>
          <w:tcPr>
            <w:tcW w:w="858" w:type="dxa"/>
            <w:shd w:val="clear" w:color="auto" w:fill="00B050"/>
            <w:vAlign w:val="center"/>
          </w:tcPr>
          <w:p w14:paraId="2AB7C237" w14:textId="77777777" w:rsidR="007F0622" w:rsidRDefault="007F0622">
            <w:pPr>
              <w:jc w:val="center"/>
            </w:pPr>
          </w:p>
        </w:tc>
        <w:tc>
          <w:tcPr>
            <w:tcW w:w="903" w:type="dxa"/>
            <w:vAlign w:val="center"/>
          </w:tcPr>
          <w:p w14:paraId="66A289A6" w14:textId="77777777" w:rsidR="007F0622" w:rsidRDefault="007F0622">
            <w:pPr>
              <w:jc w:val="center"/>
            </w:pPr>
          </w:p>
        </w:tc>
        <w:tc>
          <w:tcPr>
            <w:tcW w:w="923" w:type="dxa"/>
            <w:vAlign w:val="center"/>
          </w:tcPr>
          <w:p w14:paraId="0487A510" w14:textId="77777777" w:rsidR="007F0622" w:rsidRDefault="00000000">
            <w:pPr>
              <w:jc w:val="center"/>
            </w:pPr>
            <w:r>
              <w:t>A/I</w:t>
            </w:r>
          </w:p>
        </w:tc>
      </w:tr>
      <w:tr w:rsidR="007F0622" w14:paraId="622624CB" w14:textId="77777777">
        <w:tc>
          <w:tcPr>
            <w:tcW w:w="6332" w:type="dxa"/>
          </w:tcPr>
          <w:p w14:paraId="79DDFE99" w14:textId="77777777" w:rsidR="007F0622" w:rsidRDefault="00000000">
            <w:pPr>
              <w:spacing w:line="276" w:lineRule="auto"/>
            </w:pPr>
            <w:r>
              <w:t>Ability to demonstrate a commitment to equality of opportunity for all pupils.</w:t>
            </w:r>
          </w:p>
        </w:tc>
        <w:tc>
          <w:tcPr>
            <w:tcW w:w="858" w:type="dxa"/>
            <w:shd w:val="clear" w:color="auto" w:fill="00B050"/>
            <w:vAlign w:val="center"/>
          </w:tcPr>
          <w:p w14:paraId="547D25EC" w14:textId="77777777" w:rsidR="007F0622" w:rsidRDefault="007F0622">
            <w:pPr>
              <w:jc w:val="center"/>
            </w:pPr>
          </w:p>
        </w:tc>
        <w:tc>
          <w:tcPr>
            <w:tcW w:w="903" w:type="dxa"/>
            <w:vAlign w:val="center"/>
          </w:tcPr>
          <w:p w14:paraId="6024AFC4" w14:textId="77777777" w:rsidR="007F0622" w:rsidRDefault="007F0622">
            <w:pPr>
              <w:jc w:val="center"/>
            </w:pPr>
          </w:p>
        </w:tc>
        <w:tc>
          <w:tcPr>
            <w:tcW w:w="923" w:type="dxa"/>
            <w:vAlign w:val="center"/>
          </w:tcPr>
          <w:p w14:paraId="7A77D4A8" w14:textId="77777777" w:rsidR="007F0622" w:rsidRDefault="00000000">
            <w:pPr>
              <w:jc w:val="center"/>
            </w:pPr>
            <w:r>
              <w:t>A/I</w:t>
            </w:r>
          </w:p>
        </w:tc>
      </w:tr>
      <w:tr w:rsidR="007F0622" w14:paraId="0DFBEE53" w14:textId="77777777">
        <w:tc>
          <w:tcPr>
            <w:tcW w:w="6332" w:type="dxa"/>
          </w:tcPr>
          <w:p w14:paraId="6C5E7202" w14:textId="77777777" w:rsidR="007F0622" w:rsidRDefault="00000000">
            <w:pPr>
              <w:spacing w:line="276" w:lineRule="auto"/>
            </w:pPr>
            <w:r>
              <w:t>Ability to investigate, solve problems and make decisions</w:t>
            </w:r>
          </w:p>
        </w:tc>
        <w:tc>
          <w:tcPr>
            <w:tcW w:w="858" w:type="dxa"/>
            <w:shd w:val="clear" w:color="auto" w:fill="00B050"/>
            <w:vAlign w:val="center"/>
          </w:tcPr>
          <w:p w14:paraId="7E48B700" w14:textId="77777777" w:rsidR="007F0622" w:rsidRDefault="007F0622">
            <w:pPr>
              <w:jc w:val="center"/>
            </w:pPr>
          </w:p>
        </w:tc>
        <w:tc>
          <w:tcPr>
            <w:tcW w:w="903" w:type="dxa"/>
            <w:vAlign w:val="center"/>
          </w:tcPr>
          <w:p w14:paraId="46A17A01" w14:textId="77777777" w:rsidR="007F0622" w:rsidRDefault="007F0622">
            <w:pPr>
              <w:jc w:val="center"/>
            </w:pPr>
          </w:p>
        </w:tc>
        <w:tc>
          <w:tcPr>
            <w:tcW w:w="923" w:type="dxa"/>
            <w:vAlign w:val="center"/>
          </w:tcPr>
          <w:p w14:paraId="3BD24DB5" w14:textId="77777777" w:rsidR="007F0622" w:rsidRDefault="00000000">
            <w:pPr>
              <w:jc w:val="center"/>
            </w:pPr>
            <w:r>
              <w:t>A/I</w:t>
            </w:r>
          </w:p>
        </w:tc>
      </w:tr>
      <w:tr w:rsidR="007F0622" w14:paraId="324E460F" w14:textId="77777777">
        <w:tc>
          <w:tcPr>
            <w:tcW w:w="6332" w:type="dxa"/>
          </w:tcPr>
          <w:p w14:paraId="14F2AA44" w14:textId="77777777" w:rsidR="007F0622" w:rsidRDefault="00000000">
            <w:pPr>
              <w:spacing w:line="276" w:lineRule="auto"/>
            </w:pPr>
            <w:r>
              <w:t>Ability to demonstrate high level ICT skills in personal and educational situations</w:t>
            </w:r>
          </w:p>
        </w:tc>
        <w:tc>
          <w:tcPr>
            <w:tcW w:w="858" w:type="dxa"/>
            <w:shd w:val="clear" w:color="auto" w:fill="00B050"/>
            <w:vAlign w:val="center"/>
          </w:tcPr>
          <w:p w14:paraId="3C7AAA73" w14:textId="77777777" w:rsidR="007F0622" w:rsidRDefault="007F0622">
            <w:pPr>
              <w:jc w:val="center"/>
            </w:pPr>
          </w:p>
        </w:tc>
        <w:tc>
          <w:tcPr>
            <w:tcW w:w="903" w:type="dxa"/>
            <w:vAlign w:val="center"/>
          </w:tcPr>
          <w:p w14:paraId="48E9DD03" w14:textId="77777777" w:rsidR="007F0622" w:rsidRDefault="007F0622">
            <w:pPr>
              <w:jc w:val="center"/>
            </w:pPr>
          </w:p>
        </w:tc>
        <w:tc>
          <w:tcPr>
            <w:tcW w:w="923" w:type="dxa"/>
            <w:vAlign w:val="center"/>
          </w:tcPr>
          <w:p w14:paraId="4ED090C2" w14:textId="77777777" w:rsidR="007F0622" w:rsidRDefault="00000000">
            <w:pPr>
              <w:jc w:val="center"/>
            </w:pPr>
            <w:r>
              <w:t>A/I</w:t>
            </w:r>
          </w:p>
        </w:tc>
      </w:tr>
      <w:tr w:rsidR="007F0622" w14:paraId="2657ABB9" w14:textId="77777777">
        <w:tc>
          <w:tcPr>
            <w:tcW w:w="6332" w:type="dxa"/>
          </w:tcPr>
          <w:p w14:paraId="7FE27048" w14:textId="77777777" w:rsidR="007F0622" w:rsidRDefault="00000000">
            <w:pPr>
              <w:spacing w:line="276" w:lineRule="auto"/>
            </w:pPr>
            <w:r>
              <w:t>Ability to relate to and empathise with pupils and to develop trusting and respectful relationships with them</w:t>
            </w:r>
          </w:p>
        </w:tc>
        <w:tc>
          <w:tcPr>
            <w:tcW w:w="858" w:type="dxa"/>
            <w:shd w:val="clear" w:color="auto" w:fill="00B050"/>
            <w:vAlign w:val="center"/>
          </w:tcPr>
          <w:p w14:paraId="2CFA7B42" w14:textId="77777777" w:rsidR="007F0622" w:rsidRDefault="007F0622">
            <w:pPr>
              <w:jc w:val="center"/>
            </w:pPr>
          </w:p>
        </w:tc>
        <w:tc>
          <w:tcPr>
            <w:tcW w:w="903" w:type="dxa"/>
            <w:vAlign w:val="center"/>
          </w:tcPr>
          <w:p w14:paraId="20576B9E" w14:textId="77777777" w:rsidR="007F0622" w:rsidRDefault="007F0622">
            <w:pPr>
              <w:jc w:val="center"/>
            </w:pPr>
          </w:p>
        </w:tc>
        <w:tc>
          <w:tcPr>
            <w:tcW w:w="923" w:type="dxa"/>
            <w:vAlign w:val="center"/>
          </w:tcPr>
          <w:p w14:paraId="54C861AA" w14:textId="77777777" w:rsidR="007F0622" w:rsidRDefault="00000000">
            <w:pPr>
              <w:jc w:val="center"/>
            </w:pPr>
            <w:r>
              <w:t>A/I</w:t>
            </w:r>
          </w:p>
        </w:tc>
      </w:tr>
      <w:tr w:rsidR="007F0622" w14:paraId="2C35CAC9" w14:textId="77777777">
        <w:tc>
          <w:tcPr>
            <w:tcW w:w="6332" w:type="dxa"/>
          </w:tcPr>
          <w:p w14:paraId="0C63A071" w14:textId="77777777" w:rsidR="007F0622" w:rsidRDefault="00000000">
            <w:pPr>
              <w:spacing w:line="276" w:lineRule="auto"/>
            </w:pPr>
            <w:r>
              <w:t>Respect for confidentiality of information concerning individual pupils and ability to use discretion in circumstances of disclosure</w:t>
            </w:r>
          </w:p>
        </w:tc>
        <w:tc>
          <w:tcPr>
            <w:tcW w:w="858" w:type="dxa"/>
            <w:shd w:val="clear" w:color="auto" w:fill="00B050"/>
            <w:vAlign w:val="center"/>
          </w:tcPr>
          <w:p w14:paraId="650EC66C" w14:textId="77777777" w:rsidR="007F0622" w:rsidRDefault="007F0622">
            <w:pPr>
              <w:jc w:val="center"/>
            </w:pPr>
          </w:p>
        </w:tc>
        <w:tc>
          <w:tcPr>
            <w:tcW w:w="903" w:type="dxa"/>
            <w:vAlign w:val="center"/>
          </w:tcPr>
          <w:p w14:paraId="02DEFFFE" w14:textId="77777777" w:rsidR="007F0622" w:rsidRDefault="007F0622">
            <w:pPr>
              <w:jc w:val="center"/>
            </w:pPr>
          </w:p>
        </w:tc>
        <w:tc>
          <w:tcPr>
            <w:tcW w:w="923" w:type="dxa"/>
            <w:vAlign w:val="center"/>
          </w:tcPr>
          <w:p w14:paraId="400F762F" w14:textId="77777777" w:rsidR="007F0622" w:rsidRDefault="00000000">
            <w:pPr>
              <w:jc w:val="center"/>
            </w:pPr>
            <w:r>
              <w:t>A/I</w:t>
            </w:r>
          </w:p>
        </w:tc>
      </w:tr>
      <w:tr w:rsidR="007F0622" w14:paraId="5024F72B" w14:textId="77777777">
        <w:tc>
          <w:tcPr>
            <w:tcW w:w="6332" w:type="dxa"/>
          </w:tcPr>
          <w:p w14:paraId="26B1461B" w14:textId="77777777" w:rsidR="007F0622" w:rsidRDefault="00000000">
            <w:pPr>
              <w:spacing w:line="276" w:lineRule="auto"/>
            </w:pPr>
            <w:r>
              <w:t>Evidence of sharing in and contributing to the corporate life of the school</w:t>
            </w:r>
          </w:p>
        </w:tc>
        <w:tc>
          <w:tcPr>
            <w:tcW w:w="858" w:type="dxa"/>
            <w:shd w:val="clear" w:color="auto" w:fill="auto"/>
            <w:vAlign w:val="center"/>
          </w:tcPr>
          <w:p w14:paraId="79DB3F6A" w14:textId="77777777" w:rsidR="007F0622" w:rsidRDefault="007F0622">
            <w:pPr>
              <w:jc w:val="center"/>
            </w:pPr>
          </w:p>
        </w:tc>
        <w:tc>
          <w:tcPr>
            <w:tcW w:w="903" w:type="dxa"/>
            <w:shd w:val="clear" w:color="auto" w:fill="00B050"/>
            <w:vAlign w:val="center"/>
          </w:tcPr>
          <w:p w14:paraId="6B1CBBE4" w14:textId="77777777" w:rsidR="007F0622" w:rsidRDefault="007F0622">
            <w:pPr>
              <w:jc w:val="center"/>
            </w:pPr>
          </w:p>
        </w:tc>
        <w:tc>
          <w:tcPr>
            <w:tcW w:w="923" w:type="dxa"/>
            <w:vAlign w:val="center"/>
          </w:tcPr>
          <w:p w14:paraId="486119BB" w14:textId="77777777" w:rsidR="007F0622" w:rsidRDefault="00000000">
            <w:pPr>
              <w:jc w:val="center"/>
            </w:pPr>
            <w:r>
              <w:t>A/I/T</w:t>
            </w:r>
          </w:p>
        </w:tc>
      </w:tr>
    </w:tbl>
    <w:p w14:paraId="352B1D77" w14:textId="77777777" w:rsidR="007F0622" w:rsidRDefault="007F0622">
      <w:pPr>
        <w:spacing w:after="0"/>
      </w:pP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9"/>
        <w:gridCol w:w="858"/>
        <w:gridCol w:w="905"/>
        <w:gridCol w:w="924"/>
      </w:tblGrid>
      <w:tr w:rsidR="007F0622" w14:paraId="5BC5D486" w14:textId="77777777">
        <w:trPr>
          <w:trHeight w:val="401"/>
        </w:trPr>
        <w:tc>
          <w:tcPr>
            <w:tcW w:w="6329" w:type="dxa"/>
            <w:shd w:val="clear" w:color="auto" w:fill="DEEBF6"/>
            <w:vAlign w:val="center"/>
          </w:tcPr>
          <w:p w14:paraId="521626D6" w14:textId="77777777" w:rsidR="007F0622" w:rsidRDefault="00000000">
            <w:pPr>
              <w:jc w:val="center"/>
              <w:rPr>
                <w:b/>
              </w:rPr>
            </w:pPr>
            <w:r>
              <w:rPr>
                <w:b/>
              </w:rPr>
              <w:t>KNOWLEDGE/QUALIFICATIONS</w:t>
            </w:r>
          </w:p>
        </w:tc>
        <w:tc>
          <w:tcPr>
            <w:tcW w:w="858" w:type="dxa"/>
            <w:shd w:val="clear" w:color="auto" w:fill="DEEBF6"/>
            <w:vAlign w:val="center"/>
          </w:tcPr>
          <w:p w14:paraId="36DCB9F5" w14:textId="77777777" w:rsidR="007F0622" w:rsidRDefault="00000000">
            <w:pPr>
              <w:jc w:val="center"/>
              <w:rPr>
                <w:sz w:val="18"/>
                <w:szCs w:val="18"/>
              </w:rPr>
            </w:pPr>
            <w:r>
              <w:rPr>
                <w:sz w:val="18"/>
                <w:szCs w:val="18"/>
              </w:rPr>
              <w:t>Essential</w:t>
            </w:r>
          </w:p>
        </w:tc>
        <w:tc>
          <w:tcPr>
            <w:tcW w:w="905" w:type="dxa"/>
            <w:shd w:val="clear" w:color="auto" w:fill="DEEBF6"/>
            <w:vAlign w:val="center"/>
          </w:tcPr>
          <w:p w14:paraId="4CD6BA27" w14:textId="77777777" w:rsidR="007F0622" w:rsidRDefault="00000000">
            <w:pPr>
              <w:jc w:val="center"/>
              <w:rPr>
                <w:sz w:val="18"/>
                <w:szCs w:val="18"/>
              </w:rPr>
            </w:pPr>
            <w:r>
              <w:rPr>
                <w:sz w:val="18"/>
                <w:szCs w:val="18"/>
              </w:rPr>
              <w:t>Desirable</w:t>
            </w:r>
          </w:p>
        </w:tc>
        <w:tc>
          <w:tcPr>
            <w:tcW w:w="924" w:type="dxa"/>
            <w:shd w:val="clear" w:color="auto" w:fill="DEEBF6"/>
            <w:vAlign w:val="center"/>
          </w:tcPr>
          <w:p w14:paraId="64B05550" w14:textId="77777777" w:rsidR="007F0622" w:rsidRDefault="00000000">
            <w:pPr>
              <w:jc w:val="center"/>
              <w:rPr>
                <w:sz w:val="18"/>
                <w:szCs w:val="18"/>
              </w:rPr>
            </w:pPr>
            <w:r>
              <w:rPr>
                <w:sz w:val="18"/>
                <w:szCs w:val="18"/>
              </w:rPr>
              <w:t>MOA</w:t>
            </w:r>
          </w:p>
        </w:tc>
      </w:tr>
      <w:tr w:rsidR="007F0622" w14:paraId="350EB032" w14:textId="77777777">
        <w:tc>
          <w:tcPr>
            <w:tcW w:w="6329" w:type="dxa"/>
          </w:tcPr>
          <w:p w14:paraId="4F76F930" w14:textId="77777777" w:rsidR="007F0622" w:rsidRDefault="00000000">
            <w:pPr>
              <w:spacing w:line="276" w:lineRule="auto"/>
            </w:pPr>
            <w:r>
              <w:t>Qualified Teacher Status</w:t>
            </w:r>
          </w:p>
        </w:tc>
        <w:tc>
          <w:tcPr>
            <w:tcW w:w="858" w:type="dxa"/>
            <w:shd w:val="clear" w:color="auto" w:fill="00B050"/>
            <w:vAlign w:val="center"/>
          </w:tcPr>
          <w:p w14:paraId="22427E7B" w14:textId="77777777" w:rsidR="007F0622" w:rsidRDefault="007F0622">
            <w:pPr>
              <w:jc w:val="center"/>
            </w:pPr>
          </w:p>
        </w:tc>
        <w:tc>
          <w:tcPr>
            <w:tcW w:w="905" w:type="dxa"/>
            <w:vAlign w:val="center"/>
          </w:tcPr>
          <w:p w14:paraId="6BFAF891" w14:textId="77777777" w:rsidR="007F0622" w:rsidRDefault="007F0622">
            <w:pPr>
              <w:jc w:val="center"/>
            </w:pPr>
          </w:p>
        </w:tc>
        <w:tc>
          <w:tcPr>
            <w:tcW w:w="924" w:type="dxa"/>
            <w:vAlign w:val="center"/>
          </w:tcPr>
          <w:p w14:paraId="161EC23F" w14:textId="77777777" w:rsidR="007F0622" w:rsidRDefault="00000000">
            <w:pPr>
              <w:jc w:val="center"/>
            </w:pPr>
            <w:r>
              <w:t>A/I/C</w:t>
            </w:r>
          </w:p>
        </w:tc>
      </w:tr>
      <w:tr w:rsidR="007F0622" w14:paraId="477910D6" w14:textId="77777777">
        <w:tc>
          <w:tcPr>
            <w:tcW w:w="6329" w:type="dxa"/>
          </w:tcPr>
          <w:p w14:paraId="0F8A48AE" w14:textId="77777777" w:rsidR="007F0622" w:rsidRDefault="00000000">
            <w:pPr>
              <w:spacing w:line="276" w:lineRule="auto"/>
            </w:pPr>
            <w:r>
              <w:t>Knowledge of current educational practice and issues</w:t>
            </w:r>
          </w:p>
        </w:tc>
        <w:tc>
          <w:tcPr>
            <w:tcW w:w="858" w:type="dxa"/>
            <w:shd w:val="clear" w:color="auto" w:fill="00B050"/>
            <w:vAlign w:val="center"/>
          </w:tcPr>
          <w:p w14:paraId="4712FEDF" w14:textId="77777777" w:rsidR="007F0622" w:rsidRDefault="007F0622">
            <w:pPr>
              <w:jc w:val="center"/>
            </w:pPr>
          </w:p>
        </w:tc>
        <w:tc>
          <w:tcPr>
            <w:tcW w:w="905" w:type="dxa"/>
            <w:vAlign w:val="center"/>
          </w:tcPr>
          <w:p w14:paraId="3EC88BAD" w14:textId="77777777" w:rsidR="007F0622" w:rsidRDefault="007F0622">
            <w:pPr>
              <w:jc w:val="center"/>
            </w:pPr>
          </w:p>
        </w:tc>
        <w:tc>
          <w:tcPr>
            <w:tcW w:w="924" w:type="dxa"/>
            <w:vAlign w:val="center"/>
          </w:tcPr>
          <w:p w14:paraId="2EA33D72" w14:textId="77777777" w:rsidR="007F0622" w:rsidRDefault="00000000">
            <w:pPr>
              <w:jc w:val="center"/>
            </w:pPr>
            <w:r>
              <w:t>A/I</w:t>
            </w:r>
          </w:p>
        </w:tc>
      </w:tr>
      <w:tr w:rsidR="007F0622" w14:paraId="73E94571" w14:textId="77777777">
        <w:tc>
          <w:tcPr>
            <w:tcW w:w="6329" w:type="dxa"/>
          </w:tcPr>
          <w:p w14:paraId="0A87B418" w14:textId="77777777" w:rsidR="007F0622" w:rsidRDefault="00000000">
            <w:pPr>
              <w:spacing w:line="276" w:lineRule="auto"/>
            </w:pPr>
            <w:r>
              <w:t>An understanding of the effective use of continuous provision in Year 1 and how this can be used to maximise learning opportunities.</w:t>
            </w:r>
          </w:p>
        </w:tc>
        <w:tc>
          <w:tcPr>
            <w:tcW w:w="858" w:type="dxa"/>
            <w:shd w:val="clear" w:color="auto" w:fill="00B050"/>
            <w:vAlign w:val="center"/>
          </w:tcPr>
          <w:p w14:paraId="1314A1BD" w14:textId="77777777" w:rsidR="007F0622" w:rsidRDefault="007F0622">
            <w:pPr>
              <w:jc w:val="center"/>
            </w:pPr>
          </w:p>
        </w:tc>
        <w:tc>
          <w:tcPr>
            <w:tcW w:w="905" w:type="dxa"/>
            <w:vAlign w:val="center"/>
          </w:tcPr>
          <w:p w14:paraId="198D78CC" w14:textId="77777777" w:rsidR="007F0622" w:rsidRDefault="007F0622">
            <w:pPr>
              <w:jc w:val="center"/>
            </w:pPr>
          </w:p>
        </w:tc>
        <w:tc>
          <w:tcPr>
            <w:tcW w:w="924" w:type="dxa"/>
            <w:vAlign w:val="center"/>
          </w:tcPr>
          <w:p w14:paraId="635FF93B" w14:textId="77777777" w:rsidR="007F0622" w:rsidRDefault="00000000">
            <w:pPr>
              <w:jc w:val="center"/>
            </w:pPr>
            <w:r>
              <w:t>A/I</w:t>
            </w:r>
          </w:p>
        </w:tc>
      </w:tr>
      <w:tr w:rsidR="007F0622" w14:paraId="5AA9255E" w14:textId="77777777">
        <w:tc>
          <w:tcPr>
            <w:tcW w:w="6329" w:type="dxa"/>
          </w:tcPr>
          <w:p w14:paraId="5719E74D" w14:textId="77777777" w:rsidR="007F0622" w:rsidRDefault="00000000">
            <w:pPr>
              <w:spacing w:line="276" w:lineRule="auto"/>
            </w:pPr>
            <w:r>
              <w:t>An understanding of teaching early reading, including effectively planning for, teaching and assessing phonics.</w:t>
            </w:r>
          </w:p>
        </w:tc>
        <w:tc>
          <w:tcPr>
            <w:tcW w:w="858" w:type="dxa"/>
            <w:shd w:val="clear" w:color="auto" w:fill="00B050"/>
            <w:vAlign w:val="center"/>
          </w:tcPr>
          <w:p w14:paraId="17CB5A81" w14:textId="77777777" w:rsidR="007F0622" w:rsidRDefault="007F0622">
            <w:pPr>
              <w:jc w:val="center"/>
            </w:pPr>
          </w:p>
        </w:tc>
        <w:tc>
          <w:tcPr>
            <w:tcW w:w="905" w:type="dxa"/>
            <w:vAlign w:val="center"/>
          </w:tcPr>
          <w:p w14:paraId="6F5BBF0F" w14:textId="77777777" w:rsidR="007F0622" w:rsidRDefault="007F0622">
            <w:pPr>
              <w:jc w:val="center"/>
            </w:pPr>
          </w:p>
        </w:tc>
        <w:tc>
          <w:tcPr>
            <w:tcW w:w="924" w:type="dxa"/>
            <w:vAlign w:val="center"/>
          </w:tcPr>
          <w:p w14:paraId="2DBD8522" w14:textId="77777777" w:rsidR="007F0622" w:rsidRDefault="00000000">
            <w:pPr>
              <w:jc w:val="center"/>
            </w:pPr>
            <w:r>
              <w:t>A/I</w:t>
            </w:r>
          </w:p>
        </w:tc>
      </w:tr>
      <w:tr w:rsidR="007F0622" w14:paraId="26B9209B" w14:textId="77777777">
        <w:tc>
          <w:tcPr>
            <w:tcW w:w="6329" w:type="dxa"/>
          </w:tcPr>
          <w:p w14:paraId="260B73F2" w14:textId="77777777" w:rsidR="007F0622" w:rsidRDefault="00000000">
            <w:pPr>
              <w:spacing w:line="276" w:lineRule="auto"/>
            </w:pPr>
            <w:r>
              <w:t>Evidence of continuing professional development</w:t>
            </w:r>
          </w:p>
        </w:tc>
        <w:tc>
          <w:tcPr>
            <w:tcW w:w="858" w:type="dxa"/>
            <w:shd w:val="clear" w:color="auto" w:fill="FFFFFF"/>
            <w:vAlign w:val="center"/>
          </w:tcPr>
          <w:p w14:paraId="206BDADD" w14:textId="77777777" w:rsidR="007F0622" w:rsidRDefault="007F0622">
            <w:pPr>
              <w:jc w:val="center"/>
            </w:pPr>
          </w:p>
        </w:tc>
        <w:tc>
          <w:tcPr>
            <w:tcW w:w="905" w:type="dxa"/>
            <w:shd w:val="clear" w:color="auto" w:fill="00B050"/>
            <w:vAlign w:val="center"/>
          </w:tcPr>
          <w:p w14:paraId="64B822DB" w14:textId="77777777" w:rsidR="007F0622" w:rsidRDefault="007F0622">
            <w:pPr>
              <w:jc w:val="center"/>
            </w:pPr>
          </w:p>
        </w:tc>
        <w:tc>
          <w:tcPr>
            <w:tcW w:w="924" w:type="dxa"/>
            <w:vAlign w:val="center"/>
          </w:tcPr>
          <w:p w14:paraId="071E0BD8" w14:textId="77777777" w:rsidR="007F0622" w:rsidRDefault="00000000">
            <w:pPr>
              <w:jc w:val="center"/>
            </w:pPr>
            <w:r>
              <w:t>A/I</w:t>
            </w:r>
          </w:p>
        </w:tc>
      </w:tr>
      <w:tr w:rsidR="007F0622" w14:paraId="311AFC7E" w14:textId="77777777">
        <w:tc>
          <w:tcPr>
            <w:tcW w:w="6329" w:type="dxa"/>
          </w:tcPr>
          <w:p w14:paraId="2724AA8F" w14:textId="77777777" w:rsidR="007F0622" w:rsidRDefault="00000000">
            <w:pPr>
              <w:spacing w:line="276" w:lineRule="auto"/>
            </w:pPr>
            <w:r>
              <w:t>Take responsibility for their own professional development</w:t>
            </w:r>
          </w:p>
        </w:tc>
        <w:tc>
          <w:tcPr>
            <w:tcW w:w="858" w:type="dxa"/>
            <w:shd w:val="clear" w:color="auto" w:fill="auto"/>
            <w:vAlign w:val="center"/>
          </w:tcPr>
          <w:p w14:paraId="44AFF808" w14:textId="77777777" w:rsidR="007F0622" w:rsidRDefault="007F0622">
            <w:pPr>
              <w:jc w:val="center"/>
            </w:pPr>
          </w:p>
        </w:tc>
        <w:tc>
          <w:tcPr>
            <w:tcW w:w="905" w:type="dxa"/>
            <w:shd w:val="clear" w:color="auto" w:fill="00B050"/>
            <w:vAlign w:val="center"/>
          </w:tcPr>
          <w:p w14:paraId="2DCB1AB5" w14:textId="77777777" w:rsidR="007F0622" w:rsidRDefault="007F0622">
            <w:pPr>
              <w:jc w:val="center"/>
            </w:pPr>
          </w:p>
        </w:tc>
        <w:tc>
          <w:tcPr>
            <w:tcW w:w="924" w:type="dxa"/>
            <w:vAlign w:val="center"/>
          </w:tcPr>
          <w:p w14:paraId="63CC5663" w14:textId="77777777" w:rsidR="007F0622" w:rsidRDefault="00000000">
            <w:pPr>
              <w:jc w:val="center"/>
            </w:pPr>
            <w:r>
              <w:t>A/I</w:t>
            </w:r>
          </w:p>
        </w:tc>
      </w:tr>
      <w:tr w:rsidR="007F0622" w14:paraId="66830844" w14:textId="77777777">
        <w:tc>
          <w:tcPr>
            <w:tcW w:w="6329" w:type="dxa"/>
          </w:tcPr>
          <w:p w14:paraId="73553028" w14:textId="77777777" w:rsidR="007F0622" w:rsidRDefault="00000000">
            <w:pPr>
              <w:spacing w:line="276" w:lineRule="auto"/>
            </w:pPr>
            <w:r>
              <w:t>Effective use of ICT to support learning</w:t>
            </w:r>
          </w:p>
        </w:tc>
        <w:tc>
          <w:tcPr>
            <w:tcW w:w="858" w:type="dxa"/>
            <w:shd w:val="clear" w:color="auto" w:fill="00B050"/>
            <w:vAlign w:val="center"/>
          </w:tcPr>
          <w:p w14:paraId="26256C30" w14:textId="77777777" w:rsidR="007F0622" w:rsidRDefault="007F0622">
            <w:pPr>
              <w:jc w:val="center"/>
            </w:pPr>
          </w:p>
        </w:tc>
        <w:tc>
          <w:tcPr>
            <w:tcW w:w="905" w:type="dxa"/>
            <w:vAlign w:val="center"/>
          </w:tcPr>
          <w:p w14:paraId="04B43872" w14:textId="77777777" w:rsidR="007F0622" w:rsidRDefault="007F0622">
            <w:pPr>
              <w:jc w:val="center"/>
            </w:pPr>
          </w:p>
        </w:tc>
        <w:tc>
          <w:tcPr>
            <w:tcW w:w="924" w:type="dxa"/>
            <w:vAlign w:val="center"/>
          </w:tcPr>
          <w:p w14:paraId="10E61A13" w14:textId="77777777" w:rsidR="007F0622" w:rsidRDefault="00000000">
            <w:pPr>
              <w:jc w:val="center"/>
            </w:pPr>
            <w:r>
              <w:t>A/I</w:t>
            </w:r>
          </w:p>
        </w:tc>
      </w:tr>
      <w:tr w:rsidR="007F0622" w14:paraId="53193074" w14:textId="77777777">
        <w:tc>
          <w:tcPr>
            <w:tcW w:w="6329" w:type="dxa"/>
          </w:tcPr>
          <w:p w14:paraId="4BE10FD7" w14:textId="77777777" w:rsidR="007F0622" w:rsidRDefault="00000000">
            <w:pPr>
              <w:spacing w:line="276" w:lineRule="auto"/>
            </w:pPr>
            <w:r>
              <w:t>Any statutory curriculum requirements and the requirements for assessment, recording and reporting of pupils’ attainment and progress</w:t>
            </w:r>
          </w:p>
        </w:tc>
        <w:tc>
          <w:tcPr>
            <w:tcW w:w="858" w:type="dxa"/>
            <w:shd w:val="clear" w:color="auto" w:fill="00B050"/>
            <w:vAlign w:val="center"/>
          </w:tcPr>
          <w:p w14:paraId="14297D9B" w14:textId="77777777" w:rsidR="007F0622" w:rsidRDefault="007F0622">
            <w:pPr>
              <w:jc w:val="center"/>
            </w:pPr>
          </w:p>
        </w:tc>
        <w:tc>
          <w:tcPr>
            <w:tcW w:w="905" w:type="dxa"/>
            <w:vAlign w:val="center"/>
          </w:tcPr>
          <w:p w14:paraId="16C45643" w14:textId="77777777" w:rsidR="007F0622" w:rsidRDefault="007F0622">
            <w:pPr>
              <w:jc w:val="center"/>
            </w:pPr>
          </w:p>
        </w:tc>
        <w:tc>
          <w:tcPr>
            <w:tcW w:w="924" w:type="dxa"/>
            <w:vAlign w:val="center"/>
          </w:tcPr>
          <w:p w14:paraId="052E0F9A" w14:textId="77777777" w:rsidR="007F0622" w:rsidRDefault="00000000">
            <w:pPr>
              <w:jc w:val="center"/>
            </w:pPr>
            <w:r>
              <w:t>A/I</w:t>
            </w:r>
          </w:p>
        </w:tc>
      </w:tr>
      <w:tr w:rsidR="007F0622" w14:paraId="56E5986E" w14:textId="77777777">
        <w:tc>
          <w:tcPr>
            <w:tcW w:w="6329" w:type="dxa"/>
          </w:tcPr>
          <w:p w14:paraId="0864C41C" w14:textId="77777777" w:rsidR="007F0622" w:rsidRDefault="00000000">
            <w:pPr>
              <w:spacing w:line="276" w:lineRule="auto"/>
            </w:pPr>
            <w:r>
              <w:lastRenderedPageBreak/>
              <w:t>Full working knowledge of relevant policies/codes of practice/legislation</w:t>
            </w:r>
          </w:p>
        </w:tc>
        <w:tc>
          <w:tcPr>
            <w:tcW w:w="858" w:type="dxa"/>
            <w:shd w:val="clear" w:color="auto" w:fill="00B050"/>
            <w:vAlign w:val="center"/>
          </w:tcPr>
          <w:p w14:paraId="1CC42437" w14:textId="77777777" w:rsidR="007F0622" w:rsidRDefault="007F0622">
            <w:pPr>
              <w:jc w:val="center"/>
            </w:pPr>
          </w:p>
        </w:tc>
        <w:tc>
          <w:tcPr>
            <w:tcW w:w="905" w:type="dxa"/>
            <w:vAlign w:val="center"/>
          </w:tcPr>
          <w:p w14:paraId="2BAE14BE" w14:textId="77777777" w:rsidR="007F0622" w:rsidRDefault="007F0622">
            <w:pPr>
              <w:jc w:val="center"/>
            </w:pPr>
          </w:p>
        </w:tc>
        <w:tc>
          <w:tcPr>
            <w:tcW w:w="924" w:type="dxa"/>
            <w:vAlign w:val="center"/>
          </w:tcPr>
          <w:p w14:paraId="505E90CB" w14:textId="77777777" w:rsidR="007F0622" w:rsidRDefault="00000000">
            <w:pPr>
              <w:jc w:val="center"/>
            </w:pPr>
            <w:r>
              <w:t>A/I</w:t>
            </w:r>
          </w:p>
        </w:tc>
      </w:tr>
      <w:tr w:rsidR="007F0622" w14:paraId="6AE9470E" w14:textId="77777777">
        <w:tc>
          <w:tcPr>
            <w:tcW w:w="6329" w:type="dxa"/>
          </w:tcPr>
          <w:p w14:paraId="4115A840" w14:textId="77777777" w:rsidR="007F0622" w:rsidRDefault="00000000">
            <w:pPr>
              <w:spacing w:line="276" w:lineRule="auto"/>
            </w:pPr>
            <w:r>
              <w:t>Understanding of the implication of the Code of Practice for Special Educational Needs for teaching and learning</w:t>
            </w:r>
          </w:p>
        </w:tc>
        <w:tc>
          <w:tcPr>
            <w:tcW w:w="858" w:type="dxa"/>
            <w:shd w:val="clear" w:color="auto" w:fill="FFFFFF"/>
            <w:vAlign w:val="center"/>
          </w:tcPr>
          <w:p w14:paraId="76E4757D" w14:textId="77777777" w:rsidR="007F0622" w:rsidRDefault="007F0622">
            <w:pPr>
              <w:jc w:val="center"/>
            </w:pPr>
          </w:p>
        </w:tc>
        <w:tc>
          <w:tcPr>
            <w:tcW w:w="905" w:type="dxa"/>
            <w:shd w:val="clear" w:color="auto" w:fill="00B050"/>
            <w:vAlign w:val="center"/>
          </w:tcPr>
          <w:p w14:paraId="357C3F3C" w14:textId="77777777" w:rsidR="007F0622" w:rsidRDefault="007F0622">
            <w:pPr>
              <w:jc w:val="center"/>
            </w:pPr>
          </w:p>
        </w:tc>
        <w:tc>
          <w:tcPr>
            <w:tcW w:w="924" w:type="dxa"/>
            <w:vAlign w:val="center"/>
          </w:tcPr>
          <w:p w14:paraId="7A92C054" w14:textId="77777777" w:rsidR="007F0622" w:rsidRDefault="00000000">
            <w:pPr>
              <w:jc w:val="center"/>
            </w:pPr>
            <w:r>
              <w:t>A/I</w:t>
            </w:r>
          </w:p>
        </w:tc>
      </w:tr>
      <w:tr w:rsidR="00216672" w14:paraId="324813EA" w14:textId="77777777" w:rsidTr="00216672">
        <w:tc>
          <w:tcPr>
            <w:tcW w:w="6329" w:type="dxa"/>
          </w:tcPr>
          <w:p w14:paraId="30C27897" w14:textId="13A1A5E0" w:rsidR="00216672" w:rsidRDefault="00216672">
            <w:pPr>
              <w:spacing w:line="276" w:lineRule="auto"/>
            </w:pPr>
            <w:r>
              <w:t>Full working knowledge of safeguarding legislation and documentation including Keeping Children Safe in Education</w:t>
            </w:r>
          </w:p>
        </w:tc>
        <w:tc>
          <w:tcPr>
            <w:tcW w:w="858" w:type="dxa"/>
            <w:shd w:val="clear" w:color="auto" w:fill="00B050"/>
            <w:vAlign w:val="center"/>
          </w:tcPr>
          <w:p w14:paraId="2F98F33A" w14:textId="77777777" w:rsidR="00216672" w:rsidRDefault="00216672">
            <w:pPr>
              <w:jc w:val="center"/>
            </w:pPr>
          </w:p>
        </w:tc>
        <w:tc>
          <w:tcPr>
            <w:tcW w:w="905" w:type="dxa"/>
            <w:shd w:val="clear" w:color="auto" w:fill="auto"/>
            <w:vAlign w:val="center"/>
          </w:tcPr>
          <w:p w14:paraId="19B7BEA8" w14:textId="77777777" w:rsidR="00216672" w:rsidRDefault="00216672">
            <w:pPr>
              <w:jc w:val="center"/>
            </w:pPr>
          </w:p>
        </w:tc>
        <w:tc>
          <w:tcPr>
            <w:tcW w:w="924" w:type="dxa"/>
            <w:vAlign w:val="center"/>
          </w:tcPr>
          <w:p w14:paraId="3919EA8E" w14:textId="0AAFF460" w:rsidR="00216672" w:rsidRPr="00216672" w:rsidRDefault="00216672">
            <w:pPr>
              <w:jc w:val="center"/>
            </w:pPr>
            <w:r>
              <w:t>A/I</w:t>
            </w:r>
          </w:p>
        </w:tc>
      </w:tr>
    </w:tbl>
    <w:p w14:paraId="1257DDB3" w14:textId="77777777" w:rsidR="007F0622" w:rsidRDefault="007F0622">
      <w:pPr>
        <w:spacing w:after="0"/>
      </w:pPr>
    </w:p>
    <w:tbl>
      <w:tblPr>
        <w:tblStyle w:val="a9"/>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9"/>
        <w:gridCol w:w="858"/>
        <w:gridCol w:w="903"/>
        <w:gridCol w:w="926"/>
      </w:tblGrid>
      <w:tr w:rsidR="007F0622" w14:paraId="7C295CFB" w14:textId="77777777">
        <w:trPr>
          <w:trHeight w:val="401"/>
        </w:trPr>
        <w:tc>
          <w:tcPr>
            <w:tcW w:w="6329" w:type="dxa"/>
            <w:shd w:val="clear" w:color="auto" w:fill="DEEBF6"/>
            <w:vAlign w:val="center"/>
          </w:tcPr>
          <w:p w14:paraId="4FE0C802" w14:textId="77777777" w:rsidR="007F0622" w:rsidRDefault="00000000">
            <w:pPr>
              <w:jc w:val="center"/>
              <w:rPr>
                <w:b/>
              </w:rPr>
            </w:pPr>
            <w:r>
              <w:rPr>
                <w:b/>
              </w:rPr>
              <w:t>LEADERSHIP</w:t>
            </w:r>
          </w:p>
        </w:tc>
        <w:tc>
          <w:tcPr>
            <w:tcW w:w="858" w:type="dxa"/>
            <w:shd w:val="clear" w:color="auto" w:fill="DEEBF6"/>
            <w:vAlign w:val="center"/>
          </w:tcPr>
          <w:p w14:paraId="7D65E677" w14:textId="77777777" w:rsidR="007F0622" w:rsidRDefault="00000000">
            <w:pPr>
              <w:jc w:val="center"/>
              <w:rPr>
                <w:sz w:val="18"/>
                <w:szCs w:val="18"/>
              </w:rPr>
            </w:pPr>
            <w:r>
              <w:rPr>
                <w:sz w:val="18"/>
                <w:szCs w:val="18"/>
              </w:rPr>
              <w:t>Essential</w:t>
            </w:r>
          </w:p>
        </w:tc>
        <w:tc>
          <w:tcPr>
            <w:tcW w:w="903" w:type="dxa"/>
            <w:shd w:val="clear" w:color="auto" w:fill="DEEBF6"/>
            <w:vAlign w:val="center"/>
          </w:tcPr>
          <w:p w14:paraId="49475918" w14:textId="77777777" w:rsidR="007F0622" w:rsidRDefault="00000000">
            <w:pPr>
              <w:jc w:val="center"/>
              <w:rPr>
                <w:sz w:val="18"/>
                <w:szCs w:val="18"/>
              </w:rPr>
            </w:pPr>
            <w:r>
              <w:rPr>
                <w:sz w:val="18"/>
                <w:szCs w:val="18"/>
              </w:rPr>
              <w:t>Desirable</w:t>
            </w:r>
          </w:p>
        </w:tc>
        <w:tc>
          <w:tcPr>
            <w:tcW w:w="926" w:type="dxa"/>
            <w:shd w:val="clear" w:color="auto" w:fill="DEEBF6"/>
            <w:vAlign w:val="center"/>
          </w:tcPr>
          <w:p w14:paraId="5131BCEB" w14:textId="77777777" w:rsidR="007F0622" w:rsidRDefault="00000000">
            <w:pPr>
              <w:jc w:val="center"/>
              <w:rPr>
                <w:sz w:val="18"/>
                <w:szCs w:val="18"/>
              </w:rPr>
            </w:pPr>
            <w:r>
              <w:rPr>
                <w:sz w:val="18"/>
                <w:szCs w:val="18"/>
              </w:rPr>
              <w:t>MOA</w:t>
            </w:r>
          </w:p>
        </w:tc>
      </w:tr>
      <w:tr w:rsidR="007F0622" w14:paraId="6AE86F7A" w14:textId="77777777">
        <w:tc>
          <w:tcPr>
            <w:tcW w:w="6329" w:type="dxa"/>
          </w:tcPr>
          <w:p w14:paraId="59E112AD" w14:textId="77777777" w:rsidR="007F0622" w:rsidRDefault="00000000">
            <w:pPr>
              <w:spacing w:line="276" w:lineRule="auto"/>
            </w:pPr>
            <w:r>
              <w:t>As the lead professional in the classroom show an ability to advise and support other staff</w:t>
            </w:r>
          </w:p>
        </w:tc>
        <w:tc>
          <w:tcPr>
            <w:tcW w:w="858" w:type="dxa"/>
            <w:shd w:val="clear" w:color="auto" w:fill="00B050"/>
            <w:vAlign w:val="center"/>
          </w:tcPr>
          <w:p w14:paraId="2A965CAD" w14:textId="77777777" w:rsidR="007F0622" w:rsidRDefault="007F0622">
            <w:pPr>
              <w:jc w:val="center"/>
            </w:pPr>
          </w:p>
        </w:tc>
        <w:tc>
          <w:tcPr>
            <w:tcW w:w="903" w:type="dxa"/>
            <w:shd w:val="clear" w:color="auto" w:fill="auto"/>
            <w:vAlign w:val="center"/>
          </w:tcPr>
          <w:p w14:paraId="656E2CEA" w14:textId="77777777" w:rsidR="007F0622" w:rsidRDefault="007F0622">
            <w:pPr>
              <w:jc w:val="center"/>
            </w:pPr>
          </w:p>
        </w:tc>
        <w:tc>
          <w:tcPr>
            <w:tcW w:w="926" w:type="dxa"/>
            <w:vAlign w:val="center"/>
          </w:tcPr>
          <w:p w14:paraId="4EBE0591" w14:textId="77777777" w:rsidR="007F0622" w:rsidRDefault="00000000">
            <w:pPr>
              <w:jc w:val="center"/>
            </w:pPr>
            <w:r>
              <w:t>A/I</w:t>
            </w:r>
          </w:p>
        </w:tc>
      </w:tr>
      <w:tr w:rsidR="007F0622" w14:paraId="137D3CBB" w14:textId="77777777">
        <w:tc>
          <w:tcPr>
            <w:tcW w:w="6329" w:type="dxa"/>
          </w:tcPr>
          <w:p w14:paraId="7209996C" w14:textId="77777777" w:rsidR="007F0622" w:rsidRDefault="00000000">
            <w:pPr>
              <w:spacing w:line="276" w:lineRule="auto"/>
            </w:pPr>
            <w:r>
              <w:t>Establish clear expectations and constructive working relationships in your own classroom through team working and mutual support; devolving responsibilities and delegating tasks where appropriate</w:t>
            </w:r>
          </w:p>
        </w:tc>
        <w:tc>
          <w:tcPr>
            <w:tcW w:w="858" w:type="dxa"/>
            <w:shd w:val="clear" w:color="auto" w:fill="00B050"/>
            <w:vAlign w:val="center"/>
          </w:tcPr>
          <w:p w14:paraId="754FB90B" w14:textId="77777777" w:rsidR="007F0622" w:rsidRDefault="007F0622">
            <w:pPr>
              <w:jc w:val="center"/>
            </w:pPr>
          </w:p>
        </w:tc>
        <w:tc>
          <w:tcPr>
            <w:tcW w:w="903" w:type="dxa"/>
            <w:shd w:val="clear" w:color="auto" w:fill="auto"/>
            <w:vAlign w:val="center"/>
          </w:tcPr>
          <w:p w14:paraId="0E7AE218" w14:textId="77777777" w:rsidR="007F0622" w:rsidRDefault="007F0622">
            <w:pPr>
              <w:jc w:val="center"/>
            </w:pPr>
          </w:p>
        </w:tc>
        <w:tc>
          <w:tcPr>
            <w:tcW w:w="926" w:type="dxa"/>
            <w:vAlign w:val="center"/>
          </w:tcPr>
          <w:p w14:paraId="1B407961" w14:textId="77777777" w:rsidR="007F0622" w:rsidRDefault="00000000">
            <w:pPr>
              <w:jc w:val="center"/>
            </w:pPr>
            <w:r>
              <w:t>A/I</w:t>
            </w:r>
          </w:p>
        </w:tc>
      </w:tr>
    </w:tbl>
    <w:p w14:paraId="468F9824" w14:textId="77777777" w:rsidR="007F0622" w:rsidRDefault="007F0622">
      <w:pPr>
        <w:spacing w:after="0"/>
      </w:pPr>
    </w:p>
    <w:tbl>
      <w:tblPr>
        <w:tblStyle w:val="a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1"/>
        <w:gridCol w:w="858"/>
        <w:gridCol w:w="903"/>
        <w:gridCol w:w="914"/>
      </w:tblGrid>
      <w:tr w:rsidR="007F0622" w14:paraId="2074A9A4" w14:textId="77777777">
        <w:trPr>
          <w:trHeight w:val="401"/>
        </w:trPr>
        <w:tc>
          <w:tcPr>
            <w:tcW w:w="6341" w:type="dxa"/>
            <w:shd w:val="clear" w:color="auto" w:fill="DEEBF6"/>
            <w:vAlign w:val="center"/>
          </w:tcPr>
          <w:p w14:paraId="0DCC7E7D" w14:textId="77777777" w:rsidR="007F0622" w:rsidRDefault="00000000">
            <w:pPr>
              <w:jc w:val="center"/>
              <w:rPr>
                <w:b/>
              </w:rPr>
            </w:pPr>
            <w:r>
              <w:rPr>
                <w:b/>
              </w:rPr>
              <w:t>BEHAVIOUR AND OTHER RELATED CHARACTERISTICS</w:t>
            </w:r>
          </w:p>
        </w:tc>
        <w:tc>
          <w:tcPr>
            <w:tcW w:w="858" w:type="dxa"/>
            <w:shd w:val="clear" w:color="auto" w:fill="DEEBF6"/>
            <w:vAlign w:val="center"/>
          </w:tcPr>
          <w:p w14:paraId="791D39FA" w14:textId="77777777" w:rsidR="007F0622" w:rsidRDefault="00000000">
            <w:pPr>
              <w:jc w:val="center"/>
              <w:rPr>
                <w:sz w:val="18"/>
                <w:szCs w:val="18"/>
              </w:rPr>
            </w:pPr>
            <w:r>
              <w:rPr>
                <w:sz w:val="18"/>
                <w:szCs w:val="18"/>
              </w:rPr>
              <w:t>Essential</w:t>
            </w:r>
          </w:p>
        </w:tc>
        <w:tc>
          <w:tcPr>
            <w:tcW w:w="903" w:type="dxa"/>
            <w:shd w:val="clear" w:color="auto" w:fill="DEEBF6"/>
            <w:vAlign w:val="center"/>
          </w:tcPr>
          <w:p w14:paraId="71463157" w14:textId="77777777" w:rsidR="007F0622" w:rsidRDefault="00000000">
            <w:pPr>
              <w:jc w:val="center"/>
              <w:rPr>
                <w:sz w:val="18"/>
                <w:szCs w:val="18"/>
              </w:rPr>
            </w:pPr>
            <w:r>
              <w:rPr>
                <w:sz w:val="18"/>
                <w:szCs w:val="18"/>
              </w:rPr>
              <w:t>Desirable</w:t>
            </w:r>
          </w:p>
        </w:tc>
        <w:tc>
          <w:tcPr>
            <w:tcW w:w="914" w:type="dxa"/>
            <w:shd w:val="clear" w:color="auto" w:fill="DEEBF6"/>
            <w:vAlign w:val="center"/>
          </w:tcPr>
          <w:p w14:paraId="2CDFCAD2" w14:textId="77777777" w:rsidR="007F0622" w:rsidRDefault="00000000">
            <w:pPr>
              <w:jc w:val="center"/>
              <w:rPr>
                <w:sz w:val="18"/>
                <w:szCs w:val="18"/>
              </w:rPr>
            </w:pPr>
            <w:r>
              <w:rPr>
                <w:sz w:val="18"/>
                <w:szCs w:val="18"/>
              </w:rPr>
              <w:t>MOA</w:t>
            </w:r>
          </w:p>
        </w:tc>
      </w:tr>
      <w:tr w:rsidR="007F0622" w14:paraId="55305CA7" w14:textId="77777777">
        <w:tc>
          <w:tcPr>
            <w:tcW w:w="6341" w:type="dxa"/>
          </w:tcPr>
          <w:p w14:paraId="369CB9C4" w14:textId="77777777" w:rsidR="007F0622" w:rsidRDefault="00000000">
            <w:pPr>
              <w:spacing w:line="276" w:lineRule="auto"/>
            </w:pPr>
            <w:r>
              <w:t xml:space="preserve">Will abide by </w:t>
            </w:r>
            <w:proofErr w:type="spellStart"/>
            <w:r>
              <w:t>Owlcotes</w:t>
            </w:r>
            <w:proofErr w:type="spellEnd"/>
            <w:r>
              <w:t xml:space="preserve"> Multi Academy Trust policies in the duties of the post and as an employee of the Trust.</w:t>
            </w:r>
          </w:p>
        </w:tc>
        <w:tc>
          <w:tcPr>
            <w:tcW w:w="858" w:type="dxa"/>
            <w:shd w:val="clear" w:color="auto" w:fill="00B050"/>
            <w:vAlign w:val="center"/>
          </w:tcPr>
          <w:p w14:paraId="358F6F18" w14:textId="77777777" w:rsidR="007F0622" w:rsidRDefault="007F0622">
            <w:pPr>
              <w:jc w:val="center"/>
            </w:pPr>
          </w:p>
        </w:tc>
        <w:tc>
          <w:tcPr>
            <w:tcW w:w="903" w:type="dxa"/>
            <w:shd w:val="clear" w:color="auto" w:fill="auto"/>
            <w:vAlign w:val="center"/>
          </w:tcPr>
          <w:p w14:paraId="5AA5ABDB" w14:textId="77777777" w:rsidR="007F0622" w:rsidRDefault="007F0622">
            <w:pPr>
              <w:jc w:val="center"/>
            </w:pPr>
          </w:p>
        </w:tc>
        <w:tc>
          <w:tcPr>
            <w:tcW w:w="914" w:type="dxa"/>
            <w:vAlign w:val="center"/>
          </w:tcPr>
          <w:p w14:paraId="20BEDCFB" w14:textId="77777777" w:rsidR="007F0622" w:rsidRDefault="00000000">
            <w:pPr>
              <w:jc w:val="center"/>
            </w:pPr>
            <w:r>
              <w:t>A/I</w:t>
            </w:r>
          </w:p>
        </w:tc>
      </w:tr>
      <w:tr w:rsidR="007F0622" w14:paraId="0DFFD284" w14:textId="77777777">
        <w:tc>
          <w:tcPr>
            <w:tcW w:w="6341" w:type="dxa"/>
          </w:tcPr>
          <w:p w14:paraId="3B5F59D8" w14:textId="77777777" w:rsidR="007F0622" w:rsidRDefault="00000000">
            <w:pPr>
              <w:spacing w:line="276" w:lineRule="auto"/>
            </w:pPr>
            <w:r>
              <w:t>Will carry out all duties having regard to an employee’s responsibility under the Trust’s Health and Safety Policies</w:t>
            </w:r>
          </w:p>
        </w:tc>
        <w:tc>
          <w:tcPr>
            <w:tcW w:w="858" w:type="dxa"/>
            <w:shd w:val="clear" w:color="auto" w:fill="00B050"/>
            <w:vAlign w:val="center"/>
          </w:tcPr>
          <w:p w14:paraId="540691E1" w14:textId="77777777" w:rsidR="007F0622" w:rsidRDefault="007F0622">
            <w:pPr>
              <w:jc w:val="center"/>
            </w:pPr>
          </w:p>
        </w:tc>
        <w:tc>
          <w:tcPr>
            <w:tcW w:w="903" w:type="dxa"/>
            <w:shd w:val="clear" w:color="auto" w:fill="auto"/>
            <w:vAlign w:val="center"/>
          </w:tcPr>
          <w:p w14:paraId="1B17397C" w14:textId="77777777" w:rsidR="007F0622" w:rsidRDefault="007F0622">
            <w:pPr>
              <w:jc w:val="center"/>
            </w:pPr>
          </w:p>
        </w:tc>
        <w:tc>
          <w:tcPr>
            <w:tcW w:w="914" w:type="dxa"/>
            <w:vAlign w:val="center"/>
          </w:tcPr>
          <w:p w14:paraId="65050E3B" w14:textId="77777777" w:rsidR="007F0622" w:rsidRDefault="00000000">
            <w:pPr>
              <w:jc w:val="center"/>
            </w:pPr>
            <w:r>
              <w:t>A/I</w:t>
            </w:r>
          </w:p>
        </w:tc>
      </w:tr>
      <w:tr w:rsidR="007F0622" w14:paraId="4CFE0CC6" w14:textId="77777777">
        <w:tc>
          <w:tcPr>
            <w:tcW w:w="6341" w:type="dxa"/>
          </w:tcPr>
          <w:p w14:paraId="2A3BC6B4" w14:textId="77777777" w:rsidR="007F0622" w:rsidRDefault="00000000">
            <w:pPr>
              <w:spacing w:line="276" w:lineRule="auto"/>
            </w:pPr>
            <w:r>
              <w:t>Positive and optimistic attitude towards School Improvement and Inclusion</w:t>
            </w:r>
          </w:p>
        </w:tc>
        <w:tc>
          <w:tcPr>
            <w:tcW w:w="858" w:type="dxa"/>
            <w:shd w:val="clear" w:color="auto" w:fill="00B050"/>
            <w:vAlign w:val="center"/>
          </w:tcPr>
          <w:p w14:paraId="5242BC6F" w14:textId="77777777" w:rsidR="007F0622" w:rsidRDefault="007F0622">
            <w:pPr>
              <w:jc w:val="center"/>
            </w:pPr>
          </w:p>
        </w:tc>
        <w:tc>
          <w:tcPr>
            <w:tcW w:w="903" w:type="dxa"/>
            <w:shd w:val="clear" w:color="auto" w:fill="auto"/>
            <w:vAlign w:val="center"/>
          </w:tcPr>
          <w:p w14:paraId="6543CE61" w14:textId="77777777" w:rsidR="007F0622" w:rsidRDefault="007F0622">
            <w:pPr>
              <w:jc w:val="center"/>
            </w:pPr>
          </w:p>
        </w:tc>
        <w:tc>
          <w:tcPr>
            <w:tcW w:w="914" w:type="dxa"/>
            <w:vAlign w:val="center"/>
          </w:tcPr>
          <w:p w14:paraId="75515A31" w14:textId="77777777" w:rsidR="007F0622" w:rsidRDefault="00000000">
            <w:pPr>
              <w:jc w:val="center"/>
            </w:pPr>
            <w:r>
              <w:t>I</w:t>
            </w:r>
          </w:p>
        </w:tc>
      </w:tr>
      <w:tr w:rsidR="007F0622" w14:paraId="38599F78" w14:textId="77777777">
        <w:tc>
          <w:tcPr>
            <w:tcW w:w="6341" w:type="dxa"/>
          </w:tcPr>
          <w:p w14:paraId="493CF540" w14:textId="77777777" w:rsidR="007F0622" w:rsidRDefault="00000000">
            <w:pPr>
              <w:spacing w:line="276" w:lineRule="auto"/>
            </w:pPr>
            <w:r>
              <w:t>Open-minded and receptive to new ideas, approaches and challenges</w:t>
            </w:r>
          </w:p>
        </w:tc>
        <w:tc>
          <w:tcPr>
            <w:tcW w:w="858" w:type="dxa"/>
            <w:shd w:val="clear" w:color="auto" w:fill="00B050"/>
            <w:vAlign w:val="center"/>
          </w:tcPr>
          <w:p w14:paraId="4299729D" w14:textId="77777777" w:rsidR="007F0622" w:rsidRDefault="007F0622">
            <w:pPr>
              <w:jc w:val="center"/>
            </w:pPr>
          </w:p>
        </w:tc>
        <w:tc>
          <w:tcPr>
            <w:tcW w:w="903" w:type="dxa"/>
            <w:shd w:val="clear" w:color="auto" w:fill="auto"/>
            <w:vAlign w:val="center"/>
          </w:tcPr>
          <w:p w14:paraId="13CECD20" w14:textId="77777777" w:rsidR="007F0622" w:rsidRDefault="007F0622">
            <w:pPr>
              <w:jc w:val="center"/>
            </w:pPr>
          </w:p>
        </w:tc>
        <w:tc>
          <w:tcPr>
            <w:tcW w:w="914" w:type="dxa"/>
            <w:vAlign w:val="center"/>
          </w:tcPr>
          <w:p w14:paraId="7FA0012A" w14:textId="77777777" w:rsidR="007F0622" w:rsidRDefault="00000000">
            <w:pPr>
              <w:jc w:val="center"/>
            </w:pPr>
            <w:r>
              <w:t>I</w:t>
            </w:r>
          </w:p>
        </w:tc>
      </w:tr>
      <w:tr w:rsidR="007F0622" w14:paraId="6CF90CD7" w14:textId="77777777">
        <w:tc>
          <w:tcPr>
            <w:tcW w:w="6341" w:type="dxa"/>
          </w:tcPr>
          <w:p w14:paraId="61479822" w14:textId="77777777" w:rsidR="007F0622" w:rsidRDefault="00000000">
            <w:pPr>
              <w:spacing w:line="276" w:lineRule="auto"/>
            </w:pPr>
            <w:r>
              <w:t>Places high priority on effective team working and works easily and comfortably in a team environment</w:t>
            </w:r>
          </w:p>
        </w:tc>
        <w:tc>
          <w:tcPr>
            <w:tcW w:w="858" w:type="dxa"/>
            <w:shd w:val="clear" w:color="auto" w:fill="00B050"/>
            <w:vAlign w:val="center"/>
          </w:tcPr>
          <w:p w14:paraId="12A42C84" w14:textId="77777777" w:rsidR="007F0622" w:rsidRDefault="007F0622">
            <w:pPr>
              <w:jc w:val="center"/>
            </w:pPr>
          </w:p>
        </w:tc>
        <w:tc>
          <w:tcPr>
            <w:tcW w:w="903" w:type="dxa"/>
            <w:shd w:val="clear" w:color="auto" w:fill="auto"/>
            <w:vAlign w:val="center"/>
          </w:tcPr>
          <w:p w14:paraId="3F4C8777" w14:textId="77777777" w:rsidR="007F0622" w:rsidRDefault="007F0622">
            <w:pPr>
              <w:jc w:val="center"/>
            </w:pPr>
          </w:p>
        </w:tc>
        <w:tc>
          <w:tcPr>
            <w:tcW w:w="914" w:type="dxa"/>
            <w:vAlign w:val="center"/>
          </w:tcPr>
          <w:p w14:paraId="75F5ACF4" w14:textId="77777777" w:rsidR="007F0622" w:rsidRDefault="00000000">
            <w:pPr>
              <w:jc w:val="center"/>
            </w:pPr>
            <w:r>
              <w:t>I</w:t>
            </w:r>
          </w:p>
        </w:tc>
      </w:tr>
      <w:tr w:rsidR="007F0622" w14:paraId="4218A08C" w14:textId="77777777">
        <w:tc>
          <w:tcPr>
            <w:tcW w:w="6341" w:type="dxa"/>
          </w:tcPr>
          <w:p w14:paraId="296E8C38" w14:textId="77777777" w:rsidR="007F0622" w:rsidRDefault="00000000">
            <w:pPr>
              <w:spacing w:line="276" w:lineRule="auto"/>
            </w:pPr>
            <w:r>
              <w:t>Evidence of sharing in and contributing to the corporate life of the school</w:t>
            </w:r>
          </w:p>
        </w:tc>
        <w:tc>
          <w:tcPr>
            <w:tcW w:w="858" w:type="dxa"/>
            <w:shd w:val="clear" w:color="auto" w:fill="auto"/>
            <w:vAlign w:val="center"/>
          </w:tcPr>
          <w:p w14:paraId="1105FA6B" w14:textId="77777777" w:rsidR="007F0622" w:rsidRDefault="007F0622">
            <w:pPr>
              <w:jc w:val="center"/>
            </w:pPr>
          </w:p>
        </w:tc>
        <w:tc>
          <w:tcPr>
            <w:tcW w:w="903" w:type="dxa"/>
            <w:shd w:val="clear" w:color="auto" w:fill="00B050"/>
            <w:vAlign w:val="center"/>
          </w:tcPr>
          <w:p w14:paraId="2D648595" w14:textId="77777777" w:rsidR="007F0622" w:rsidRDefault="007F0622">
            <w:pPr>
              <w:jc w:val="center"/>
            </w:pPr>
          </w:p>
        </w:tc>
        <w:tc>
          <w:tcPr>
            <w:tcW w:w="914" w:type="dxa"/>
            <w:vAlign w:val="center"/>
          </w:tcPr>
          <w:p w14:paraId="04656D24" w14:textId="77777777" w:rsidR="007F0622" w:rsidRDefault="00000000">
            <w:pPr>
              <w:jc w:val="center"/>
            </w:pPr>
            <w:r>
              <w:t>I</w:t>
            </w:r>
          </w:p>
        </w:tc>
      </w:tr>
    </w:tbl>
    <w:p w14:paraId="45D3E39D" w14:textId="77777777" w:rsidR="007F0622" w:rsidRDefault="00000000">
      <w:pPr>
        <w:spacing w:before="240"/>
        <w:jc w:val="center"/>
      </w:pPr>
      <w:r>
        <w:t xml:space="preserve">Method of Assessment (MOA): </w:t>
      </w:r>
      <w:r>
        <w:rPr>
          <w:b/>
        </w:rPr>
        <w:t>A – Application Form, T – Test, I – Interview, C – Certificate</w:t>
      </w:r>
    </w:p>
    <w:sectPr w:rsidR="007F0622">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AB67F" w14:textId="77777777" w:rsidR="00B37C37" w:rsidRDefault="00B37C37">
      <w:pPr>
        <w:spacing w:after="0" w:line="240" w:lineRule="auto"/>
      </w:pPr>
      <w:r>
        <w:separator/>
      </w:r>
    </w:p>
  </w:endnote>
  <w:endnote w:type="continuationSeparator" w:id="0">
    <w:p w14:paraId="39BFE75B" w14:textId="77777777" w:rsidR="00B37C37" w:rsidRDefault="00B37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9D8E" w14:textId="77777777" w:rsidR="007F0622" w:rsidRDefault="007F0622">
    <w:pPr>
      <w:pBdr>
        <w:top w:val="nil"/>
        <w:left w:val="nil"/>
        <w:bottom w:val="nil"/>
        <w:right w:val="nil"/>
        <w:between w:val="nil"/>
      </w:pBdr>
      <w:tabs>
        <w:tab w:val="center" w:pos="4513"/>
        <w:tab w:val="right" w:pos="9026"/>
      </w:tabs>
      <w:spacing w:after="0" w:line="276" w:lineRule="auto"/>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351F5" w14:textId="77777777" w:rsidR="00B37C37" w:rsidRDefault="00B37C37">
      <w:pPr>
        <w:spacing w:after="0" w:line="240" w:lineRule="auto"/>
      </w:pPr>
      <w:r>
        <w:separator/>
      </w:r>
    </w:p>
  </w:footnote>
  <w:footnote w:type="continuationSeparator" w:id="0">
    <w:p w14:paraId="48469585" w14:textId="77777777" w:rsidR="00B37C37" w:rsidRDefault="00B37C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622"/>
    <w:rsid w:val="00152973"/>
    <w:rsid w:val="001B20AF"/>
    <w:rsid w:val="00216672"/>
    <w:rsid w:val="004B2C6F"/>
    <w:rsid w:val="007F0622"/>
    <w:rsid w:val="009125DC"/>
    <w:rsid w:val="00B37C37"/>
    <w:rsid w:val="00BA0469"/>
    <w:rsid w:val="00CD24F9"/>
    <w:rsid w:val="00E60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1709C"/>
  <w15:docId w15:val="{938F98D6-788C-43EE-9ACA-7C8D237A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D5B95"/>
    <w:pPr>
      <w:ind w:left="720"/>
      <w:contextualSpacing/>
    </w:pPr>
  </w:style>
  <w:style w:type="table" w:styleId="TableGrid">
    <w:name w:val="Table Grid"/>
    <w:basedOn w:val="TableNormal"/>
    <w:uiPriority w:val="39"/>
    <w:rsid w:val="00A1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E38"/>
  </w:style>
  <w:style w:type="paragraph" w:styleId="Footer">
    <w:name w:val="footer"/>
    <w:basedOn w:val="Normal"/>
    <w:link w:val="FooterChar"/>
    <w:uiPriority w:val="99"/>
    <w:unhideWhenUsed/>
    <w:rsid w:val="00066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E38"/>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K9M2piZGOcDSFFzbodxYPyTddQ==">CgMxLjA4AHIhMThiUGpUREhmX0RpQmhOdlM2b01zU2o3bGotXy1RVlN0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Wilson</dc:creator>
  <cp:lastModifiedBy>Matt Naylor</cp:lastModifiedBy>
  <cp:revision>5</cp:revision>
  <cp:lastPrinted>2026-05-01T09:48:00Z</cp:lastPrinted>
  <dcterms:created xsi:type="dcterms:W3CDTF">2026-05-01T09:42:00Z</dcterms:created>
  <dcterms:modified xsi:type="dcterms:W3CDTF">2026-05-01T10:59:00Z</dcterms:modified>
</cp:coreProperties>
</file>