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A286" w14:textId="173CDF1A" w:rsidR="009A46CF" w:rsidRPr="00AC3B85" w:rsidRDefault="00B50788" w:rsidP="00686F06">
      <w:pPr>
        <w:pStyle w:val="MediumShading1-Accent11"/>
      </w:pPr>
      <w:r w:rsidRPr="00AC3B85">
        <w:rPr>
          <w:noProof/>
        </w:rPr>
        <mc:AlternateContent>
          <mc:Choice Requires="wps">
            <w:drawing>
              <wp:anchor distT="0" distB="0" distL="114300" distR="114300" simplePos="0" relativeHeight="251658240" behindDoc="0" locked="0" layoutInCell="1" allowOverlap="1" wp14:anchorId="20C4800D" wp14:editId="498FF3D3">
                <wp:simplePos x="0" y="0"/>
                <wp:positionH relativeFrom="column">
                  <wp:posOffset>-652145</wp:posOffset>
                </wp:positionH>
                <wp:positionV relativeFrom="paragraph">
                  <wp:posOffset>-280670</wp:posOffset>
                </wp:positionV>
                <wp:extent cx="2355850" cy="988695"/>
                <wp:effectExtent l="0" t="0" r="2540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988695"/>
                        </a:xfrm>
                        <a:prstGeom prst="rect">
                          <a:avLst/>
                        </a:prstGeom>
                        <a:solidFill>
                          <a:srgbClr val="FFFFFF"/>
                        </a:solidFill>
                        <a:ln w="9525">
                          <a:solidFill>
                            <a:schemeClr val="bg1"/>
                          </a:solidFill>
                          <a:miter lim="800000"/>
                          <a:headEnd/>
                          <a:tailEnd/>
                        </a:ln>
                      </wps:spPr>
                      <wps:txbx>
                        <w:txbxContent>
                          <w:p w14:paraId="53FAF69F" w14:textId="3E49525A" w:rsidR="005657CA" w:rsidRDefault="00106DF3" w:rsidP="005657CA">
                            <w:pPr>
                              <w:jc w:val="center"/>
                            </w:pPr>
                            <w:r>
                              <w:rPr>
                                <w:noProof/>
                              </w:rPr>
                              <w:drawing>
                                <wp:inline distT="0" distB="0" distL="0" distR="0" wp14:anchorId="1DE9227C" wp14:editId="13DCB615">
                                  <wp:extent cx="1546225" cy="888365"/>
                                  <wp:effectExtent l="0" t="0" r="0" b="6985"/>
                                  <wp:docPr id="8" name="Picture 1" descr="West SILC (@West_SILC)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est SILC (@West_SILC) | Twitter"/>
                                          <pic:cNvPicPr>
                                            <a:picLocks noChangeAspect="1"/>
                                          </pic:cNvPicPr>
                                        </pic:nvPicPr>
                                        <pic:blipFill rotWithShape="1">
                                          <a:blip r:embed="rId11" cstate="print">
                                            <a:extLst>
                                              <a:ext uri="{28A0092B-C50C-407E-A947-70E740481C1C}">
                                                <a14:useLocalDpi xmlns:a14="http://schemas.microsoft.com/office/drawing/2010/main" val="0"/>
                                              </a:ext>
                                            </a:extLst>
                                          </a:blip>
                                          <a:srcRect t="21500" b="21001"/>
                                          <a:stretch/>
                                        </pic:blipFill>
                                        <pic:spPr bwMode="auto">
                                          <a:xfrm>
                                            <a:off x="0" y="0"/>
                                            <a:ext cx="1546225" cy="888365"/>
                                          </a:xfrm>
                                          <a:prstGeom prst="rect">
                                            <a:avLst/>
                                          </a:prstGeom>
                                          <a:noFill/>
                                          <a:ln>
                                            <a:noFill/>
                                          </a:ln>
                                          <a:extLst>
                                            <a:ext uri="{53640926-AAD7-44D8-BBD7-CCE9431645EC}">
                                              <a14:shadowObscured xmlns:a14="http://schemas.microsoft.com/office/drawing/2010/main"/>
                                            </a:ext>
                                          </a:extLst>
                                        </pic:spPr>
                                      </pic:pic>
                                    </a:graphicData>
                                  </a:graphic>
                                </wp:inline>
                              </w:drawing>
                            </w:r>
                          </w:p>
                          <w:p w14:paraId="2C99CFED" w14:textId="77777777" w:rsidR="005657CA" w:rsidRDefault="005657CA" w:rsidP="005657CA">
                            <w:pPr>
                              <w:jc w:val="center"/>
                            </w:pPr>
                          </w:p>
                          <w:p w14:paraId="035DB422" w14:textId="5DD41796" w:rsidR="005E1ADE" w:rsidRDefault="005E1ADE" w:rsidP="005657CA">
                            <w:pPr>
                              <w:jc w:val="center"/>
                            </w:pPr>
                            <w:r>
                              <w:t>INSERT</w:t>
                            </w:r>
                            <w:r w:rsidR="005657CA">
                              <w:t xml:space="preserve"> </w:t>
                            </w:r>
                            <w:r>
                              <w:t>SCHOOL/COLLEGE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4800D" id="_x0000_t202" coordsize="21600,21600" o:spt="202" path="m,l,21600r21600,l21600,xe">
                <v:stroke joinstyle="miter"/>
                <v:path gradientshapeok="t" o:connecttype="rect"/>
              </v:shapetype>
              <v:shape id="Text Box 2" o:spid="_x0000_s1026" type="#_x0000_t202" style="position:absolute;left:0;text-align:left;margin-left:-51.35pt;margin-top:-22.1pt;width:185.5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" strokecolor="white [3212]">
                <v:textbox>
                  <w:txbxContent>
                    <w:p w14:paraId="53FAF69F" w14:textId="3E49525A" w:rsidR="005657CA" w:rsidRDefault="00106DF3" w:rsidP="005657CA">
                      <w:pPr>
                        <w:jc w:val="center"/>
                      </w:pPr>
                      <w:r>
                        <w:rPr>
                          <w:noProof/>
                        </w:rPr>
                        <w:drawing>
                          <wp:inline distT="0" distB="0" distL="0" distR="0" wp14:anchorId="1DE9227C" wp14:editId="13DCB615">
                            <wp:extent cx="1546225" cy="888365"/>
                            <wp:effectExtent l="0" t="0" r="0" b="6985"/>
                            <wp:docPr id="8" name="Picture 1" descr="West SILC (@West_SILC)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est SILC (@West_SILC) | Twitter"/>
                                    <pic:cNvPicPr>
                                      <a:picLocks noChangeAspect="1"/>
                                    </pic:cNvPicPr>
                                  </pic:nvPicPr>
                                  <pic:blipFill rotWithShape="1">
                                    <a:blip r:embed="rId11" cstate="print">
                                      <a:extLst>
                                        <a:ext uri="{28A0092B-C50C-407E-A947-70E740481C1C}">
                                          <a14:useLocalDpi xmlns:a14="http://schemas.microsoft.com/office/drawing/2010/main" val="0"/>
                                        </a:ext>
                                      </a:extLst>
                                    </a:blip>
                                    <a:srcRect t="21500" b="21001"/>
                                    <a:stretch/>
                                  </pic:blipFill>
                                  <pic:spPr bwMode="auto">
                                    <a:xfrm>
                                      <a:off x="0" y="0"/>
                                      <a:ext cx="1546225" cy="888365"/>
                                    </a:xfrm>
                                    <a:prstGeom prst="rect">
                                      <a:avLst/>
                                    </a:prstGeom>
                                    <a:noFill/>
                                    <a:ln>
                                      <a:noFill/>
                                    </a:ln>
                                    <a:extLst>
                                      <a:ext uri="{53640926-AAD7-44D8-BBD7-CCE9431645EC}">
                                        <a14:shadowObscured xmlns:a14="http://schemas.microsoft.com/office/drawing/2010/main"/>
                                      </a:ext>
                                    </a:extLst>
                                  </pic:spPr>
                                </pic:pic>
                              </a:graphicData>
                            </a:graphic>
                          </wp:inline>
                        </w:drawing>
                      </w:r>
                    </w:p>
                    <w:p w14:paraId="2C99CFED" w14:textId="77777777" w:rsidR="005657CA" w:rsidRDefault="005657CA" w:rsidP="005657CA">
                      <w:pPr>
                        <w:jc w:val="center"/>
                      </w:pPr>
                    </w:p>
                    <w:p w14:paraId="035DB422" w14:textId="5DD41796" w:rsidR="005E1ADE" w:rsidRDefault="005E1ADE" w:rsidP="005657CA">
                      <w:pPr>
                        <w:jc w:val="center"/>
                      </w:pPr>
                      <w:r>
                        <w:t>INSERT</w:t>
                      </w:r>
                      <w:r w:rsidR="005657CA">
                        <w:t xml:space="preserve"> </w:t>
                      </w:r>
                      <w:r>
                        <w:t>SCHOOL/COLLEGE LOGO</w:t>
                      </w:r>
                    </w:p>
                  </w:txbxContent>
                </v:textbox>
              </v:shape>
            </w:pict>
          </mc:Fallback>
        </mc:AlternateContent>
      </w:r>
      <w:r w:rsidRPr="00AC3B85">
        <w:rPr>
          <w:noProof/>
        </w:rPr>
        <w:drawing>
          <wp:anchor distT="0" distB="0" distL="114300" distR="114300" simplePos="0" relativeHeight="251658241" behindDoc="1" locked="0" layoutInCell="1" allowOverlap="1" wp14:anchorId="686BC8DA" wp14:editId="0A054DDB">
            <wp:simplePos x="0" y="0"/>
            <wp:positionH relativeFrom="column">
              <wp:posOffset>3540760</wp:posOffset>
            </wp:positionH>
            <wp:positionV relativeFrom="page">
              <wp:posOffset>566420</wp:posOffset>
            </wp:positionV>
            <wp:extent cx="2322195" cy="772795"/>
            <wp:effectExtent l="0" t="0" r="1905" b="8255"/>
            <wp:wrapTopAndBottom/>
            <wp:docPr id="74" name="Picture 74" descr="lcc40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cc40mmrgb"/>
                    <pic:cNvPicPr>
                      <a:picLocks noChangeAspect="1" noChangeArrowheads="1"/>
                    </pic:cNvPicPr>
                  </pic:nvPicPr>
                  <pic:blipFill>
                    <a:blip r:embed="rId12">
                      <a:extLst>
                        <a:ext uri="{28A0092B-C50C-407E-A947-70E740481C1C}">
                          <a14:useLocalDpi xmlns:a14="http://schemas.microsoft.com/office/drawing/2010/main" val="0"/>
                        </a:ext>
                      </a:extLst>
                    </a:blip>
                    <a:srcRect l="2753" t="8589" r="3253" b="10022"/>
                    <a:stretch>
                      <a:fillRect/>
                    </a:stretch>
                  </pic:blipFill>
                  <pic:spPr bwMode="auto">
                    <a:xfrm>
                      <a:off x="0" y="0"/>
                      <a:ext cx="2322195"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CC6B" w14:textId="77777777" w:rsidR="009A46CF" w:rsidRPr="00AC3B85" w:rsidRDefault="009A46CF" w:rsidP="009A46CF">
      <w:pPr>
        <w:pStyle w:val="Title"/>
        <w:rPr>
          <w:color w:val="auto"/>
        </w:rPr>
      </w:pPr>
    </w:p>
    <w:p w14:paraId="3349E144" w14:textId="77777777" w:rsidR="00471000" w:rsidRPr="00AC3B85" w:rsidRDefault="00952996" w:rsidP="00857C0E">
      <w:pPr>
        <w:pStyle w:val="Title"/>
        <w:jc w:val="center"/>
        <w:rPr>
          <w:rFonts w:ascii="Arial" w:hAnsi="Arial" w:cs="Arial"/>
          <w:color w:val="auto"/>
        </w:rPr>
      </w:pPr>
      <w:r w:rsidRPr="00AC3B85">
        <w:rPr>
          <w:rFonts w:ascii="Arial" w:hAnsi="Arial" w:cs="Arial"/>
          <w:color w:val="auto"/>
        </w:rPr>
        <w:t xml:space="preserve">LEEDS </w:t>
      </w:r>
      <w:r w:rsidR="00E10CE6" w:rsidRPr="00AC3B85">
        <w:rPr>
          <w:rFonts w:ascii="Arial" w:hAnsi="Arial" w:cs="Arial"/>
          <w:color w:val="auto"/>
        </w:rPr>
        <w:t>CHILDREN’S SERVICES</w:t>
      </w:r>
    </w:p>
    <w:p w14:paraId="3453B09D" w14:textId="77777777" w:rsidR="00471000" w:rsidRPr="00AC3B85" w:rsidRDefault="00471000" w:rsidP="00857C0E">
      <w:pPr>
        <w:pStyle w:val="Title"/>
        <w:jc w:val="center"/>
        <w:rPr>
          <w:rFonts w:ascii="Arial" w:hAnsi="Arial" w:cs="Arial"/>
          <w:color w:val="auto"/>
        </w:rPr>
      </w:pPr>
    </w:p>
    <w:p w14:paraId="77FF683D" w14:textId="77777777" w:rsidR="00106DF3" w:rsidRDefault="00106DF3" w:rsidP="00857C0E">
      <w:pPr>
        <w:pStyle w:val="Title"/>
        <w:jc w:val="center"/>
        <w:rPr>
          <w:rFonts w:ascii="Arial" w:hAnsi="Arial" w:cs="Arial"/>
          <w:color w:val="ED7D31" w:themeColor="accent2"/>
        </w:rPr>
      </w:pPr>
      <w:r>
        <w:rPr>
          <w:rFonts w:ascii="Arial" w:hAnsi="Arial" w:cs="Arial"/>
          <w:color w:val="auto"/>
        </w:rPr>
        <w:t>West SILC</w:t>
      </w:r>
      <w:r w:rsidR="00E93BA9" w:rsidRPr="00594DD9">
        <w:rPr>
          <w:rFonts w:ascii="Arial" w:hAnsi="Arial" w:cs="Arial"/>
          <w:color w:val="ED7D31" w:themeColor="accent2"/>
        </w:rPr>
        <w:t xml:space="preserve"> </w:t>
      </w:r>
    </w:p>
    <w:p w14:paraId="09AB58BF" w14:textId="179631C1" w:rsidR="00471000" w:rsidRPr="00AC3B85" w:rsidRDefault="00E93BA9" w:rsidP="00857C0E">
      <w:pPr>
        <w:pStyle w:val="Title"/>
        <w:jc w:val="center"/>
        <w:rPr>
          <w:rFonts w:ascii="Arial" w:hAnsi="Arial" w:cs="Arial"/>
          <w:color w:val="auto"/>
        </w:rPr>
      </w:pPr>
      <w:r>
        <w:rPr>
          <w:rFonts w:ascii="Arial" w:hAnsi="Arial" w:cs="Arial"/>
          <w:color w:val="auto"/>
        </w:rPr>
        <w:t>SAFEGUARDING</w:t>
      </w:r>
      <w:r w:rsidR="004F151B">
        <w:rPr>
          <w:rFonts w:ascii="Arial" w:hAnsi="Arial" w:cs="Arial"/>
          <w:color w:val="auto"/>
        </w:rPr>
        <w:t xml:space="preserve"> &amp;</w:t>
      </w:r>
      <w:r>
        <w:rPr>
          <w:rFonts w:ascii="Arial" w:hAnsi="Arial" w:cs="Arial"/>
          <w:color w:val="auto"/>
        </w:rPr>
        <w:t xml:space="preserve"> </w:t>
      </w:r>
      <w:r w:rsidR="004F151B" w:rsidRPr="00AC3B85">
        <w:rPr>
          <w:rFonts w:ascii="Arial" w:hAnsi="Arial" w:cs="Arial"/>
          <w:color w:val="auto"/>
        </w:rPr>
        <w:t>CHILD PROTECTION</w:t>
      </w:r>
      <w:r w:rsidR="004F151B">
        <w:rPr>
          <w:rFonts w:ascii="Arial" w:hAnsi="Arial" w:cs="Arial"/>
          <w:color w:val="auto"/>
        </w:rPr>
        <w:t xml:space="preserve"> </w:t>
      </w:r>
      <w:r w:rsidR="00471000" w:rsidRPr="00AC3B85">
        <w:rPr>
          <w:rFonts w:ascii="Arial" w:hAnsi="Arial" w:cs="Arial"/>
          <w:color w:val="auto"/>
        </w:rPr>
        <w:t>POLICY</w:t>
      </w:r>
      <w:r w:rsidR="00952996" w:rsidRPr="00AC3B85">
        <w:rPr>
          <w:rFonts w:ascii="Arial" w:hAnsi="Arial" w:cs="Arial"/>
          <w:color w:val="auto"/>
        </w:rPr>
        <w:t xml:space="preserve"> FOR </w:t>
      </w:r>
      <w:r w:rsidR="00471000" w:rsidRPr="00AC3B85">
        <w:rPr>
          <w:rFonts w:ascii="Arial" w:hAnsi="Arial" w:cs="Arial"/>
          <w:color w:val="auto"/>
        </w:rPr>
        <w:t>SCHOOLS &amp; COLLEGES</w:t>
      </w:r>
    </w:p>
    <w:p w14:paraId="0D784579" w14:textId="77777777" w:rsidR="00471000" w:rsidRPr="00AC3B85" w:rsidRDefault="00471000" w:rsidP="00857C0E">
      <w:pPr>
        <w:pStyle w:val="Title"/>
        <w:jc w:val="center"/>
        <w:rPr>
          <w:rFonts w:ascii="Arial" w:hAnsi="Arial" w:cs="Arial"/>
          <w:color w:val="auto"/>
        </w:rPr>
      </w:pPr>
    </w:p>
    <w:p w14:paraId="5A0DDB44" w14:textId="04BF4567" w:rsidR="003B34AE" w:rsidRPr="00AC3B85" w:rsidRDefault="00BB6F97" w:rsidP="00857C0E">
      <w:pPr>
        <w:pStyle w:val="Title"/>
        <w:jc w:val="center"/>
        <w:rPr>
          <w:rFonts w:ascii="Arial" w:hAnsi="Arial" w:cs="Arial"/>
          <w:color w:val="auto"/>
        </w:rPr>
      </w:pPr>
      <w:r w:rsidRPr="00AC3B85">
        <w:rPr>
          <w:rFonts w:ascii="Arial" w:hAnsi="Arial" w:cs="Arial"/>
          <w:color w:val="auto"/>
        </w:rPr>
        <w:t xml:space="preserve">Academic </w:t>
      </w:r>
      <w:r w:rsidRPr="00D342B8">
        <w:rPr>
          <w:rFonts w:ascii="Arial" w:hAnsi="Arial" w:cs="Arial"/>
          <w:color w:val="auto"/>
        </w:rPr>
        <w:t xml:space="preserve">Year </w:t>
      </w:r>
      <w:r w:rsidR="00ED00FB" w:rsidRPr="00D342B8">
        <w:rPr>
          <w:rFonts w:ascii="Arial" w:hAnsi="Arial" w:cs="Arial"/>
          <w:color w:val="auto"/>
        </w:rPr>
        <w:t>202</w:t>
      </w:r>
      <w:r w:rsidR="008720F8" w:rsidRPr="00D342B8">
        <w:rPr>
          <w:rFonts w:ascii="Arial" w:hAnsi="Arial" w:cs="Arial"/>
          <w:color w:val="auto"/>
        </w:rPr>
        <w:t>3-24</w:t>
      </w:r>
    </w:p>
    <w:p w14:paraId="60A1B544" w14:textId="77777777" w:rsidR="002C72C9" w:rsidRDefault="002C72C9">
      <w:pPr>
        <w:pStyle w:val="GridTable5Dark-Accent11"/>
        <w:rPr>
          <w:color w:val="auto"/>
        </w:rPr>
      </w:pPr>
    </w:p>
    <w:p w14:paraId="21D500FE" w14:textId="1DBE4EC5" w:rsidR="004D5A26" w:rsidRDefault="004D5A26" w:rsidP="004D5A26">
      <w:pPr>
        <w:pStyle w:val="NormalWeb"/>
        <w:spacing w:before="0" w:beforeAutospacing="0" w:after="0" w:afterAutospacing="0"/>
        <w:rPr>
          <w:rFonts w:ascii="Calibri" w:hAnsi="Calibri"/>
          <w:szCs w:val="22"/>
        </w:rPr>
      </w:pPr>
      <w:r>
        <w:rPr>
          <w:rFonts w:ascii="Arial" w:hAnsi="Arial" w:cs="Arial"/>
          <w:color w:val="000000"/>
          <w:sz w:val="24"/>
        </w:rPr>
        <w:t>This policy is the intellectual property of Leeds City Council.</w:t>
      </w:r>
    </w:p>
    <w:p w14:paraId="36B3CB51" w14:textId="268971E9" w:rsidR="00446448" w:rsidRDefault="004D5A26" w:rsidP="004D5A26">
      <w:pPr>
        <w:rPr>
          <w:rFonts w:ascii="Cambria" w:eastAsia="MS Gothic" w:hAnsi="Cambria"/>
          <w:b/>
          <w:bCs/>
          <w:sz w:val="28"/>
          <w:szCs w:val="28"/>
          <w:lang w:val="en-US" w:eastAsia="ja-JP"/>
        </w:rPr>
      </w:pPr>
      <w:r>
        <w:rPr>
          <w:rFonts w:cs="Arial"/>
          <w:color w:val="000000"/>
          <w:sz w:val="24"/>
          <w:szCs w:val="24"/>
        </w:rPr>
        <w:t>Should any organisations outside of the Leeds Local Authority incorporate large sections of this policy without alteration please make acknowledgement of this.</w:t>
      </w:r>
      <w:r w:rsidR="00B50788">
        <w:rPr>
          <w:noProof/>
        </w:rPr>
        <w:drawing>
          <wp:anchor distT="0" distB="0" distL="114300" distR="114300" simplePos="0" relativeHeight="251658245" behindDoc="1" locked="0" layoutInCell="1" allowOverlap="1" wp14:anchorId="29F1D73A" wp14:editId="3DDA9700">
            <wp:simplePos x="0" y="0"/>
            <wp:positionH relativeFrom="margin">
              <wp:align>center</wp:align>
            </wp:positionH>
            <wp:positionV relativeFrom="paragraph">
              <wp:posOffset>2843530</wp:posOffset>
            </wp:positionV>
            <wp:extent cx="2085975" cy="752475"/>
            <wp:effectExtent l="0" t="0" r="9525" b="9525"/>
            <wp:wrapTight wrapText="bothSides">
              <wp:wrapPolygon edited="0">
                <wp:start x="0" y="0"/>
                <wp:lineTo x="0" y="21327"/>
                <wp:lineTo x="21501" y="21327"/>
                <wp:lineTo x="21501" y="0"/>
                <wp:lineTo x="0" y="0"/>
              </wp:wrapPolygon>
            </wp:wrapTight>
            <wp:docPr id="529" name="Picture 527" descr="LSCP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LSCP 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9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788">
        <w:rPr>
          <w:noProof/>
        </w:rPr>
        <w:drawing>
          <wp:anchor distT="0" distB="0" distL="114300" distR="114300" simplePos="0" relativeHeight="251658246" behindDoc="1" locked="0" layoutInCell="1" allowOverlap="1" wp14:anchorId="05DFA70E" wp14:editId="70188592">
            <wp:simplePos x="0" y="0"/>
            <wp:positionH relativeFrom="margin">
              <wp:align>center</wp:align>
            </wp:positionH>
            <wp:positionV relativeFrom="paragraph">
              <wp:posOffset>443230</wp:posOffset>
            </wp:positionV>
            <wp:extent cx="1290955" cy="1500505"/>
            <wp:effectExtent l="0" t="0" r="4445" b="4445"/>
            <wp:wrapTight wrapText="bothSides">
              <wp:wrapPolygon edited="0">
                <wp:start x="0" y="0"/>
                <wp:lineTo x="0" y="21390"/>
                <wp:lineTo x="21356" y="21390"/>
                <wp:lineTo x="21356" y="0"/>
                <wp:lineTo x="0" y="0"/>
              </wp:wrapPolygon>
            </wp:wrapTight>
            <wp:docPr id="528" name="Picture 528" descr="CFL thumb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FL thumb logo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0955"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448">
        <w:br w:type="page"/>
      </w:r>
    </w:p>
    <w:p w14:paraId="4F26BE57" w14:textId="1C414CC7" w:rsidR="00EB5839" w:rsidRPr="00AC3B85" w:rsidRDefault="00EB5839" w:rsidP="00106DF3">
      <w:pPr>
        <w:jc w:val="left"/>
      </w:pPr>
      <w:r w:rsidRPr="00AC3B85">
        <w:lastRenderedPageBreak/>
        <w:t>Contents</w:t>
      </w:r>
    </w:p>
    <w:p w14:paraId="2D5BA433" w14:textId="6CDF6B98" w:rsidR="00663D71" w:rsidRDefault="004C72C3">
      <w:pPr>
        <w:pStyle w:val="TOC1"/>
        <w:rPr>
          <w:rFonts w:asciiTheme="minorHAnsi" w:eastAsiaTheme="minorEastAsia" w:hAnsiTheme="minorHAnsi" w:cstheme="minorBidi"/>
          <w:b w:val="0"/>
          <w:bCs w:val="0"/>
          <w:caps w:val="0"/>
          <w:noProof/>
          <w:sz w:val="22"/>
          <w:szCs w:val="22"/>
        </w:rPr>
      </w:pPr>
      <w:r>
        <w:fldChar w:fldCharType="begin"/>
      </w:r>
      <w:r>
        <w:instrText xml:space="preserve"> TOC \o "1-1" \h \z \u </w:instrText>
      </w:r>
      <w:r>
        <w:fldChar w:fldCharType="separate"/>
      </w:r>
      <w:hyperlink w:anchor="_Toc107409318" w:history="1">
        <w:r w:rsidR="00663D71" w:rsidRPr="00805D8A">
          <w:rPr>
            <w:rStyle w:val="Hyperlink"/>
            <w:rFonts w:eastAsia="MS Gothic"/>
            <w:noProof/>
            <w:lang w:eastAsia="en-US"/>
          </w:rPr>
          <w:t>1.</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Gothic"/>
            <w:noProof/>
            <w:lang w:eastAsia="en-US"/>
          </w:rPr>
          <w:t>Aims</w:t>
        </w:r>
        <w:r w:rsidR="00663D71">
          <w:rPr>
            <w:noProof/>
            <w:webHidden/>
          </w:rPr>
          <w:tab/>
        </w:r>
        <w:r w:rsidR="00663D71">
          <w:rPr>
            <w:noProof/>
            <w:webHidden/>
          </w:rPr>
          <w:fldChar w:fldCharType="begin"/>
        </w:r>
        <w:r w:rsidR="00663D71">
          <w:rPr>
            <w:noProof/>
            <w:webHidden/>
          </w:rPr>
          <w:instrText xml:space="preserve"> PAGEREF _Toc107409318 \h </w:instrText>
        </w:r>
        <w:r w:rsidR="00663D71">
          <w:rPr>
            <w:noProof/>
            <w:webHidden/>
          </w:rPr>
        </w:r>
        <w:r w:rsidR="00663D71">
          <w:rPr>
            <w:noProof/>
            <w:webHidden/>
          </w:rPr>
          <w:fldChar w:fldCharType="separate"/>
        </w:r>
        <w:r w:rsidR="00AD45C7">
          <w:rPr>
            <w:noProof/>
            <w:webHidden/>
          </w:rPr>
          <w:t>8</w:t>
        </w:r>
        <w:r w:rsidR="00663D71">
          <w:rPr>
            <w:noProof/>
            <w:webHidden/>
          </w:rPr>
          <w:fldChar w:fldCharType="end"/>
        </w:r>
      </w:hyperlink>
    </w:p>
    <w:p w14:paraId="2FB6F3B9" w14:textId="18A0A35F" w:rsidR="00663D71" w:rsidRDefault="00D50E25">
      <w:pPr>
        <w:pStyle w:val="TOC1"/>
        <w:rPr>
          <w:rFonts w:asciiTheme="minorHAnsi" w:eastAsiaTheme="minorEastAsia" w:hAnsiTheme="minorHAnsi" w:cstheme="minorBidi"/>
          <w:b w:val="0"/>
          <w:bCs w:val="0"/>
          <w:caps w:val="0"/>
          <w:noProof/>
          <w:sz w:val="22"/>
          <w:szCs w:val="22"/>
        </w:rPr>
      </w:pPr>
      <w:hyperlink w:anchor="_Toc107409319" w:history="1">
        <w:r w:rsidR="00663D71" w:rsidRPr="00805D8A">
          <w:rPr>
            <w:rStyle w:val="Hyperlink"/>
            <w:rFonts w:eastAsia="MS Gothic"/>
            <w:noProof/>
            <w:lang w:eastAsia="en-US"/>
          </w:rPr>
          <w:t>2.</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Gothic"/>
            <w:noProof/>
            <w:lang w:eastAsia="en-US"/>
          </w:rPr>
          <w:t>Legislation and guidance</w:t>
        </w:r>
        <w:r w:rsidR="00663D71">
          <w:rPr>
            <w:noProof/>
            <w:webHidden/>
          </w:rPr>
          <w:tab/>
        </w:r>
        <w:r w:rsidR="00663D71">
          <w:rPr>
            <w:noProof/>
            <w:webHidden/>
          </w:rPr>
          <w:fldChar w:fldCharType="begin"/>
        </w:r>
        <w:r w:rsidR="00663D71">
          <w:rPr>
            <w:noProof/>
            <w:webHidden/>
          </w:rPr>
          <w:instrText xml:space="preserve"> PAGEREF _Toc107409319 \h </w:instrText>
        </w:r>
        <w:r w:rsidR="00663D71">
          <w:rPr>
            <w:noProof/>
            <w:webHidden/>
          </w:rPr>
        </w:r>
        <w:r w:rsidR="00663D71">
          <w:rPr>
            <w:noProof/>
            <w:webHidden/>
          </w:rPr>
          <w:fldChar w:fldCharType="separate"/>
        </w:r>
        <w:r w:rsidR="00AD45C7">
          <w:rPr>
            <w:noProof/>
            <w:webHidden/>
          </w:rPr>
          <w:t>8</w:t>
        </w:r>
        <w:r w:rsidR="00663D71">
          <w:rPr>
            <w:noProof/>
            <w:webHidden/>
          </w:rPr>
          <w:fldChar w:fldCharType="end"/>
        </w:r>
      </w:hyperlink>
    </w:p>
    <w:p w14:paraId="18B0C6B8" w14:textId="02D4DC95" w:rsidR="00663D71" w:rsidRDefault="00D50E25">
      <w:pPr>
        <w:pStyle w:val="TOC1"/>
        <w:rPr>
          <w:rFonts w:asciiTheme="minorHAnsi" w:eastAsiaTheme="minorEastAsia" w:hAnsiTheme="minorHAnsi" w:cstheme="minorBidi"/>
          <w:b w:val="0"/>
          <w:bCs w:val="0"/>
          <w:caps w:val="0"/>
          <w:noProof/>
          <w:sz w:val="22"/>
          <w:szCs w:val="22"/>
        </w:rPr>
      </w:pPr>
      <w:hyperlink w:anchor="_Toc107409320" w:history="1">
        <w:r w:rsidR="00663D71" w:rsidRPr="00805D8A">
          <w:rPr>
            <w:rStyle w:val="Hyperlink"/>
            <w:rFonts w:eastAsia="MS Gothic"/>
            <w:noProof/>
            <w:lang w:eastAsia="en-US"/>
          </w:rPr>
          <w:t>3.</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Gothic"/>
            <w:noProof/>
            <w:lang w:eastAsia="en-US"/>
          </w:rPr>
          <w:t>Definitions</w:t>
        </w:r>
        <w:r w:rsidR="00663D71">
          <w:rPr>
            <w:noProof/>
            <w:webHidden/>
          </w:rPr>
          <w:tab/>
        </w:r>
        <w:r w:rsidR="00663D71">
          <w:rPr>
            <w:noProof/>
            <w:webHidden/>
          </w:rPr>
          <w:fldChar w:fldCharType="begin"/>
        </w:r>
        <w:r w:rsidR="00663D71">
          <w:rPr>
            <w:noProof/>
            <w:webHidden/>
          </w:rPr>
          <w:instrText xml:space="preserve"> PAGEREF _Toc107409320 \h </w:instrText>
        </w:r>
        <w:r w:rsidR="00663D71">
          <w:rPr>
            <w:noProof/>
            <w:webHidden/>
          </w:rPr>
        </w:r>
        <w:r w:rsidR="00663D71">
          <w:rPr>
            <w:noProof/>
            <w:webHidden/>
          </w:rPr>
          <w:fldChar w:fldCharType="separate"/>
        </w:r>
        <w:r w:rsidR="00AD45C7">
          <w:rPr>
            <w:noProof/>
            <w:webHidden/>
          </w:rPr>
          <w:t>10</w:t>
        </w:r>
        <w:r w:rsidR="00663D71">
          <w:rPr>
            <w:noProof/>
            <w:webHidden/>
          </w:rPr>
          <w:fldChar w:fldCharType="end"/>
        </w:r>
      </w:hyperlink>
    </w:p>
    <w:p w14:paraId="50C43166" w14:textId="2B2FAD1C" w:rsidR="00663D71" w:rsidRDefault="00D50E25">
      <w:pPr>
        <w:pStyle w:val="TOC1"/>
        <w:rPr>
          <w:rFonts w:asciiTheme="minorHAnsi" w:eastAsiaTheme="minorEastAsia" w:hAnsiTheme="minorHAnsi" w:cstheme="minorBidi"/>
          <w:b w:val="0"/>
          <w:bCs w:val="0"/>
          <w:caps w:val="0"/>
          <w:noProof/>
          <w:sz w:val="22"/>
          <w:szCs w:val="22"/>
        </w:rPr>
      </w:pPr>
      <w:hyperlink w:anchor="_Toc107409321" w:history="1">
        <w:r w:rsidR="00663D71" w:rsidRPr="00805D8A">
          <w:rPr>
            <w:rStyle w:val="Hyperlink"/>
            <w:rFonts w:eastAsia="MS Mincho"/>
            <w:noProof/>
            <w:lang w:eastAsia="en-US"/>
          </w:rPr>
          <w:t>4.</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Mincho"/>
            <w:noProof/>
            <w:lang w:eastAsia="en-US"/>
          </w:rPr>
          <w:t>Equality statement</w:t>
        </w:r>
        <w:r w:rsidR="00663D71">
          <w:rPr>
            <w:noProof/>
            <w:webHidden/>
          </w:rPr>
          <w:tab/>
        </w:r>
        <w:r w:rsidR="00663D71">
          <w:rPr>
            <w:noProof/>
            <w:webHidden/>
          </w:rPr>
          <w:fldChar w:fldCharType="begin"/>
        </w:r>
        <w:r w:rsidR="00663D71">
          <w:rPr>
            <w:noProof/>
            <w:webHidden/>
          </w:rPr>
          <w:instrText xml:space="preserve"> PAGEREF _Toc107409321 \h </w:instrText>
        </w:r>
        <w:r w:rsidR="00663D71">
          <w:rPr>
            <w:noProof/>
            <w:webHidden/>
          </w:rPr>
        </w:r>
        <w:r w:rsidR="00663D71">
          <w:rPr>
            <w:noProof/>
            <w:webHidden/>
          </w:rPr>
          <w:fldChar w:fldCharType="separate"/>
        </w:r>
        <w:r w:rsidR="00AD45C7">
          <w:rPr>
            <w:noProof/>
            <w:webHidden/>
          </w:rPr>
          <w:t>10</w:t>
        </w:r>
        <w:r w:rsidR="00663D71">
          <w:rPr>
            <w:noProof/>
            <w:webHidden/>
          </w:rPr>
          <w:fldChar w:fldCharType="end"/>
        </w:r>
      </w:hyperlink>
    </w:p>
    <w:p w14:paraId="11A7E482" w14:textId="221544F8" w:rsidR="00663D71" w:rsidRDefault="00D50E25">
      <w:pPr>
        <w:pStyle w:val="TOC1"/>
        <w:rPr>
          <w:rFonts w:asciiTheme="minorHAnsi" w:eastAsiaTheme="minorEastAsia" w:hAnsiTheme="minorHAnsi" w:cstheme="minorBidi"/>
          <w:b w:val="0"/>
          <w:bCs w:val="0"/>
          <w:caps w:val="0"/>
          <w:noProof/>
          <w:sz w:val="22"/>
          <w:szCs w:val="22"/>
        </w:rPr>
      </w:pPr>
      <w:hyperlink w:anchor="_Toc107409322" w:history="1">
        <w:r w:rsidR="00663D71" w:rsidRPr="00805D8A">
          <w:rPr>
            <w:rStyle w:val="Hyperlink"/>
            <w:rFonts w:eastAsia="MS Gothic"/>
            <w:noProof/>
            <w:lang w:eastAsia="en-US"/>
          </w:rPr>
          <w:t>5.</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Mincho"/>
            <w:noProof/>
            <w:lang w:eastAsia="en-US"/>
          </w:rPr>
          <w:t>Roles</w:t>
        </w:r>
        <w:r w:rsidR="00663D71" w:rsidRPr="00805D8A">
          <w:rPr>
            <w:rStyle w:val="Hyperlink"/>
            <w:rFonts w:eastAsia="MS Gothic"/>
            <w:noProof/>
            <w:lang w:eastAsia="en-US"/>
          </w:rPr>
          <w:t xml:space="preserve"> and responsibilities</w:t>
        </w:r>
        <w:r w:rsidR="00663D71">
          <w:rPr>
            <w:noProof/>
            <w:webHidden/>
          </w:rPr>
          <w:tab/>
        </w:r>
        <w:r w:rsidR="00663D71">
          <w:rPr>
            <w:noProof/>
            <w:webHidden/>
          </w:rPr>
          <w:fldChar w:fldCharType="begin"/>
        </w:r>
        <w:r w:rsidR="00663D71">
          <w:rPr>
            <w:noProof/>
            <w:webHidden/>
          </w:rPr>
          <w:instrText xml:space="preserve"> PAGEREF _Toc107409322 \h </w:instrText>
        </w:r>
        <w:r w:rsidR="00663D71">
          <w:rPr>
            <w:noProof/>
            <w:webHidden/>
          </w:rPr>
        </w:r>
        <w:r w:rsidR="00663D71">
          <w:rPr>
            <w:noProof/>
            <w:webHidden/>
          </w:rPr>
          <w:fldChar w:fldCharType="separate"/>
        </w:r>
        <w:r w:rsidR="00AD45C7">
          <w:rPr>
            <w:noProof/>
            <w:webHidden/>
          </w:rPr>
          <w:t>11</w:t>
        </w:r>
        <w:r w:rsidR="00663D71">
          <w:rPr>
            <w:noProof/>
            <w:webHidden/>
          </w:rPr>
          <w:fldChar w:fldCharType="end"/>
        </w:r>
      </w:hyperlink>
    </w:p>
    <w:p w14:paraId="70F60985" w14:textId="1616B2A7" w:rsidR="00663D71" w:rsidRDefault="00D50E25">
      <w:pPr>
        <w:pStyle w:val="TOC1"/>
        <w:rPr>
          <w:rFonts w:asciiTheme="minorHAnsi" w:eastAsiaTheme="minorEastAsia" w:hAnsiTheme="minorHAnsi" w:cstheme="minorBidi"/>
          <w:b w:val="0"/>
          <w:bCs w:val="0"/>
          <w:caps w:val="0"/>
          <w:noProof/>
          <w:sz w:val="22"/>
          <w:szCs w:val="22"/>
        </w:rPr>
      </w:pPr>
      <w:hyperlink w:anchor="_Toc107409323" w:history="1">
        <w:r w:rsidR="00663D71" w:rsidRPr="00805D8A">
          <w:rPr>
            <w:rStyle w:val="Hyperlink"/>
            <w:rFonts w:eastAsia="MS Gothic"/>
            <w:noProof/>
            <w:lang w:eastAsia="en-US"/>
          </w:rPr>
          <w:t>6.</w:t>
        </w:r>
        <w:r w:rsidR="00663D71">
          <w:rPr>
            <w:rFonts w:asciiTheme="minorHAnsi" w:eastAsiaTheme="minorEastAsia" w:hAnsiTheme="minorHAnsi" w:cstheme="minorBidi"/>
            <w:b w:val="0"/>
            <w:bCs w:val="0"/>
            <w:caps w:val="0"/>
            <w:noProof/>
            <w:sz w:val="22"/>
            <w:szCs w:val="22"/>
          </w:rPr>
          <w:tab/>
        </w:r>
        <w:r w:rsidR="00663D71" w:rsidRPr="00805D8A">
          <w:rPr>
            <w:rStyle w:val="Hyperlink"/>
            <w:rFonts w:eastAsia="MS Gothic"/>
            <w:noProof/>
          </w:rPr>
          <w:t>Confidentiality and Information Sharing</w:t>
        </w:r>
        <w:r w:rsidR="00663D71">
          <w:rPr>
            <w:noProof/>
            <w:webHidden/>
          </w:rPr>
          <w:tab/>
        </w:r>
        <w:r w:rsidR="00663D71">
          <w:rPr>
            <w:noProof/>
            <w:webHidden/>
          </w:rPr>
          <w:fldChar w:fldCharType="begin"/>
        </w:r>
        <w:r w:rsidR="00663D71">
          <w:rPr>
            <w:noProof/>
            <w:webHidden/>
          </w:rPr>
          <w:instrText xml:space="preserve"> PAGEREF _Toc107409323 \h </w:instrText>
        </w:r>
        <w:r w:rsidR="00663D71">
          <w:rPr>
            <w:noProof/>
            <w:webHidden/>
          </w:rPr>
        </w:r>
        <w:r w:rsidR="00663D71">
          <w:rPr>
            <w:noProof/>
            <w:webHidden/>
          </w:rPr>
          <w:fldChar w:fldCharType="separate"/>
        </w:r>
        <w:r w:rsidR="00AD45C7">
          <w:rPr>
            <w:noProof/>
            <w:webHidden/>
          </w:rPr>
          <w:t>17</w:t>
        </w:r>
        <w:r w:rsidR="00663D71">
          <w:rPr>
            <w:noProof/>
            <w:webHidden/>
          </w:rPr>
          <w:fldChar w:fldCharType="end"/>
        </w:r>
      </w:hyperlink>
    </w:p>
    <w:p w14:paraId="29D8194C" w14:textId="796AC7EE" w:rsidR="00663D71" w:rsidRDefault="00D50E25">
      <w:pPr>
        <w:pStyle w:val="TOC1"/>
        <w:rPr>
          <w:rFonts w:asciiTheme="minorHAnsi" w:eastAsiaTheme="minorEastAsia" w:hAnsiTheme="minorHAnsi" w:cstheme="minorBidi"/>
          <w:b w:val="0"/>
          <w:bCs w:val="0"/>
          <w:caps w:val="0"/>
          <w:noProof/>
          <w:sz w:val="22"/>
          <w:szCs w:val="22"/>
        </w:rPr>
      </w:pPr>
      <w:hyperlink w:anchor="_Toc107409324" w:history="1">
        <w:r w:rsidR="00663D71" w:rsidRPr="00805D8A">
          <w:rPr>
            <w:rStyle w:val="Hyperlink"/>
            <w:noProof/>
          </w:rPr>
          <w:t>7.</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Opportunities to teach safeguarding – Preventative Curriculum</w:t>
        </w:r>
        <w:r w:rsidR="00663D71">
          <w:rPr>
            <w:noProof/>
            <w:webHidden/>
          </w:rPr>
          <w:tab/>
        </w:r>
        <w:r w:rsidR="00663D71">
          <w:rPr>
            <w:noProof/>
            <w:webHidden/>
          </w:rPr>
          <w:fldChar w:fldCharType="begin"/>
        </w:r>
        <w:r w:rsidR="00663D71">
          <w:rPr>
            <w:noProof/>
            <w:webHidden/>
          </w:rPr>
          <w:instrText xml:space="preserve"> PAGEREF _Toc107409324 \h </w:instrText>
        </w:r>
        <w:r w:rsidR="00663D71">
          <w:rPr>
            <w:noProof/>
            <w:webHidden/>
          </w:rPr>
        </w:r>
        <w:r w:rsidR="00663D71">
          <w:rPr>
            <w:noProof/>
            <w:webHidden/>
          </w:rPr>
          <w:fldChar w:fldCharType="separate"/>
        </w:r>
        <w:r w:rsidR="00AD45C7">
          <w:rPr>
            <w:noProof/>
            <w:webHidden/>
          </w:rPr>
          <w:t>18</w:t>
        </w:r>
        <w:r w:rsidR="00663D71">
          <w:rPr>
            <w:noProof/>
            <w:webHidden/>
          </w:rPr>
          <w:fldChar w:fldCharType="end"/>
        </w:r>
      </w:hyperlink>
    </w:p>
    <w:p w14:paraId="624F3453" w14:textId="542836AA" w:rsidR="00663D71" w:rsidRDefault="00D50E25">
      <w:pPr>
        <w:pStyle w:val="TOC1"/>
        <w:rPr>
          <w:rFonts w:asciiTheme="minorHAnsi" w:eastAsiaTheme="minorEastAsia" w:hAnsiTheme="minorHAnsi" w:cstheme="minorBidi"/>
          <w:b w:val="0"/>
          <w:bCs w:val="0"/>
          <w:caps w:val="0"/>
          <w:noProof/>
          <w:sz w:val="22"/>
          <w:szCs w:val="22"/>
        </w:rPr>
      </w:pPr>
      <w:hyperlink w:anchor="_Toc107409325" w:history="1">
        <w:r w:rsidR="00663D71" w:rsidRPr="00805D8A">
          <w:rPr>
            <w:rStyle w:val="Hyperlink"/>
            <w:noProof/>
          </w:rPr>
          <w:t>8.</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Our role in supporting children</w:t>
        </w:r>
        <w:r w:rsidR="00663D71">
          <w:rPr>
            <w:noProof/>
            <w:webHidden/>
          </w:rPr>
          <w:tab/>
        </w:r>
        <w:r w:rsidR="00663D71">
          <w:rPr>
            <w:noProof/>
            <w:webHidden/>
          </w:rPr>
          <w:fldChar w:fldCharType="begin"/>
        </w:r>
        <w:r w:rsidR="00663D71">
          <w:rPr>
            <w:noProof/>
            <w:webHidden/>
          </w:rPr>
          <w:instrText xml:space="preserve"> PAGEREF _Toc107409325 \h </w:instrText>
        </w:r>
        <w:r w:rsidR="00663D71">
          <w:rPr>
            <w:noProof/>
            <w:webHidden/>
          </w:rPr>
        </w:r>
        <w:r w:rsidR="00663D71">
          <w:rPr>
            <w:noProof/>
            <w:webHidden/>
          </w:rPr>
          <w:fldChar w:fldCharType="separate"/>
        </w:r>
        <w:r w:rsidR="00AD45C7">
          <w:rPr>
            <w:noProof/>
            <w:webHidden/>
          </w:rPr>
          <w:t>19</w:t>
        </w:r>
        <w:r w:rsidR="00663D71">
          <w:rPr>
            <w:noProof/>
            <w:webHidden/>
          </w:rPr>
          <w:fldChar w:fldCharType="end"/>
        </w:r>
      </w:hyperlink>
    </w:p>
    <w:p w14:paraId="13974B71" w14:textId="36E91FB6" w:rsidR="00663D71" w:rsidRDefault="00D50E25">
      <w:pPr>
        <w:pStyle w:val="TOC1"/>
        <w:rPr>
          <w:rFonts w:asciiTheme="minorHAnsi" w:eastAsiaTheme="minorEastAsia" w:hAnsiTheme="minorHAnsi" w:cstheme="minorBidi"/>
          <w:b w:val="0"/>
          <w:bCs w:val="0"/>
          <w:caps w:val="0"/>
          <w:noProof/>
          <w:sz w:val="22"/>
          <w:szCs w:val="22"/>
        </w:rPr>
      </w:pPr>
      <w:hyperlink w:anchor="_Toc107409326" w:history="1">
        <w:r w:rsidR="00663D71" w:rsidRPr="00F13E6E">
          <w:rPr>
            <w:rStyle w:val="Hyperlink"/>
            <w:noProof/>
          </w:rPr>
          <w:t>9.</w:t>
        </w:r>
        <w:r w:rsidR="00663D71" w:rsidRPr="00F13E6E">
          <w:rPr>
            <w:rFonts w:asciiTheme="minorHAnsi" w:eastAsiaTheme="minorEastAsia" w:hAnsiTheme="minorHAnsi" w:cstheme="minorBidi"/>
            <w:b w:val="0"/>
            <w:bCs w:val="0"/>
            <w:caps w:val="0"/>
            <w:noProof/>
            <w:sz w:val="22"/>
            <w:szCs w:val="22"/>
          </w:rPr>
          <w:tab/>
        </w:r>
        <w:r w:rsidR="00663D71" w:rsidRPr="00F13E6E">
          <w:rPr>
            <w:rStyle w:val="Hyperlink"/>
            <w:noProof/>
          </w:rPr>
          <w:t>Children with special educational needs, disabilities, or health issues</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_Toc107409326 \h </w:instrText>
        </w:r>
        <w:r w:rsidR="00663D71" w:rsidRPr="00F13E6E">
          <w:rPr>
            <w:noProof/>
            <w:webHidden/>
          </w:rPr>
        </w:r>
        <w:r w:rsidR="00663D71" w:rsidRPr="00F13E6E">
          <w:rPr>
            <w:noProof/>
            <w:webHidden/>
          </w:rPr>
          <w:fldChar w:fldCharType="separate"/>
        </w:r>
        <w:r w:rsidR="00AD45C7">
          <w:rPr>
            <w:noProof/>
            <w:webHidden/>
          </w:rPr>
          <w:t>19</w:t>
        </w:r>
        <w:r w:rsidR="00663D71" w:rsidRPr="00F13E6E">
          <w:rPr>
            <w:noProof/>
            <w:webHidden/>
          </w:rPr>
          <w:fldChar w:fldCharType="end"/>
        </w:r>
      </w:hyperlink>
    </w:p>
    <w:p w14:paraId="2E35E81F" w14:textId="44CFDF42" w:rsidR="00663D71" w:rsidRDefault="00D50E25">
      <w:pPr>
        <w:pStyle w:val="TOC1"/>
        <w:rPr>
          <w:rFonts w:asciiTheme="minorHAnsi" w:eastAsiaTheme="minorEastAsia" w:hAnsiTheme="minorHAnsi" w:cstheme="minorBidi"/>
          <w:b w:val="0"/>
          <w:bCs w:val="0"/>
          <w:caps w:val="0"/>
          <w:noProof/>
          <w:sz w:val="22"/>
          <w:szCs w:val="22"/>
        </w:rPr>
      </w:pPr>
      <w:hyperlink w:anchor="_Toc107409327" w:history="1">
        <w:r w:rsidR="00663D71" w:rsidRPr="00805D8A">
          <w:rPr>
            <w:rStyle w:val="Hyperlink"/>
            <w:noProof/>
          </w:rPr>
          <w:t>10.</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Children at risk of specific forms of abuse</w:t>
        </w:r>
        <w:r w:rsidR="00663D71">
          <w:rPr>
            <w:noProof/>
            <w:webHidden/>
          </w:rPr>
          <w:tab/>
        </w:r>
        <w:r w:rsidR="00663D71">
          <w:rPr>
            <w:noProof/>
            <w:webHidden/>
          </w:rPr>
          <w:fldChar w:fldCharType="begin"/>
        </w:r>
        <w:r w:rsidR="00663D71">
          <w:rPr>
            <w:noProof/>
            <w:webHidden/>
          </w:rPr>
          <w:instrText xml:space="preserve"> PAGEREF _Toc107409327 \h </w:instrText>
        </w:r>
        <w:r w:rsidR="00663D71">
          <w:rPr>
            <w:noProof/>
            <w:webHidden/>
          </w:rPr>
        </w:r>
        <w:r w:rsidR="00663D71">
          <w:rPr>
            <w:noProof/>
            <w:webHidden/>
          </w:rPr>
          <w:fldChar w:fldCharType="separate"/>
        </w:r>
        <w:r w:rsidR="00AD45C7">
          <w:rPr>
            <w:noProof/>
            <w:webHidden/>
          </w:rPr>
          <w:t>20</w:t>
        </w:r>
        <w:r w:rsidR="00663D71">
          <w:rPr>
            <w:noProof/>
            <w:webHidden/>
          </w:rPr>
          <w:fldChar w:fldCharType="end"/>
        </w:r>
      </w:hyperlink>
    </w:p>
    <w:p w14:paraId="6516BE55" w14:textId="30C65593" w:rsidR="00663D71" w:rsidRDefault="00D50E25">
      <w:pPr>
        <w:pStyle w:val="TOC1"/>
        <w:rPr>
          <w:rFonts w:asciiTheme="minorHAnsi" w:eastAsiaTheme="minorEastAsia" w:hAnsiTheme="minorHAnsi" w:cstheme="minorBidi"/>
          <w:b w:val="0"/>
          <w:bCs w:val="0"/>
          <w:caps w:val="0"/>
          <w:noProof/>
          <w:sz w:val="22"/>
          <w:szCs w:val="22"/>
        </w:rPr>
      </w:pPr>
      <w:hyperlink w:anchor="_Toc107409328" w:history="1">
        <w:r w:rsidR="00663D71" w:rsidRPr="00805D8A">
          <w:rPr>
            <w:rStyle w:val="Hyperlink"/>
            <w:noProof/>
          </w:rPr>
          <w:t>11</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Remote Learning and Remote Welfare</w:t>
        </w:r>
        <w:r w:rsidR="00663D71">
          <w:rPr>
            <w:noProof/>
            <w:webHidden/>
          </w:rPr>
          <w:tab/>
        </w:r>
        <w:r w:rsidR="00663D71">
          <w:rPr>
            <w:noProof/>
            <w:webHidden/>
          </w:rPr>
          <w:fldChar w:fldCharType="begin"/>
        </w:r>
        <w:r w:rsidR="00663D71">
          <w:rPr>
            <w:noProof/>
            <w:webHidden/>
          </w:rPr>
          <w:instrText xml:space="preserve"> PAGEREF _Toc107409328 \h </w:instrText>
        </w:r>
        <w:r w:rsidR="00663D71">
          <w:rPr>
            <w:noProof/>
            <w:webHidden/>
          </w:rPr>
        </w:r>
        <w:r w:rsidR="00663D71">
          <w:rPr>
            <w:noProof/>
            <w:webHidden/>
          </w:rPr>
          <w:fldChar w:fldCharType="separate"/>
        </w:r>
        <w:r w:rsidR="00AD45C7">
          <w:rPr>
            <w:noProof/>
            <w:webHidden/>
          </w:rPr>
          <w:t>20</w:t>
        </w:r>
        <w:r w:rsidR="00663D71">
          <w:rPr>
            <w:noProof/>
            <w:webHidden/>
          </w:rPr>
          <w:fldChar w:fldCharType="end"/>
        </w:r>
      </w:hyperlink>
    </w:p>
    <w:p w14:paraId="3490B140" w14:textId="472E9B5E" w:rsidR="00663D71" w:rsidRDefault="00D50E25">
      <w:pPr>
        <w:pStyle w:val="TOC1"/>
        <w:rPr>
          <w:rFonts w:asciiTheme="minorHAnsi" w:eastAsiaTheme="minorEastAsia" w:hAnsiTheme="minorHAnsi" w:cstheme="minorBidi"/>
          <w:b w:val="0"/>
          <w:bCs w:val="0"/>
          <w:caps w:val="0"/>
          <w:noProof/>
          <w:sz w:val="22"/>
          <w:szCs w:val="22"/>
        </w:rPr>
      </w:pPr>
      <w:hyperlink w:anchor="_Toc107409329" w:history="1">
        <w:r w:rsidR="00663D71" w:rsidRPr="00805D8A">
          <w:rPr>
            <w:rStyle w:val="Hyperlink"/>
            <w:noProof/>
          </w:rPr>
          <w:t>12</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Female Genital Mutilation: The Mandatory Reporting Duty</w:t>
        </w:r>
        <w:r w:rsidR="00663D71">
          <w:rPr>
            <w:noProof/>
            <w:webHidden/>
          </w:rPr>
          <w:tab/>
        </w:r>
        <w:r w:rsidR="00663D71">
          <w:rPr>
            <w:noProof/>
            <w:webHidden/>
          </w:rPr>
          <w:fldChar w:fldCharType="begin"/>
        </w:r>
        <w:r w:rsidR="00663D71">
          <w:rPr>
            <w:noProof/>
            <w:webHidden/>
          </w:rPr>
          <w:instrText xml:space="preserve"> PAGEREF _Toc107409329 \h </w:instrText>
        </w:r>
        <w:r w:rsidR="00663D71">
          <w:rPr>
            <w:noProof/>
            <w:webHidden/>
          </w:rPr>
        </w:r>
        <w:r w:rsidR="00663D71">
          <w:rPr>
            <w:noProof/>
            <w:webHidden/>
          </w:rPr>
          <w:fldChar w:fldCharType="separate"/>
        </w:r>
        <w:r w:rsidR="00AD45C7">
          <w:rPr>
            <w:noProof/>
            <w:webHidden/>
          </w:rPr>
          <w:t>21</w:t>
        </w:r>
        <w:r w:rsidR="00663D71">
          <w:rPr>
            <w:noProof/>
            <w:webHidden/>
          </w:rPr>
          <w:fldChar w:fldCharType="end"/>
        </w:r>
      </w:hyperlink>
    </w:p>
    <w:p w14:paraId="2DECAD15" w14:textId="661FEEB3" w:rsidR="00663D71" w:rsidRDefault="00D50E25">
      <w:pPr>
        <w:pStyle w:val="TOC1"/>
        <w:rPr>
          <w:rFonts w:asciiTheme="minorHAnsi" w:eastAsiaTheme="minorEastAsia" w:hAnsiTheme="minorHAnsi" w:cstheme="minorBidi"/>
          <w:b w:val="0"/>
          <w:bCs w:val="0"/>
          <w:caps w:val="0"/>
          <w:noProof/>
          <w:sz w:val="22"/>
          <w:szCs w:val="22"/>
        </w:rPr>
      </w:pPr>
      <w:hyperlink w:anchor="_Toc107409330" w:history="1">
        <w:r w:rsidR="00663D71" w:rsidRPr="00805D8A">
          <w:rPr>
            <w:rStyle w:val="Hyperlink"/>
            <w:noProof/>
          </w:rPr>
          <w:t>13</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Radicalisation and Terrorism</w:t>
        </w:r>
        <w:r w:rsidR="00663D71">
          <w:rPr>
            <w:noProof/>
            <w:webHidden/>
          </w:rPr>
          <w:tab/>
        </w:r>
        <w:r w:rsidR="00663D71">
          <w:rPr>
            <w:noProof/>
            <w:webHidden/>
          </w:rPr>
          <w:fldChar w:fldCharType="begin"/>
        </w:r>
        <w:r w:rsidR="00663D71">
          <w:rPr>
            <w:noProof/>
            <w:webHidden/>
          </w:rPr>
          <w:instrText xml:space="preserve"> PAGEREF _Toc107409330 \h </w:instrText>
        </w:r>
        <w:r w:rsidR="00663D71">
          <w:rPr>
            <w:noProof/>
            <w:webHidden/>
          </w:rPr>
        </w:r>
        <w:r w:rsidR="00663D71">
          <w:rPr>
            <w:noProof/>
            <w:webHidden/>
          </w:rPr>
          <w:fldChar w:fldCharType="separate"/>
        </w:r>
        <w:r w:rsidR="00AD45C7">
          <w:rPr>
            <w:noProof/>
            <w:webHidden/>
          </w:rPr>
          <w:t>21</w:t>
        </w:r>
        <w:r w:rsidR="00663D71">
          <w:rPr>
            <w:noProof/>
            <w:webHidden/>
          </w:rPr>
          <w:fldChar w:fldCharType="end"/>
        </w:r>
      </w:hyperlink>
    </w:p>
    <w:p w14:paraId="6BB8C762" w14:textId="52B10F3E" w:rsidR="00663D71" w:rsidRDefault="00D50E25">
      <w:pPr>
        <w:pStyle w:val="TOC1"/>
        <w:rPr>
          <w:rFonts w:asciiTheme="minorHAnsi" w:eastAsiaTheme="minorEastAsia" w:hAnsiTheme="minorHAnsi" w:cstheme="minorBidi"/>
          <w:b w:val="0"/>
          <w:bCs w:val="0"/>
          <w:caps w:val="0"/>
          <w:noProof/>
          <w:sz w:val="22"/>
          <w:szCs w:val="22"/>
        </w:rPr>
      </w:pPr>
      <w:hyperlink w:anchor="_Toc107409331" w:history="1">
        <w:r w:rsidR="00663D71" w:rsidRPr="00805D8A">
          <w:rPr>
            <w:rStyle w:val="Hyperlink"/>
            <w:noProof/>
          </w:rPr>
          <w:t>14</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Channel</w:t>
        </w:r>
        <w:r w:rsidR="00663D71">
          <w:rPr>
            <w:noProof/>
            <w:webHidden/>
          </w:rPr>
          <w:tab/>
        </w:r>
        <w:r w:rsidR="00663D71">
          <w:rPr>
            <w:noProof/>
            <w:webHidden/>
          </w:rPr>
          <w:fldChar w:fldCharType="begin"/>
        </w:r>
        <w:r w:rsidR="00663D71">
          <w:rPr>
            <w:noProof/>
            <w:webHidden/>
          </w:rPr>
          <w:instrText xml:space="preserve"> PAGEREF _Toc107409331 \h </w:instrText>
        </w:r>
        <w:r w:rsidR="00663D71">
          <w:rPr>
            <w:noProof/>
            <w:webHidden/>
          </w:rPr>
        </w:r>
        <w:r w:rsidR="00663D71">
          <w:rPr>
            <w:noProof/>
            <w:webHidden/>
          </w:rPr>
          <w:fldChar w:fldCharType="separate"/>
        </w:r>
        <w:r w:rsidR="00AD45C7">
          <w:rPr>
            <w:noProof/>
            <w:webHidden/>
          </w:rPr>
          <w:t>2</w:t>
        </w:r>
        <w:r w:rsidR="00E42F25">
          <w:rPr>
            <w:noProof/>
            <w:webHidden/>
          </w:rPr>
          <w:t>3</w:t>
        </w:r>
        <w:r w:rsidR="00663D71">
          <w:rPr>
            <w:noProof/>
            <w:webHidden/>
          </w:rPr>
          <w:fldChar w:fldCharType="end"/>
        </w:r>
      </w:hyperlink>
    </w:p>
    <w:p w14:paraId="2AC5E2C1" w14:textId="5A175B2E" w:rsidR="00663D71" w:rsidRPr="00F13E6E" w:rsidRDefault="00D50E25">
      <w:pPr>
        <w:pStyle w:val="TOC1"/>
        <w:rPr>
          <w:rFonts w:asciiTheme="minorHAnsi" w:eastAsiaTheme="minorEastAsia" w:hAnsiTheme="minorHAnsi" w:cstheme="minorBidi"/>
          <w:b w:val="0"/>
          <w:bCs w:val="0"/>
          <w:caps w:val="0"/>
          <w:noProof/>
          <w:sz w:val="22"/>
          <w:szCs w:val="22"/>
        </w:rPr>
      </w:pPr>
      <w:hyperlink w:anchor="_Toc107409332" w:history="1">
        <w:r w:rsidR="00663D71" w:rsidRPr="00F13E6E">
          <w:rPr>
            <w:rStyle w:val="Hyperlink"/>
            <w:noProof/>
          </w:rPr>
          <w:t>15</w:t>
        </w:r>
        <w:r w:rsidR="00663D71" w:rsidRPr="00F13E6E">
          <w:rPr>
            <w:rFonts w:asciiTheme="minorHAnsi" w:eastAsiaTheme="minorEastAsia" w:hAnsiTheme="minorHAnsi" w:cstheme="minorBidi"/>
            <w:b w:val="0"/>
            <w:bCs w:val="0"/>
            <w:caps w:val="0"/>
            <w:noProof/>
            <w:sz w:val="22"/>
            <w:szCs w:val="22"/>
          </w:rPr>
          <w:tab/>
        </w:r>
        <w:r w:rsidR="00663D71" w:rsidRPr="00F13E6E">
          <w:rPr>
            <w:rStyle w:val="Hyperlink"/>
            <w:noProof/>
          </w:rPr>
          <w:t>Child on child abuse</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_Toc107409332 \h </w:instrText>
        </w:r>
        <w:r w:rsidR="00663D71" w:rsidRPr="00F13E6E">
          <w:rPr>
            <w:noProof/>
            <w:webHidden/>
          </w:rPr>
        </w:r>
        <w:r w:rsidR="00663D71" w:rsidRPr="00F13E6E">
          <w:rPr>
            <w:noProof/>
            <w:webHidden/>
          </w:rPr>
          <w:fldChar w:fldCharType="separate"/>
        </w:r>
        <w:r w:rsidR="00AD45C7">
          <w:rPr>
            <w:noProof/>
            <w:webHidden/>
          </w:rPr>
          <w:t>2</w:t>
        </w:r>
        <w:r w:rsidR="00E42F25">
          <w:rPr>
            <w:noProof/>
            <w:webHidden/>
          </w:rPr>
          <w:t>3</w:t>
        </w:r>
        <w:r w:rsidR="00663D71" w:rsidRPr="00F13E6E">
          <w:rPr>
            <w:noProof/>
            <w:webHidden/>
          </w:rPr>
          <w:fldChar w:fldCharType="end"/>
        </w:r>
      </w:hyperlink>
    </w:p>
    <w:p w14:paraId="0498CC2D" w14:textId="41D04BD2" w:rsidR="00663D71" w:rsidRDefault="00D50E25">
      <w:pPr>
        <w:pStyle w:val="TOC1"/>
        <w:rPr>
          <w:rFonts w:asciiTheme="minorHAnsi" w:eastAsiaTheme="minorEastAsia" w:hAnsiTheme="minorHAnsi" w:cstheme="minorBidi"/>
          <w:b w:val="0"/>
          <w:bCs w:val="0"/>
          <w:caps w:val="0"/>
          <w:noProof/>
          <w:sz w:val="22"/>
          <w:szCs w:val="22"/>
        </w:rPr>
      </w:pPr>
      <w:hyperlink w:anchor="_Toc107409333" w:history="1">
        <w:r w:rsidR="00663D71" w:rsidRPr="00F13E6E">
          <w:rPr>
            <w:rStyle w:val="Hyperlink"/>
            <w:noProof/>
          </w:rPr>
          <w:t>16</w:t>
        </w:r>
        <w:r w:rsidR="00663D71" w:rsidRPr="00F13E6E">
          <w:rPr>
            <w:rFonts w:asciiTheme="minorHAnsi" w:eastAsiaTheme="minorEastAsia" w:hAnsiTheme="minorHAnsi" w:cstheme="minorBidi"/>
            <w:b w:val="0"/>
            <w:bCs w:val="0"/>
            <w:caps w:val="0"/>
            <w:noProof/>
            <w:sz w:val="22"/>
            <w:szCs w:val="22"/>
          </w:rPr>
          <w:tab/>
        </w:r>
        <w:r w:rsidR="00663D71" w:rsidRPr="00F13E6E">
          <w:rPr>
            <w:rStyle w:val="Hyperlink"/>
            <w:noProof/>
          </w:rPr>
          <w:t>Sharing Nudes and Semi Nudes</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_Toc107409333 \h </w:instrText>
        </w:r>
        <w:r w:rsidR="00663D71" w:rsidRPr="00F13E6E">
          <w:rPr>
            <w:noProof/>
            <w:webHidden/>
          </w:rPr>
        </w:r>
        <w:r w:rsidR="00663D71" w:rsidRPr="00F13E6E">
          <w:rPr>
            <w:noProof/>
            <w:webHidden/>
          </w:rPr>
          <w:fldChar w:fldCharType="separate"/>
        </w:r>
        <w:r w:rsidR="00AD45C7">
          <w:rPr>
            <w:noProof/>
            <w:webHidden/>
          </w:rPr>
          <w:t>2</w:t>
        </w:r>
        <w:r w:rsidR="00E42F25">
          <w:rPr>
            <w:noProof/>
            <w:webHidden/>
          </w:rPr>
          <w:t>5</w:t>
        </w:r>
        <w:r w:rsidR="00663D71" w:rsidRPr="00F13E6E">
          <w:rPr>
            <w:noProof/>
            <w:webHidden/>
          </w:rPr>
          <w:fldChar w:fldCharType="end"/>
        </w:r>
      </w:hyperlink>
    </w:p>
    <w:p w14:paraId="74DD8774" w14:textId="794119A3" w:rsidR="00663D71" w:rsidRDefault="00D50E25">
      <w:pPr>
        <w:pStyle w:val="TOC1"/>
        <w:rPr>
          <w:rFonts w:asciiTheme="minorHAnsi" w:eastAsiaTheme="minorEastAsia" w:hAnsiTheme="minorHAnsi" w:cstheme="minorBidi"/>
          <w:b w:val="0"/>
          <w:bCs w:val="0"/>
          <w:caps w:val="0"/>
          <w:noProof/>
          <w:sz w:val="22"/>
          <w:szCs w:val="22"/>
        </w:rPr>
      </w:pPr>
      <w:hyperlink w:anchor="_Toc107409334" w:history="1">
        <w:r w:rsidR="00663D71" w:rsidRPr="00805D8A">
          <w:rPr>
            <w:rStyle w:val="Hyperlink"/>
            <w:noProof/>
          </w:rPr>
          <w:t>17</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 xml:space="preserve">Children </w:t>
        </w:r>
        <w:r w:rsidR="005F7E51">
          <w:rPr>
            <w:rStyle w:val="Hyperlink"/>
            <w:noProof/>
          </w:rPr>
          <w:t>absent</w:t>
        </w:r>
        <w:r w:rsidR="00663D71" w:rsidRPr="00805D8A">
          <w:rPr>
            <w:rStyle w:val="Hyperlink"/>
            <w:noProof/>
          </w:rPr>
          <w:t xml:space="preserve"> from education</w:t>
        </w:r>
        <w:r w:rsidR="00663D71">
          <w:rPr>
            <w:noProof/>
            <w:webHidden/>
          </w:rPr>
          <w:tab/>
        </w:r>
        <w:r w:rsidR="00663D71">
          <w:rPr>
            <w:noProof/>
            <w:webHidden/>
          </w:rPr>
          <w:fldChar w:fldCharType="begin"/>
        </w:r>
        <w:r w:rsidR="00663D71">
          <w:rPr>
            <w:noProof/>
            <w:webHidden/>
          </w:rPr>
          <w:instrText xml:space="preserve"> PAGEREF _Toc107409334 \h </w:instrText>
        </w:r>
        <w:r w:rsidR="00663D71">
          <w:rPr>
            <w:noProof/>
            <w:webHidden/>
          </w:rPr>
        </w:r>
        <w:r w:rsidR="00663D71">
          <w:rPr>
            <w:noProof/>
            <w:webHidden/>
          </w:rPr>
          <w:fldChar w:fldCharType="separate"/>
        </w:r>
        <w:r w:rsidR="00AD45C7">
          <w:rPr>
            <w:noProof/>
            <w:webHidden/>
          </w:rPr>
          <w:t>2</w:t>
        </w:r>
        <w:r w:rsidR="00E42F25">
          <w:rPr>
            <w:noProof/>
            <w:webHidden/>
          </w:rPr>
          <w:t>6</w:t>
        </w:r>
        <w:r w:rsidR="00663D71">
          <w:rPr>
            <w:noProof/>
            <w:webHidden/>
          </w:rPr>
          <w:fldChar w:fldCharType="end"/>
        </w:r>
      </w:hyperlink>
    </w:p>
    <w:p w14:paraId="71A25450" w14:textId="6FB19D69" w:rsidR="00663D71" w:rsidRDefault="00D50E25">
      <w:pPr>
        <w:pStyle w:val="TOC1"/>
        <w:rPr>
          <w:rFonts w:asciiTheme="minorHAnsi" w:eastAsiaTheme="minorEastAsia" w:hAnsiTheme="minorHAnsi" w:cstheme="minorBidi"/>
          <w:b w:val="0"/>
          <w:bCs w:val="0"/>
          <w:caps w:val="0"/>
          <w:noProof/>
          <w:sz w:val="22"/>
          <w:szCs w:val="22"/>
        </w:rPr>
      </w:pPr>
      <w:hyperlink w:anchor="_Toc107409335" w:history="1">
        <w:r w:rsidR="00663D71" w:rsidRPr="00805D8A">
          <w:rPr>
            <w:rStyle w:val="Hyperlink"/>
            <w:noProof/>
          </w:rPr>
          <w:t>18</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A Safer School Culture</w:t>
        </w:r>
        <w:r w:rsidR="00663D71">
          <w:rPr>
            <w:noProof/>
            <w:webHidden/>
          </w:rPr>
          <w:tab/>
        </w:r>
        <w:r w:rsidR="00663D71">
          <w:rPr>
            <w:noProof/>
            <w:webHidden/>
          </w:rPr>
          <w:fldChar w:fldCharType="begin"/>
        </w:r>
        <w:r w:rsidR="00663D71">
          <w:rPr>
            <w:noProof/>
            <w:webHidden/>
          </w:rPr>
          <w:instrText xml:space="preserve"> PAGEREF _Toc107409335 \h </w:instrText>
        </w:r>
        <w:r w:rsidR="00663D71">
          <w:rPr>
            <w:noProof/>
            <w:webHidden/>
          </w:rPr>
        </w:r>
        <w:r w:rsidR="00663D71">
          <w:rPr>
            <w:noProof/>
            <w:webHidden/>
          </w:rPr>
          <w:fldChar w:fldCharType="separate"/>
        </w:r>
        <w:r w:rsidR="00AD45C7">
          <w:rPr>
            <w:noProof/>
            <w:webHidden/>
          </w:rPr>
          <w:t>2</w:t>
        </w:r>
        <w:r w:rsidR="00E42F25">
          <w:rPr>
            <w:noProof/>
            <w:webHidden/>
          </w:rPr>
          <w:t>6</w:t>
        </w:r>
        <w:r w:rsidR="00663D71">
          <w:rPr>
            <w:noProof/>
            <w:webHidden/>
          </w:rPr>
          <w:fldChar w:fldCharType="end"/>
        </w:r>
      </w:hyperlink>
    </w:p>
    <w:p w14:paraId="7B8985E8" w14:textId="2BCA7BF2" w:rsidR="00663D71" w:rsidRDefault="00D50E25">
      <w:pPr>
        <w:pStyle w:val="TOC1"/>
        <w:rPr>
          <w:rFonts w:asciiTheme="minorHAnsi" w:eastAsiaTheme="minorEastAsia" w:hAnsiTheme="minorHAnsi" w:cstheme="minorBidi"/>
          <w:b w:val="0"/>
          <w:bCs w:val="0"/>
          <w:caps w:val="0"/>
          <w:noProof/>
          <w:sz w:val="22"/>
          <w:szCs w:val="22"/>
        </w:rPr>
      </w:pPr>
      <w:hyperlink w:anchor="_Toc107409336" w:history="1">
        <w:r w:rsidR="00663D71" w:rsidRPr="00805D8A">
          <w:rPr>
            <w:rStyle w:val="Hyperlink"/>
            <w:noProof/>
          </w:rPr>
          <w:t>19</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Safer Recruitment, selection and pre-employment vetting</w:t>
        </w:r>
        <w:r w:rsidR="00663D71">
          <w:rPr>
            <w:noProof/>
            <w:webHidden/>
          </w:rPr>
          <w:tab/>
        </w:r>
        <w:r w:rsidR="00663D71">
          <w:rPr>
            <w:noProof/>
            <w:webHidden/>
          </w:rPr>
          <w:fldChar w:fldCharType="begin"/>
        </w:r>
        <w:r w:rsidR="00663D71">
          <w:rPr>
            <w:noProof/>
            <w:webHidden/>
          </w:rPr>
          <w:instrText xml:space="preserve"> PAGEREF _Toc107409336 \h </w:instrText>
        </w:r>
        <w:r w:rsidR="00663D71">
          <w:rPr>
            <w:noProof/>
            <w:webHidden/>
          </w:rPr>
        </w:r>
        <w:r w:rsidR="00663D71">
          <w:rPr>
            <w:noProof/>
            <w:webHidden/>
          </w:rPr>
          <w:fldChar w:fldCharType="separate"/>
        </w:r>
        <w:r w:rsidR="00AD45C7">
          <w:rPr>
            <w:noProof/>
            <w:webHidden/>
          </w:rPr>
          <w:t>2</w:t>
        </w:r>
        <w:r w:rsidR="00E42F25">
          <w:rPr>
            <w:noProof/>
            <w:webHidden/>
          </w:rPr>
          <w:t>6</w:t>
        </w:r>
        <w:r w:rsidR="00663D71">
          <w:rPr>
            <w:noProof/>
            <w:webHidden/>
          </w:rPr>
          <w:fldChar w:fldCharType="end"/>
        </w:r>
      </w:hyperlink>
    </w:p>
    <w:p w14:paraId="65E3176E" w14:textId="65C62B93" w:rsidR="00663D71" w:rsidRDefault="00D50E25">
      <w:pPr>
        <w:pStyle w:val="TOC1"/>
        <w:rPr>
          <w:rFonts w:asciiTheme="minorHAnsi" w:eastAsiaTheme="minorEastAsia" w:hAnsiTheme="minorHAnsi" w:cstheme="minorBidi"/>
          <w:b w:val="0"/>
          <w:bCs w:val="0"/>
          <w:caps w:val="0"/>
          <w:noProof/>
          <w:sz w:val="22"/>
          <w:szCs w:val="22"/>
        </w:rPr>
      </w:pPr>
      <w:hyperlink w:anchor="_Toc107409337" w:history="1">
        <w:r w:rsidR="00663D71" w:rsidRPr="00805D8A">
          <w:rPr>
            <w:rStyle w:val="Hyperlink"/>
            <w:noProof/>
          </w:rPr>
          <w:t>20</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Managing allegations or safeguarding concerns against a member of staff or person in school procedures.</w:t>
        </w:r>
        <w:r w:rsidR="00663D71">
          <w:rPr>
            <w:noProof/>
            <w:webHidden/>
          </w:rPr>
          <w:tab/>
        </w:r>
        <w:r w:rsidR="00663D71">
          <w:rPr>
            <w:noProof/>
            <w:webHidden/>
          </w:rPr>
          <w:fldChar w:fldCharType="begin"/>
        </w:r>
        <w:r w:rsidR="00663D71">
          <w:rPr>
            <w:noProof/>
            <w:webHidden/>
          </w:rPr>
          <w:instrText xml:space="preserve"> PAGEREF _Toc107409337 \h </w:instrText>
        </w:r>
        <w:r w:rsidR="00663D71">
          <w:rPr>
            <w:noProof/>
            <w:webHidden/>
          </w:rPr>
        </w:r>
        <w:r w:rsidR="00663D71">
          <w:rPr>
            <w:noProof/>
            <w:webHidden/>
          </w:rPr>
          <w:fldChar w:fldCharType="separate"/>
        </w:r>
        <w:r w:rsidR="00AD45C7">
          <w:rPr>
            <w:noProof/>
            <w:webHidden/>
          </w:rPr>
          <w:t>2</w:t>
        </w:r>
        <w:r w:rsidR="00E42F25">
          <w:rPr>
            <w:noProof/>
            <w:webHidden/>
          </w:rPr>
          <w:t>7</w:t>
        </w:r>
        <w:r w:rsidR="00663D71">
          <w:rPr>
            <w:noProof/>
            <w:webHidden/>
          </w:rPr>
          <w:fldChar w:fldCharType="end"/>
        </w:r>
      </w:hyperlink>
    </w:p>
    <w:p w14:paraId="5406C46E" w14:textId="717B654D" w:rsidR="00663D71" w:rsidRDefault="00D50E25">
      <w:pPr>
        <w:pStyle w:val="TOC1"/>
        <w:rPr>
          <w:rFonts w:asciiTheme="minorHAnsi" w:eastAsiaTheme="minorEastAsia" w:hAnsiTheme="minorHAnsi" w:cstheme="minorBidi"/>
          <w:b w:val="0"/>
          <w:bCs w:val="0"/>
          <w:caps w:val="0"/>
          <w:noProof/>
          <w:sz w:val="22"/>
          <w:szCs w:val="22"/>
        </w:rPr>
      </w:pPr>
      <w:hyperlink w:anchor="_Toc107409338" w:history="1">
        <w:r w:rsidR="00663D71" w:rsidRPr="00805D8A">
          <w:rPr>
            <w:rStyle w:val="Hyperlink"/>
            <w:noProof/>
          </w:rPr>
          <w:t>21</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Training and Support</w:t>
        </w:r>
        <w:r w:rsidR="00663D71">
          <w:rPr>
            <w:noProof/>
            <w:webHidden/>
          </w:rPr>
          <w:tab/>
        </w:r>
        <w:r w:rsidR="00663D71">
          <w:rPr>
            <w:noProof/>
            <w:webHidden/>
          </w:rPr>
          <w:fldChar w:fldCharType="begin"/>
        </w:r>
        <w:r w:rsidR="00663D71">
          <w:rPr>
            <w:noProof/>
            <w:webHidden/>
          </w:rPr>
          <w:instrText xml:space="preserve"> PAGEREF _Toc107409338 \h </w:instrText>
        </w:r>
        <w:r w:rsidR="00663D71">
          <w:rPr>
            <w:noProof/>
            <w:webHidden/>
          </w:rPr>
        </w:r>
        <w:r w:rsidR="00663D71">
          <w:rPr>
            <w:noProof/>
            <w:webHidden/>
          </w:rPr>
          <w:fldChar w:fldCharType="separate"/>
        </w:r>
        <w:r w:rsidR="00AD45C7">
          <w:rPr>
            <w:noProof/>
            <w:webHidden/>
          </w:rPr>
          <w:t>3</w:t>
        </w:r>
        <w:r w:rsidR="00E42F25">
          <w:rPr>
            <w:noProof/>
            <w:webHidden/>
          </w:rPr>
          <w:t>1</w:t>
        </w:r>
        <w:r w:rsidR="00663D71">
          <w:rPr>
            <w:noProof/>
            <w:webHidden/>
          </w:rPr>
          <w:fldChar w:fldCharType="end"/>
        </w:r>
      </w:hyperlink>
    </w:p>
    <w:p w14:paraId="22AA9843" w14:textId="25CA80A6" w:rsidR="00663D71" w:rsidRDefault="00D50E25">
      <w:pPr>
        <w:pStyle w:val="TOC1"/>
        <w:rPr>
          <w:rFonts w:asciiTheme="minorHAnsi" w:eastAsiaTheme="minorEastAsia" w:hAnsiTheme="minorHAnsi" w:cstheme="minorBidi"/>
          <w:b w:val="0"/>
          <w:bCs w:val="0"/>
          <w:caps w:val="0"/>
          <w:noProof/>
          <w:sz w:val="22"/>
          <w:szCs w:val="22"/>
        </w:rPr>
      </w:pPr>
      <w:hyperlink w:anchor="_Toc107409339" w:history="1">
        <w:r w:rsidR="00663D71" w:rsidRPr="00805D8A">
          <w:rPr>
            <w:rStyle w:val="Hyperlink"/>
            <w:noProof/>
          </w:rPr>
          <w:t>22</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Child Protection Records</w:t>
        </w:r>
        <w:r w:rsidR="00663D71">
          <w:rPr>
            <w:noProof/>
            <w:webHidden/>
          </w:rPr>
          <w:tab/>
        </w:r>
        <w:r w:rsidR="00663D71">
          <w:rPr>
            <w:noProof/>
            <w:webHidden/>
          </w:rPr>
          <w:fldChar w:fldCharType="begin"/>
        </w:r>
        <w:r w:rsidR="00663D71">
          <w:rPr>
            <w:noProof/>
            <w:webHidden/>
          </w:rPr>
          <w:instrText xml:space="preserve"> PAGEREF _Toc107409339 \h </w:instrText>
        </w:r>
        <w:r w:rsidR="00663D71">
          <w:rPr>
            <w:noProof/>
            <w:webHidden/>
          </w:rPr>
        </w:r>
        <w:r w:rsidR="00663D71">
          <w:rPr>
            <w:noProof/>
            <w:webHidden/>
          </w:rPr>
          <w:fldChar w:fldCharType="separate"/>
        </w:r>
        <w:r w:rsidR="00AD45C7">
          <w:rPr>
            <w:noProof/>
            <w:webHidden/>
          </w:rPr>
          <w:t>3</w:t>
        </w:r>
        <w:r w:rsidR="00E42F25">
          <w:rPr>
            <w:noProof/>
            <w:webHidden/>
          </w:rPr>
          <w:t>2</w:t>
        </w:r>
        <w:r w:rsidR="00663D71">
          <w:rPr>
            <w:noProof/>
            <w:webHidden/>
          </w:rPr>
          <w:fldChar w:fldCharType="end"/>
        </w:r>
      </w:hyperlink>
    </w:p>
    <w:p w14:paraId="05A01630" w14:textId="3AC532F0" w:rsidR="00663D71" w:rsidRDefault="00D50E25">
      <w:pPr>
        <w:pStyle w:val="TOC1"/>
        <w:rPr>
          <w:rFonts w:asciiTheme="minorHAnsi" w:eastAsiaTheme="minorEastAsia" w:hAnsiTheme="minorHAnsi" w:cstheme="minorBidi"/>
          <w:b w:val="0"/>
          <w:bCs w:val="0"/>
          <w:caps w:val="0"/>
          <w:noProof/>
          <w:sz w:val="22"/>
          <w:szCs w:val="22"/>
        </w:rPr>
      </w:pPr>
      <w:hyperlink w:anchor="_Toc107409340" w:history="1">
        <w:r w:rsidR="00663D71" w:rsidRPr="00805D8A">
          <w:rPr>
            <w:rStyle w:val="Hyperlink"/>
            <w:noProof/>
          </w:rPr>
          <w:t>23</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Children’s and parents’ access to child protection files</w:t>
        </w:r>
        <w:r w:rsidR="00663D71">
          <w:rPr>
            <w:noProof/>
            <w:webHidden/>
          </w:rPr>
          <w:tab/>
        </w:r>
        <w:r w:rsidR="00663D71">
          <w:rPr>
            <w:noProof/>
            <w:webHidden/>
          </w:rPr>
          <w:fldChar w:fldCharType="begin"/>
        </w:r>
        <w:r w:rsidR="00663D71">
          <w:rPr>
            <w:noProof/>
            <w:webHidden/>
          </w:rPr>
          <w:instrText xml:space="preserve"> PAGEREF _Toc107409340 \h </w:instrText>
        </w:r>
        <w:r w:rsidR="00663D71">
          <w:rPr>
            <w:noProof/>
            <w:webHidden/>
          </w:rPr>
        </w:r>
        <w:r w:rsidR="00663D71">
          <w:rPr>
            <w:noProof/>
            <w:webHidden/>
          </w:rPr>
          <w:fldChar w:fldCharType="separate"/>
        </w:r>
        <w:r w:rsidR="00AD45C7">
          <w:rPr>
            <w:noProof/>
            <w:webHidden/>
          </w:rPr>
          <w:t>3</w:t>
        </w:r>
        <w:r w:rsidR="00E42F25">
          <w:rPr>
            <w:noProof/>
            <w:webHidden/>
          </w:rPr>
          <w:t>4</w:t>
        </w:r>
        <w:r w:rsidR="00663D71">
          <w:rPr>
            <w:noProof/>
            <w:webHidden/>
          </w:rPr>
          <w:fldChar w:fldCharType="end"/>
        </w:r>
      </w:hyperlink>
    </w:p>
    <w:p w14:paraId="697FECBA" w14:textId="42157E28" w:rsidR="00663D71" w:rsidRDefault="00D50E25">
      <w:pPr>
        <w:pStyle w:val="TOC1"/>
        <w:rPr>
          <w:rFonts w:asciiTheme="minorHAnsi" w:eastAsiaTheme="minorEastAsia" w:hAnsiTheme="minorHAnsi" w:cstheme="minorBidi"/>
          <w:b w:val="0"/>
          <w:bCs w:val="0"/>
          <w:caps w:val="0"/>
          <w:noProof/>
          <w:sz w:val="22"/>
          <w:szCs w:val="22"/>
        </w:rPr>
      </w:pPr>
      <w:hyperlink w:anchor="_Toc107409341" w:history="1">
        <w:r w:rsidR="00663D71" w:rsidRPr="00805D8A">
          <w:rPr>
            <w:rStyle w:val="Hyperlink"/>
            <w:noProof/>
          </w:rPr>
          <w:t>24</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Archiving</w:t>
        </w:r>
        <w:r w:rsidR="00663D71">
          <w:rPr>
            <w:noProof/>
            <w:webHidden/>
          </w:rPr>
          <w:tab/>
        </w:r>
        <w:r w:rsidR="00663D71">
          <w:rPr>
            <w:noProof/>
            <w:webHidden/>
          </w:rPr>
          <w:fldChar w:fldCharType="begin"/>
        </w:r>
        <w:r w:rsidR="00663D71">
          <w:rPr>
            <w:noProof/>
            <w:webHidden/>
          </w:rPr>
          <w:instrText xml:space="preserve"> PAGEREF _Toc107409341 \h </w:instrText>
        </w:r>
        <w:r w:rsidR="00663D71">
          <w:rPr>
            <w:noProof/>
            <w:webHidden/>
          </w:rPr>
        </w:r>
        <w:r w:rsidR="00663D71">
          <w:rPr>
            <w:noProof/>
            <w:webHidden/>
          </w:rPr>
          <w:fldChar w:fldCharType="separate"/>
        </w:r>
        <w:r w:rsidR="00AD45C7">
          <w:rPr>
            <w:noProof/>
            <w:webHidden/>
          </w:rPr>
          <w:t>3</w:t>
        </w:r>
        <w:r w:rsidR="00E42F25">
          <w:rPr>
            <w:noProof/>
            <w:webHidden/>
          </w:rPr>
          <w:t>4</w:t>
        </w:r>
        <w:r w:rsidR="00663D71">
          <w:rPr>
            <w:noProof/>
            <w:webHidden/>
          </w:rPr>
          <w:fldChar w:fldCharType="end"/>
        </w:r>
      </w:hyperlink>
    </w:p>
    <w:p w14:paraId="6BA98BBC" w14:textId="0042902E" w:rsidR="00663D71" w:rsidRDefault="00D50E25">
      <w:pPr>
        <w:pStyle w:val="TOC1"/>
        <w:rPr>
          <w:rFonts w:asciiTheme="minorHAnsi" w:eastAsiaTheme="minorEastAsia" w:hAnsiTheme="minorHAnsi" w:cstheme="minorBidi"/>
          <w:b w:val="0"/>
          <w:bCs w:val="0"/>
          <w:caps w:val="0"/>
          <w:noProof/>
          <w:sz w:val="22"/>
          <w:szCs w:val="22"/>
        </w:rPr>
      </w:pPr>
      <w:hyperlink w:anchor="_Toc107409342" w:history="1">
        <w:r w:rsidR="00663D71" w:rsidRPr="00805D8A">
          <w:rPr>
            <w:rStyle w:val="Hyperlink"/>
            <w:noProof/>
          </w:rPr>
          <w:t>25</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Safe Destruction of the pupil record</w:t>
        </w:r>
        <w:r w:rsidR="00663D71">
          <w:rPr>
            <w:noProof/>
            <w:webHidden/>
          </w:rPr>
          <w:tab/>
        </w:r>
        <w:r w:rsidR="00663D71">
          <w:rPr>
            <w:noProof/>
            <w:webHidden/>
          </w:rPr>
          <w:fldChar w:fldCharType="begin"/>
        </w:r>
        <w:r w:rsidR="00663D71">
          <w:rPr>
            <w:noProof/>
            <w:webHidden/>
          </w:rPr>
          <w:instrText xml:space="preserve"> PAGEREF _Toc107409342 \h </w:instrText>
        </w:r>
        <w:r w:rsidR="00663D71">
          <w:rPr>
            <w:noProof/>
            <w:webHidden/>
          </w:rPr>
        </w:r>
        <w:r w:rsidR="00663D71">
          <w:rPr>
            <w:noProof/>
            <w:webHidden/>
          </w:rPr>
          <w:fldChar w:fldCharType="separate"/>
        </w:r>
        <w:r w:rsidR="00AD45C7">
          <w:rPr>
            <w:noProof/>
            <w:webHidden/>
          </w:rPr>
          <w:t>3</w:t>
        </w:r>
        <w:r w:rsidR="00E42F25">
          <w:rPr>
            <w:noProof/>
            <w:webHidden/>
          </w:rPr>
          <w:t>5</w:t>
        </w:r>
        <w:r w:rsidR="00663D71">
          <w:rPr>
            <w:noProof/>
            <w:webHidden/>
          </w:rPr>
          <w:fldChar w:fldCharType="end"/>
        </w:r>
      </w:hyperlink>
    </w:p>
    <w:p w14:paraId="6262A847" w14:textId="205E41BF" w:rsidR="00663D71" w:rsidRDefault="00D50E25">
      <w:pPr>
        <w:pStyle w:val="TOC1"/>
        <w:rPr>
          <w:rFonts w:asciiTheme="minorHAnsi" w:eastAsiaTheme="minorEastAsia" w:hAnsiTheme="minorHAnsi" w:cstheme="minorBidi"/>
          <w:b w:val="0"/>
          <w:bCs w:val="0"/>
          <w:caps w:val="0"/>
          <w:noProof/>
          <w:sz w:val="22"/>
          <w:szCs w:val="22"/>
        </w:rPr>
      </w:pPr>
      <w:hyperlink w:anchor="_Toc107409343" w:history="1">
        <w:r w:rsidR="00663D71" w:rsidRPr="00805D8A">
          <w:rPr>
            <w:rStyle w:val="Hyperlink"/>
            <w:noProof/>
          </w:rPr>
          <w:t>26</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Safeguarding responsibilities for pupils in transition</w:t>
        </w:r>
        <w:r w:rsidR="00663D71">
          <w:rPr>
            <w:noProof/>
            <w:webHidden/>
          </w:rPr>
          <w:tab/>
        </w:r>
        <w:r w:rsidR="00663D71">
          <w:rPr>
            <w:noProof/>
            <w:webHidden/>
          </w:rPr>
          <w:fldChar w:fldCharType="begin"/>
        </w:r>
        <w:r w:rsidR="00663D71">
          <w:rPr>
            <w:noProof/>
            <w:webHidden/>
          </w:rPr>
          <w:instrText xml:space="preserve"> PAGEREF _Toc107409343 \h </w:instrText>
        </w:r>
        <w:r w:rsidR="00663D71">
          <w:rPr>
            <w:noProof/>
            <w:webHidden/>
          </w:rPr>
        </w:r>
        <w:r w:rsidR="00663D71">
          <w:rPr>
            <w:noProof/>
            <w:webHidden/>
          </w:rPr>
          <w:fldChar w:fldCharType="separate"/>
        </w:r>
        <w:r w:rsidR="00AD45C7">
          <w:rPr>
            <w:noProof/>
            <w:webHidden/>
          </w:rPr>
          <w:t>3</w:t>
        </w:r>
        <w:r w:rsidR="00E42F25">
          <w:rPr>
            <w:noProof/>
            <w:webHidden/>
          </w:rPr>
          <w:t>5</w:t>
        </w:r>
        <w:r w:rsidR="00663D71">
          <w:rPr>
            <w:noProof/>
            <w:webHidden/>
          </w:rPr>
          <w:fldChar w:fldCharType="end"/>
        </w:r>
      </w:hyperlink>
    </w:p>
    <w:p w14:paraId="7DDE84BB" w14:textId="1B48A047" w:rsidR="00663D71" w:rsidRDefault="00D50E25">
      <w:pPr>
        <w:pStyle w:val="TOC1"/>
        <w:rPr>
          <w:rFonts w:asciiTheme="minorHAnsi" w:eastAsiaTheme="minorEastAsia" w:hAnsiTheme="minorHAnsi" w:cstheme="minorBidi"/>
          <w:b w:val="0"/>
          <w:bCs w:val="0"/>
          <w:caps w:val="0"/>
          <w:noProof/>
          <w:sz w:val="22"/>
          <w:szCs w:val="22"/>
        </w:rPr>
      </w:pPr>
      <w:hyperlink w:anchor="_Toc107409344" w:history="1">
        <w:r w:rsidR="00663D71" w:rsidRPr="00805D8A">
          <w:rPr>
            <w:rStyle w:val="Hyperlink"/>
            <w:noProof/>
          </w:rPr>
          <w:t>Appendix 1:</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Definitions and indicators of abuse</w:t>
        </w:r>
        <w:r w:rsidR="00663D71">
          <w:rPr>
            <w:noProof/>
            <w:webHidden/>
          </w:rPr>
          <w:tab/>
        </w:r>
        <w:r w:rsidR="00663D71">
          <w:rPr>
            <w:noProof/>
            <w:webHidden/>
          </w:rPr>
          <w:fldChar w:fldCharType="begin"/>
        </w:r>
        <w:r w:rsidR="00663D71">
          <w:rPr>
            <w:noProof/>
            <w:webHidden/>
          </w:rPr>
          <w:instrText xml:space="preserve"> PAGEREF _Toc107409344 \h </w:instrText>
        </w:r>
        <w:r w:rsidR="00663D71">
          <w:rPr>
            <w:noProof/>
            <w:webHidden/>
          </w:rPr>
        </w:r>
        <w:r w:rsidR="00663D71">
          <w:rPr>
            <w:noProof/>
            <w:webHidden/>
          </w:rPr>
          <w:fldChar w:fldCharType="separate"/>
        </w:r>
        <w:r w:rsidR="00AD45C7">
          <w:rPr>
            <w:noProof/>
            <w:webHidden/>
          </w:rPr>
          <w:t>3</w:t>
        </w:r>
        <w:r w:rsidR="00E42F25">
          <w:rPr>
            <w:noProof/>
            <w:webHidden/>
          </w:rPr>
          <w:t>6</w:t>
        </w:r>
        <w:r w:rsidR="00663D71">
          <w:rPr>
            <w:noProof/>
            <w:webHidden/>
          </w:rPr>
          <w:fldChar w:fldCharType="end"/>
        </w:r>
      </w:hyperlink>
    </w:p>
    <w:p w14:paraId="5C96EB13" w14:textId="51D6BEF5" w:rsidR="00663D71" w:rsidRDefault="00D50E25">
      <w:pPr>
        <w:pStyle w:val="TOC1"/>
        <w:rPr>
          <w:rFonts w:asciiTheme="minorHAnsi" w:eastAsiaTheme="minorEastAsia" w:hAnsiTheme="minorHAnsi" w:cstheme="minorBidi"/>
          <w:b w:val="0"/>
          <w:bCs w:val="0"/>
          <w:caps w:val="0"/>
          <w:noProof/>
          <w:sz w:val="22"/>
          <w:szCs w:val="22"/>
        </w:rPr>
      </w:pPr>
      <w:hyperlink w:anchor="_Toc107409345" w:history="1">
        <w:r w:rsidR="00663D71" w:rsidRPr="00805D8A">
          <w:rPr>
            <w:rStyle w:val="Hyperlink"/>
            <w:noProof/>
          </w:rPr>
          <w:t xml:space="preserve">Appendix 2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Responding to children who report abuse.</w:t>
        </w:r>
        <w:r w:rsidR="00663D71">
          <w:rPr>
            <w:noProof/>
            <w:webHidden/>
          </w:rPr>
          <w:tab/>
        </w:r>
        <w:r w:rsidR="00E42F25">
          <w:rPr>
            <w:noProof/>
            <w:webHidden/>
          </w:rPr>
          <w:t>40</w:t>
        </w:r>
      </w:hyperlink>
    </w:p>
    <w:p w14:paraId="24C51C88" w14:textId="67D9B255" w:rsidR="00663D71" w:rsidRDefault="00D50E25">
      <w:pPr>
        <w:pStyle w:val="TOC1"/>
        <w:rPr>
          <w:rFonts w:asciiTheme="minorHAnsi" w:eastAsiaTheme="minorEastAsia" w:hAnsiTheme="minorHAnsi" w:cstheme="minorBidi"/>
          <w:b w:val="0"/>
          <w:bCs w:val="0"/>
          <w:caps w:val="0"/>
          <w:noProof/>
          <w:sz w:val="22"/>
          <w:szCs w:val="22"/>
        </w:rPr>
      </w:pPr>
      <w:hyperlink w:anchor="_Toc107409346" w:history="1">
        <w:r w:rsidR="00663D71" w:rsidRPr="00805D8A">
          <w:rPr>
            <w:rStyle w:val="Hyperlink"/>
            <w:noProof/>
          </w:rPr>
          <w:t xml:space="preserve">Appendix 3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Chronology of key events</w:t>
        </w:r>
        <w:r w:rsidR="00663D71">
          <w:rPr>
            <w:noProof/>
            <w:webHidden/>
          </w:rPr>
          <w:tab/>
        </w:r>
        <w:r w:rsidR="00663D71">
          <w:rPr>
            <w:noProof/>
            <w:webHidden/>
          </w:rPr>
          <w:fldChar w:fldCharType="begin"/>
        </w:r>
        <w:r w:rsidR="00663D71">
          <w:rPr>
            <w:noProof/>
            <w:webHidden/>
          </w:rPr>
          <w:instrText xml:space="preserve"> PAGEREF _Toc107409346 \h </w:instrText>
        </w:r>
        <w:r w:rsidR="00663D71">
          <w:rPr>
            <w:noProof/>
            <w:webHidden/>
          </w:rPr>
        </w:r>
        <w:r w:rsidR="00663D71">
          <w:rPr>
            <w:noProof/>
            <w:webHidden/>
          </w:rPr>
          <w:fldChar w:fldCharType="separate"/>
        </w:r>
        <w:r w:rsidR="00AD45C7">
          <w:rPr>
            <w:noProof/>
            <w:webHidden/>
          </w:rPr>
          <w:t>4</w:t>
        </w:r>
        <w:r w:rsidR="00E42F25">
          <w:rPr>
            <w:noProof/>
            <w:webHidden/>
          </w:rPr>
          <w:t>2</w:t>
        </w:r>
        <w:r w:rsidR="00663D71">
          <w:rPr>
            <w:noProof/>
            <w:webHidden/>
          </w:rPr>
          <w:fldChar w:fldCharType="end"/>
        </w:r>
      </w:hyperlink>
    </w:p>
    <w:p w14:paraId="38E46513" w14:textId="5530496A" w:rsidR="00663D71" w:rsidRDefault="00D50E25">
      <w:pPr>
        <w:pStyle w:val="TOC1"/>
        <w:rPr>
          <w:rFonts w:asciiTheme="minorHAnsi" w:eastAsiaTheme="minorEastAsia" w:hAnsiTheme="minorHAnsi" w:cstheme="minorBidi"/>
          <w:b w:val="0"/>
          <w:bCs w:val="0"/>
          <w:caps w:val="0"/>
          <w:noProof/>
          <w:sz w:val="22"/>
          <w:szCs w:val="22"/>
        </w:rPr>
      </w:pPr>
      <w:hyperlink w:anchor="_Toc107409347" w:history="1">
        <w:r w:rsidR="00663D71" w:rsidRPr="00805D8A">
          <w:rPr>
            <w:rStyle w:val="Hyperlink"/>
            <w:noProof/>
          </w:rPr>
          <w:t xml:space="preserve">Appendix 4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Cause for Concern Form</w:t>
        </w:r>
        <w:r w:rsidR="00663D71">
          <w:rPr>
            <w:noProof/>
            <w:webHidden/>
          </w:rPr>
          <w:tab/>
        </w:r>
        <w:r w:rsidR="00663D71">
          <w:rPr>
            <w:noProof/>
            <w:webHidden/>
          </w:rPr>
          <w:fldChar w:fldCharType="begin"/>
        </w:r>
        <w:r w:rsidR="00663D71">
          <w:rPr>
            <w:noProof/>
            <w:webHidden/>
          </w:rPr>
          <w:instrText xml:space="preserve"> PAGEREF _Toc107409347 \h </w:instrText>
        </w:r>
        <w:r w:rsidR="00663D71">
          <w:rPr>
            <w:noProof/>
            <w:webHidden/>
          </w:rPr>
        </w:r>
        <w:r w:rsidR="00663D71">
          <w:rPr>
            <w:noProof/>
            <w:webHidden/>
          </w:rPr>
          <w:fldChar w:fldCharType="separate"/>
        </w:r>
        <w:r w:rsidR="00AD45C7">
          <w:rPr>
            <w:noProof/>
            <w:webHidden/>
          </w:rPr>
          <w:t>4</w:t>
        </w:r>
        <w:r w:rsidR="00E42F25">
          <w:rPr>
            <w:noProof/>
            <w:webHidden/>
          </w:rPr>
          <w:t>3</w:t>
        </w:r>
        <w:r w:rsidR="00663D71">
          <w:rPr>
            <w:noProof/>
            <w:webHidden/>
          </w:rPr>
          <w:fldChar w:fldCharType="end"/>
        </w:r>
      </w:hyperlink>
    </w:p>
    <w:p w14:paraId="2D06514F" w14:textId="37A86BDC" w:rsidR="00663D71" w:rsidRDefault="00D50E25">
      <w:pPr>
        <w:pStyle w:val="TOC1"/>
        <w:rPr>
          <w:rFonts w:asciiTheme="minorHAnsi" w:eastAsiaTheme="minorEastAsia" w:hAnsiTheme="minorHAnsi" w:cstheme="minorBidi"/>
          <w:b w:val="0"/>
          <w:bCs w:val="0"/>
          <w:caps w:val="0"/>
          <w:noProof/>
          <w:sz w:val="22"/>
          <w:szCs w:val="22"/>
        </w:rPr>
      </w:pPr>
      <w:hyperlink w:anchor="_Toc107409348" w:history="1">
        <w:r w:rsidR="00663D71" w:rsidRPr="00805D8A">
          <w:rPr>
            <w:rStyle w:val="Hyperlink"/>
            <w:noProof/>
          </w:rPr>
          <w:t xml:space="preserve">Appendix 5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SMART Plan</w:t>
        </w:r>
        <w:r w:rsidR="00663D71">
          <w:rPr>
            <w:noProof/>
            <w:webHidden/>
          </w:rPr>
          <w:tab/>
        </w:r>
        <w:r w:rsidR="00663D71">
          <w:rPr>
            <w:noProof/>
            <w:webHidden/>
          </w:rPr>
          <w:fldChar w:fldCharType="begin"/>
        </w:r>
        <w:r w:rsidR="00663D71">
          <w:rPr>
            <w:noProof/>
            <w:webHidden/>
          </w:rPr>
          <w:instrText xml:space="preserve"> PAGEREF _Toc107409348 \h </w:instrText>
        </w:r>
        <w:r w:rsidR="00663D71">
          <w:rPr>
            <w:noProof/>
            <w:webHidden/>
          </w:rPr>
        </w:r>
        <w:r w:rsidR="00663D71">
          <w:rPr>
            <w:noProof/>
            <w:webHidden/>
          </w:rPr>
          <w:fldChar w:fldCharType="separate"/>
        </w:r>
        <w:r w:rsidR="00AD45C7">
          <w:rPr>
            <w:noProof/>
            <w:webHidden/>
          </w:rPr>
          <w:t>4</w:t>
        </w:r>
        <w:r w:rsidR="00E42F25">
          <w:rPr>
            <w:noProof/>
            <w:webHidden/>
          </w:rPr>
          <w:t>5</w:t>
        </w:r>
        <w:r w:rsidR="00663D71">
          <w:rPr>
            <w:noProof/>
            <w:webHidden/>
          </w:rPr>
          <w:fldChar w:fldCharType="end"/>
        </w:r>
      </w:hyperlink>
    </w:p>
    <w:p w14:paraId="666A2182" w14:textId="253B6F98" w:rsidR="00663D71" w:rsidRDefault="00D50E25">
      <w:pPr>
        <w:pStyle w:val="TOC1"/>
        <w:rPr>
          <w:rFonts w:asciiTheme="minorHAnsi" w:eastAsiaTheme="minorEastAsia" w:hAnsiTheme="minorHAnsi" w:cstheme="minorBidi"/>
          <w:b w:val="0"/>
          <w:bCs w:val="0"/>
          <w:caps w:val="0"/>
          <w:noProof/>
          <w:sz w:val="22"/>
          <w:szCs w:val="22"/>
        </w:rPr>
      </w:pPr>
      <w:hyperlink w:anchor="_Toc107409349" w:history="1">
        <w:r w:rsidR="00663D71" w:rsidRPr="00805D8A">
          <w:rPr>
            <w:rStyle w:val="Hyperlink"/>
            <w:noProof/>
          </w:rPr>
          <w:t xml:space="preserve">Appendix 6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Recruitment and Selection Checklist</w:t>
        </w:r>
        <w:r w:rsidR="00663D71">
          <w:rPr>
            <w:noProof/>
            <w:webHidden/>
          </w:rPr>
          <w:tab/>
        </w:r>
        <w:r w:rsidR="00663D71">
          <w:rPr>
            <w:noProof/>
            <w:webHidden/>
          </w:rPr>
          <w:fldChar w:fldCharType="begin"/>
        </w:r>
        <w:r w:rsidR="00663D71">
          <w:rPr>
            <w:noProof/>
            <w:webHidden/>
          </w:rPr>
          <w:instrText xml:space="preserve"> PAGEREF _Toc107409349 \h </w:instrText>
        </w:r>
        <w:r w:rsidR="00663D71">
          <w:rPr>
            <w:noProof/>
            <w:webHidden/>
          </w:rPr>
        </w:r>
        <w:r w:rsidR="00663D71">
          <w:rPr>
            <w:noProof/>
            <w:webHidden/>
          </w:rPr>
          <w:fldChar w:fldCharType="separate"/>
        </w:r>
        <w:r w:rsidR="00AD45C7">
          <w:rPr>
            <w:noProof/>
            <w:webHidden/>
          </w:rPr>
          <w:t>4</w:t>
        </w:r>
        <w:r w:rsidR="00E42F25">
          <w:rPr>
            <w:noProof/>
            <w:webHidden/>
          </w:rPr>
          <w:t>7</w:t>
        </w:r>
        <w:r w:rsidR="00663D71">
          <w:rPr>
            <w:noProof/>
            <w:webHidden/>
          </w:rPr>
          <w:fldChar w:fldCharType="end"/>
        </w:r>
      </w:hyperlink>
    </w:p>
    <w:p w14:paraId="109461F4" w14:textId="5917F1D3" w:rsidR="00663D71" w:rsidRDefault="00D50E25">
      <w:pPr>
        <w:pStyle w:val="TOC1"/>
        <w:rPr>
          <w:rFonts w:asciiTheme="minorHAnsi" w:eastAsiaTheme="minorEastAsia" w:hAnsiTheme="minorHAnsi" w:cstheme="minorBidi"/>
          <w:b w:val="0"/>
          <w:bCs w:val="0"/>
          <w:caps w:val="0"/>
          <w:noProof/>
          <w:sz w:val="22"/>
          <w:szCs w:val="22"/>
        </w:rPr>
      </w:pPr>
      <w:hyperlink w:anchor="_Toc107409350" w:history="1">
        <w:r w:rsidR="00663D71" w:rsidRPr="00805D8A">
          <w:rPr>
            <w:rStyle w:val="Hyperlink"/>
            <w:noProof/>
          </w:rPr>
          <w:t>Appendix 7</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Child Exploitation Response Checklist</w:t>
        </w:r>
        <w:r w:rsidR="00663D71">
          <w:rPr>
            <w:noProof/>
            <w:webHidden/>
          </w:rPr>
          <w:tab/>
        </w:r>
        <w:r w:rsidR="00E42F25">
          <w:rPr>
            <w:noProof/>
            <w:webHidden/>
          </w:rPr>
          <w:t>50</w:t>
        </w:r>
      </w:hyperlink>
    </w:p>
    <w:p w14:paraId="277E8C6F" w14:textId="05EFCC02" w:rsidR="00663D71" w:rsidRDefault="00D50E25">
      <w:pPr>
        <w:pStyle w:val="TOC1"/>
        <w:rPr>
          <w:rFonts w:asciiTheme="minorHAnsi" w:eastAsiaTheme="minorEastAsia" w:hAnsiTheme="minorHAnsi" w:cstheme="minorBidi"/>
          <w:b w:val="0"/>
          <w:bCs w:val="0"/>
          <w:caps w:val="0"/>
          <w:noProof/>
          <w:sz w:val="22"/>
          <w:szCs w:val="22"/>
        </w:rPr>
      </w:pPr>
      <w:hyperlink w:anchor="_Toc107409351" w:history="1">
        <w:r w:rsidR="00663D71" w:rsidRPr="00805D8A">
          <w:rPr>
            <w:rStyle w:val="Hyperlink"/>
            <w:noProof/>
          </w:rPr>
          <w:t xml:space="preserve">Appendix 8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MACE Panel Referral Form</w:t>
        </w:r>
        <w:r w:rsidR="00663D71">
          <w:rPr>
            <w:noProof/>
            <w:webHidden/>
          </w:rPr>
          <w:tab/>
        </w:r>
        <w:r w:rsidR="00663D71">
          <w:rPr>
            <w:noProof/>
            <w:webHidden/>
          </w:rPr>
          <w:fldChar w:fldCharType="begin"/>
        </w:r>
        <w:r w:rsidR="00663D71">
          <w:rPr>
            <w:noProof/>
            <w:webHidden/>
          </w:rPr>
          <w:instrText xml:space="preserve"> PAGEREF _Toc107409351 \h </w:instrText>
        </w:r>
        <w:r w:rsidR="00663D71">
          <w:rPr>
            <w:noProof/>
            <w:webHidden/>
          </w:rPr>
        </w:r>
        <w:r w:rsidR="00663D71">
          <w:rPr>
            <w:noProof/>
            <w:webHidden/>
          </w:rPr>
          <w:fldChar w:fldCharType="separate"/>
        </w:r>
        <w:r w:rsidR="00AD45C7">
          <w:rPr>
            <w:noProof/>
            <w:webHidden/>
          </w:rPr>
          <w:t>5</w:t>
        </w:r>
        <w:r w:rsidR="00E42F25">
          <w:rPr>
            <w:noProof/>
            <w:webHidden/>
          </w:rPr>
          <w:t>1</w:t>
        </w:r>
        <w:r w:rsidR="00663D71">
          <w:rPr>
            <w:noProof/>
            <w:webHidden/>
          </w:rPr>
          <w:fldChar w:fldCharType="end"/>
        </w:r>
      </w:hyperlink>
    </w:p>
    <w:p w14:paraId="3CDE3A0B" w14:textId="41E1FD62" w:rsidR="00663D71" w:rsidRDefault="00D50E25">
      <w:pPr>
        <w:pStyle w:val="TOC1"/>
        <w:rPr>
          <w:rFonts w:asciiTheme="minorHAnsi" w:eastAsiaTheme="minorEastAsia" w:hAnsiTheme="minorHAnsi" w:cstheme="minorBidi"/>
          <w:b w:val="0"/>
          <w:bCs w:val="0"/>
          <w:caps w:val="0"/>
          <w:noProof/>
          <w:sz w:val="22"/>
          <w:szCs w:val="22"/>
        </w:rPr>
      </w:pPr>
      <w:hyperlink w:anchor="_Toc107409352" w:history="1">
        <w:r w:rsidR="00663D71" w:rsidRPr="00805D8A">
          <w:rPr>
            <w:rStyle w:val="Hyperlink"/>
            <w:noProof/>
          </w:rPr>
          <w:t>Appendix 9 Radicalisation Response Checklist</w:t>
        </w:r>
        <w:r w:rsidR="00663D71">
          <w:rPr>
            <w:noProof/>
            <w:webHidden/>
          </w:rPr>
          <w:tab/>
        </w:r>
        <w:r w:rsidR="00663D71">
          <w:rPr>
            <w:noProof/>
            <w:webHidden/>
          </w:rPr>
          <w:fldChar w:fldCharType="begin"/>
        </w:r>
        <w:r w:rsidR="00663D71">
          <w:rPr>
            <w:noProof/>
            <w:webHidden/>
          </w:rPr>
          <w:instrText xml:space="preserve"> PAGEREF _Toc107409352 \h </w:instrText>
        </w:r>
        <w:r w:rsidR="00663D71">
          <w:rPr>
            <w:noProof/>
            <w:webHidden/>
          </w:rPr>
        </w:r>
        <w:r w:rsidR="00663D71">
          <w:rPr>
            <w:noProof/>
            <w:webHidden/>
          </w:rPr>
          <w:fldChar w:fldCharType="separate"/>
        </w:r>
        <w:r w:rsidR="00AD45C7">
          <w:rPr>
            <w:noProof/>
            <w:webHidden/>
          </w:rPr>
          <w:t>5</w:t>
        </w:r>
        <w:r w:rsidR="00E42F25">
          <w:rPr>
            <w:noProof/>
            <w:webHidden/>
          </w:rPr>
          <w:t>3</w:t>
        </w:r>
        <w:r w:rsidR="00663D71">
          <w:rPr>
            <w:noProof/>
            <w:webHidden/>
          </w:rPr>
          <w:fldChar w:fldCharType="end"/>
        </w:r>
      </w:hyperlink>
    </w:p>
    <w:p w14:paraId="346588EB" w14:textId="614DF7F8" w:rsidR="00663D71" w:rsidRDefault="00D50E25">
      <w:pPr>
        <w:pStyle w:val="TOC1"/>
        <w:rPr>
          <w:rFonts w:asciiTheme="minorHAnsi" w:eastAsiaTheme="minorEastAsia" w:hAnsiTheme="minorHAnsi" w:cstheme="minorBidi"/>
          <w:b w:val="0"/>
          <w:bCs w:val="0"/>
          <w:caps w:val="0"/>
          <w:noProof/>
          <w:sz w:val="22"/>
          <w:szCs w:val="22"/>
        </w:rPr>
      </w:pPr>
      <w:hyperlink w:anchor="_Toc107409353" w:history="1">
        <w:r w:rsidR="00663D71" w:rsidRPr="00805D8A">
          <w:rPr>
            <w:rStyle w:val="Hyperlink"/>
            <w:noProof/>
          </w:rPr>
          <w:t xml:space="preserve">Appendix 10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Missing from School Response Checklist</w:t>
        </w:r>
        <w:r w:rsidR="00663D71">
          <w:rPr>
            <w:noProof/>
            <w:webHidden/>
          </w:rPr>
          <w:tab/>
        </w:r>
        <w:r w:rsidR="00663D71">
          <w:rPr>
            <w:noProof/>
            <w:webHidden/>
          </w:rPr>
          <w:fldChar w:fldCharType="begin"/>
        </w:r>
        <w:r w:rsidR="00663D71">
          <w:rPr>
            <w:noProof/>
            <w:webHidden/>
          </w:rPr>
          <w:instrText xml:space="preserve"> PAGEREF _Toc107409353 \h </w:instrText>
        </w:r>
        <w:r w:rsidR="00663D71">
          <w:rPr>
            <w:noProof/>
            <w:webHidden/>
          </w:rPr>
        </w:r>
        <w:r w:rsidR="00663D71">
          <w:rPr>
            <w:noProof/>
            <w:webHidden/>
          </w:rPr>
          <w:fldChar w:fldCharType="separate"/>
        </w:r>
        <w:r w:rsidR="00AD45C7">
          <w:rPr>
            <w:noProof/>
            <w:webHidden/>
          </w:rPr>
          <w:t>5</w:t>
        </w:r>
        <w:r w:rsidR="00E42F25">
          <w:rPr>
            <w:noProof/>
            <w:webHidden/>
          </w:rPr>
          <w:t>4</w:t>
        </w:r>
        <w:r w:rsidR="00663D71">
          <w:rPr>
            <w:noProof/>
            <w:webHidden/>
          </w:rPr>
          <w:fldChar w:fldCharType="end"/>
        </w:r>
      </w:hyperlink>
    </w:p>
    <w:p w14:paraId="36427FCE" w14:textId="29BE2D36" w:rsidR="00663D71" w:rsidRDefault="00D50E25">
      <w:pPr>
        <w:pStyle w:val="TOC1"/>
        <w:rPr>
          <w:rFonts w:asciiTheme="minorHAnsi" w:eastAsiaTheme="minorEastAsia" w:hAnsiTheme="minorHAnsi" w:cstheme="minorBidi"/>
          <w:b w:val="0"/>
          <w:bCs w:val="0"/>
          <w:caps w:val="0"/>
          <w:noProof/>
          <w:sz w:val="22"/>
          <w:szCs w:val="22"/>
        </w:rPr>
      </w:pPr>
      <w:hyperlink w:anchor="_Toc107409354" w:history="1">
        <w:r w:rsidR="00663D71" w:rsidRPr="00805D8A">
          <w:rPr>
            <w:rStyle w:val="Hyperlink"/>
            <w:noProof/>
          </w:rPr>
          <w:t xml:space="preserve">Appendix 11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FE Safeguarding Information Sharing Form</w:t>
        </w:r>
        <w:r w:rsidR="00663D71">
          <w:rPr>
            <w:noProof/>
            <w:webHidden/>
          </w:rPr>
          <w:tab/>
        </w:r>
        <w:r w:rsidR="00663D71">
          <w:rPr>
            <w:noProof/>
            <w:webHidden/>
          </w:rPr>
          <w:fldChar w:fldCharType="begin"/>
        </w:r>
        <w:r w:rsidR="00663D71">
          <w:rPr>
            <w:noProof/>
            <w:webHidden/>
          </w:rPr>
          <w:instrText xml:space="preserve"> PAGEREF _Toc107409354 \h </w:instrText>
        </w:r>
        <w:r w:rsidR="00663D71">
          <w:rPr>
            <w:noProof/>
            <w:webHidden/>
          </w:rPr>
        </w:r>
        <w:r w:rsidR="00663D71">
          <w:rPr>
            <w:noProof/>
            <w:webHidden/>
          </w:rPr>
          <w:fldChar w:fldCharType="separate"/>
        </w:r>
        <w:r w:rsidR="00AD45C7">
          <w:rPr>
            <w:noProof/>
            <w:webHidden/>
          </w:rPr>
          <w:t>5</w:t>
        </w:r>
        <w:r w:rsidR="00E42F25">
          <w:rPr>
            <w:noProof/>
            <w:webHidden/>
          </w:rPr>
          <w:t>5</w:t>
        </w:r>
        <w:r w:rsidR="00663D71">
          <w:rPr>
            <w:noProof/>
            <w:webHidden/>
          </w:rPr>
          <w:fldChar w:fldCharType="end"/>
        </w:r>
      </w:hyperlink>
    </w:p>
    <w:p w14:paraId="302DD2E9" w14:textId="4A24C90D" w:rsidR="00663D71" w:rsidRDefault="00D50E25">
      <w:pPr>
        <w:pStyle w:val="TOC1"/>
        <w:rPr>
          <w:rFonts w:asciiTheme="minorHAnsi" w:eastAsiaTheme="minorEastAsia" w:hAnsiTheme="minorHAnsi" w:cstheme="minorBidi"/>
          <w:b w:val="0"/>
          <w:bCs w:val="0"/>
          <w:caps w:val="0"/>
          <w:noProof/>
          <w:sz w:val="22"/>
          <w:szCs w:val="22"/>
        </w:rPr>
      </w:pPr>
      <w:hyperlink w:anchor="_Toc107409355" w:history="1">
        <w:r w:rsidR="00663D71" w:rsidRPr="00805D8A">
          <w:rPr>
            <w:rStyle w:val="Hyperlink"/>
            <w:noProof/>
          </w:rPr>
          <w:t xml:space="preserve">Appendix 12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LADO Notification Form</w:t>
        </w:r>
        <w:r w:rsidR="00663D71">
          <w:rPr>
            <w:noProof/>
            <w:webHidden/>
          </w:rPr>
          <w:tab/>
        </w:r>
        <w:r w:rsidR="00663D71">
          <w:rPr>
            <w:noProof/>
            <w:webHidden/>
          </w:rPr>
          <w:fldChar w:fldCharType="begin"/>
        </w:r>
        <w:r w:rsidR="00663D71">
          <w:rPr>
            <w:noProof/>
            <w:webHidden/>
          </w:rPr>
          <w:instrText xml:space="preserve"> PAGEREF _Toc107409355 \h </w:instrText>
        </w:r>
        <w:r w:rsidR="00663D71">
          <w:rPr>
            <w:noProof/>
            <w:webHidden/>
          </w:rPr>
        </w:r>
        <w:r w:rsidR="00663D71">
          <w:rPr>
            <w:noProof/>
            <w:webHidden/>
          </w:rPr>
          <w:fldChar w:fldCharType="separate"/>
        </w:r>
        <w:r w:rsidR="00AD45C7">
          <w:rPr>
            <w:noProof/>
            <w:webHidden/>
          </w:rPr>
          <w:t>5</w:t>
        </w:r>
        <w:r w:rsidR="00E42F25">
          <w:rPr>
            <w:noProof/>
            <w:webHidden/>
          </w:rPr>
          <w:t>9</w:t>
        </w:r>
        <w:r w:rsidR="00663D71">
          <w:rPr>
            <w:noProof/>
            <w:webHidden/>
          </w:rPr>
          <w:fldChar w:fldCharType="end"/>
        </w:r>
      </w:hyperlink>
    </w:p>
    <w:p w14:paraId="6900FCA6" w14:textId="79984165" w:rsidR="00663D71" w:rsidRDefault="00D50E25">
      <w:pPr>
        <w:pStyle w:val="TOC1"/>
        <w:rPr>
          <w:rFonts w:asciiTheme="minorHAnsi" w:eastAsiaTheme="minorEastAsia" w:hAnsiTheme="minorHAnsi" w:cstheme="minorBidi"/>
          <w:b w:val="0"/>
          <w:bCs w:val="0"/>
          <w:caps w:val="0"/>
          <w:noProof/>
          <w:sz w:val="22"/>
          <w:szCs w:val="22"/>
        </w:rPr>
      </w:pPr>
      <w:hyperlink w:anchor="_Toc107409356" w:history="1">
        <w:r w:rsidR="00663D71" w:rsidRPr="00805D8A">
          <w:rPr>
            <w:rStyle w:val="Hyperlink"/>
            <w:noProof/>
          </w:rPr>
          <w:t xml:space="preserve">Appendix 13 </w:t>
        </w:r>
        <w:r w:rsidR="00663D71">
          <w:rPr>
            <w:rFonts w:asciiTheme="minorHAnsi" w:eastAsiaTheme="minorEastAsia" w:hAnsiTheme="minorHAnsi" w:cstheme="minorBidi"/>
            <w:b w:val="0"/>
            <w:bCs w:val="0"/>
            <w:caps w:val="0"/>
            <w:noProof/>
            <w:sz w:val="22"/>
            <w:szCs w:val="22"/>
          </w:rPr>
          <w:tab/>
        </w:r>
        <w:r w:rsidR="00663D71" w:rsidRPr="00805D8A">
          <w:rPr>
            <w:rStyle w:val="Hyperlink"/>
            <w:noProof/>
          </w:rPr>
          <w:t>Prevent Referral Form</w:t>
        </w:r>
        <w:r w:rsidR="00663D71">
          <w:rPr>
            <w:noProof/>
            <w:webHidden/>
          </w:rPr>
          <w:tab/>
        </w:r>
        <w:r w:rsidR="00663D71">
          <w:rPr>
            <w:noProof/>
            <w:webHidden/>
          </w:rPr>
          <w:fldChar w:fldCharType="begin"/>
        </w:r>
        <w:r w:rsidR="00663D71">
          <w:rPr>
            <w:noProof/>
            <w:webHidden/>
          </w:rPr>
          <w:instrText xml:space="preserve"> PAGEREF _Toc107409356 \h </w:instrText>
        </w:r>
        <w:r w:rsidR="00663D71">
          <w:rPr>
            <w:noProof/>
            <w:webHidden/>
          </w:rPr>
        </w:r>
        <w:r w:rsidR="00663D71">
          <w:rPr>
            <w:noProof/>
            <w:webHidden/>
          </w:rPr>
          <w:fldChar w:fldCharType="separate"/>
        </w:r>
        <w:r w:rsidR="00AD45C7">
          <w:rPr>
            <w:noProof/>
            <w:webHidden/>
          </w:rPr>
          <w:t>6</w:t>
        </w:r>
        <w:r w:rsidR="00E42F25">
          <w:rPr>
            <w:noProof/>
            <w:webHidden/>
          </w:rPr>
          <w:t>3</w:t>
        </w:r>
        <w:r w:rsidR="00663D71">
          <w:rPr>
            <w:noProof/>
            <w:webHidden/>
          </w:rPr>
          <w:fldChar w:fldCharType="end"/>
        </w:r>
      </w:hyperlink>
    </w:p>
    <w:p w14:paraId="25AE5EDB" w14:textId="65E95B7F" w:rsidR="009A46CF" w:rsidRPr="00AC3B85" w:rsidRDefault="004C72C3" w:rsidP="00EB5839">
      <w:pPr>
        <w:sectPr w:rsidR="009A46CF" w:rsidRPr="00AC3B85" w:rsidSect="006D6C4B">
          <w:footerReference w:type="even" r:id="rId15"/>
          <w:footerReference w:type="default" r:id="rId16"/>
          <w:footerReference w:type="first" r:id="rId17"/>
          <w:pgSz w:w="11907" w:h="16840" w:code="9"/>
          <w:pgMar w:top="851" w:right="1797" w:bottom="992" w:left="1797" w:header="720" w:footer="645" w:gutter="0"/>
          <w:pgNumType w:chapSep="period"/>
          <w:cols w:space="720" w:equalWidth="0">
            <w:col w:w="8306" w:space="720"/>
          </w:cols>
          <w:docGrid w:linePitch="299"/>
        </w:sectPr>
      </w:pPr>
      <w:r>
        <w:rPr>
          <w:rFonts w:ascii="Calibri" w:hAnsi="Calibri" w:cs="Calibri"/>
          <w:b/>
          <w:bCs/>
          <w:caps/>
          <w:sz w:val="20"/>
          <w:szCs w:val="20"/>
        </w:rPr>
        <w:fldChar w:fldCharType="end"/>
      </w:r>
    </w:p>
    <w:p w14:paraId="47093839" w14:textId="77777777" w:rsidR="00106DF3" w:rsidRPr="00FF21DA" w:rsidRDefault="00106DF3" w:rsidP="00106DF3">
      <w:pPr>
        <w:rPr>
          <w:bCs/>
          <w:color w:val="C45911"/>
        </w:rPr>
      </w:pPr>
    </w:p>
    <w:p w14:paraId="4DD32C9E" w14:textId="4E0EED22" w:rsidR="00110D62" w:rsidRDefault="00110D62" w:rsidP="00861255">
      <w:r w:rsidRPr="00E93BA9">
        <w:t xml:space="preserve">This Safeguarding &amp; Child Protection Policy is available on the school </w:t>
      </w:r>
      <w:r w:rsidR="00524F4A" w:rsidRPr="00E93BA9">
        <w:t>website and</w:t>
      </w:r>
      <w:r w:rsidR="004F151B">
        <w:t xml:space="preserve"> is </w:t>
      </w:r>
      <w:r w:rsidRPr="00E93BA9">
        <w:t>reviewed and ratified annually by the governing body/board of trustees or as events, or legislation requires.  Any deficiencies or weaknesses identified will be remedied without delay.</w:t>
      </w:r>
    </w:p>
    <w:p w14:paraId="39639885" w14:textId="77777777" w:rsidR="004F151B" w:rsidRDefault="004F151B" w:rsidP="00861255"/>
    <w:p w14:paraId="3CDEE81B" w14:textId="77777777" w:rsidR="00E1492E" w:rsidRDefault="004F151B" w:rsidP="00861255">
      <w:r>
        <w:t>Part 1 of this policy is for all staff and governors.</w:t>
      </w:r>
      <w:r w:rsidR="00E1492E">
        <w:t xml:space="preserve"> </w:t>
      </w:r>
    </w:p>
    <w:p w14:paraId="4E7B19B7" w14:textId="77777777" w:rsidR="00E1492E" w:rsidRDefault="00E1492E" w:rsidP="00861255"/>
    <w:p w14:paraId="63966D60" w14:textId="77777777" w:rsidR="00165414" w:rsidRPr="00ED00FB" w:rsidRDefault="00165414" w:rsidP="00861255"/>
    <w:p w14:paraId="1CEEEB4C" w14:textId="6A75C6F2" w:rsidR="00165414" w:rsidRPr="00ED00FB" w:rsidRDefault="00165414" w:rsidP="00861255">
      <w:r w:rsidRPr="00ED00FB">
        <w:t xml:space="preserve">Part </w:t>
      </w:r>
      <w:r w:rsidR="004F151B" w:rsidRPr="00ED00FB">
        <w:t>2</w:t>
      </w:r>
      <w:r w:rsidRPr="00ED00FB">
        <w:t xml:space="preserve"> of this policy document has a suite of model pro-</w:t>
      </w:r>
      <w:proofErr w:type="spellStart"/>
      <w:r w:rsidRPr="00ED00FB">
        <w:t>forma</w:t>
      </w:r>
      <w:r w:rsidR="00524F4A">
        <w:t>s</w:t>
      </w:r>
      <w:proofErr w:type="spellEnd"/>
      <w:r w:rsidRPr="00ED00FB">
        <w:t xml:space="preserve"> for schools to adapt to support their own in-house safeguarding arrangements</w:t>
      </w:r>
      <w:r w:rsidR="00E93BD1" w:rsidRPr="00ED00FB">
        <w:t xml:space="preserve"> and is principally for use by Designated Safeguarding Staff, lead governors and senior leadership teams.</w:t>
      </w:r>
      <w:r w:rsidR="00524F4A">
        <w:t xml:space="preserve"> </w:t>
      </w:r>
      <w:r w:rsidRPr="00ED00FB">
        <w:t>Please delete any pro-</w:t>
      </w:r>
      <w:proofErr w:type="spellStart"/>
      <w:r w:rsidRPr="00ED00FB">
        <w:t>formas</w:t>
      </w:r>
      <w:proofErr w:type="spellEnd"/>
      <w:r w:rsidRPr="00ED00FB">
        <w:t xml:space="preserve"> that are not relevant and add any that are bespoke to your own school safeguarding arrangements</w:t>
      </w:r>
      <w:r w:rsidR="0017651D" w:rsidRPr="00ED00FB">
        <w:t xml:space="preserve"> and delete this paragraph.</w:t>
      </w:r>
    </w:p>
    <w:p w14:paraId="14C579E9" w14:textId="77777777" w:rsidR="00165414" w:rsidRDefault="00165414" w:rsidP="00861255"/>
    <w:p w14:paraId="76E29511" w14:textId="77777777" w:rsidR="00110D62" w:rsidRPr="00E93BA9" w:rsidRDefault="00110D62" w:rsidP="00110D62">
      <w:pPr>
        <w:pStyle w:val="MediumShading1-Accent11"/>
        <w:rPr>
          <w:rFonts w:cs="Arial"/>
          <w:sz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2126"/>
        <w:gridCol w:w="1985"/>
        <w:gridCol w:w="1559"/>
      </w:tblGrid>
      <w:tr w:rsidR="00110D62" w:rsidRPr="00E93BA9" w14:paraId="05FF6A7F" w14:textId="77777777" w:rsidTr="004F151B">
        <w:trPr>
          <w:trHeight w:val="807"/>
        </w:trPr>
        <w:tc>
          <w:tcPr>
            <w:tcW w:w="1242" w:type="dxa"/>
            <w:shd w:val="clear" w:color="auto" w:fill="auto"/>
          </w:tcPr>
          <w:p w14:paraId="6D7D9A92" w14:textId="77777777" w:rsidR="00110D62" w:rsidRPr="00E93BA9" w:rsidRDefault="00110D62" w:rsidP="007429F9">
            <w:pPr>
              <w:jc w:val="left"/>
            </w:pPr>
            <w:r w:rsidRPr="00E93BA9">
              <w:t xml:space="preserve">Academic year </w:t>
            </w:r>
          </w:p>
        </w:tc>
        <w:tc>
          <w:tcPr>
            <w:tcW w:w="1985" w:type="dxa"/>
            <w:shd w:val="clear" w:color="auto" w:fill="auto"/>
          </w:tcPr>
          <w:p w14:paraId="069FB460" w14:textId="77777777" w:rsidR="00110D62" w:rsidRPr="00E93BA9" w:rsidRDefault="00110D62" w:rsidP="007429F9">
            <w:pPr>
              <w:jc w:val="left"/>
            </w:pPr>
            <w:r w:rsidRPr="00E93BA9">
              <w:t xml:space="preserve">Designated Safeguarding Lead </w:t>
            </w:r>
          </w:p>
        </w:tc>
        <w:tc>
          <w:tcPr>
            <w:tcW w:w="2126" w:type="dxa"/>
            <w:shd w:val="clear" w:color="auto" w:fill="auto"/>
          </w:tcPr>
          <w:p w14:paraId="37D7788E" w14:textId="77777777" w:rsidR="00110D62" w:rsidRPr="00E93BA9" w:rsidRDefault="00110D62" w:rsidP="007429F9">
            <w:pPr>
              <w:jc w:val="left"/>
            </w:pPr>
            <w:r w:rsidRPr="00E93BA9">
              <w:t>Deputy Designated Safeguarding Lead/s</w:t>
            </w:r>
          </w:p>
        </w:tc>
        <w:tc>
          <w:tcPr>
            <w:tcW w:w="1985" w:type="dxa"/>
            <w:shd w:val="clear" w:color="auto" w:fill="auto"/>
          </w:tcPr>
          <w:p w14:paraId="6038A378" w14:textId="77777777" w:rsidR="00110D62" w:rsidRPr="00E93BA9" w:rsidRDefault="00110D62" w:rsidP="007429F9">
            <w:pPr>
              <w:jc w:val="left"/>
            </w:pPr>
            <w:r w:rsidRPr="00E93BA9">
              <w:t xml:space="preserve">Nominated Governor </w:t>
            </w:r>
          </w:p>
        </w:tc>
        <w:tc>
          <w:tcPr>
            <w:tcW w:w="1559" w:type="dxa"/>
            <w:shd w:val="clear" w:color="auto" w:fill="auto"/>
          </w:tcPr>
          <w:p w14:paraId="77E42229" w14:textId="161F692B" w:rsidR="00110D62" w:rsidRPr="00E93BA9" w:rsidRDefault="00110D62" w:rsidP="007429F9">
            <w:pPr>
              <w:jc w:val="left"/>
            </w:pPr>
            <w:r w:rsidRPr="00E93BA9">
              <w:t xml:space="preserve">Chair of Governors </w:t>
            </w:r>
          </w:p>
        </w:tc>
      </w:tr>
      <w:tr w:rsidR="00106DF3" w:rsidRPr="00E93BA9" w14:paraId="2ACB5DA5" w14:textId="77777777" w:rsidTr="00346023">
        <w:trPr>
          <w:trHeight w:val="230"/>
        </w:trPr>
        <w:tc>
          <w:tcPr>
            <w:tcW w:w="1242" w:type="dxa"/>
            <w:shd w:val="clear" w:color="auto" w:fill="auto"/>
          </w:tcPr>
          <w:p w14:paraId="32A53752" w14:textId="66621FCB" w:rsidR="00106DF3" w:rsidRPr="00E37571" w:rsidRDefault="00106DF3" w:rsidP="00106DF3">
            <w:pPr>
              <w:jc w:val="left"/>
              <w:rPr>
                <w:highlight w:val="yellow"/>
              </w:rPr>
            </w:pPr>
            <w:r w:rsidRPr="008F6F43">
              <w:t>202</w:t>
            </w:r>
            <w:r>
              <w:t>3</w:t>
            </w:r>
            <w:r w:rsidRPr="008F6F43">
              <w:t>-2</w:t>
            </w:r>
            <w:r>
              <w:t>4</w:t>
            </w:r>
          </w:p>
        </w:tc>
        <w:tc>
          <w:tcPr>
            <w:tcW w:w="1985" w:type="dxa"/>
            <w:shd w:val="clear" w:color="auto" w:fill="auto"/>
          </w:tcPr>
          <w:p w14:paraId="0CCD2599" w14:textId="77777777" w:rsidR="00106DF3" w:rsidRPr="008F6F43" w:rsidRDefault="00106DF3" w:rsidP="00106DF3">
            <w:r w:rsidRPr="008F6F43">
              <w:t>John Mace</w:t>
            </w:r>
          </w:p>
          <w:p w14:paraId="35280492" w14:textId="77777777" w:rsidR="00106DF3" w:rsidRPr="008F6F43" w:rsidRDefault="00106DF3" w:rsidP="00106DF3"/>
          <w:p w14:paraId="7AE6C6A2" w14:textId="77777777" w:rsidR="00106DF3" w:rsidRPr="00E37571" w:rsidRDefault="00106DF3" w:rsidP="00106DF3">
            <w:pPr>
              <w:jc w:val="left"/>
              <w:rPr>
                <w:highlight w:val="yellow"/>
              </w:rPr>
            </w:pPr>
          </w:p>
        </w:tc>
        <w:tc>
          <w:tcPr>
            <w:tcW w:w="2126" w:type="dxa"/>
            <w:shd w:val="clear" w:color="auto" w:fill="auto"/>
          </w:tcPr>
          <w:p w14:paraId="5B443266" w14:textId="77777777" w:rsidR="00106DF3" w:rsidRDefault="00106DF3" w:rsidP="00106DF3">
            <w:r w:rsidRPr="008F6F43">
              <w:t>Christine Raby</w:t>
            </w:r>
          </w:p>
          <w:p w14:paraId="3D0C6490" w14:textId="00FAFE17" w:rsidR="00D342B8" w:rsidRPr="008F6F43" w:rsidRDefault="00D342B8" w:rsidP="00106DF3">
            <w:r>
              <w:t>Chris Fletcher</w:t>
            </w:r>
          </w:p>
          <w:p w14:paraId="15BD574A" w14:textId="77777777" w:rsidR="00106DF3" w:rsidRPr="00E37571" w:rsidRDefault="00106DF3" w:rsidP="00106DF3">
            <w:pPr>
              <w:jc w:val="left"/>
              <w:rPr>
                <w:highlight w:val="yellow"/>
              </w:rPr>
            </w:pPr>
          </w:p>
        </w:tc>
        <w:tc>
          <w:tcPr>
            <w:tcW w:w="1985" w:type="dxa"/>
            <w:shd w:val="clear" w:color="auto" w:fill="auto"/>
          </w:tcPr>
          <w:p w14:paraId="1BCA6F7B" w14:textId="72C5E964" w:rsidR="00106DF3" w:rsidRPr="00E37571" w:rsidRDefault="00106DF3" w:rsidP="00106DF3">
            <w:pPr>
              <w:jc w:val="left"/>
              <w:rPr>
                <w:highlight w:val="yellow"/>
              </w:rPr>
            </w:pPr>
            <w:r w:rsidRPr="008F6F43">
              <w:t>Kate Robinson</w:t>
            </w:r>
          </w:p>
        </w:tc>
        <w:tc>
          <w:tcPr>
            <w:tcW w:w="1559" w:type="dxa"/>
            <w:shd w:val="clear" w:color="auto" w:fill="auto"/>
          </w:tcPr>
          <w:p w14:paraId="402371A3" w14:textId="2E02A5CF" w:rsidR="00106DF3" w:rsidRPr="00E37571" w:rsidRDefault="00106DF3" w:rsidP="00106DF3">
            <w:pPr>
              <w:jc w:val="left"/>
              <w:rPr>
                <w:highlight w:val="yellow"/>
              </w:rPr>
            </w:pPr>
            <w:r w:rsidRPr="008F6F43">
              <w:t>Shelly Robinson</w:t>
            </w:r>
          </w:p>
        </w:tc>
      </w:tr>
    </w:tbl>
    <w:p w14:paraId="56D45E34" w14:textId="77777777" w:rsidR="00110D62" w:rsidRPr="00E93BA9" w:rsidRDefault="00110D62" w:rsidP="007429F9">
      <w:pPr>
        <w:pStyle w:val="MediumShading1-Accent11"/>
        <w:jc w:val="left"/>
        <w:rPr>
          <w:rFonts w:cs="Arial"/>
          <w:sz w:val="22"/>
        </w:rPr>
      </w:pP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68"/>
        <w:gridCol w:w="2280"/>
      </w:tblGrid>
      <w:tr w:rsidR="00110D62" w:rsidRPr="00E93BA9" w14:paraId="2FF881FE" w14:textId="77777777" w:rsidTr="00346023">
        <w:trPr>
          <w:trHeight w:val="103"/>
        </w:trPr>
        <w:tc>
          <w:tcPr>
            <w:tcW w:w="2376" w:type="dxa"/>
          </w:tcPr>
          <w:p w14:paraId="2C2ED3DF" w14:textId="77777777" w:rsidR="00110D62" w:rsidRPr="00E93BA9" w:rsidRDefault="00110D62" w:rsidP="007429F9">
            <w:pPr>
              <w:jc w:val="left"/>
            </w:pPr>
            <w:r w:rsidRPr="00E93BA9">
              <w:t xml:space="preserve">Policy Review date  </w:t>
            </w:r>
          </w:p>
        </w:tc>
        <w:tc>
          <w:tcPr>
            <w:tcW w:w="2268" w:type="dxa"/>
          </w:tcPr>
          <w:p w14:paraId="1B82E9D5" w14:textId="77777777" w:rsidR="00110D62" w:rsidRPr="00E93BA9" w:rsidRDefault="00110D62" w:rsidP="007429F9">
            <w:pPr>
              <w:jc w:val="left"/>
            </w:pPr>
            <w:r w:rsidRPr="00E93BA9">
              <w:t>Date Ratified by governors</w:t>
            </w:r>
          </w:p>
        </w:tc>
        <w:tc>
          <w:tcPr>
            <w:tcW w:w="2280" w:type="dxa"/>
          </w:tcPr>
          <w:p w14:paraId="08513F5D" w14:textId="77777777" w:rsidR="00110D62" w:rsidRPr="00E93BA9" w:rsidRDefault="00110D62" w:rsidP="007429F9">
            <w:pPr>
              <w:jc w:val="left"/>
            </w:pPr>
            <w:r w:rsidRPr="00E93BA9">
              <w:t xml:space="preserve">Date Shared with staff </w:t>
            </w:r>
          </w:p>
        </w:tc>
      </w:tr>
      <w:tr w:rsidR="00106DF3" w:rsidRPr="00E93BA9" w14:paraId="055EDA5D" w14:textId="77777777" w:rsidTr="00346023">
        <w:trPr>
          <w:trHeight w:val="124"/>
        </w:trPr>
        <w:tc>
          <w:tcPr>
            <w:tcW w:w="2376" w:type="dxa"/>
          </w:tcPr>
          <w:p w14:paraId="4587851A" w14:textId="6BA5D8B7" w:rsidR="00106DF3" w:rsidRPr="00E93BA9" w:rsidRDefault="00106DF3" w:rsidP="00106DF3">
            <w:pPr>
              <w:pStyle w:val="MediumShading1-Accent11"/>
              <w:rPr>
                <w:rFonts w:ascii="Calibri" w:hAnsi="Calibri"/>
                <w:sz w:val="22"/>
              </w:rPr>
            </w:pPr>
            <w:r>
              <w:rPr>
                <w:rFonts w:ascii="Calibri" w:hAnsi="Calibri"/>
                <w:sz w:val="22"/>
              </w:rPr>
              <w:t>September 1</w:t>
            </w:r>
            <w:r w:rsidRPr="0020330F">
              <w:rPr>
                <w:rFonts w:ascii="Calibri" w:hAnsi="Calibri"/>
                <w:sz w:val="22"/>
                <w:vertAlign w:val="superscript"/>
              </w:rPr>
              <w:t>st</w:t>
            </w:r>
            <w:proofErr w:type="gramStart"/>
            <w:r>
              <w:rPr>
                <w:rFonts w:ascii="Calibri" w:hAnsi="Calibri"/>
                <w:sz w:val="22"/>
              </w:rPr>
              <w:t xml:space="preserve"> 202</w:t>
            </w:r>
            <w:r>
              <w:rPr>
                <w:rFonts w:ascii="Calibri" w:hAnsi="Calibri"/>
                <w:sz w:val="22"/>
              </w:rPr>
              <w:t>4</w:t>
            </w:r>
            <w:proofErr w:type="gramEnd"/>
          </w:p>
          <w:p w14:paraId="7B0A12FA" w14:textId="77777777" w:rsidR="00106DF3" w:rsidRPr="00E93BA9" w:rsidRDefault="00106DF3" w:rsidP="00106DF3">
            <w:pPr>
              <w:pStyle w:val="MediumShading1-Accent11"/>
              <w:rPr>
                <w:rFonts w:ascii="Calibri" w:hAnsi="Calibri"/>
                <w:sz w:val="22"/>
              </w:rPr>
            </w:pPr>
          </w:p>
          <w:p w14:paraId="0027575B" w14:textId="77777777" w:rsidR="00106DF3" w:rsidRPr="00E93BA9" w:rsidRDefault="00106DF3" w:rsidP="00106DF3">
            <w:pPr>
              <w:pStyle w:val="MediumShading1-Accent11"/>
              <w:jc w:val="left"/>
              <w:rPr>
                <w:rFonts w:ascii="Calibri" w:hAnsi="Calibri"/>
                <w:sz w:val="22"/>
              </w:rPr>
            </w:pPr>
          </w:p>
        </w:tc>
        <w:tc>
          <w:tcPr>
            <w:tcW w:w="2268" w:type="dxa"/>
          </w:tcPr>
          <w:p w14:paraId="004EEC5E" w14:textId="145C5878" w:rsidR="00106DF3" w:rsidRPr="00E93BA9" w:rsidRDefault="00106DF3" w:rsidP="00106DF3">
            <w:pPr>
              <w:pStyle w:val="MediumShading1-Accent11"/>
              <w:jc w:val="left"/>
              <w:rPr>
                <w:rFonts w:ascii="Calibri" w:hAnsi="Calibri"/>
                <w:sz w:val="22"/>
              </w:rPr>
            </w:pPr>
            <w:r>
              <w:rPr>
                <w:rFonts w:ascii="Calibri" w:hAnsi="Calibri"/>
                <w:sz w:val="22"/>
              </w:rPr>
              <w:t>September 202</w:t>
            </w:r>
            <w:r>
              <w:rPr>
                <w:rFonts w:ascii="Calibri" w:hAnsi="Calibri"/>
                <w:sz w:val="22"/>
              </w:rPr>
              <w:t>3</w:t>
            </w:r>
          </w:p>
        </w:tc>
        <w:tc>
          <w:tcPr>
            <w:tcW w:w="2280" w:type="dxa"/>
          </w:tcPr>
          <w:p w14:paraId="6ECE8F5D" w14:textId="5449537A" w:rsidR="00106DF3" w:rsidRPr="00E93BA9" w:rsidRDefault="00106DF3" w:rsidP="00106DF3">
            <w:pPr>
              <w:pStyle w:val="MediumShading1-Accent11"/>
              <w:jc w:val="left"/>
              <w:rPr>
                <w:rFonts w:ascii="Calibri" w:hAnsi="Calibri"/>
                <w:sz w:val="22"/>
              </w:rPr>
            </w:pPr>
            <w:r>
              <w:rPr>
                <w:rFonts w:ascii="Calibri" w:hAnsi="Calibri"/>
                <w:sz w:val="22"/>
              </w:rPr>
              <w:t>September 202</w:t>
            </w:r>
            <w:r>
              <w:rPr>
                <w:rFonts w:ascii="Calibri" w:hAnsi="Calibri"/>
                <w:sz w:val="22"/>
              </w:rPr>
              <w:t>3</w:t>
            </w:r>
          </w:p>
        </w:tc>
      </w:tr>
    </w:tbl>
    <w:p w14:paraId="22EBCBD2" w14:textId="77777777" w:rsidR="008C4400" w:rsidRDefault="008C4400" w:rsidP="00250836">
      <w:pPr>
        <w:pStyle w:val="Heading1"/>
        <w:rPr>
          <w:rFonts w:eastAsia="MS Gothic"/>
          <w:lang w:eastAsia="en-US"/>
        </w:rPr>
      </w:pPr>
      <w:bookmarkStart w:id="0" w:name="_Toc492916097"/>
      <w:bookmarkStart w:id="1" w:name="_Toc494354302"/>
    </w:p>
    <w:p w14:paraId="4AF70D4E" w14:textId="77777777" w:rsidR="008C4400" w:rsidRDefault="008C4400" w:rsidP="00D2699C">
      <w:pPr>
        <w:rPr>
          <w:sz w:val="28"/>
          <w:szCs w:val="28"/>
          <w:lang w:eastAsia="en-US"/>
        </w:rPr>
      </w:pPr>
      <w:r>
        <w:rPr>
          <w:lang w:eastAsia="en-US"/>
        </w:rPr>
        <w:br w:type="page"/>
      </w:r>
    </w:p>
    <w:p w14:paraId="02C65743" w14:textId="77777777" w:rsidR="008C4400" w:rsidRPr="00AB6146" w:rsidRDefault="008C4400" w:rsidP="004C5D1E">
      <w:pPr>
        <w:jc w:val="center"/>
        <w:rPr>
          <w:rFonts w:cs="Arial"/>
          <w:sz w:val="28"/>
          <w:szCs w:val="28"/>
        </w:rPr>
      </w:pPr>
      <w:r w:rsidRPr="00AB6146">
        <w:rPr>
          <w:rFonts w:cs="Arial"/>
          <w:sz w:val="28"/>
          <w:szCs w:val="28"/>
        </w:rPr>
        <w:lastRenderedPageBreak/>
        <w:t>(</w:t>
      </w:r>
      <w:r w:rsidRPr="00C94BE7">
        <w:rPr>
          <w:rFonts w:cs="Arial"/>
          <w:color w:val="ED7D31" w:themeColor="accent2"/>
          <w:sz w:val="28"/>
          <w:szCs w:val="28"/>
        </w:rPr>
        <w:t>Insert School Name and complete empty boxes below</w:t>
      </w:r>
      <w:r w:rsidRPr="00AB6146">
        <w:rPr>
          <w:rFonts w:cs="Arial"/>
          <w:sz w:val="28"/>
          <w:szCs w:val="28"/>
        </w:rPr>
        <w:t>)</w:t>
      </w:r>
    </w:p>
    <w:p w14:paraId="0E0E445D" w14:textId="77777777" w:rsidR="008C4400" w:rsidRPr="00AB6146" w:rsidRDefault="008C4400" w:rsidP="008C4400">
      <w:pPr>
        <w:jc w:val="center"/>
        <w:rPr>
          <w:rFonts w:cs="Arial"/>
          <w:sz w:val="28"/>
          <w:szCs w:val="28"/>
        </w:rPr>
      </w:pPr>
      <w:r w:rsidRPr="00AB6146">
        <w:rPr>
          <w:rFonts w:cs="Arial"/>
          <w:sz w:val="28"/>
          <w:szCs w:val="28"/>
        </w:rPr>
        <w:t>Child Protection and Safeguarding Advice</w:t>
      </w:r>
    </w:p>
    <w:p w14:paraId="54615EE8" w14:textId="59759FEC" w:rsidR="008C4400" w:rsidRPr="00E37571" w:rsidRDefault="000E03B9" w:rsidP="008C4400">
      <w:pPr>
        <w:jc w:val="center"/>
        <w:rPr>
          <w:rFonts w:cs="Arial"/>
          <w:sz w:val="28"/>
          <w:szCs w:val="28"/>
        </w:rPr>
      </w:pPr>
      <w:r>
        <w:rPr>
          <w:rFonts w:cs="Arial"/>
          <w:sz w:val="28"/>
          <w:szCs w:val="28"/>
        </w:rPr>
        <w:t>Contact List – Septem</w:t>
      </w:r>
      <w:r w:rsidRPr="00A20F6E">
        <w:rPr>
          <w:rFonts w:cs="Arial"/>
          <w:sz w:val="28"/>
          <w:szCs w:val="28"/>
        </w:rPr>
        <w:t>ber</w:t>
      </w:r>
      <w:r w:rsidRPr="00A20F6E">
        <w:rPr>
          <w:rFonts w:cs="Arial"/>
          <w:color w:val="FF0000"/>
          <w:sz w:val="28"/>
          <w:szCs w:val="28"/>
        </w:rPr>
        <w:t xml:space="preserve"> </w:t>
      </w:r>
      <w:r w:rsidRPr="00A20F6E">
        <w:rPr>
          <w:rFonts w:cs="Arial"/>
          <w:sz w:val="28"/>
          <w:szCs w:val="28"/>
        </w:rPr>
        <w:t>202</w:t>
      </w:r>
      <w:r w:rsidR="008720F8" w:rsidRPr="00A20F6E">
        <w:rPr>
          <w:rFonts w:cs="Arial"/>
          <w:sz w:val="28"/>
          <w:szCs w:val="28"/>
        </w:rPr>
        <w:t>3</w:t>
      </w:r>
    </w:p>
    <w:tbl>
      <w:tblPr>
        <w:tblStyle w:val="TableGrid"/>
        <w:tblW w:w="0" w:type="auto"/>
        <w:tblLook w:val="04A0" w:firstRow="1" w:lastRow="0" w:firstColumn="1" w:lastColumn="0" w:noHBand="0" w:noVBand="1"/>
      </w:tblPr>
      <w:tblGrid>
        <w:gridCol w:w="2192"/>
        <w:gridCol w:w="2671"/>
        <w:gridCol w:w="3790"/>
      </w:tblGrid>
      <w:tr w:rsidR="008C4400" w14:paraId="15B9E0C6" w14:textId="77777777" w:rsidTr="00106DF3">
        <w:tc>
          <w:tcPr>
            <w:tcW w:w="2192" w:type="dxa"/>
          </w:tcPr>
          <w:p w14:paraId="3682C0D3" w14:textId="77777777" w:rsidR="008C4400" w:rsidRDefault="008C4400" w:rsidP="004C5D1E">
            <w:pPr>
              <w:jc w:val="left"/>
              <w:rPr>
                <w:rFonts w:cs="Arial"/>
                <w:b/>
                <w:sz w:val="20"/>
                <w:szCs w:val="20"/>
              </w:rPr>
            </w:pPr>
            <w:r w:rsidRPr="00344603">
              <w:rPr>
                <w:rFonts w:cs="Arial"/>
                <w:b/>
                <w:sz w:val="20"/>
                <w:szCs w:val="20"/>
              </w:rPr>
              <w:t>Role / Agency</w:t>
            </w:r>
          </w:p>
          <w:p w14:paraId="512C30A0" w14:textId="77777777" w:rsidR="008C4400" w:rsidRPr="00344603" w:rsidRDefault="008C4400" w:rsidP="004C5D1E">
            <w:pPr>
              <w:jc w:val="left"/>
              <w:rPr>
                <w:rFonts w:cs="Arial"/>
                <w:b/>
                <w:sz w:val="20"/>
                <w:szCs w:val="20"/>
              </w:rPr>
            </w:pPr>
          </w:p>
        </w:tc>
        <w:tc>
          <w:tcPr>
            <w:tcW w:w="2671" w:type="dxa"/>
          </w:tcPr>
          <w:p w14:paraId="27523907" w14:textId="77777777" w:rsidR="008C4400" w:rsidRPr="00344603" w:rsidRDefault="008C4400" w:rsidP="004C5D1E">
            <w:pPr>
              <w:jc w:val="left"/>
              <w:rPr>
                <w:rFonts w:cs="Arial"/>
                <w:b/>
                <w:sz w:val="20"/>
                <w:szCs w:val="20"/>
              </w:rPr>
            </w:pPr>
            <w:r w:rsidRPr="00344603">
              <w:rPr>
                <w:rFonts w:cs="Arial"/>
                <w:b/>
                <w:sz w:val="20"/>
                <w:szCs w:val="20"/>
              </w:rPr>
              <w:t>Name and role</w:t>
            </w:r>
          </w:p>
        </w:tc>
        <w:tc>
          <w:tcPr>
            <w:tcW w:w="3790" w:type="dxa"/>
          </w:tcPr>
          <w:p w14:paraId="18627F49" w14:textId="77777777" w:rsidR="008C4400" w:rsidRPr="00344603" w:rsidRDefault="008C4400" w:rsidP="004C5D1E">
            <w:pPr>
              <w:jc w:val="left"/>
              <w:rPr>
                <w:rFonts w:cs="Arial"/>
                <w:b/>
                <w:sz w:val="20"/>
                <w:szCs w:val="20"/>
              </w:rPr>
            </w:pPr>
            <w:r w:rsidRPr="00344603">
              <w:rPr>
                <w:rFonts w:cs="Arial"/>
                <w:b/>
                <w:sz w:val="20"/>
                <w:szCs w:val="20"/>
              </w:rPr>
              <w:t>Contact Details</w:t>
            </w:r>
          </w:p>
        </w:tc>
      </w:tr>
      <w:tr w:rsidR="00106DF3" w14:paraId="32385AE5" w14:textId="77777777" w:rsidTr="00106DF3">
        <w:tc>
          <w:tcPr>
            <w:tcW w:w="2192" w:type="dxa"/>
          </w:tcPr>
          <w:p w14:paraId="16F0C9D3" w14:textId="77777777" w:rsidR="00106DF3" w:rsidRDefault="00106DF3" w:rsidP="00106DF3">
            <w:pPr>
              <w:jc w:val="left"/>
              <w:rPr>
                <w:rFonts w:cs="Arial"/>
                <w:b/>
                <w:sz w:val="20"/>
                <w:szCs w:val="20"/>
              </w:rPr>
            </w:pPr>
            <w:r w:rsidRPr="00BA78F3">
              <w:rPr>
                <w:rFonts w:cs="Arial"/>
                <w:b/>
                <w:sz w:val="20"/>
                <w:szCs w:val="20"/>
              </w:rPr>
              <w:t>School Designated Safeguarding Lead (DSL) / Child Protection Coordinator</w:t>
            </w:r>
          </w:p>
          <w:p w14:paraId="2E7B587A" w14:textId="77777777" w:rsidR="00106DF3" w:rsidRPr="00BA78F3" w:rsidRDefault="00106DF3" w:rsidP="00106DF3">
            <w:pPr>
              <w:jc w:val="left"/>
              <w:rPr>
                <w:rFonts w:cs="Arial"/>
                <w:b/>
                <w:sz w:val="20"/>
                <w:szCs w:val="20"/>
              </w:rPr>
            </w:pPr>
          </w:p>
        </w:tc>
        <w:tc>
          <w:tcPr>
            <w:tcW w:w="2671" w:type="dxa"/>
          </w:tcPr>
          <w:p w14:paraId="4CFE1C55" w14:textId="5FED55DA" w:rsidR="00106DF3" w:rsidRPr="00344603" w:rsidRDefault="00106DF3" w:rsidP="00106DF3">
            <w:pPr>
              <w:jc w:val="left"/>
              <w:rPr>
                <w:rFonts w:cs="Arial"/>
                <w:sz w:val="20"/>
                <w:szCs w:val="20"/>
              </w:rPr>
            </w:pPr>
            <w:r>
              <w:rPr>
                <w:rFonts w:cs="Arial"/>
                <w:sz w:val="20"/>
                <w:szCs w:val="20"/>
              </w:rPr>
              <w:t>Vice Principal</w:t>
            </w:r>
          </w:p>
        </w:tc>
        <w:tc>
          <w:tcPr>
            <w:tcW w:w="3790" w:type="dxa"/>
          </w:tcPr>
          <w:p w14:paraId="2F037386" w14:textId="77777777" w:rsidR="00106DF3" w:rsidRDefault="00106DF3" w:rsidP="00106DF3">
            <w:pPr>
              <w:rPr>
                <w:rFonts w:cs="Arial"/>
                <w:color w:val="222222"/>
                <w:sz w:val="21"/>
                <w:szCs w:val="21"/>
                <w:shd w:val="clear" w:color="auto" w:fill="FFFFFF"/>
              </w:rPr>
            </w:pPr>
            <w:r>
              <w:rPr>
                <w:rFonts w:cs="Arial"/>
                <w:color w:val="222222"/>
                <w:sz w:val="21"/>
                <w:szCs w:val="21"/>
                <w:shd w:val="clear" w:color="auto" w:fill="FFFFFF"/>
              </w:rPr>
              <w:t>0113 386 2450</w:t>
            </w:r>
          </w:p>
          <w:p w14:paraId="3273A1AA" w14:textId="77777777" w:rsidR="00106DF3" w:rsidRPr="008A72C9" w:rsidRDefault="00106DF3" w:rsidP="00106DF3">
            <w:pPr>
              <w:rPr>
                <w:rFonts w:cs="Arial"/>
                <w:color w:val="222222"/>
                <w:sz w:val="10"/>
                <w:szCs w:val="21"/>
                <w:shd w:val="clear" w:color="auto" w:fill="FFFFFF"/>
              </w:rPr>
            </w:pPr>
          </w:p>
          <w:p w14:paraId="4B91C4D1" w14:textId="190DC343" w:rsidR="00106DF3" w:rsidRPr="00344603" w:rsidRDefault="00106DF3" w:rsidP="00106DF3">
            <w:pPr>
              <w:jc w:val="left"/>
              <w:rPr>
                <w:rFonts w:cs="Arial"/>
                <w:sz w:val="20"/>
                <w:szCs w:val="20"/>
              </w:rPr>
            </w:pPr>
            <w:r>
              <w:rPr>
                <w:rFonts w:cs="Arial"/>
                <w:color w:val="222222"/>
                <w:sz w:val="21"/>
                <w:szCs w:val="21"/>
                <w:shd w:val="clear" w:color="auto" w:fill="FFFFFF"/>
              </w:rPr>
              <w:t>john.mace@westsilc.org</w:t>
            </w:r>
          </w:p>
        </w:tc>
      </w:tr>
      <w:tr w:rsidR="00106DF3" w:rsidRPr="00344603" w14:paraId="3B21908A" w14:textId="77777777" w:rsidTr="00106DF3">
        <w:tc>
          <w:tcPr>
            <w:tcW w:w="2192" w:type="dxa"/>
          </w:tcPr>
          <w:p w14:paraId="3703DC48" w14:textId="77777777" w:rsidR="00106DF3" w:rsidRPr="00BA78F3" w:rsidRDefault="00106DF3" w:rsidP="00106DF3">
            <w:pPr>
              <w:jc w:val="left"/>
              <w:rPr>
                <w:rFonts w:cs="Arial"/>
                <w:b/>
                <w:sz w:val="20"/>
                <w:szCs w:val="20"/>
              </w:rPr>
            </w:pPr>
            <w:r w:rsidRPr="00BA78F3">
              <w:rPr>
                <w:rFonts w:cs="Arial"/>
                <w:b/>
                <w:sz w:val="20"/>
                <w:szCs w:val="20"/>
              </w:rPr>
              <w:t>Deputy DSL</w:t>
            </w:r>
          </w:p>
          <w:p w14:paraId="2A268EDF" w14:textId="77777777" w:rsidR="00106DF3" w:rsidRPr="00BA78F3" w:rsidRDefault="00106DF3" w:rsidP="00106DF3">
            <w:pPr>
              <w:jc w:val="left"/>
              <w:rPr>
                <w:rFonts w:cs="Arial"/>
                <w:b/>
                <w:sz w:val="20"/>
                <w:szCs w:val="20"/>
              </w:rPr>
            </w:pPr>
          </w:p>
        </w:tc>
        <w:tc>
          <w:tcPr>
            <w:tcW w:w="2671" w:type="dxa"/>
          </w:tcPr>
          <w:p w14:paraId="2443DD40" w14:textId="4008A646" w:rsidR="00106DF3" w:rsidRPr="00344603" w:rsidRDefault="00106DF3" w:rsidP="00106DF3">
            <w:pPr>
              <w:jc w:val="left"/>
              <w:rPr>
                <w:rFonts w:cs="Arial"/>
                <w:sz w:val="20"/>
                <w:szCs w:val="20"/>
              </w:rPr>
            </w:pPr>
            <w:r>
              <w:rPr>
                <w:rFonts w:cs="Arial"/>
                <w:sz w:val="20"/>
                <w:szCs w:val="20"/>
              </w:rPr>
              <w:t>Christine Raby</w:t>
            </w:r>
          </w:p>
        </w:tc>
        <w:tc>
          <w:tcPr>
            <w:tcW w:w="3790" w:type="dxa"/>
          </w:tcPr>
          <w:p w14:paraId="5A8BAABA" w14:textId="26DFA977" w:rsidR="00106DF3" w:rsidRPr="00344603" w:rsidRDefault="00106DF3" w:rsidP="00106DF3">
            <w:pPr>
              <w:jc w:val="left"/>
              <w:rPr>
                <w:rFonts w:cs="Arial"/>
                <w:sz w:val="20"/>
                <w:szCs w:val="20"/>
              </w:rPr>
            </w:pPr>
            <w:r>
              <w:rPr>
                <w:rFonts w:cs="Arial"/>
                <w:color w:val="222222"/>
                <w:sz w:val="21"/>
                <w:szCs w:val="21"/>
                <w:shd w:val="clear" w:color="auto" w:fill="FFFFFF"/>
              </w:rPr>
              <w:t>0113 386 2450</w:t>
            </w:r>
          </w:p>
        </w:tc>
      </w:tr>
      <w:tr w:rsidR="00106DF3" w:rsidRPr="00344603" w14:paraId="7D0004E6" w14:textId="77777777" w:rsidTr="00106DF3">
        <w:tc>
          <w:tcPr>
            <w:tcW w:w="2192" w:type="dxa"/>
          </w:tcPr>
          <w:p w14:paraId="11B2D85A" w14:textId="77777777" w:rsidR="00106DF3" w:rsidRPr="00BA78F3" w:rsidRDefault="00106DF3" w:rsidP="00106DF3">
            <w:pPr>
              <w:jc w:val="left"/>
              <w:rPr>
                <w:rFonts w:cs="Arial"/>
                <w:b/>
                <w:sz w:val="20"/>
                <w:szCs w:val="20"/>
              </w:rPr>
            </w:pPr>
            <w:r w:rsidRPr="00BA78F3">
              <w:rPr>
                <w:rFonts w:cs="Arial"/>
                <w:b/>
                <w:sz w:val="20"/>
                <w:szCs w:val="20"/>
              </w:rPr>
              <w:t>Other DSLs</w:t>
            </w:r>
          </w:p>
          <w:p w14:paraId="15229C7C" w14:textId="77777777" w:rsidR="00106DF3" w:rsidRPr="00BA78F3" w:rsidRDefault="00106DF3" w:rsidP="00106DF3">
            <w:pPr>
              <w:jc w:val="left"/>
              <w:rPr>
                <w:rFonts w:cs="Arial"/>
                <w:b/>
                <w:sz w:val="20"/>
                <w:szCs w:val="20"/>
              </w:rPr>
            </w:pPr>
          </w:p>
        </w:tc>
        <w:tc>
          <w:tcPr>
            <w:tcW w:w="2671" w:type="dxa"/>
          </w:tcPr>
          <w:p w14:paraId="6D75127E" w14:textId="77777777" w:rsidR="00106DF3" w:rsidRDefault="00106DF3" w:rsidP="00106DF3">
            <w:pPr>
              <w:rPr>
                <w:rFonts w:cs="Arial"/>
                <w:sz w:val="20"/>
                <w:szCs w:val="20"/>
              </w:rPr>
            </w:pPr>
            <w:r>
              <w:rPr>
                <w:rFonts w:cs="Arial"/>
                <w:sz w:val="20"/>
                <w:szCs w:val="20"/>
              </w:rPr>
              <w:t>Michelle Wilman (Executive Principal)</w:t>
            </w:r>
          </w:p>
          <w:p w14:paraId="54A123A2" w14:textId="310CE8AD" w:rsidR="00106DF3" w:rsidRDefault="00106DF3" w:rsidP="00106DF3">
            <w:pPr>
              <w:rPr>
                <w:rFonts w:cs="Arial"/>
                <w:sz w:val="20"/>
                <w:szCs w:val="20"/>
              </w:rPr>
            </w:pPr>
            <w:r>
              <w:rPr>
                <w:rFonts w:cs="Arial"/>
                <w:sz w:val="20"/>
                <w:szCs w:val="20"/>
              </w:rPr>
              <w:t>Laura Emsley</w:t>
            </w:r>
          </w:p>
          <w:p w14:paraId="5CFF9C9D" w14:textId="167DDB3F" w:rsidR="00106DF3" w:rsidRDefault="00106DF3" w:rsidP="00106DF3">
            <w:pPr>
              <w:rPr>
                <w:rFonts w:cs="Arial"/>
                <w:sz w:val="20"/>
                <w:szCs w:val="20"/>
              </w:rPr>
            </w:pPr>
            <w:r>
              <w:rPr>
                <w:rFonts w:cs="Arial"/>
                <w:sz w:val="20"/>
                <w:szCs w:val="20"/>
              </w:rPr>
              <w:t>Matthew Leaf</w:t>
            </w:r>
          </w:p>
          <w:p w14:paraId="32B05776" w14:textId="0F94A4D9" w:rsidR="00106DF3" w:rsidRDefault="00106DF3" w:rsidP="00106DF3">
            <w:pPr>
              <w:rPr>
                <w:rFonts w:cs="Arial"/>
                <w:sz w:val="20"/>
                <w:szCs w:val="20"/>
              </w:rPr>
            </w:pPr>
            <w:r>
              <w:rPr>
                <w:rFonts w:cs="Arial"/>
                <w:sz w:val="20"/>
                <w:szCs w:val="20"/>
              </w:rPr>
              <w:t>Kim Doherty</w:t>
            </w:r>
          </w:p>
          <w:p w14:paraId="7E39E960" w14:textId="77777777" w:rsidR="00106DF3" w:rsidRDefault="00106DF3" w:rsidP="00106DF3">
            <w:pPr>
              <w:rPr>
                <w:rFonts w:cs="Arial"/>
                <w:sz w:val="20"/>
                <w:szCs w:val="20"/>
              </w:rPr>
            </w:pPr>
            <w:r>
              <w:rPr>
                <w:rFonts w:cs="Arial"/>
                <w:sz w:val="20"/>
                <w:szCs w:val="20"/>
              </w:rPr>
              <w:t>Julie Fryer</w:t>
            </w:r>
          </w:p>
          <w:p w14:paraId="0EBAFB91" w14:textId="77777777" w:rsidR="00106DF3" w:rsidRDefault="00106DF3" w:rsidP="00106DF3">
            <w:pPr>
              <w:rPr>
                <w:rFonts w:cs="Arial"/>
                <w:sz w:val="20"/>
                <w:szCs w:val="20"/>
              </w:rPr>
            </w:pPr>
            <w:r>
              <w:rPr>
                <w:rFonts w:cs="Arial"/>
                <w:sz w:val="20"/>
                <w:szCs w:val="20"/>
              </w:rPr>
              <w:t>Gwen Bell</w:t>
            </w:r>
          </w:p>
          <w:p w14:paraId="76A194D5" w14:textId="77777777" w:rsidR="00106DF3" w:rsidRDefault="00106DF3" w:rsidP="00106DF3">
            <w:pPr>
              <w:rPr>
                <w:rFonts w:cs="Arial"/>
                <w:sz w:val="20"/>
                <w:szCs w:val="20"/>
              </w:rPr>
            </w:pPr>
            <w:r>
              <w:rPr>
                <w:rFonts w:cs="Arial"/>
                <w:sz w:val="20"/>
                <w:szCs w:val="20"/>
              </w:rPr>
              <w:t>Amy Shaw</w:t>
            </w:r>
          </w:p>
          <w:p w14:paraId="2FD7B221" w14:textId="77777777" w:rsidR="00106DF3" w:rsidRDefault="00106DF3" w:rsidP="00106DF3">
            <w:pPr>
              <w:rPr>
                <w:rFonts w:cs="Arial"/>
                <w:sz w:val="20"/>
                <w:szCs w:val="20"/>
              </w:rPr>
            </w:pPr>
            <w:r>
              <w:rPr>
                <w:rFonts w:cs="Arial"/>
                <w:sz w:val="20"/>
                <w:szCs w:val="20"/>
              </w:rPr>
              <w:t>Kate Jagger</w:t>
            </w:r>
          </w:p>
          <w:p w14:paraId="58C8224C" w14:textId="77777777" w:rsidR="00106DF3" w:rsidRDefault="00106DF3" w:rsidP="00106DF3">
            <w:pPr>
              <w:rPr>
                <w:rFonts w:cs="Arial"/>
                <w:sz w:val="20"/>
                <w:szCs w:val="20"/>
              </w:rPr>
            </w:pPr>
            <w:r w:rsidRPr="00AB6839">
              <w:rPr>
                <w:rFonts w:cs="Arial"/>
                <w:sz w:val="20"/>
                <w:szCs w:val="20"/>
              </w:rPr>
              <w:t>Terri Parratt</w:t>
            </w:r>
          </w:p>
          <w:p w14:paraId="42F0802F" w14:textId="4697D007" w:rsidR="00106DF3" w:rsidRDefault="00106DF3" w:rsidP="00106DF3">
            <w:pPr>
              <w:rPr>
                <w:rFonts w:cs="Arial"/>
                <w:sz w:val="20"/>
                <w:szCs w:val="20"/>
              </w:rPr>
            </w:pPr>
            <w:r>
              <w:rPr>
                <w:rFonts w:cs="Arial"/>
                <w:sz w:val="20"/>
                <w:szCs w:val="20"/>
              </w:rPr>
              <w:t>Matthew Stansfield</w:t>
            </w:r>
          </w:p>
          <w:p w14:paraId="6BDA05D4" w14:textId="10D89098" w:rsidR="00106DF3" w:rsidRPr="00344603" w:rsidRDefault="00106DF3" w:rsidP="00106DF3">
            <w:pPr>
              <w:jc w:val="left"/>
              <w:rPr>
                <w:rFonts w:cs="Arial"/>
                <w:sz w:val="20"/>
                <w:szCs w:val="20"/>
              </w:rPr>
            </w:pPr>
          </w:p>
        </w:tc>
        <w:tc>
          <w:tcPr>
            <w:tcW w:w="3790" w:type="dxa"/>
          </w:tcPr>
          <w:p w14:paraId="261E8C7B" w14:textId="5F2FE43E" w:rsidR="00106DF3" w:rsidRPr="00344603" w:rsidRDefault="00106DF3" w:rsidP="00106DF3">
            <w:pPr>
              <w:jc w:val="left"/>
              <w:rPr>
                <w:rFonts w:cs="Arial"/>
                <w:sz w:val="20"/>
                <w:szCs w:val="20"/>
              </w:rPr>
            </w:pPr>
            <w:r>
              <w:rPr>
                <w:rFonts w:cs="Arial"/>
                <w:color w:val="222222"/>
                <w:sz w:val="21"/>
                <w:szCs w:val="21"/>
                <w:shd w:val="clear" w:color="auto" w:fill="FFFFFF"/>
              </w:rPr>
              <w:t>0113 386 2450</w:t>
            </w:r>
          </w:p>
        </w:tc>
      </w:tr>
      <w:tr w:rsidR="00106DF3" w:rsidRPr="00344603" w14:paraId="31D1E28B" w14:textId="77777777" w:rsidTr="00106DF3">
        <w:tc>
          <w:tcPr>
            <w:tcW w:w="2192" w:type="dxa"/>
          </w:tcPr>
          <w:p w14:paraId="04C8F0EE" w14:textId="77777777" w:rsidR="00106DF3" w:rsidRDefault="00106DF3" w:rsidP="00106DF3">
            <w:pPr>
              <w:jc w:val="left"/>
              <w:rPr>
                <w:rFonts w:cs="Arial"/>
                <w:b/>
                <w:sz w:val="20"/>
                <w:szCs w:val="20"/>
              </w:rPr>
            </w:pPr>
            <w:r w:rsidRPr="00BA78F3">
              <w:rPr>
                <w:rFonts w:cs="Arial"/>
                <w:b/>
                <w:sz w:val="20"/>
                <w:szCs w:val="20"/>
              </w:rPr>
              <w:t>Governor with responsibility for Child Protection and Safeguarding</w:t>
            </w:r>
          </w:p>
          <w:p w14:paraId="2BCF9A3A" w14:textId="77777777" w:rsidR="00106DF3" w:rsidRPr="00BA78F3" w:rsidRDefault="00106DF3" w:rsidP="00106DF3">
            <w:pPr>
              <w:jc w:val="left"/>
              <w:rPr>
                <w:rFonts w:cs="Arial"/>
                <w:b/>
                <w:sz w:val="20"/>
                <w:szCs w:val="20"/>
              </w:rPr>
            </w:pPr>
          </w:p>
        </w:tc>
        <w:tc>
          <w:tcPr>
            <w:tcW w:w="2671" w:type="dxa"/>
          </w:tcPr>
          <w:p w14:paraId="565C6CA6" w14:textId="4B54143C" w:rsidR="00106DF3" w:rsidRPr="00344603" w:rsidRDefault="00106DF3" w:rsidP="00106DF3">
            <w:pPr>
              <w:jc w:val="left"/>
              <w:rPr>
                <w:rFonts w:cs="Arial"/>
                <w:sz w:val="20"/>
                <w:szCs w:val="20"/>
              </w:rPr>
            </w:pPr>
            <w:r>
              <w:rPr>
                <w:rFonts w:cs="Arial"/>
                <w:sz w:val="20"/>
                <w:szCs w:val="20"/>
              </w:rPr>
              <w:t>Kate Robinson</w:t>
            </w:r>
          </w:p>
        </w:tc>
        <w:tc>
          <w:tcPr>
            <w:tcW w:w="3790" w:type="dxa"/>
          </w:tcPr>
          <w:p w14:paraId="32C10462" w14:textId="73992958" w:rsidR="00106DF3" w:rsidRPr="00344603" w:rsidRDefault="00106DF3" w:rsidP="00106DF3">
            <w:pPr>
              <w:jc w:val="left"/>
              <w:rPr>
                <w:rFonts w:cs="Arial"/>
                <w:sz w:val="20"/>
                <w:szCs w:val="20"/>
              </w:rPr>
            </w:pPr>
            <w:r>
              <w:rPr>
                <w:rFonts w:cs="Arial"/>
                <w:color w:val="222222"/>
                <w:sz w:val="21"/>
                <w:szCs w:val="21"/>
                <w:shd w:val="clear" w:color="auto" w:fill="FFFFFF"/>
              </w:rPr>
              <w:t>0113 386 2450</w:t>
            </w:r>
          </w:p>
        </w:tc>
      </w:tr>
      <w:tr w:rsidR="00106DF3" w:rsidRPr="00344603" w14:paraId="1F48BF35" w14:textId="77777777" w:rsidTr="00106DF3">
        <w:tc>
          <w:tcPr>
            <w:tcW w:w="2192" w:type="dxa"/>
          </w:tcPr>
          <w:p w14:paraId="31854577" w14:textId="77777777" w:rsidR="00106DF3" w:rsidRDefault="00106DF3" w:rsidP="00106DF3">
            <w:pPr>
              <w:jc w:val="left"/>
              <w:rPr>
                <w:rFonts w:cs="Arial"/>
                <w:b/>
                <w:sz w:val="20"/>
                <w:szCs w:val="20"/>
              </w:rPr>
            </w:pPr>
            <w:r w:rsidRPr="00BA78F3">
              <w:rPr>
                <w:rFonts w:cs="Arial"/>
                <w:b/>
                <w:sz w:val="20"/>
                <w:szCs w:val="20"/>
              </w:rPr>
              <w:t>Chair Of Governors</w:t>
            </w:r>
          </w:p>
          <w:p w14:paraId="236178DA" w14:textId="24BE3F0B" w:rsidR="00106DF3" w:rsidRPr="00BA78F3" w:rsidRDefault="00106DF3" w:rsidP="00106DF3">
            <w:pPr>
              <w:jc w:val="left"/>
              <w:rPr>
                <w:rFonts w:cs="Arial"/>
                <w:b/>
                <w:sz w:val="20"/>
                <w:szCs w:val="20"/>
              </w:rPr>
            </w:pPr>
          </w:p>
        </w:tc>
        <w:tc>
          <w:tcPr>
            <w:tcW w:w="2671" w:type="dxa"/>
          </w:tcPr>
          <w:p w14:paraId="6D65FE03" w14:textId="55D41638" w:rsidR="00106DF3" w:rsidRPr="00344603" w:rsidRDefault="00106DF3" w:rsidP="00106DF3">
            <w:pPr>
              <w:jc w:val="left"/>
              <w:rPr>
                <w:rFonts w:cs="Arial"/>
                <w:sz w:val="20"/>
                <w:szCs w:val="20"/>
              </w:rPr>
            </w:pPr>
            <w:r>
              <w:rPr>
                <w:rFonts w:cs="Arial"/>
                <w:sz w:val="20"/>
                <w:szCs w:val="20"/>
              </w:rPr>
              <w:t>Shelly Robinson</w:t>
            </w:r>
          </w:p>
        </w:tc>
        <w:tc>
          <w:tcPr>
            <w:tcW w:w="3790" w:type="dxa"/>
          </w:tcPr>
          <w:p w14:paraId="7CCEA97B" w14:textId="446548EC" w:rsidR="00106DF3" w:rsidRPr="00344603" w:rsidRDefault="00106DF3" w:rsidP="00106DF3">
            <w:pPr>
              <w:jc w:val="left"/>
              <w:rPr>
                <w:rFonts w:cs="Arial"/>
                <w:sz w:val="20"/>
                <w:szCs w:val="20"/>
              </w:rPr>
            </w:pPr>
            <w:r>
              <w:rPr>
                <w:rFonts w:cs="Arial"/>
                <w:color w:val="222222"/>
                <w:sz w:val="21"/>
                <w:szCs w:val="21"/>
                <w:shd w:val="clear" w:color="auto" w:fill="FFFFFF"/>
              </w:rPr>
              <w:t>0113 386 2450</w:t>
            </w:r>
          </w:p>
        </w:tc>
      </w:tr>
      <w:tr w:rsidR="00106DF3" w:rsidRPr="00344603" w14:paraId="0BCDBE63" w14:textId="77777777" w:rsidTr="00106DF3">
        <w:tc>
          <w:tcPr>
            <w:tcW w:w="2192" w:type="dxa"/>
          </w:tcPr>
          <w:p w14:paraId="44DC20E8" w14:textId="240E6D61" w:rsidR="00106DF3" w:rsidRPr="00BA78F3" w:rsidRDefault="00106DF3" w:rsidP="00106DF3">
            <w:pPr>
              <w:jc w:val="left"/>
              <w:rPr>
                <w:rFonts w:cs="Arial"/>
                <w:b/>
                <w:sz w:val="20"/>
                <w:szCs w:val="20"/>
              </w:rPr>
            </w:pPr>
            <w:r w:rsidRPr="00BA78F3">
              <w:rPr>
                <w:rFonts w:cs="Arial"/>
                <w:b/>
                <w:sz w:val="20"/>
                <w:szCs w:val="20"/>
              </w:rPr>
              <w:t xml:space="preserve">Designated Teacher for </w:t>
            </w:r>
            <w:r w:rsidRPr="001603BA">
              <w:rPr>
                <w:rFonts w:cs="Arial"/>
                <w:b/>
                <w:sz w:val="20"/>
                <w:szCs w:val="20"/>
              </w:rPr>
              <w:t>Looked After and previously Looked After Children</w:t>
            </w:r>
          </w:p>
        </w:tc>
        <w:tc>
          <w:tcPr>
            <w:tcW w:w="2671" w:type="dxa"/>
          </w:tcPr>
          <w:p w14:paraId="4BE73727" w14:textId="7CAB52C2" w:rsidR="00106DF3" w:rsidRPr="00344603" w:rsidRDefault="00106DF3" w:rsidP="00106DF3">
            <w:pPr>
              <w:jc w:val="left"/>
              <w:rPr>
                <w:rFonts w:cs="Arial"/>
                <w:sz w:val="20"/>
                <w:szCs w:val="20"/>
              </w:rPr>
            </w:pPr>
            <w:r>
              <w:rPr>
                <w:rFonts w:cs="Arial"/>
                <w:sz w:val="20"/>
                <w:szCs w:val="20"/>
              </w:rPr>
              <w:t>John Mace</w:t>
            </w:r>
          </w:p>
        </w:tc>
        <w:tc>
          <w:tcPr>
            <w:tcW w:w="3790" w:type="dxa"/>
          </w:tcPr>
          <w:p w14:paraId="003BA8F7" w14:textId="5392D230" w:rsidR="00106DF3" w:rsidRPr="00344603" w:rsidRDefault="00106DF3" w:rsidP="00106DF3">
            <w:pPr>
              <w:jc w:val="left"/>
              <w:rPr>
                <w:rFonts w:cs="Arial"/>
                <w:sz w:val="20"/>
                <w:szCs w:val="20"/>
              </w:rPr>
            </w:pPr>
            <w:r>
              <w:rPr>
                <w:rFonts w:cs="Arial"/>
                <w:color w:val="222222"/>
                <w:sz w:val="21"/>
                <w:szCs w:val="21"/>
                <w:shd w:val="clear" w:color="auto" w:fill="FFFFFF"/>
              </w:rPr>
              <w:t>0113 386 2450</w:t>
            </w:r>
          </w:p>
        </w:tc>
      </w:tr>
      <w:tr w:rsidR="00106DF3" w:rsidRPr="00344603" w14:paraId="0DE9EDF4" w14:textId="77777777" w:rsidTr="00106DF3">
        <w:tc>
          <w:tcPr>
            <w:tcW w:w="2192" w:type="dxa"/>
          </w:tcPr>
          <w:p w14:paraId="6F0D8759" w14:textId="77777777" w:rsidR="00106DF3" w:rsidRPr="00BA78F3" w:rsidRDefault="00106DF3" w:rsidP="00106DF3">
            <w:pPr>
              <w:jc w:val="left"/>
              <w:rPr>
                <w:rFonts w:cs="Arial"/>
                <w:b/>
                <w:sz w:val="20"/>
                <w:szCs w:val="20"/>
              </w:rPr>
            </w:pPr>
            <w:r w:rsidRPr="00BA78F3">
              <w:rPr>
                <w:rFonts w:cs="Arial"/>
                <w:b/>
                <w:sz w:val="20"/>
                <w:szCs w:val="20"/>
              </w:rPr>
              <w:t>SENDCo</w:t>
            </w:r>
          </w:p>
          <w:p w14:paraId="750E5010" w14:textId="77777777" w:rsidR="00106DF3" w:rsidRPr="00BA78F3" w:rsidRDefault="00106DF3" w:rsidP="00106DF3">
            <w:pPr>
              <w:jc w:val="left"/>
              <w:rPr>
                <w:rFonts w:cs="Arial"/>
                <w:b/>
                <w:sz w:val="20"/>
                <w:szCs w:val="20"/>
              </w:rPr>
            </w:pPr>
          </w:p>
        </w:tc>
        <w:tc>
          <w:tcPr>
            <w:tcW w:w="2671" w:type="dxa"/>
          </w:tcPr>
          <w:p w14:paraId="412278B6" w14:textId="42966310" w:rsidR="00106DF3" w:rsidRPr="00344603" w:rsidRDefault="00106DF3" w:rsidP="00106DF3">
            <w:pPr>
              <w:jc w:val="left"/>
              <w:rPr>
                <w:rFonts w:cs="Arial"/>
                <w:sz w:val="20"/>
                <w:szCs w:val="20"/>
              </w:rPr>
            </w:pPr>
            <w:r>
              <w:rPr>
                <w:rFonts w:cs="Arial"/>
                <w:sz w:val="20"/>
                <w:szCs w:val="20"/>
              </w:rPr>
              <w:t>Jo Purdie</w:t>
            </w:r>
          </w:p>
        </w:tc>
        <w:tc>
          <w:tcPr>
            <w:tcW w:w="3790" w:type="dxa"/>
          </w:tcPr>
          <w:p w14:paraId="627DC48B" w14:textId="1E633EAC" w:rsidR="00106DF3" w:rsidRPr="00344603" w:rsidRDefault="00106DF3" w:rsidP="00106DF3">
            <w:pPr>
              <w:jc w:val="left"/>
              <w:rPr>
                <w:rFonts w:cs="Arial"/>
                <w:sz w:val="20"/>
                <w:szCs w:val="20"/>
              </w:rPr>
            </w:pPr>
            <w:r>
              <w:rPr>
                <w:rFonts w:cs="Arial"/>
                <w:color w:val="222222"/>
                <w:sz w:val="21"/>
                <w:szCs w:val="21"/>
                <w:shd w:val="clear" w:color="auto" w:fill="FFFFFF"/>
              </w:rPr>
              <w:t>0113 386 2450</w:t>
            </w:r>
          </w:p>
        </w:tc>
      </w:tr>
      <w:tr w:rsidR="00106DF3" w:rsidRPr="00344603" w14:paraId="1F79171B" w14:textId="77777777" w:rsidTr="00106DF3">
        <w:tc>
          <w:tcPr>
            <w:tcW w:w="2192" w:type="dxa"/>
          </w:tcPr>
          <w:p w14:paraId="415EFFC2" w14:textId="77777777" w:rsidR="00106DF3" w:rsidRDefault="00106DF3" w:rsidP="00106DF3">
            <w:pPr>
              <w:jc w:val="left"/>
              <w:rPr>
                <w:rFonts w:cs="Arial"/>
                <w:b/>
                <w:sz w:val="20"/>
                <w:szCs w:val="20"/>
              </w:rPr>
            </w:pPr>
            <w:r w:rsidRPr="00BA78F3">
              <w:rPr>
                <w:rFonts w:cs="Arial"/>
                <w:b/>
                <w:sz w:val="20"/>
                <w:szCs w:val="20"/>
              </w:rPr>
              <w:t>PSHE Coordinator</w:t>
            </w:r>
          </w:p>
          <w:p w14:paraId="625A5ADE" w14:textId="60C6B01C" w:rsidR="00106DF3" w:rsidRPr="00BA78F3" w:rsidRDefault="00106DF3" w:rsidP="00106DF3">
            <w:pPr>
              <w:jc w:val="left"/>
              <w:rPr>
                <w:rFonts w:cs="Arial"/>
                <w:b/>
                <w:sz w:val="20"/>
                <w:szCs w:val="20"/>
              </w:rPr>
            </w:pPr>
          </w:p>
        </w:tc>
        <w:tc>
          <w:tcPr>
            <w:tcW w:w="2671" w:type="dxa"/>
          </w:tcPr>
          <w:p w14:paraId="3F5CDD73" w14:textId="60680880" w:rsidR="00106DF3" w:rsidRPr="00344603" w:rsidRDefault="00106DF3" w:rsidP="00106DF3">
            <w:pPr>
              <w:jc w:val="left"/>
              <w:rPr>
                <w:rFonts w:cs="Arial"/>
                <w:sz w:val="20"/>
                <w:szCs w:val="20"/>
              </w:rPr>
            </w:pPr>
            <w:r>
              <w:rPr>
                <w:rFonts w:cs="Arial"/>
                <w:sz w:val="20"/>
                <w:szCs w:val="20"/>
              </w:rPr>
              <w:t>John Mace</w:t>
            </w:r>
          </w:p>
        </w:tc>
        <w:tc>
          <w:tcPr>
            <w:tcW w:w="3790" w:type="dxa"/>
          </w:tcPr>
          <w:p w14:paraId="68A866B5" w14:textId="121B034D" w:rsidR="00106DF3" w:rsidRPr="00344603" w:rsidRDefault="00106DF3" w:rsidP="00106DF3">
            <w:pPr>
              <w:jc w:val="left"/>
              <w:rPr>
                <w:rFonts w:cs="Arial"/>
                <w:sz w:val="20"/>
                <w:szCs w:val="20"/>
              </w:rPr>
            </w:pPr>
            <w:r>
              <w:rPr>
                <w:rFonts w:cs="Arial"/>
                <w:color w:val="222222"/>
                <w:sz w:val="21"/>
                <w:szCs w:val="21"/>
                <w:shd w:val="clear" w:color="auto" w:fill="FFFFFF"/>
              </w:rPr>
              <w:t>0113 386 2450</w:t>
            </w:r>
          </w:p>
        </w:tc>
      </w:tr>
      <w:tr w:rsidR="00106DF3" w:rsidRPr="00344603" w14:paraId="5BF1DE2F" w14:textId="77777777" w:rsidTr="00106DF3">
        <w:trPr>
          <w:trHeight w:val="308"/>
        </w:trPr>
        <w:tc>
          <w:tcPr>
            <w:tcW w:w="2192" w:type="dxa"/>
          </w:tcPr>
          <w:p w14:paraId="3B8D461C" w14:textId="3850C64A" w:rsidR="00106DF3" w:rsidRPr="00BA78F3" w:rsidRDefault="00106DF3" w:rsidP="00106DF3">
            <w:pPr>
              <w:jc w:val="left"/>
              <w:rPr>
                <w:rFonts w:cs="Arial"/>
                <w:b/>
                <w:sz w:val="20"/>
                <w:szCs w:val="20"/>
              </w:rPr>
            </w:pPr>
            <w:r>
              <w:rPr>
                <w:rFonts w:cs="Arial"/>
                <w:b/>
                <w:sz w:val="20"/>
                <w:szCs w:val="20"/>
              </w:rPr>
              <w:t>Mental Health Lead</w:t>
            </w:r>
          </w:p>
        </w:tc>
        <w:tc>
          <w:tcPr>
            <w:tcW w:w="2671" w:type="dxa"/>
          </w:tcPr>
          <w:p w14:paraId="35C77CC9" w14:textId="315A4A8F" w:rsidR="00106DF3" w:rsidRPr="00344603" w:rsidRDefault="00106DF3" w:rsidP="00106DF3">
            <w:pPr>
              <w:jc w:val="left"/>
              <w:rPr>
                <w:rFonts w:cs="Arial"/>
                <w:sz w:val="20"/>
                <w:szCs w:val="20"/>
              </w:rPr>
            </w:pPr>
            <w:r>
              <w:rPr>
                <w:rFonts w:cs="Arial"/>
                <w:sz w:val="20"/>
                <w:szCs w:val="20"/>
              </w:rPr>
              <w:t>John Mace</w:t>
            </w:r>
          </w:p>
        </w:tc>
        <w:tc>
          <w:tcPr>
            <w:tcW w:w="3790" w:type="dxa"/>
          </w:tcPr>
          <w:p w14:paraId="410AF1FA" w14:textId="6FEB2285" w:rsidR="00106DF3" w:rsidRPr="00344603" w:rsidRDefault="00106DF3" w:rsidP="00106DF3">
            <w:pPr>
              <w:jc w:val="left"/>
              <w:rPr>
                <w:rFonts w:cs="Arial"/>
                <w:sz w:val="20"/>
                <w:szCs w:val="20"/>
              </w:rPr>
            </w:pPr>
            <w:r>
              <w:rPr>
                <w:rFonts w:cs="Arial"/>
                <w:color w:val="222222"/>
                <w:sz w:val="21"/>
                <w:szCs w:val="21"/>
                <w:shd w:val="clear" w:color="auto" w:fill="FFFFFF"/>
              </w:rPr>
              <w:t>0113 386 2450</w:t>
            </w:r>
          </w:p>
        </w:tc>
      </w:tr>
      <w:tr w:rsidR="00106DF3" w:rsidRPr="00344603" w14:paraId="5F3FCF2C" w14:textId="77777777" w:rsidTr="00106DF3">
        <w:tc>
          <w:tcPr>
            <w:tcW w:w="2192" w:type="dxa"/>
          </w:tcPr>
          <w:p w14:paraId="03782920" w14:textId="77777777" w:rsidR="00106DF3" w:rsidRPr="00BA78F3" w:rsidRDefault="00106DF3" w:rsidP="00106DF3">
            <w:pPr>
              <w:jc w:val="left"/>
              <w:rPr>
                <w:rFonts w:cs="Arial"/>
                <w:b/>
                <w:sz w:val="20"/>
                <w:szCs w:val="20"/>
              </w:rPr>
            </w:pPr>
            <w:r w:rsidRPr="00BA78F3">
              <w:rPr>
                <w:rFonts w:cs="Arial"/>
                <w:b/>
                <w:sz w:val="20"/>
                <w:szCs w:val="20"/>
              </w:rPr>
              <w:t>Online Safety Coordinator</w:t>
            </w:r>
          </w:p>
        </w:tc>
        <w:tc>
          <w:tcPr>
            <w:tcW w:w="2671" w:type="dxa"/>
          </w:tcPr>
          <w:p w14:paraId="33CE5A96" w14:textId="3390362A" w:rsidR="00106DF3" w:rsidRPr="00344603" w:rsidRDefault="00106DF3" w:rsidP="00106DF3">
            <w:pPr>
              <w:jc w:val="left"/>
              <w:rPr>
                <w:rFonts w:cs="Arial"/>
                <w:sz w:val="20"/>
                <w:szCs w:val="20"/>
              </w:rPr>
            </w:pPr>
            <w:r>
              <w:rPr>
                <w:rFonts w:cs="Arial"/>
                <w:sz w:val="20"/>
                <w:szCs w:val="20"/>
              </w:rPr>
              <w:t>John Mace</w:t>
            </w:r>
          </w:p>
        </w:tc>
        <w:tc>
          <w:tcPr>
            <w:tcW w:w="3790" w:type="dxa"/>
          </w:tcPr>
          <w:p w14:paraId="0E75FB8B" w14:textId="02F5D0A1" w:rsidR="00106DF3" w:rsidRPr="00344603" w:rsidRDefault="00106DF3" w:rsidP="00106DF3">
            <w:pPr>
              <w:jc w:val="left"/>
              <w:rPr>
                <w:rFonts w:cs="Arial"/>
                <w:sz w:val="20"/>
                <w:szCs w:val="20"/>
              </w:rPr>
            </w:pPr>
            <w:r>
              <w:rPr>
                <w:rFonts w:cs="Arial"/>
                <w:color w:val="222222"/>
                <w:sz w:val="21"/>
                <w:szCs w:val="21"/>
                <w:shd w:val="clear" w:color="auto" w:fill="FFFFFF"/>
              </w:rPr>
              <w:t>0113 386 2450</w:t>
            </w:r>
          </w:p>
        </w:tc>
      </w:tr>
      <w:tr w:rsidR="00106DF3" w:rsidRPr="00344603" w14:paraId="0441A875" w14:textId="77777777" w:rsidTr="00106DF3">
        <w:tc>
          <w:tcPr>
            <w:tcW w:w="2192" w:type="dxa"/>
          </w:tcPr>
          <w:p w14:paraId="2DFBB65C" w14:textId="77777777" w:rsidR="00106DF3" w:rsidRDefault="00106DF3" w:rsidP="00106DF3">
            <w:pPr>
              <w:jc w:val="left"/>
              <w:rPr>
                <w:rFonts w:cs="Arial"/>
                <w:b/>
                <w:sz w:val="20"/>
                <w:szCs w:val="20"/>
              </w:rPr>
            </w:pPr>
            <w:r w:rsidRPr="00BA78F3">
              <w:rPr>
                <w:rFonts w:cs="Arial"/>
                <w:b/>
                <w:sz w:val="20"/>
                <w:szCs w:val="20"/>
              </w:rPr>
              <w:t>CSWS Duty and Advice / Front Door Safeguarding Hub</w:t>
            </w:r>
          </w:p>
          <w:p w14:paraId="2C8FA610" w14:textId="77777777" w:rsidR="00106DF3" w:rsidRPr="00BA78F3" w:rsidRDefault="00106DF3" w:rsidP="00106DF3">
            <w:pPr>
              <w:jc w:val="left"/>
              <w:rPr>
                <w:rFonts w:cs="Arial"/>
                <w:b/>
                <w:sz w:val="20"/>
                <w:szCs w:val="20"/>
              </w:rPr>
            </w:pPr>
          </w:p>
        </w:tc>
        <w:tc>
          <w:tcPr>
            <w:tcW w:w="2671" w:type="dxa"/>
          </w:tcPr>
          <w:p w14:paraId="1DE287F6" w14:textId="77777777" w:rsidR="00106DF3" w:rsidRPr="00344603" w:rsidRDefault="00106DF3" w:rsidP="00106DF3">
            <w:pPr>
              <w:jc w:val="left"/>
              <w:rPr>
                <w:rFonts w:cs="Arial"/>
                <w:sz w:val="20"/>
                <w:szCs w:val="20"/>
              </w:rPr>
            </w:pPr>
            <w:r>
              <w:rPr>
                <w:rFonts w:cs="Arial"/>
                <w:sz w:val="20"/>
                <w:szCs w:val="20"/>
              </w:rPr>
              <w:t>Urgent Child Protection concerns / initial referral</w:t>
            </w:r>
          </w:p>
        </w:tc>
        <w:tc>
          <w:tcPr>
            <w:tcW w:w="3790" w:type="dxa"/>
          </w:tcPr>
          <w:p w14:paraId="16869B2C" w14:textId="77777777" w:rsidR="00106DF3" w:rsidRDefault="00106DF3" w:rsidP="00106DF3">
            <w:pPr>
              <w:jc w:val="left"/>
              <w:rPr>
                <w:rFonts w:cs="Arial"/>
                <w:sz w:val="20"/>
                <w:szCs w:val="20"/>
              </w:rPr>
            </w:pPr>
            <w:r>
              <w:rPr>
                <w:rFonts w:cs="Arial"/>
                <w:sz w:val="20"/>
                <w:szCs w:val="20"/>
              </w:rPr>
              <w:t>Professionals – 0113 3760336</w:t>
            </w:r>
          </w:p>
          <w:p w14:paraId="44FBA04E" w14:textId="77777777" w:rsidR="00106DF3" w:rsidRPr="00344603" w:rsidRDefault="00106DF3" w:rsidP="00106DF3">
            <w:pPr>
              <w:jc w:val="left"/>
              <w:rPr>
                <w:rFonts w:cs="Arial"/>
                <w:sz w:val="20"/>
                <w:szCs w:val="20"/>
              </w:rPr>
            </w:pPr>
            <w:r>
              <w:rPr>
                <w:rFonts w:cs="Arial"/>
                <w:sz w:val="20"/>
                <w:szCs w:val="20"/>
              </w:rPr>
              <w:t>Members of the public – 0113 2223301</w:t>
            </w:r>
          </w:p>
        </w:tc>
      </w:tr>
      <w:tr w:rsidR="00106DF3" w:rsidRPr="00344603" w14:paraId="2704F317" w14:textId="77777777" w:rsidTr="00106DF3">
        <w:tc>
          <w:tcPr>
            <w:tcW w:w="2192" w:type="dxa"/>
          </w:tcPr>
          <w:p w14:paraId="65E834FE" w14:textId="77777777" w:rsidR="00106DF3" w:rsidRDefault="00106DF3" w:rsidP="00106DF3">
            <w:pPr>
              <w:jc w:val="left"/>
              <w:rPr>
                <w:rFonts w:cs="Arial"/>
                <w:b/>
                <w:sz w:val="20"/>
                <w:szCs w:val="20"/>
              </w:rPr>
            </w:pPr>
            <w:r w:rsidRPr="00BA78F3">
              <w:rPr>
                <w:rFonts w:cs="Arial"/>
                <w:b/>
                <w:sz w:val="20"/>
                <w:szCs w:val="20"/>
              </w:rPr>
              <w:t>CSWS Emergency Duty Team (out of hours)</w:t>
            </w:r>
          </w:p>
          <w:p w14:paraId="1845DFB9" w14:textId="77777777" w:rsidR="00106DF3" w:rsidRPr="00BA78F3" w:rsidRDefault="00106DF3" w:rsidP="00106DF3">
            <w:pPr>
              <w:jc w:val="left"/>
              <w:rPr>
                <w:rFonts w:cs="Arial"/>
                <w:b/>
                <w:sz w:val="20"/>
                <w:szCs w:val="20"/>
              </w:rPr>
            </w:pPr>
          </w:p>
        </w:tc>
        <w:tc>
          <w:tcPr>
            <w:tcW w:w="2671" w:type="dxa"/>
          </w:tcPr>
          <w:p w14:paraId="4BA481D1" w14:textId="77777777" w:rsidR="00106DF3" w:rsidRPr="00344603" w:rsidRDefault="00106DF3" w:rsidP="00106DF3">
            <w:pPr>
              <w:jc w:val="left"/>
              <w:rPr>
                <w:rFonts w:cs="Arial"/>
                <w:sz w:val="20"/>
                <w:szCs w:val="20"/>
              </w:rPr>
            </w:pPr>
            <w:r>
              <w:rPr>
                <w:rFonts w:cs="Arial"/>
                <w:sz w:val="20"/>
                <w:szCs w:val="20"/>
              </w:rPr>
              <w:t>Urgent Child Protection concerns</w:t>
            </w:r>
          </w:p>
        </w:tc>
        <w:tc>
          <w:tcPr>
            <w:tcW w:w="3790" w:type="dxa"/>
          </w:tcPr>
          <w:p w14:paraId="0114FEF4" w14:textId="77777777" w:rsidR="00106DF3" w:rsidRDefault="00106DF3" w:rsidP="00106DF3">
            <w:pPr>
              <w:jc w:val="left"/>
              <w:rPr>
                <w:rFonts w:cs="Arial"/>
                <w:sz w:val="20"/>
                <w:szCs w:val="20"/>
              </w:rPr>
            </w:pPr>
            <w:r w:rsidRPr="008417A5">
              <w:rPr>
                <w:rFonts w:cs="Arial"/>
                <w:sz w:val="20"/>
                <w:szCs w:val="20"/>
              </w:rPr>
              <w:t>0113 535 0600</w:t>
            </w:r>
          </w:p>
          <w:p w14:paraId="1D8589D2" w14:textId="77777777" w:rsidR="00106DF3" w:rsidRPr="00344603" w:rsidRDefault="00106DF3" w:rsidP="00106DF3">
            <w:pPr>
              <w:jc w:val="left"/>
              <w:rPr>
                <w:rFonts w:cs="Arial"/>
                <w:sz w:val="20"/>
                <w:szCs w:val="20"/>
              </w:rPr>
            </w:pPr>
            <w:hyperlink r:id="rId18" w:history="1">
              <w:r w:rsidRPr="00DF065D">
                <w:rPr>
                  <w:rStyle w:val="Hyperlink"/>
                  <w:rFonts w:cs="Arial"/>
                  <w:sz w:val="20"/>
                  <w:szCs w:val="20"/>
                </w:rPr>
                <w:t>childrensEDT@leeds.gov.uk</w:t>
              </w:r>
            </w:hyperlink>
          </w:p>
        </w:tc>
      </w:tr>
      <w:tr w:rsidR="00106DF3" w:rsidRPr="00344603" w14:paraId="3AFFCD26" w14:textId="77777777" w:rsidTr="00106DF3">
        <w:tc>
          <w:tcPr>
            <w:tcW w:w="2192" w:type="dxa"/>
          </w:tcPr>
          <w:p w14:paraId="03EE885F" w14:textId="77777777" w:rsidR="00106DF3" w:rsidRDefault="00106DF3" w:rsidP="00106DF3">
            <w:pPr>
              <w:jc w:val="left"/>
              <w:rPr>
                <w:rFonts w:cs="Arial"/>
                <w:b/>
                <w:sz w:val="20"/>
                <w:szCs w:val="20"/>
              </w:rPr>
            </w:pPr>
            <w:r w:rsidRPr="00BA78F3">
              <w:rPr>
                <w:rFonts w:cs="Arial"/>
                <w:b/>
                <w:sz w:val="20"/>
                <w:szCs w:val="20"/>
              </w:rPr>
              <w:t>Education Safeguarding Team</w:t>
            </w:r>
          </w:p>
          <w:p w14:paraId="70F25985" w14:textId="77777777" w:rsidR="00106DF3" w:rsidRPr="00BA78F3" w:rsidRDefault="00106DF3" w:rsidP="00106DF3">
            <w:pPr>
              <w:jc w:val="left"/>
              <w:rPr>
                <w:rFonts w:cs="Arial"/>
                <w:b/>
                <w:sz w:val="20"/>
                <w:szCs w:val="20"/>
              </w:rPr>
            </w:pPr>
          </w:p>
        </w:tc>
        <w:tc>
          <w:tcPr>
            <w:tcW w:w="2671" w:type="dxa"/>
          </w:tcPr>
          <w:p w14:paraId="1C6143EF" w14:textId="77777777" w:rsidR="00106DF3" w:rsidRPr="00344603" w:rsidRDefault="00106DF3" w:rsidP="00106DF3">
            <w:pPr>
              <w:jc w:val="left"/>
              <w:rPr>
                <w:rFonts w:cs="Arial"/>
                <w:sz w:val="20"/>
                <w:szCs w:val="20"/>
              </w:rPr>
            </w:pPr>
            <w:r>
              <w:rPr>
                <w:rFonts w:cs="Arial"/>
                <w:sz w:val="20"/>
                <w:szCs w:val="20"/>
              </w:rPr>
              <w:t>Advice / Training / Safeguarding Audit</w:t>
            </w:r>
          </w:p>
        </w:tc>
        <w:tc>
          <w:tcPr>
            <w:tcW w:w="3790" w:type="dxa"/>
          </w:tcPr>
          <w:p w14:paraId="5A77E663" w14:textId="77777777" w:rsidR="00106DF3" w:rsidRDefault="00106DF3" w:rsidP="00106DF3">
            <w:pPr>
              <w:jc w:val="left"/>
              <w:rPr>
                <w:rFonts w:cs="Arial"/>
                <w:sz w:val="20"/>
                <w:szCs w:val="20"/>
              </w:rPr>
            </w:pPr>
            <w:r>
              <w:rPr>
                <w:rFonts w:cs="Arial"/>
                <w:sz w:val="20"/>
                <w:szCs w:val="20"/>
              </w:rPr>
              <w:t>0113 3789685</w:t>
            </w:r>
          </w:p>
          <w:p w14:paraId="44CE5781" w14:textId="5886D7F6" w:rsidR="00106DF3" w:rsidRPr="00344603" w:rsidRDefault="00106DF3" w:rsidP="00106DF3">
            <w:pPr>
              <w:jc w:val="left"/>
              <w:rPr>
                <w:rFonts w:cs="Arial"/>
                <w:sz w:val="20"/>
                <w:szCs w:val="20"/>
              </w:rPr>
            </w:pPr>
            <w:hyperlink r:id="rId19" w:history="1">
              <w:r w:rsidRPr="004C5DD5">
                <w:rPr>
                  <w:rStyle w:val="Hyperlink"/>
                  <w:rFonts w:cs="Arial"/>
                  <w:sz w:val="20"/>
                  <w:szCs w:val="20"/>
                </w:rPr>
                <w:t>estconsultation@leeds.gov.uk</w:t>
              </w:r>
            </w:hyperlink>
          </w:p>
        </w:tc>
      </w:tr>
      <w:tr w:rsidR="00106DF3" w:rsidRPr="00344603" w14:paraId="595F7E5C" w14:textId="77777777" w:rsidTr="00106DF3">
        <w:tc>
          <w:tcPr>
            <w:tcW w:w="2192" w:type="dxa"/>
          </w:tcPr>
          <w:p w14:paraId="026E0A1E" w14:textId="77777777" w:rsidR="00106DF3" w:rsidRDefault="00106DF3" w:rsidP="00106DF3">
            <w:pPr>
              <w:jc w:val="left"/>
              <w:rPr>
                <w:rFonts w:cs="Arial"/>
                <w:b/>
                <w:sz w:val="20"/>
                <w:szCs w:val="20"/>
              </w:rPr>
            </w:pPr>
            <w:r w:rsidRPr="00BA78F3">
              <w:rPr>
                <w:rFonts w:cs="Arial"/>
                <w:b/>
                <w:sz w:val="20"/>
                <w:szCs w:val="20"/>
              </w:rPr>
              <w:t>Local Authority Designated Officer</w:t>
            </w:r>
          </w:p>
          <w:p w14:paraId="5286D62C" w14:textId="77777777" w:rsidR="00106DF3" w:rsidRPr="00BA78F3" w:rsidRDefault="00106DF3" w:rsidP="00106DF3">
            <w:pPr>
              <w:jc w:val="left"/>
              <w:rPr>
                <w:rFonts w:cs="Arial"/>
                <w:b/>
                <w:sz w:val="20"/>
                <w:szCs w:val="20"/>
              </w:rPr>
            </w:pPr>
          </w:p>
        </w:tc>
        <w:tc>
          <w:tcPr>
            <w:tcW w:w="2671" w:type="dxa"/>
          </w:tcPr>
          <w:p w14:paraId="19D33573" w14:textId="77777777" w:rsidR="00106DF3" w:rsidRPr="00344603" w:rsidRDefault="00106DF3" w:rsidP="00106DF3">
            <w:pPr>
              <w:jc w:val="left"/>
              <w:rPr>
                <w:rFonts w:cs="Arial"/>
                <w:sz w:val="20"/>
                <w:szCs w:val="20"/>
              </w:rPr>
            </w:pPr>
            <w:r>
              <w:rPr>
                <w:rFonts w:cs="Arial"/>
                <w:sz w:val="20"/>
                <w:szCs w:val="20"/>
              </w:rPr>
              <w:t>Allegations against adults in school</w:t>
            </w:r>
          </w:p>
        </w:tc>
        <w:tc>
          <w:tcPr>
            <w:tcW w:w="3790" w:type="dxa"/>
          </w:tcPr>
          <w:p w14:paraId="56B630A0" w14:textId="77777777" w:rsidR="00106DF3" w:rsidRDefault="00106DF3" w:rsidP="00106DF3">
            <w:pPr>
              <w:jc w:val="left"/>
              <w:rPr>
                <w:rFonts w:cs="Arial"/>
                <w:sz w:val="20"/>
                <w:szCs w:val="20"/>
              </w:rPr>
            </w:pPr>
            <w:r>
              <w:rPr>
                <w:rFonts w:cs="Arial"/>
                <w:sz w:val="20"/>
                <w:szCs w:val="20"/>
              </w:rPr>
              <w:t>0113 3789687</w:t>
            </w:r>
          </w:p>
          <w:p w14:paraId="26745EA4" w14:textId="4817DB46" w:rsidR="00106DF3" w:rsidRPr="00344603" w:rsidRDefault="00106DF3" w:rsidP="00106DF3">
            <w:pPr>
              <w:jc w:val="left"/>
              <w:rPr>
                <w:rFonts w:cs="Arial"/>
                <w:sz w:val="20"/>
                <w:szCs w:val="20"/>
              </w:rPr>
            </w:pPr>
            <w:hyperlink r:id="rId20" w:history="1">
              <w:r w:rsidRPr="007471CB">
                <w:rPr>
                  <w:rStyle w:val="Hyperlink"/>
                  <w:rFonts w:cs="Arial"/>
                  <w:sz w:val="20"/>
                  <w:szCs w:val="20"/>
                </w:rPr>
                <w:t>lado@leeds.gov.uk</w:t>
              </w:r>
            </w:hyperlink>
          </w:p>
        </w:tc>
      </w:tr>
      <w:tr w:rsidR="00106DF3" w:rsidRPr="00344603" w14:paraId="3094925B" w14:textId="77777777" w:rsidTr="00106DF3">
        <w:tc>
          <w:tcPr>
            <w:tcW w:w="2192" w:type="dxa"/>
          </w:tcPr>
          <w:p w14:paraId="3F7F85E2" w14:textId="77777777" w:rsidR="00106DF3" w:rsidRDefault="00106DF3" w:rsidP="00106DF3">
            <w:pPr>
              <w:jc w:val="left"/>
              <w:rPr>
                <w:rFonts w:cs="Arial"/>
                <w:b/>
                <w:sz w:val="20"/>
                <w:szCs w:val="20"/>
              </w:rPr>
            </w:pPr>
            <w:r w:rsidRPr="00BA78F3">
              <w:rPr>
                <w:rFonts w:cs="Arial"/>
                <w:b/>
                <w:sz w:val="20"/>
                <w:szCs w:val="20"/>
              </w:rPr>
              <w:t>NSPCC Whistleblowing Helpline</w:t>
            </w:r>
          </w:p>
          <w:p w14:paraId="1A400F9D" w14:textId="77777777" w:rsidR="00106DF3" w:rsidRPr="00BA78F3" w:rsidRDefault="00106DF3" w:rsidP="00106DF3">
            <w:pPr>
              <w:jc w:val="left"/>
              <w:rPr>
                <w:rFonts w:cs="Arial"/>
                <w:b/>
                <w:sz w:val="20"/>
                <w:szCs w:val="20"/>
              </w:rPr>
            </w:pPr>
          </w:p>
        </w:tc>
        <w:tc>
          <w:tcPr>
            <w:tcW w:w="2671" w:type="dxa"/>
          </w:tcPr>
          <w:p w14:paraId="26A3ABB7" w14:textId="77777777" w:rsidR="00106DF3" w:rsidRPr="00344603" w:rsidRDefault="00106DF3" w:rsidP="00106DF3">
            <w:pPr>
              <w:jc w:val="left"/>
              <w:rPr>
                <w:rFonts w:cs="Arial"/>
                <w:sz w:val="20"/>
                <w:szCs w:val="20"/>
              </w:rPr>
            </w:pPr>
            <w:r>
              <w:rPr>
                <w:rFonts w:cs="Arial"/>
                <w:sz w:val="20"/>
                <w:szCs w:val="20"/>
              </w:rPr>
              <w:t>Allegations against adults in school</w:t>
            </w:r>
          </w:p>
        </w:tc>
        <w:tc>
          <w:tcPr>
            <w:tcW w:w="3790" w:type="dxa"/>
          </w:tcPr>
          <w:p w14:paraId="6FFF4F5D" w14:textId="77777777" w:rsidR="00106DF3" w:rsidRPr="00344603" w:rsidRDefault="00106DF3" w:rsidP="00106DF3">
            <w:pPr>
              <w:jc w:val="left"/>
              <w:rPr>
                <w:rFonts w:cs="Arial"/>
                <w:sz w:val="20"/>
                <w:szCs w:val="20"/>
              </w:rPr>
            </w:pPr>
            <w:r>
              <w:rPr>
                <w:rFonts w:cs="Arial"/>
                <w:sz w:val="20"/>
                <w:szCs w:val="20"/>
              </w:rPr>
              <w:t>0800 028 0285</w:t>
            </w:r>
          </w:p>
        </w:tc>
      </w:tr>
      <w:tr w:rsidR="00106DF3" w:rsidRPr="00344603" w14:paraId="049D23A6" w14:textId="77777777" w:rsidTr="00106DF3">
        <w:tc>
          <w:tcPr>
            <w:tcW w:w="2192" w:type="dxa"/>
          </w:tcPr>
          <w:p w14:paraId="4EBF725E" w14:textId="77777777" w:rsidR="00106DF3" w:rsidRDefault="00106DF3" w:rsidP="00106DF3">
            <w:pPr>
              <w:jc w:val="left"/>
              <w:rPr>
                <w:rFonts w:cs="Arial"/>
                <w:b/>
                <w:sz w:val="20"/>
                <w:szCs w:val="20"/>
              </w:rPr>
            </w:pPr>
            <w:r w:rsidRPr="00BA78F3">
              <w:rPr>
                <w:rFonts w:cs="Arial"/>
                <w:b/>
                <w:sz w:val="20"/>
                <w:szCs w:val="20"/>
              </w:rPr>
              <w:lastRenderedPageBreak/>
              <w:t>Cluster Targeted Services Lead</w:t>
            </w:r>
          </w:p>
          <w:p w14:paraId="21935AAA" w14:textId="77777777" w:rsidR="00106DF3" w:rsidRPr="00BA78F3" w:rsidRDefault="00106DF3" w:rsidP="00106DF3">
            <w:pPr>
              <w:jc w:val="left"/>
              <w:rPr>
                <w:rFonts w:cs="Arial"/>
                <w:b/>
                <w:sz w:val="20"/>
                <w:szCs w:val="20"/>
              </w:rPr>
            </w:pPr>
          </w:p>
        </w:tc>
        <w:tc>
          <w:tcPr>
            <w:tcW w:w="2671" w:type="dxa"/>
          </w:tcPr>
          <w:p w14:paraId="2D09EF6B" w14:textId="77777777" w:rsidR="00106DF3" w:rsidRPr="00344603" w:rsidRDefault="00106DF3" w:rsidP="00106DF3">
            <w:pPr>
              <w:jc w:val="left"/>
              <w:rPr>
                <w:rFonts w:cs="Arial"/>
                <w:sz w:val="20"/>
                <w:szCs w:val="20"/>
              </w:rPr>
            </w:pPr>
            <w:r>
              <w:rPr>
                <w:rFonts w:cs="Arial"/>
                <w:sz w:val="20"/>
                <w:szCs w:val="20"/>
              </w:rPr>
              <w:t>Family Support / Attendance / Early Help / Pupil Counsellor</w:t>
            </w:r>
          </w:p>
        </w:tc>
        <w:tc>
          <w:tcPr>
            <w:tcW w:w="3790" w:type="dxa"/>
          </w:tcPr>
          <w:p w14:paraId="7132B688" w14:textId="77777777" w:rsidR="00106DF3" w:rsidRDefault="00106DF3" w:rsidP="00106DF3">
            <w:pPr>
              <w:jc w:val="left"/>
              <w:rPr>
                <w:rFonts w:cs="Arial"/>
                <w:sz w:val="20"/>
                <w:szCs w:val="20"/>
              </w:rPr>
            </w:pPr>
          </w:p>
          <w:p w14:paraId="4191775E" w14:textId="77777777" w:rsidR="00106DF3" w:rsidRPr="00344603" w:rsidRDefault="00106DF3" w:rsidP="00106DF3">
            <w:pPr>
              <w:jc w:val="left"/>
              <w:rPr>
                <w:rFonts w:cs="Arial"/>
                <w:sz w:val="20"/>
                <w:szCs w:val="20"/>
              </w:rPr>
            </w:pPr>
          </w:p>
        </w:tc>
      </w:tr>
      <w:tr w:rsidR="00106DF3" w:rsidRPr="00344603" w14:paraId="25993BD1" w14:textId="77777777" w:rsidTr="00106DF3">
        <w:tc>
          <w:tcPr>
            <w:tcW w:w="2192" w:type="dxa"/>
          </w:tcPr>
          <w:p w14:paraId="1B6D4A42" w14:textId="5643DD47" w:rsidR="00106DF3" w:rsidRPr="00BA78F3" w:rsidRDefault="00106DF3" w:rsidP="00106DF3">
            <w:pPr>
              <w:jc w:val="left"/>
              <w:rPr>
                <w:rFonts w:cs="Arial"/>
                <w:b/>
                <w:sz w:val="20"/>
                <w:szCs w:val="20"/>
              </w:rPr>
            </w:pPr>
            <w:r>
              <w:rPr>
                <w:rFonts w:cs="Arial"/>
                <w:b/>
                <w:sz w:val="20"/>
                <w:szCs w:val="20"/>
              </w:rPr>
              <w:t>PREVENT Team</w:t>
            </w:r>
          </w:p>
        </w:tc>
        <w:tc>
          <w:tcPr>
            <w:tcW w:w="2671" w:type="dxa"/>
          </w:tcPr>
          <w:p w14:paraId="4AC68D3C" w14:textId="77777777" w:rsidR="00106DF3" w:rsidRDefault="00106DF3" w:rsidP="00106DF3">
            <w:pPr>
              <w:jc w:val="left"/>
              <w:rPr>
                <w:rFonts w:cs="Arial"/>
                <w:sz w:val="20"/>
                <w:szCs w:val="20"/>
              </w:rPr>
            </w:pPr>
            <w:r>
              <w:rPr>
                <w:rFonts w:cs="Arial"/>
                <w:sz w:val="20"/>
                <w:szCs w:val="20"/>
              </w:rPr>
              <w:t>Prevent training/advice</w:t>
            </w:r>
          </w:p>
        </w:tc>
        <w:tc>
          <w:tcPr>
            <w:tcW w:w="3790" w:type="dxa"/>
          </w:tcPr>
          <w:p w14:paraId="3E2506AC" w14:textId="048CC643" w:rsidR="00106DF3" w:rsidRPr="00DF065D" w:rsidRDefault="00106DF3" w:rsidP="00106DF3">
            <w:pPr>
              <w:jc w:val="left"/>
              <w:rPr>
                <w:rFonts w:cs="Arial"/>
                <w:sz w:val="20"/>
                <w:szCs w:val="20"/>
              </w:rPr>
            </w:pPr>
            <w:r w:rsidRPr="00DF065D">
              <w:rPr>
                <w:rFonts w:cs="Arial"/>
                <w:sz w:val="20"/>
                <w:szCs w:val="20"/>
              </w:rPr>
              <w:t>0113 535 0810</w:t>
            </w:r>
          </w:p>
          <w:p w14:paraId="2D7DC017" w14:textId="279EA72C" w:rsidR="00106DF3" w:rsidRPr="00C402E8" w:rsidRDefault="00106DF3" w:rsidP="00106DF3">
            <w:pPr>
              <w:jc w:val="left"/>
              <w:rPr>
                <w:rStyle w:val="Hyperlink"/>
              </w:rPr>
            </w:pPr>
            <w:hyperlink r:id="rId21" w:history="1">
              <w:r w:rsidRPr="00C402E8">
                <w:rPr>
                  <w:rStyle w:val="Hyperlink"/>
                  <w:rFonts w:cs="Arial"/>
                  <w:sz w:val="20"/>
                  <w:szCs w:val="20"/>
                </w:rPr>
                <w:t>prevent@leeds.gov.uk</w:t>
              </w:r>
            </w:hyperlink>
          </w:p>
          <w:p w14:paraId="4C3EF065" w14:textId="77777777" w:rsidR="00106DF3" w:rsidRPr="00344603" w:rsidRDefault="00106DF3" w:rsidP="00106DF3">
            <w:pPr>
              <w:jc w:val="left"/>
              <w:rPr>
                <w:rFonts w:cs="Arial"/>
                <w:sz w:val="20"/>
                <w:szCs w:val="20"/>
              </w:rPr>
            </w:pPr>
          </w:p>
        </w:tc>
      </w:tr>
    </w:tbl>
    <w:p w14:paraId="029894B3" w14:textId="77777777" w:rsidR="008C4400" w:rsidRPr="00344603" w:rsidRDefault="008C4400" w:rsidP="008C4400">
      <w:pPr>
        <w:rPr>
          <w:rFonts w:cs="Arial"/>
          <w:sz w:val="20"/>
          <w:szCs w:val="20"/>
        </w:rPr>
      </w:pPr>
    </w:p>
    <w:p w14:paraId="328D4D5A" w14:textId="5C8221EB" w:rsidR="008C4400" w:rsidRDefault="008C4400" w:rsidP="008C4400">
      <w:pPr>
        <w:jc w:val="center"/>
        <w:rPr>
          <w:rFonts w:cs="Arial"/>
          <w:sz w:val="28"/>
          <w:szCs w:val="28"/>
        </w:rPr>
      </w:pPr>
      <w:r>
        <w:rPr>
          <w:rFonts w:cs="Arial"/>
          <w:sz w:val="28"/>
          <w:szCs w:val="28"/>
        </w:rPr>
        <w:t>The school is committed to safeguarding and promoting the welfare of children and young people and expects all staff, volunteers</w:t>
      </w:r>
      <w:r w:rsidR="00E37571">
        <w:rPr>
          <w:rFonts w:cs="Arial"/>
          <w:sz w:val="28"/>
          <w:szCs w:val="28"/>
        </w:rPr>
        <w:t xml:space="preserve">, </w:t>
      </w:r>
      <w:r w:rsidR="00E37571" w:rsidRPr="008720F8">
        <w:rPr>
          <w:rFonts w:cs="Arial"/>
          <w:sz w:val="28"/>
          <w:szCs w:val="28"/>
        </w:rPr>
        <w:t>contractors</w:t>
      </w:r>
      <w:r w:rsidR="00E37571">
        <w:rPr>
          <w:rFonts w:cs="Arial"/>
          <w:sz w:val="28"/>
          <w:szCs w:val="28"/>
        </w:rPr>
        <w:t xml:space="preserve"> </w:t>
      </w:r>
      <w:r>
        <w:rPr>
          <w:rFonts w:cs="Arial"/>
          <w:sz w:val="28"/>
          <w:szCs w:val="28"/>
        </w:rPr>
        <w:t>and visitors to share this commitment.</w:t>
      </w:r>
    </w:p>
    <w:p w14:paraId="71DD439F" w14:textId="77777777" w:rsidR="008C4400" w:rsidRPr="00AB6146" w:rsidRDefault="008C4400" w:rsidP="008C4400">
      <w:pPr>
        <w:jc w:val="center"/>
        <w:rPr>
          <w:rFonts w:cs="Arial"/>
          <w:sz w:val="28"/>
          <w:szCs w:val="28"/>
        </w:rPr>
      </w:pPr>
    </w:p>
    <w:p w14:paraId="50781802" w14:textId="611BC4F8" w:rsidR="008C4400" w:rsidRDefault="008C4400" w:rsidP="008C4400">
      <w:pPr>
        <w:rPr>
          <w:rFonts w:cs="Arial"/>
          <w:sz w:val="24"/>
          <w:szCs w:val="24"/>
        </w:rPr>
      </w:pPr>
      <w:r w:rsidRPr="00415A35">
        <w:rPr>
          <w:rFonts w:cs="Arial"/>
          <w:b/>
          <w:sz w:val="24"/>
          <w:szCs w:val="24"/>
        </w:rPr>
        <w:t>All staff</w:t>
      </w:r>
      <w:r>
        <w:rPr>
          <w:rFonts w:cs="Arial"/>
          <w:sz w:val="24"/>
          <w:szCs w:val="24"/>
        </w:rPr>
        <w:t xml:space="preserve"> refers to a</w:t>
      </w:r>
      <w:r w:rsidRPr="00415A35">
        <w:rPr>
          <w:rFonts w:cs="Arial"/>
          <w:sz w:val="24"/>
          <w:szCs w:val="24"/>
        </w:rPr>
        <w:t>ll</w:t>
      </w:r>
      <w:r w:rsidR="00524F4A">
        <w:rPr>
          <w:rFonts w:cs="Arial"/>
          <w:sz w:val="24"/>
          <w:szCs w:val="24"/>
        </w:rPr>
        <w:t xml:space="preserve"> </w:t>
      </w:r>
      <w:r w:rsidRPr="00415A35">
        <w:rPr>
          <w:rFonts w:cs="Arial"/>
          <w:sz w:val="24"/>
          <w:szCs w:val="24"/>
        </w:rPr>
        <w:t>adults, volunteers</w:t>
      </w:r>
      <w:r w:rsidR="00ED00FB">
        <w:rPr>
          <w:rFonts w:cs="Arial"/>
          <w:sz w:val="24"/>
          <w:szCs w:val="24"/>
        </w:rPr>
        <w:t xml:space="preserve"> </w:t>
      </w:r>
      <w:r w:rsidR="00ED00FB" w:rsidRPr="001603BA">
        <w:rPr>
          <w:rFonts w:cs="Arial"/>
          <w:sz w:val="24"/>
          <w:szCs w:val="24"/>
        </w:rPr>
        <w:t>(including governors)</w:t>
      </w:r>
      <w:r w:rsidRPr="001603BA">
        <w:rPr>
          <w:rFonts w:cs="Arial"/>
          <w:sz w:val="24"/>
          <w:szCs w:val="24"/>
        </w:rPr>
        <w:t xml:space="preserve"> </w:t>
      </w:r>
      <w:r w:rsidRPr="00415A35">
        <w:rPr>
          <w:rFonts w:cs="Arial"/>
          <w:sz w:val="24"/>
          <w:szCs w:val="24"/>
        </w:rPr>
        <w:t>or students on placement, working in any capacity in the school or in activities organised by the school which brings them in to co</w:t>
      </w:r>
      <w:r>
        <w:rPr>
          <w:rFonts w:cs="Arial"/>
          <w:sz w:val="24"/>
          <w:szCs w:val="24"/>
        </w:rPr>
        <w:t xml:space="preserve">ntact with pupils of the school.  </w:t>
      </w:r>
    </w:p>
    <w:p w14:paraId="2A3DD846" w14:textId="645CD156" w:rsidR="008C4400" w:rsidRDefault="008C4400" w:rsidP="008C4400">
      <w:pPr>
        <w:rPr>
          <w:rFonts w:cs="Arial"/>
          <w:sz w:val="24"/>
          <w:szCs w:val="24"/>
        </w:rPr>
      </w:pPr>
      <w:r w:rsidRPr="00415A35">
        <w:rPr>
          <w:rFonts w:cs="Arial"/>
          <w:b/>
          <w:sz w:val="24"/>
          <w:szCs w:val="24"/>
        </w:rPr>
        <w:t>Child Protection</w:t>
      </w:r>
      <w:r>
        <w:rPr>
          <w:rFonts w:cs="Arial"/>
          <w:sz w:val="24"/>
          <w:szCs w:val="24"/>
        </w:rPr>
        <w:t xml:space="preserve"> refers to the </w:t>
      </w:r>
      <w:r w:rsidR="00ED00FB">
        <w:rPr>
          <w:rFonts w:cs="Arial"/>
          <w:sz w:val="24"/>
          <w:szCs w:val="24"/>
        </w:rPr>
        <w:t>multi-agency</w:t>
      </w:r>
      <w:r>
        <w:rPr>
          <w:rFonts w:cs="Arial"/>
          <w:sz w:val="24"/>
          <w:szCs w:val="24"/>
        </w:rPr>
        <w:t xml:space="preserve"> arrangements to identify and protect children who </w:t>
      </w:r>
      <w:r w:rsidR="00524F4A">
        <w:rPr>
          <w:rFonts w:cs="Arial"/>
          <w:sz w:val="24"/>
          <w:szCs w:val="24"/>
        </w:rPr>
        <w:t>are or</w:t>
      </w:r>
      <w:r>
        <w:rPr>
          <w:rFonts w:cs="Arial"/>
          <w:sz w:val="24"/>
          <w:szCs w:val="24"/>
        </w:rPr>
        <w:t xml:space="preserve"> may be at risk of or suffering significant harm.</w:t>
      </w:r>
    </w:p>
    <w:p w14:paraId="219EBD37" w14:textId="79B5A004" w:rsidR="008C4400" w:rsidRDefault="008C4400" w:rsidP="008C4400">
      <w:pPr>
        <w:rPr>
          <w:rFonts w:cs="Arial"/>
          <w:sz w:val="24"/>
          <w:szCs w:val="24"/>
        </w:rPr>
      </w:pPr>
      <w:r w:rsidRPr="00415A35">
        <w:rPr>
          <w:rFonts w:cs="Arial"/>
          <w:b/>
          <w:sz w:val="24"/>
          <w:szCs w:val="24"/>
        </w:rPr>
        <w:t>Safeguarding</w:t>
      </w:r>
      <w:r>
        <w:rPr>
          <w:rFonts w:cs="Arial"/>
          <w:sz w:val="24"/>
          <w:szCs w:val="24"/>
        </w:rPr>
        <w:t xml:space="preserve"> refers to the protection, </w:t>
      </w:r>
      <w:r w:rsidR="00E37571">
        <w:rPr>
          <w:rFonts w:cs="Arial"/>
          <w:sz w:val="24"/>
          <w:szCs w:val="24"/>
        </w:rPr>
        <w:t>safety</w:t>
      </w:r>
      <w:r>
        <w:rPr>
          <w:rFonts w:cs="Arial"/>
          <w:sz w:val="24"/>
          <w:szCs w:val="24"/>
        </w:rPr>
        <w:t xml:space="preserve"> and promotion of the welfare of all pupils including when in </w:t>
      </w:r>
      <w:r w:rsidR="00ED00FB">
        <w:rPr>
          <w:rFonts w:cs="Arial"/>
          <w:sz w:val="24"/>
          <w:szCs w:val="24"/>
        </w:rPr>
        <w:t>off-site</w:t>
      </w:r>
      <w:r>
        <w:rPr>
          <w:rFonts w:cs="Arial"/>
          <w:sz w:val="24"/>
          <w:szCs w:val="24"/>
        </w:rPr>
        <w:t xml:space="preserve"> provision or activities and using ICT.  This includes the building of resilience and awareness of risk through the formal and informal curriculum.</w:t>
      </w:r>
    </w:p>
    <w:p w14:paraId="61CD9AE7" w14:textId="77777777" w:rsidR="008C4400" w:rsidRDefault="008C4400" w:rsidP="008C4400">
      <w:pPr>
        <w:rPr>
          <w:rFonts w:cs="Arial"/>
          <w:sz w:val="24"/>
          <w:szCs w:val="24"/>
        </w:rPr>
      </w:pPr>
      <w:r w:rsidRPr="00415A35">
        <w:rPr>
          <w:rFonts w:cs="Arial"/>
          <w:b/>
          <w:sz w:val="24"/>
          <w:szCs w:val="24"/>
        </w:rPr>
        <w:t>Child</w:t>
      </w:r>
      <w:r>
        <w:rPr>
          <w:rFonts w:cs="Arial"/>
          <w:sz w:val="24"/>
          <w:szCs w:val="24"/>
        </w:rPr>
        <w:t xml:space="preserve"> is any pupil under the age of 18.</w:t>
      </w:r>
    </w:p>
    <w:p w14:paraId="27BC8B67" w14:textId="77777777" w:rsidR="008C4400" w:rsidRDefault="008C4400" w:rsidP="008C4400">
      <w:pPr>
        <w:rPr>
          <w:rFonts w:cs="Arial"/>
          <w:sz w:val="24"/>
          <w:szCs w:val="24"/>
        </w:rPr>
      </w:pPr>
    </w:p>
    <w:p w14:paraId="073CAF16" w14:textId="77777777" w:rsidR="008C4400" w:rsidRPr="00AB6146" w:rsidRDefault="008C4400" w:rsidP="008C4400">
      <w:pPr>
        <w:rPr>
          <w:rFonts w:cs="Arial"/>
          <w:b/>
          <w:sz w:val="24"/>
          <w:szCs w:val="24"/>
        </w:rPr>
      </w:pPr>
      <w:r w:rsidRPr="00AB6146">
        <w:rPr>
          <w:rFonts w:cs="Arial"/>
          <w:b/>
          <w:sz w:val="24"/>
          <w:szCs w:val="24"/>
        </w:rPr>
        <w:t>Glossary</w:t>
      </w:r>
    </w:p>
    <w:p w14:paraId="3E15891A" w14:textId="77777777" w:rsidR="008C4400" w:rsidRDefault="008C4400" w:rsidP="008C4400">
      <w:pPr>
        <w:rPr>
          <w:rFonts w:cs="Arial"/>
          <w:sz w:val="24"/>
          <w:szCs w:val="24"/>
        </w:rPr>
      </w:pPr>
    </w:p>
    <w:p w14:paraId="490D70C2" w14:textId="5C85ECCF" w:rsidR="00ED00FB" w:rsidRPr="001603BA" w:rsidRDefault="008C4400" w:rsidP="009E6902">
      <w:pPr>
        <w:pStyle w:val="ListParagraph"/>
        <w:numPr>
          <w:ilvl w:val="0"/>
          <w:numId w:val="35"/>
        </w:numPr>
        <w:ind w:left="714" w:hanging="357"/>
        <w:contextualSpacing/>
        <w:jc w:val="left"/>
        <w:rPr>
          <w:rFonts w:cs="Arial"/>
          <w:sz w:val="24"/>
          <w:szCs w:val="24"/>
        </w:rPr>
      </w:pPr>
      <w:r w:rsidRPr="001603BA">
        <w:rPr>
          <w:rFonts w:cs="Arial"/>
          <w:sz w:val="24"/>
          <w:szCs w:val="24"/>
        </w:rPr>
        <w:t>DSL               Designated Safeguarding Lead</w:t>
      </w:r>
    </w:p>
    <w:p w14:paraId="18DAAFB9" w14:textId="77777777" w:rsidR="00BF7706" w:rsidRPr="001603BA" w:rsidRDefault="00BF7706" w:rsidP="00BF7706">
      <w:pPr>
        <w:ind w:left="357"/>
        <w:contextualSpacing/>
        <w:jc w:val="left"/>
        <w:rPr>
          <w:rFonts w:cs="Arial"/>
          <w:sz w:val="24"/>
          <w:szCs w:val="24"/>
        </w:rPr>
      </w:pPr>
    </w:p>
    <w:p w14:paraId="23ABAE9A" w14:textId="77777777" w:rsidR="00ED00FB" w:rsidRPr="001603BA" w:rsidRDefault="00ED00FB" w:rsidP="009E6902">
      <w:pPr>
        <w:pStyle w:val="ListParagraph"/>
        <w:numPr>
          <w:ilvl w:val="0"/>
          <w:numId w:val="35"/>
        </w:numPr>
        <w:spacing w:after="160" w:line="259" w:lineRule="auto"/>
        <w:contextualSpacing/>
        <w:jc w:val="left"/>
        <w:rPr>
          <w:rFonts w:cs="Arial"/>
          <w:sz w:val="24"/>
          <w:szCs w:val="24"/>
        </w:rPr>
      </w:pPr>
      <w:r w:rsidRPr="001603BA">
        <w:rPr>
          <w:rFonts w:cs="Arial"/>
          <w:sz w:val="24"/>
          <w:szCs w:val="24"/>
        </w:rPr>
        <w:t>DDSL</w:t>
      </w:r>
      <w:r w:rsidRPr="001603BA">
        <w:rPr>
          <w:rFonts w:cs="Arial"/>
          <w:sz w:val="24"/>
          <w:szCs w:val="24"/>
        </w:rPr>
        <w:tab/>
      </w:r>
      <w:r w:rsidRPr="001603BA">
        <w:rPr>
          <w:rFonts w:cs="Arial"/>
          <w:sz w:val="24"/>
          <w:szCs w:val="24"/>
        </w:rPr>
        <w:tab/>
        <w:t>Deputy Designated Safeguarding Lead</w:t>
      </w:r>
    </w:p>
    <w:p w14:paraId="0C56018C" w14:textId="77777777" w:rsidR="008C4400" w:rsidRDefault="008C4400" w:rsidP="008C4400">
      <w:pPr>
        <w:pStyle w:val="ListParagraph"/>
        <w:rPr>
          <w:rFonts w:cs="Arial"/>
          <w:sz w:val="24"/>
          <w:szCs w:val="24"/>
        </w:rPr>
      </w:pPr>
    </w:p>
    <w:p w14:paraId="622602A8" w14:textId="2946257C" w:rsidR="008C4400" w:rsidRDefault="008C4400" w:rsidP="009E6902">
      <w:pPr>
        <w:pStyle w:val="ListParagraph"/>
        <w:numPr>
          <w:ilvl w:val="0"/>
          <w:numId w:val="35"/>
        </w:numPr>
        <w:spacing w:after="160" w:line="259" w:lineRule="auto"/>
        <w:contextualSpacing/>
        <w:jc w:val="left"/>
        <w:rPr>
          <w:rFonts w:cs="Arial"/>
          <w:sz w:val="24"/>
          <w:szCs w:val="24"/>
        </w:rPr>
      </w:pPr>
      <w:r w:rsidRPr="00367FC8">
        <w:rPr>
          <w:rFonts w:cs="Arial"/>
          <w:sz w:val="24"/>
          <w:szCs w:val="24"/>
        </w:rPr>
        <w:t>SENDCo       Special Education Needs and Disabilities Coordinator</w:t>
      </w:r>
    </w:p>
    <w:p w14:paraId="6A43D0CD" w14:textId="77777777" w:rsidR="00367FC8" w:rsidRPr="00367FC8" w:rsidRDefault="00367FC8" w:rsidP="00367FC8">
      <w:pPr>
        <w:pStyle w:val="ListParagraph"/>
        <w:rPr>
          <w:rFonts w:cs="Arial"/>
          <w:sz w:val="24"/>
          <w:szCs w:val="24"/>
        </w:rPr>
      </w:pPr>
    </w:p>
    <w:p w14:paraId="7014AAAD" w14:textId="2E156DF6" w:rsidR="00367FC8" w:rsidRPr="001603BA" w:rsidRDefault="00367FC8" w:rsidP="009E6902">
      <w:pPr>
        <w:pStyle w:val="ListParagraph"/>
        <w:numPr>
          <w:ilvl w:val="0"/>
          <w:numId w:val="35"/>
        </w:numPr>
        <w:spacing w:after="160" w:line="259" w:lineRule="auto"/>
        <w:contextualSpacing/>
        <w:jc w:val="left"/>
        <w:rPr>
          <w:rFonts w:cs="Arial"/>
          <w:sz w:val="24"/>
          <w:szCs w:val="24"/>
        </w:rPr>
      </w:pPr>
      <w:r w:rsidRPr="001603BA">
        <w:rPr>
          <w:rFonts w:cs="Arial"/>
          <w:sz w:val="24"/>
          <w:szCs w:val="24"/>
        </w:rPr>
        <w:t>DT</w:t>
      </w:r>
      <w:r w:rsidRPr="001603BA">
        <w:rPr>
          <w:rFonts w:cs="Arial"/>
          <w:sz w:val="24"/>
          <w:szCs w:val="24"/>
        </w:rPr>
        <w:tab/>
      </w:r>
      <w:r w:rsidRPr="001603BA">
        <w:rPr>
          <w:rFonts w:cs="Arial"/>
          <w:sz w:val="24"/>
          <w:szCs w:val="24"/>
        </w:rPr>
        <w:tab/>
        <w:t xml:space="preserve">Designated Teacher for Looked After and previously </w:t>
      </w:r>
      <w:proofErr w:type="gramStart"/>
      <w:r w:rsidRPr="001603BA">
        <w:rPr>
          <w:rFonts w:cs="Arial"/>
          <w:sz w:val="24"/>
          <w:szCs w:val="24"/>
        </w:rPr>
        <w:t>Looked</w:t>
      </w:r>
      <w:proofErr w:type="gramEnd"/>
      <w:r w:rsidRPr="001603BA">
        <w:rPr>
          <w:rFonts w:cs="Arial"/>
          <w:sz w:val="24"/>
          <w:szCs w:val="24"/>
        </w:rPr>
        <w:t xml:space="preserve">    </w:t>
      </w:r>
    </w:p>
    <w:p w14:paraId="7F5BD2AD" w14:textId="663870F7" w:rsidR="00367FC8" w:rsidRPr="001603BA" w:rsidRDefault="00D64DCC" w:rsidP="00367FC8">
      <w:pPr>
        <w:pStyle w:val="ListParagraph"/>
        <w:rPr>
          <w:rFonts w:cs="Arial"/>
          <w:sz w:val="24"/>
          <w:szCs w:val="24"/>
        </w:rPr>
      </w:pPr>
      <w:r w:rsidRPr="001603BA">
        <w:rPr>
          <w:rFonts w:cs="Arial"/>
          <w:sz w:val="24"/>
          <w:szCs w:val="24"/>
        </w:rPr>
        <w:t xml:space="preserve">                     After Children.</w:t>
      </w:r>
    </w:p>
    <w:p w14:paraId="7FABDD75" w14:textId="77777777" w:rsidR="00367FC8" w:rsidRPr="001603BA" w:rsidRDefault="00367FC8" w:rsidP="00367FC8">
      <w:pPr>
        <w:pStyle w:val="ListParagraph"/>
        <w:spacing w:after="160" w:line="259" w:lineRule="auto"/>
        <w:contextualSpacing/>
        <w:jc w:val="left"/>
        <w:rPr>
          <w:rFonts w:cs="Arial"/>
          <w:sz w:val="24"/>
          <w:szCs w:val="24"/>
        </w:rPr>
      </w:pPr>
    </w:p>
    <w:p w14:paraId="6740C9DC" w14:textId="6BABE671" w:rsidR="008C4400" w:rsidRDefault="008C4400" w:rsidP="009E6902">
      <w:pPr>
        <w:pStyle w:val="ListParagraph"/>
        <w:numPr>
          <w:ilvl w:val="0"/>
          <w:numId w:val="35"/>
        </w:numPr>
        <w:spacing w:after="160" w:line="259" w:lineRule="auto"/>
        <w:contextualSpacing/>
        <w:jc w:val="left"/>
        <w:rPr>
          <w:rFonts w:cs="Arial"/>
          <w:sz w:val="24"/>
          <w:szCs w:val="24"/>
        </w:rPr>
      </w:pPr>
      <w:r>
        <w:rPr>
          <w:rFonts w:cs="Arial"/>
          <w:sz w:val="24"/>
          <w:szCs w:val="24"/>
        </w:rPr>
        <w:t>PSHE            Personal, social</w:t>
      </w:r>
      <w:r w:rsidR="00524F4A">
        <w:rPr>
          <w:rFonts w:cs="Arial"/>
          <w:sz w:val="24"/>
          <w:szCs w:val="24"/>
        </w:rPr>
        <w:t>,</w:t>
      </w:r>
      <w:r>
        <w:rPr>
          <w:rFonts w:cs="Arial"/>
          <w:sz w:val="24"/>
          <w:szCs w:val="24"/>
        </w:rPr>
        <w:t xml:space="preserve"> health and economic</w:t>
      </w:r>
      <w:r w:rsidR="00D81238">
        <w:rPr>
          <w:rFonts w:cs="Arial"/>
          <w:sz w:val="24"/>
          <w:szCs w:val="24"/>
        </w:rPr>
        <w:t xml:space="preserve"> education</w:t>
      </w:r>
    </w:p>
    <w:p w14:paraId="3B8CED2A" w14:textId="77777777" w:rsidR="008C4400" w:rsidRPr="00326C23" w:rsidRDefault="008C4400" w:rsidP="00367FC8">
      <w:pPr>
        <w:pStyle w:val="ListParagraph"/>
        <w:contextualSpacing/>
        <w:rPr>
          <w:rFonts w:cs="Arial"/>
          <w:sz w:val="24"/>
          <w:szCs w:val="24"/>
        </w:rPr>
      </w:pPr>
    </w:p>
    <w:p w14:paraId="287341D8" w14:textId="4B5FFF0F" w:rsidR="008C4400" w:rsidRPr="00AB6146" w:rsidRDefault="00F26AA3" w:rsidP="009E6902">
      <w:pPr>
        <w:pStyle w:val="ListParagraph"/>
        <w:numPr>
          <w:ilvl w:val="0"/>
          <w:numId w:val="35"/>
        </w:numPr>
        <w:spacing w:after="160" w:line="259" w:lineRule="auto"/>
        <w:contextualSpacing/>
        <w:jc w:val="left"/>
        <w:rPr>
          <w:rFonts w:cs="Arial"/>
          <w:sz w:val="24"/>
          <w:szCs w:val="24"/>
        </w:rPr>
      </w:pPr>
      <w:r>
        <w:rPr>
          <w:rFonts w:cs="Arial"/>
          <w:sz w:val="24"/>
          <w:szCs w:val="24"/>
        </w:rPr>
        <w:t>RSE</w:t>
      </w:r>
      <w:r w:rsidR="008C4400" w:rsidRPr="00AB6146">
        <w:rPr>
          <w:rFonts w:cs="Arial"/>
          <w:sz w:val="24"/>
          <w:szCs w:val="24"/>
        </w:rPr>
        <w:t xml:space="preserve">              </w:t>
      </w:r>
      <w:r>
        <w:rPr>
          <w:rFonts w:cs="Arial"/>
          <w:sz w:val="24"/>
          <w:szCs w:val="24"/>
        </w:rPr>
        <w:t>Relationships</w:t>
      </w:r>
      <w:r w:rsidR="00D81238">
        <w:rPr>
          <w:rFonts w:cs="Arial"/>
          <w:sz w:val="24"/>
          <w:szCs w:val="24"/>
        </w:rPr>
        <w:t>,</w:t>
      </w:r>
      <w:r>
        <w:rPr>
          <w:rFonts w:cs="Arial"/>
          <w:sz w:val="24"/>
          <w:szCs w:val="24"/>
        </w:rPr>
        <w:t xml:space="preserve"> </w:t>
      </w:r>
      <w:r w:rsidR="00D81238">
        <w:rPr>
          <w:rFonts w:cs="Arial"/>
          <w:sz w:val="24"/>
          <w:szCs w:val="24"/>
        </w:rPr>
        <w:t>s</w:t>
      </w:r>
      <w:r>
        <w:rPr>
          <w:rFonts w:cs="Arial"/>
          <w:sz w:val="24"/>
          <w:szCs w:val="24"/>
        </w:rPr>
        <w:t xml:space="preserve">ex </w:t>
      </w:r>
      <w:r w:rsidR="00D81238">
        <w:rPr>
          <w:rFonts w:cs="Arial"/>
          <w:sz w:val="24"/>
          <w:szCs w:val="24"/>
        </w:rPr>
        <w:t>and health e</w:t>
      </w:r>
      <w:r>
        <w:rPr>
          <w:rFonts w:cs="Arial"/>
          <w:sz w:val="24"/>
          <w:szCs w:val="24"/>
        </w:rPr>
        <w:t>ducation</w:t>
      </w:r>
    </w:p>
    <w:p w14:paraId="68B1D049" w14:textId="77777777" w:rsidR="008C4400" w:rsidRDefault="008C4400" w:rsidP="008C4400">
      <w:pPr>
        <w:pStyle w:val="ListParagraph"/>
        <w:rPr>
          <w:rFonts w:cs="Arial"/>
          <w:sz w:val="24"/>
          <w:szCs w:val="24"/>
        </w:rPr>
      </w:pPr>
    </w:p>
    <w:p w14:paraId="0890720A" w14:textId="614B3EB8" w:rsidR="008C4400" w:rsidRDefault="008C4400" w:rsidP="009E6902">
      <w:pPr>
        <w:pStyle w:val="ListParagraph"/>
        <w:numPr>
          <w:ilvl w:val="0"/>
          <w:numId w:val="35"/>
        </w:numPr>
        <w:spacing w:after="160" w:line="259" w:lineRule="auto"/>
        <w:contextualSpacing/>
        <w:jc w:val="left"/>
        <w:rPr>
          <w:rFonts w:cs="Arial"/>
          <w:sz w:val="24"/>
          <w:szCs w:val="24"/>
        </w:rPr>
      </w:pPr>
      <w:r>
        <w:rPr>
          <w:rFonts w:cs="Arial"/>
          <w:sz w:val="24"/>
          <w:szCs w:val="24"/>
        </w:rPr>
        <w:t xml:space="preserve">CSWS           </w:t>
      </w:r>
      <w:r w:rsidR="00AC4AB2">
        <w:rPr>
          <w:rFonts w:cs="Arial"/>
          <w:sz w:val="24"/>
          <w:szCs w:val="24"/>
        </w:rPr>
        <w:t>Children’s</w:t>
      </w:r>
      <w:r>
        <w:rPr>
          <w:rFonts w:cs="Arial"/>
          <w:sz w:val="24"/>
          <w:szCs w:val="24"/>
        </w:rPr>
        <w:t>’ Social Work Services</w:t>
      </w:r>
    </w:p>
    <w:p w14:paraId="1FAE4127" w14:textId="77777777" w:rsidR="00F26AA3" w:rsidRPr="00F26AA3" w:rsidRDefault="00F26AA3" w:rsidP="00F26AA3">
      <w:pPr>
        <w:pStyle w:val="ListParagraph"/>
        <w:rPr>
          <w:rFonts w:cs="Arial"/>
          <w:sz w:val="24"/>
          <w:szCs w:val="24"/>
        </w:rPr>
      </w:pPr>
    </w:p>
    <w:p w14:paraId="2DD00075" w14:textId="6F4B07F5" w:rsidR="00F26AA3" w:rsidRDefault="00F26AA3" w:rsidP="009E6902">
      <w:pPr>
        <w:pStyle w:val="ListParagraph"/>
        <w:numPr>
          <w:ilvl w:val="0"/>
          <w:numId w:val="35"/>
        </w:numPr>
        <w:spacing w:after="160" w:line="259" w:lineRule="auto"/>
        <w:contextualSpacing/>
        <w:jc w:val="left"/>
        <w:rPr>
          <w:rFonts w:cs="Arial"/>
          <w:sz w:val="24"/>
          <w:szCs w:val="24"/>
        </w:rPr>
      </w:pPr>
      <w:r>
        <w:rPr>
          <w:rFonts w:cs="Arial"/>
          <w:sz w:val="24"/>
          <w:szCs w:val="24"/>
        </w:rPr>
        <w:t>KCSiE</w:t>
      </w:r>
      <w:r>
        <w:rPr>
          <w:rFonts w:cs="Arial"/>
          <w:sz w:val="24"/>
          <w:szCs w:val="24"/>
        </w:rPr>
        <w:tab/>
      </w:r>
      <w:r>
        <w:rPr>
          <w:rFonts w:cs="Arial"/>
          <w:sz w:val="24"/>
          <w:szCs w:val="24"/>
        </w:rPr>
        <w:tab/>
        <w:t xml:space="preserve">Keeping Children Safe in Education (DfE, </w:t>
      </w:r>
      <w:r w:rsidRPr="00D342B8">
        <w:rPr>
          <w:rFonts w:cs="Arial"/>
          <w:sz w:val="24"/>
          <w:szCs w:val="24"/>
        </w:rPr>
        <w:t>September 202</w:t>
      </w:r>
      <w:r w:rsidR="00F13E6E" w:rsidRPr="00D342B8">
        <w:rPr>
          <w:rFonts w:cs="Arial"/>
          <w:sz w:val="24"/>
          <w:szCs w:val="24"/>
        </w:rPr>
        <w:t>3</w:t>
      </w:r>
      <w:r w:rsidRPr="00D342B8">
        <w:rPr>
          <w:rFonts w:cs="Arial"/>
          <w:sz w:val="24"/>
          <w:szCs w:val="24"/>
        </w:rPr>
        <w:t>)</w:t>
      </w:r>
    </w:p>
    <w:p w14:paraId="2873A43A" w14:textId="77777777" w:rsidR="008C4400" w:rsidRPr="00AB6146" w:rsidRDefault="008C4400" w:rsidP="008C4400">
      <w:pPr>
        <w:pStyle w:val="ListParagraph"/>
        <w:rPr>
          <w:rFonts w:cs="Arial"/>
          <w:sz w:val="24"/>
          <w:szCs w:val="24"/>
        </w:rPr>
      </w:pPr>
    </w:p>
    <w:p w14:paraId="7770208E" w14:textId="77777777" w:rsidR="008C4400" w:rsidRPr="00AB6146" w:rsidRDefault="008C4400" w:rsidP="008C4400">
      <w:pPr>
        <w:rPr>
          <w:rFonts w:cs="Arial"/>
          <w:b/>
          <w:sz w:val="24"/>
          <w:szCs w:val="24"/>
        </w:rPr>
      </w:pPr>
      <w:r w:rsidRPr="00AB6146">
        <w:rPr>
          <w:rFonts w:cs="Arial"/>
          <w:b/>
          <w:sz w:val="24"/>
          <w:szCs w:val="24"/>
        </w:rPr>
        <w:t>Visitors to school</w:t>
      </w:r>
    </w:p>
    <w:p w14:paraId="239DDF79" w14:textId="1030A317" w:rsidR="008C4400" w:rsidRPr="00E37571" w:rsidRDefault="008C4400" w:rsidP="008C4400">
      <w:pPr>
        <w:rPr>
          <w:rFonts w:cs="Arial"/>
          <w:sz w:val="24"/>
          <w:szCs w:val="24"/>
        </w:rPr>
      </w:pPr>
      <w:r>
        <w:rPr>
          <w:rFonts w:cs="Arial"/>
          <w:sz w:val="24"/>
          <w:szCs w:val="24"/>
        </w:rPr>
        <w:t xml:space="preserve">All visitors must sign in on arrival and collect a visitor’s </w:t>
      </w:r>
      <w:r w:rsidRPr="00D342B8">
        <w:rPr>
          <w:rFonts w:cs="Arial"/>
          <w:sz w:val="24"/>
          <w:szCs w:val="24"/>
        </w:rPr>
        <w:t>badge</w:t>
      </w:r>
      <w:r w:rsidR="004B5382" w:rsidRPr="00D342B8">
        <w:rPr>
          <w:rFonts w:cs="Arial"/>
          <w:sz w:val="24"/>
          <w:szCs w:val="24"/>
        </w:rPr>
        <w:t>/lanyard/sticker</w:t>
      </w:r>
      <w:r w:rsidR="00D342B8">
        <w:rPr>
          <w:rFonts w:cs="Arial"/>
          <w:sz w:val="24"/>
          <w:szCs w:val="24"/>
        </w:rPr>
        <w:t xml:space="preserve"> (dependent on site you are visiting)</w:t>
      </w:r>
      <w:r w:rsidR="004B5382" w:rsidRPr="00D342B8">
        <w:rPr>
          <w:rFonts w:cs="Arial"/>
          <w:sz w:val="24"/>
          <w:szCs w:val="24"/>
        </w:rPr>
        <w:t xml:space="preserve"> </w:t>
      </w:r>
      <w:r>
        <w:rPr>
          <w:rFonts w:cs="Arial"/>
          <w:sz w:val="24"/>
          <w:szCs w:val="24"/>
        </w:rPr>
        <w:t>and a School Information Leaflet which outlines Child Protection and Safeguarding procedures in school and how to report an</w:t>
      </w:r>
      <w:r w:rsidR="00524F4A">
        <w:rPr>
          <w:rFonts w:cs="Arial"/>
          <w:sz w:val="24"/>
          <w:szCs w:val="24"/>
        </w:rPr>
        <w:t>y</w:t>
      </w:r>
      <w:r>
        <w:rPr>
          <w:rFonts w:cs="Arial"/>
          <w:sz w:val="24"/>
          <w:szCs w:val="24"/>
        </w:rPr>
        <w:t xml:space="preserve"> concerns regarding a child/young person or another adult in school.  </w:t>
      </w:r>
      <w:r w:rsidR="004B5382">
        <w:rPr>
          <w:rFonts w:cs="Arial"/>
          <w:sz w:val="24"/>
          <w:szCs w:val="24"/>
        </w:rPr>
        <w:t xml:space="preserve">Visitor </w:t>
      </w:r>
      <w:r w:rsidR="004B5382" w:rsidRPr="00D342B8">
        <w:rPr>
          <w:rFonts w:cs="Arial"/>
          <w:sz w:val="24"/>
          <w:szCs w:val="24"/>
        </w:rPr>
        <w:t>badges/lanyards/stickers</w:t>
      </w:r>
      <w:r w:rsidRPr="00D342B8">
        <w:rPr>
          <w:rFonts w:cs="Arial"/>
          <w:sz w:val="24"/>
          <w:szCs w:val="24"/>
        </w:rPr>
        <w:t xml:space="preserve"> </w:t>
      </w:r>
      <w:r>
        <w:rPr>
          <w:rFonts w:cs="Arial"/>
          <w:sz w:val="24"/>
          <w:szCs w:val="24"/>
        </w:rPr>
        <w:t>must be</w:t>
      </w:r>
      <w:r w:rsidR="00F26AA3">
        <w:rPr>
          <w:rFonts w:cs="Arial"/>
          <w:sz w:val="24"/>
          <w:szCs w:val="24"/>
        </w:rPr>
        <w:t xml:space="preserve"> worn at all times</w:t>
      </w:r>
      <w:r w:rsidR="004B5382">
        <w:rPr>
          <w:rFonts w:cs="Arial"/>
          <w:sz w:val="24"/>
          <w:szCs w:val="24"/>
        </w:rPr>
        <w:t xml:space="preserve"> when in school</w:t>
      </w:r>
      <w:r w:rsidR="00F26AA3">
        <w:rPr>
          <w:rFonts w:cs="Arial"/>
          <w:sz w:val="24"/>
          <w:szCs w:val="24"/>
        </w:rPr>
        <w:t xml:space="preserve">.  </w:t>
      </w:r>
      <w:r w:rsidR="001603BA">
        <w:rPr>
          <w:rFonts w:cs="Arial"/>
          <w:sz w:val="24"/>
          <w:szCs w:val="24"/>
        </w:rPr>
        <w:t>All visitors</w:t>
      </w:r>
      <w:r w:rsidR="001603BA" w:rsidRPr="001603BA">
        <w:rPr>
          <w:rFonts w:cs="Arial"/>
          <w:color w:val="FF0000"/>
          <w:sz w:val="24"/>
          <w:szCs w:val="24"/>
        </w:rPr>
        <w:t xml:space="preserve"> </w:t>
      </w:r>
      <w:r w:rsidR="001603BA">
        <w:rPr>
          <w:rFonts w:cs="Arial"/>
          <w:sz w:val="24"/>
          <w:szCs w:val="24"/>
        </w:rPr>
        <w:t>must sign in</w:t>
      </w:r>
      <w:r w:rsidR="00E37571">
        <w:rPr>
          <w:rFonts w:cs="Arial"/>
          <w:sz w:val="24"/>
          <w:szCs w:val="24"/>
        </w:rPr>
        <w:t>.</w:t>
      </w:r>
      <w:r w:rsidR="001603BA">
        <w:rPr>
          <w:rFonts w:cs="Arial"/>
          <w:sz w:val="24"/>
          <w:szCs w:val="24"/>
        </w:rPr>
        <w:t xml:space="preserve"> </w:t>
      </w:r>
      <w:r w:rsidR="00F26AA3" w:rsidRPr="001603BA">
        <w:rPr>
          <w:rFonts w:cs="Arial"/>
          <w:sz w:val="24"/>
          <w:szCs w:val="24"/>
        </w:rPr>
        <w:t>Staff must ensure that visitors to school are supervised as appropriate and the requisite pre-employment checks have been completed as referenced in Part 3 of KCSiE</w:t>
      </w:r>
      <w:r w:rsidR="00F26AA3" w:rsidRPr="001603BA">
        <w:rPr>
          <w:rFonts w:cs="Arial"/>
          <w:color w:val="FF0000"/>
          <w:sz w:val="24"/>
          <w:szCs w:val="24"/>
        </w:rPr>
        <w:t>.</w:t>
      </w:r>
      <w:r w:rsidR="001603BA" w:rsidRPr="001603BA">
        <w:rPr>
          <w:rFonts w:cs="Arial"/>
          <w:color w:val="FF0000"/>
          <w:sz w:val="24"/>
          <w:szCs w:val="24"/>
        </w:rPr>
        <w:t xml:space="preserve">  </w:t>
      </w:r>
      <w:r w:rsidR="001603BA" w:rsidRPr="008720F8">
        <w:rPr>
          <w:rFonts w:cs="Arial"/>
          <w:sz w:val="24"/>
          <w:szCs w:val="24"/>
        </w:rPr>
        <w:t>All contractors must follow the school’s signing in arrangements as set out in contractual commissioning agreements.</w:t>
      </w:r>
    </w:p>
    <w:p w14:paraId="7ABFCC2F" w14:textId="683FD73E" w:rsidR="00F0047A" w:rsidRDefault="00F0047A" w:rsidP="00F0047A">
      <w:pPr>
        <w:pStyle w:val="Title"/>
        <w:tabs>
          <w:tab w:val="left" w:pos="5580"/>
        </w:tabs>
        <w:rPr>
          <w:rFonts w:eastAsia="MS Gothic"/>
          <w:lang w:eastAsia="en-US"/>
        </w:rPr>
      </w:pPr>
    </w:p>
    <w:p w14:paraId="2B092E79" w14:textId="77777777" w:rsidR="00C7310B" w:rsidRPr="00A566BD" w:rsidRDefault="00C7310B" w:rsidP="00511183">
      <w:pPr>
        <w:pStyle w:val="Title"/>
        <w:rPr>
          <w:rFonts w:ascii="Arial" w:eastAsia="MS Gothic" w:hAnsi="Arial" w:cs="Arial"/>
          <w:sz w:val="32"/>
          <w:szCs w:val="32"/>
          <w:lang w:eastAsia="en-US"/>
        </w:rPr>
      </w:pPr>
      <w:r w:rsidRPr="00F0047A">
        <w:rPr>
          <w:rFonts w:eastAsia="MS Gothic"/>
          <w:lang w:eastAsia="en-US"/>
        </w:rPr>
        <w:br w:type="column"/>
      </w:r>
      <w:r w:rsidR="00446448">
        <w:rPr>
          <w:rFonts w:ascii="Arial" w:eastAsia="MS Gothic" w:hAnsi="Arial" w:cs="Arial"/>
          <w:sz w:val="32"/>
          <w:szCs w:val="32"/>
          <w:lang w:eastAsia="en-US"/>
        </w:rPr>
        <w:lastRenderedPageBreak/>
        <w:t>Part One:</w:t>
      </w:r>
    </w:p>
    <w:p w14:paraId="1A489421" w14:textId="14FEB871" w:rsidR="00110D62" w:rsidRPr="00F06523" w:rsidRDefault="00110D62" w:rsidP="009E6902">
      <w:pPr>
        <w:pStyle w:val="Heading1"/>
        <w:numPr>
          <w:ilvl w:val="0"/>
          <w:numId w:val="43"/>
        </w:numPr>
        <w:rPr>
          <w:rFonts w:eastAsia="MS Gothic"/>
          <w:sz w:val="24"/>
          <w:szCs w:val="24"/>
          <w:lang w:eastAsia="en-US"/>
        </w:rPr>
      </w:pPr>
      <w:bookmarkStart w:id="2" w:name="_Toc107409318"/>
      <w:r w:rsidRPr="00F06523">
        <w:rPr>
          <w:rFonts w:eastAsia="MS Gothic"/>
          <w:sz w:val="24"/>
          <w:szCs w:val="24"/>
          <w:lang w:eastAsia="en-US"/>
        </w:rPr>
        <w:t>Aims</w:t>
      </w:r>
      <w:bookmarkEnd w:id="0"/>
      <w:bookmarkEnd w:id="1"/>
      <w:bookmarkEnd w:id="2"/>
    </w:p>
    <w:p w14:paraId="6D6763FE" w14:textId="77777777" w:rsidR="00250836" w:rsidRDefault="00250836" w:rsidP="00861255">
      <w:pPr>
        <w:rPr>
          <w:lang w:eastAsia="en-US"/>
        </w:rPr>
      </w:pPr>
    </w:p>
    <w:p w14:paraId="3273F558" w14:textId="77777777" w:rsidR="00110D62" w:rsidRDefault="00110D62" w:rsidP="00F9101D">
      <w:pPr>
        <w:numPr>
          <w:ilvl w:val="0"/>
          <w:numId w:val="8"/>
        </w:numPr>
        <w:rPr>
          <w:lang w:eastAsia="en-US"/>
        </w:rPr>
      </w:pPr>
      <w:r w:rsidRPr="00E93BA9">
        <w:rPr>
          <w:lang w:eastAsia="en-US"/>
        </w:rPr>
        <w:t>The school aims to ensure that:</w:t>
      </w:r>
    </w:p>
    <w:p w14:paraId="2598045E" w14:textId="77777777" w:rsidR="00861255" w:rsidRPr="00E93BA9" w:rsidRDefault="00861255" w:rsidP="00861255">
      <w:pPr>
        <w:rPr>
          <w:rFonts w:eastAsia="MS Mincho"/>
          <w:lang w:eastAsia="en-US"/>
        </w:rPr>
      </w:pPr>
    </w:p>
    <w:p w14:paraId="53EC43FE" w14:textId="77777777" w:rsidR="00110D62" w:rsidRPr="00E93BA9" w:rsidRDefault="00110D62" w:rsidP="00013B8A">
      <w:pPr>
        <w:numPr>
          <w:ilvl w:val="0"/>
          <w:numId w:val="1"/>
        </w:numPr>
        <w:rPr>
          <w:lang w:eastAsia="en-US"/>
        </w:rPr>
      </w:pPr>
      <w:r w:rsidRPr="00E93BA9">
        <w:rPr>
          <w:lang w:eastAsia="en-US"/>
        </w:rPr>
        <w:t xml:space="preserve">Appropriate action is taken in a timely manner to safeguard and promote children’s </w:t>
      </w:r>
      <w:proofErr w:type="gramStart"/>
      <w:r w:rsidRPr="00E93BA9">
        <w:rPr>
          <w:lang w:eastAsia="en-US"/>
        </w:rPr>
        <w:t>welfare</w:t>
      </w:r>
      <w:proofErr w:type="gramEnd"/>
    </w:p>
    <w:p w14:paraId="29F949CE" w14:textId="021E9BB7" w:rsidR="00110D62" w:rsidRPr="001603BA" w:rsidRDefault="00110D62" w:rsidP="00013B8A">
      <w:pPr>
        <w:numPr>
          <w:ilvl w:val="0"/>
          <w:numId w:val="1"/>
        </w:numPr>
        <w:rPr>
          <w:lang w:eastAsia="en-US"/>
        </w:rPr>
      </w:pPr>
      <w:r w:rsidRPr="00E93BA9">
        <w:rPr>
          <w:lang w:eastAsia="en-US"/>
        </w:rPr>
        <w:t xml:space="preserve">All staff are aware of their statutory responsibilities </w:t>
      </w:r>
      <w:r w:rsidRPr="001603BA">
        <w:rPr>
          <w:lang w:eastAsia="en-US"/>
        </w:rPr>
        <w:t>with respect to safeguarding</w:t>
      </w:r>
      <w:r w:rsidR="00641C7E" w:rsidRPr="001603BA">
        <w:rPr>
          <w:lang w:eastAsia="en-US"/>
        </w:rPr>
        <w:t>, identifying children in need of early help, at risk of harm or those that have been harmed.</w:t>
      </w:r>
    </w:p>
    <w:p w14:paraId="5B913834" w14:textId="77777777" w:rsidR="00110D62" w:rsidRDefault="00110D62" w:rsidP="00013B8A">
      <w:pPr>
        <w:numPr>
          <w:ilvl w:val="0"/>
          <w:numId w:val="1"/>
        </w:numPr>
        <w:rPr>
          <w:lang w:eastAsia="en-US"/>
        </w:rPr>
      </w:pPr>
      <w:r w:rsidRPr="00E93BA9">
        <w:rPr>
          <w:lang w:eastAsia="en-US"/>
        </w:rPr>
        <w:t xml:space="preserve">Staff are properly trained in recognising and reporting safeguarding </w:t>
      </w:r>
      <w:proofErr w:type="gramStart"/>
      <w:r w:rsidRPr="00E93BA9">
        <w:rPr>
          <w:lang w:eastAsia="en-US"/>
        </w:rPr>
        <w:t>issues</w:t>
      </w:r>
      <w:proofErr w:type="gramEnd"/>
    </w:p>
    <w:p w14:paraId="1D76660D" w14:textId="0D42AABD" w:rsidR="00DA33CF" w:rsidRPr="001603BA" w:rsidRDefault="00641C7E" w:rsidP="00013B8A">
      <w:pPr>
        <w:numPr>
          <w:ilvl w:val="0"/>
          <w:numId w:val="1"/>
        </w:numPr>
        <w:rPr>
          <w:lang w:eastAsia="en-US"/>
        </w:rPr>
      </w:pPr>
      <w:r w:rsidRPr="001603BA">
        <w:rPr>
          <w:lang w:eastAsia="en-US"/>
        </w:rPr>
        <w:t>A culture of vigilance is created and maintained to ensure that we will also act in the best interests of children to protect them online and offline.</w:t>
      </w:r>
    </w:p>
    <w:p w14:paraId="19CFDDFF" w14:textId="6E3FFA68" w:rsidR="00641C7E" w:rsidRPr="001603BA" w:rsidRDefault="00641C7E" w:rsidP="00641C7E">
      <w:pPr>
        <w:numPr>
          <w:ilvl w:val="0"/>
          <w:numId w:val="1"/>
        </w:numPr>
        <w:rPr>
          <w:lang w:eastAsia="en-US"/>
        </w:rPr>
      </w:pPr>
      <w:r w:rsidRPr="001603BA">
        <w:rPr>
          <w:lang w:eastAsia="en-US"/>
        </w:rPr>
        <w:t xml:space="preserve">Systems for reporting abuse are well promoted, easily understood and </w:t>
      </w:r>
      <w:proofErr w:type="gramStart"/>
      <w:r w:rsidRPr="001603BA">
        <w:rPr>
          <w:lang w:eastAsia="en-US"/>
        </w:rPr>
        <w:t>easily</w:t>
      </w:r>
      <w:proofErr w:type="gramEnd"/>
    </w:p>
    <w:p w14:paraId="5B6A1005" w14:textId="56844565" w:rsidR="00641C7E" w:rsidRPr="00594DD9" w:rsidRDefault="00641C7E" w:rsidP="00594DD9">
      <w:pPr>
        <w:ind w:left="720"/>
        <w:rPr>
          <w:color w:val="FF0000"/>
          <w:lang w:eastAsia="en-US"/>
        </w:rPr>
      </w:pPr>
      <w:r w:rsidRPr="001603BA">
        <w:rPr>
          <w:lang w:eastAsia="en-US"/>
        </w:rPr>
        <w:t>accessible for children</w:t>
      </w:r>
    </w:p>
    <w:p w14:paraId="6D2610F5" w14:textId="77777777" w:rsidR="003B34AE" w:rsidRPr="00E93BA9" w:rsidRDefault="003B34AE" w:rsidP="009A46CF">
      <w:pPr>
        <w:pStyle w:val="MediumShading1-Accent11"/>
        <w:rPr>
          <w:sz w:val="22"/>
        </w:rPr>
      </w:pPr>
    </w:p>
    <w:p w14:paraId="686580AF" w14:textId="6A869F68" w:rsidR="00B84F9D" w:rsidRPr="00E93BA9" w:rsidRDefault="00B84F9D" w:rsidP="00F9101D">
      <w:pPr>
        <w:numPr>
          <w:ilvl w:val="0"/>
          <w:numId w:val="8"/>
        </w:numPr>
      </w:pPr>
      <w:r w:rsidRPr="00E93BA9">
        <w:t xml:space="preserve">The Governing </w:t>
      </w:r>
      <w:r w:rsidR="00BA4083">
        <w:t>Bo</w:t>
      </w:r>
      <w:r w:rsidR="004D3466">
        <w:t>dy</w:t>
      </w:r>
      <w:r w:rsidRPr="00E93BA9">
        <w:t xml:space="preserve"> and staff </w:t>
      </w:r>
      <w:r w:rsidRPr="00D342B8">
        <w:t xml:space="preserve">of </w:t>
      </w:r>
      <w:r w:rsidR="00D342B8" w:rsidRPr="00D342B8">
        <w:t>West SILC</w:t>
      </w:r>
      <w:r w:rsidR="004F151B" w:rsidRPr="00D342B8">
        <w:t xml:space="preserve"> </w:t>
      </w:r>
      <w:r w:rsidRPr="00D342B8">
        <w:t>(</w:t>
      </w:r>
      <w:r w:rsidRPr="00E93BA9">
        <w:t>hereinafter referred to as</w:t>
      </w:r>
      <w:r w:rsidR="00067F7A" w:rsidRPr="00E93BA9">
        <w:t xml:space="preserve"> </w:t>
      </w:r>
      <w:r w:rsidR="00422A7A" w:rsidRPr="00E93BA9">
        <w:t xml:space="preserve">“the school”) </w:t>
      </w:r>
      <w:r w:rsidR="00F466DC">
        <w:t>t</w:t>
      </w:r>
      <w:r w:rsidRPr="00E93BA9">
        <w:t>ake</w:t>
      </w:r>
      <w:r w:rsidR="00C7310B">
        <w:t xml:space="preserve"> as our first </w:t>
      </w:r>
      <w:r w:rsidR="000B65F9" w:rsidRPr="00E93BA9">
        <w:t xml:space="preserve">priority the </w:t>
      </w:r>
      <w:r w:rsidRPr="00E93BA9">
        <w:t xml:space="preserve">responsibility to safeguard and promote the welfare of our pupils, to minimise risk and to work together with other agencies to ensure </w:t>
      </w:r>
      <w:r w:rsidR="006C05F0" w:rsidRPr="00E93BA9">
        <w:t>rigorous</w:t>
      </w:r>
      <w:r w:rsidRPr="00E93BA9">
        <w:t xml:space="preserve"> arrangements are in place within</w:t>
      </w:r>
      <w:r w:rsidR="004F151B">
        <w:t xml:space="preserve"> our school to identify, assess</w:t>
      </w:r>
      <w:r w:rsidRPr="00E93BA9">
        <w:t xml:space="preserve"> and support those children who are suffering harm and to keep them safe and </w:t>
      </w:r>
      <w:r w:rsidRPr="006F0975">
        <w:rPr>
          <w:color w:val="000000"/>
        </w:rPr>
        <w:t>secure</w:t>
      </w:r>
      <w:r w:rsidRPr="00E93BA9">
        <w:t xml:space="preserve"> whilst in our care.</w:t>
      </w:r>
    </w:p>
    <w:p w14:paraId="1906B92E" w14:textId="77777777" w:rsidR="00B84F9D" w:rsidRPr="00E93BA9" w:rsidRDefault="00B84F9D" w:rsidP="009A46CF">
      <w:pPr>
        <w:pStyle w:val="MediumShading1-Accent11"/>
        <w:rPr>
          <w:sz w:val="22"/>
        </w:rPr>
      </w:pPr>
    </w:p>
    <w:p w14:paraId="31FADA00" w14:textId="77777777" w:rsidR="007A37C1" w:rsidRPr="00013B8A" w:rsidRDefault="00561A6F" w:rsidP="00F9101D">
      <w:pPr>
        <w:numPr>
          <w:ilvl w:val="0"/>
          <w:numId w:val="8"/>
        </w:numPr>
        <w:rPr>
          <w:color w:val="000000"/>
        </w:rPr>
      </w:pPr>
      <w:r w:rsidRPr="00013B8A">
        <w:rPr>
          <w:color w:val="000000"/>
        </w:rPr>
        <w:t>The responsibilities set out in this policy</w:t>
      </w:r>
      <w:r w:rsidR="00B84F9D" w:rsidRPr="00013B8A">
        <w:rPr>
          <w:color w:val="000000"/>
        </w:rPr>
        <w:t xml:space="preserve"> </w:t>
      </w:r>
      <w:r w:rsidRPr="00013B8A">
        <w:rPr>
          <w:color w:val="000000"/>
        </w:rPr>
        <w:t xml:space="preserve">apply (as appropriate) </w:t>
      </w:r>
      <w:r w:rsidR="00067F7A" w:rsidRPr="00013B8A">
        <w:rPr>
          <w:color w:val="000000"/>
        </w:rPr>
        <w:t xml:space="preserve">to all members of the </w:t>
      </w:r>
      <w:r w:rsidR="00422A7A" w:rsidRPr="00013B8A">
        <w:rPr>
          <w:color w:val="000000"/>
        </w:rPr>
        <w:t>school</w:t>
      </w:r>
      <w:r w:rsidR="00067F7A" w:rsidRPr="00013B8A">
        <w:rPr>
          <w:color w:val="000000"/>
        </w:rPr>
        <w:t xml:space="preserve"> </w:t>
      </w:r>
      <w:r w:rsidR="00B84F9D" w:rsidRPr="00013B8A">
        <w:rPr>
          <w:color w:val="000000"/>
        </w:rPr>
        <w:t>community including</w:t>
      </w:r>
      <w:r w:rsidRPr="00013B8A">
        <w:rPr>
          <w:color w:val="000000"/>
        </w:rPr>
        <w:t xml:space="preserve"> pupils,</w:t>
      </w:r>
      <w:r w:rsidR="00B84F9D" w:rsidRPr="00013B8A">
        <w:rPr>
          <w:color w:val="000000"/>
        </w:rPr>
        <w:t xml:space="preserve"> </w:t>
      </w:r>
      <w:r w:rsidRPr="00013B8A">
        <w:rPr>
          <w:color w:val="000000"/>
        </w:rPr>
        <w:t>staff</w:t>
      </w:r>
      <w:r w:rsidR="00B84F9D" w:rsidRPr="00013B8A">
        <w:rPr>
          <w:color w:val="000000"/>
        </w:rPr>
        <w:t>, governors, visitors/contractors, volunteers</w:t>
      </w:r>
      <w:r w:rsidR="00EF7449">
        <w:rPr>
          <w:color w:val="000000"/>
        </w:rPr>
        <w:t xml:space="preserve">, </w:t>
      </w:r>
      <w:r w:rsidR="00EF7449" w:rsidRPr="00ED00FB">
        <w:t>supply staff</w:t>
      </w:r>
      <w:r w:rsidR="00ED00FB">
        <w:rPr>
          <w:color w:val="000000"/>
        </w:rPr>
        <w:t>, students on placement</w:t>
      </w:r>
      <w:r w:rsidR="00B84F9D" w:rsidRPr="00ED00FB">
        <w:rPr>
          <w:color w:val="000000"/>
        </w:rPr>
        <w:t xml:space="preserve"> </w:t>
      </w:r>
      <w:r w:rsidR="00B84F9D" w:rsidRPr="00013B8A">
        <w:rPr>
          <w:color w:val="000000"/>
        </w:rPr>
        <w:t xml:space="preserve">and trainees working within the </w:t>
      </w:r>
      <w:r w:rsidR="00422A7A" w:rsidRPr="00013B8A">
        <w:rPr>
          <w:color w:val="000000"/>
        </w:rPr>
        <w:t>school</w:t>
      </w:r>
      <w:r w:rsidR="00B84F9D" w:rsidRPr="00013B8A">
        <w:rPr>
          <w:color w:val="000000"/>
        </w:rPr>
        <w:t xml:space="preserve">. It is fully incorporated into the whole </w:t>
      </w:r>
      <w:r w:rsidR="00422A7A" w:rsidRPr="00013B8A">
        <w:rPr>
          <w:color w:val="000000"/>
        </w:rPr>
        <w:t>school</w:t>
      </w:r>
      <w:r w:rsidR="004307E7" w:rsidRPr="00035529">
        <w:t>/college</w:t>
      </w:r>
      <w:r w:rsidR="00067F7A" w:rsidRPr="00013B8A">
        <w:rPr>
          <w:color w:val="000000"/>
        </w:rPr>
        <w:t xml:space="preserve"> </w:t>
      </w:r>
      <w:r w:rsidR="00B84F9D" w:rsidRPr="00013B8A">
        <w:rPr>
          <w:color w:val="000000"/>
        </w:rPr>
        <w:t>ethos and is underpinned throughout th</w:t>
      </w:r>
      <w:r w:rsidR="00C7310B">
        <w:rPr>
          <w:color w:val="000000"/>
        </w:rPr>
        <w:t>e teaching of the curriculum, within PSH</w:t>
      </w:r>
      <w:r w:rsidR="00B84F9D" w:rsidRPr="00013B8A">
        <w:rPr>
          <w:color w:val="000000"/>
        </w:rPr>
        <w:t>E and within the safety of the physical environment provided for the pupils.</w:t>
      </w:r>
      <w:bookmarkStart w:id="3" w:name="_Toc459981155"/>
      <w:r w:rsidR="00067F7A" w:rsidRPr="00013B8A">
        <w:rPr>
          <w:color w:val="000000"/>
        </w:rPr>
        <w:t xml:space="preserve"> </w:t>
      </w:r>
    </w:p>
    <w:p w14:paraId="7F8A05FE" w14:textId="28D3684B" w:rsidR="004A352E" w:rsidRPr="00F06523" w:rsidRDefault="002A642A" w:rsidP="009E6902">
      <w:pPr>
        <w:pStyle w:val="Heading1"/>
        <w:numPr>
          <w:ilvl w:val="0"/>
          <w:numId w:val="43"/>
        </w:numPr>
        <w:rPr>
          <w:rFonts w:eastAsia="MS Gothic"/>
          <w:sz w:val="24"/>
          <w:szCs w:val="24"/>
          <w:lang w:eastAsia="en-US"/>
        </w:rPr>
      </w:pPr>
      <w:bookmarkStart w:id="4" w:name="_Toc492916098"/>
      <w:bookmarkStart w:id="5" w:name="_Toc494354303"/>
      <w:bookmarkStart w:id="6" w:name="_Toc107409319"/>
      <w:bookmarkEnd w:id="3"/>
      <w:r w:rsidRPr="00F06523">
        <w:rPr>
          <w:rFonts w:eastAsia="MS Gothic"/>
          <w:sz w:val="24"/>
          <w:szCs w:val="24"/>
          <w:lang w:eastAsia="en-US"/>
        </w:rPr>
        <w:t>Legislation and</w:t>
      </w:r>
      <w:r w:rsidR="004A352E" w:rsidRPr="00F06523">
        <w:rPr>
          <w:rFonts w:eastAsia="MS Gothic"/>
          <w:sz w:val="24"/>
          <w:szCs w:val="24"/>
          <w:lang w:eastAsia="en-US"/>
        </w:rPr>
        <w:t xml:space="preserve"> guidance</w:t>
      </w:r>
      <w:bookmarkEnd w:id="4"/>
      <w:bookmarkEnd w:id="5"/>
      <w:bookmarkEnd w:id="6"/>
    </w:p>
    <w:p w14:paraId="6D14D2DD" w14:textId="77777777" w:rsidR="00250836" w:rsidRDefault="00250836" w:rsidP="001C5DA5">
      <w:pPr>
        <w:rPr>
          <w:rFonts w:eastAsia="Arial" w:cs="Arial"/>
          <w:lang w:eastAsia="en-US"/>
        </w:rPr>
      </w:pPr>
    </w:p>
    <w:p w14:paraId="52EA5036" w14:textId="38D63FC9" w:rsidR="004A352E" w:rsidRDefault="004A352E" w:rsidP="00F9101D">
      <w:pPr>
        <w:numPr>
          <w:ilvl w:val="0"/>
          <w:numId w:val="9"/>
        </w:numPr>
        <w:rPr>
          <w:rFonts w:eastAsia="Arial" w:cs="Arial"/>
          <w:lang w:eastAsia="en-US"/>
        </w:rPr>
      </w:pPr>
      <w:r w:rsidRPr="00E93BA9">
        <w:rPr>
          <w:rFonts w:eastAsia="Arial" w:cs="Arial"/>
          <w:lang w:eastAsia="en-US"/>
        </w:rPr>
        <w:t xml:space="preserve">This policy is based on the Department for Education’s statutory guidance, </w:t>
      </w:r>
      <w:hyperlink r:id="rId22" w:history="1">
        <w:r w:rsidRPr="00ED00FB">
          <w:rPr>
            <w:color w:val="0092CF"/>
            <w:lang w:eastAsia="en-US"/>
          </w:rPr>
          <w:t xml:space="preserve">Keeping Children Safe in Education </w:t>
        </w:r>
        <w:r w:rsidR="00422A7A" w:rsidRPr="00ED00FB">
          <w:rPr>
            <w:color w:val="0092CF"/>
            <w:lang w:eastAsia="en-US"/>
          </w:rPr>
          <w:t>(KCSIE</w:t>
        </w:r>
        <w:r w:rsidRPr="00D342B8">
          <w:rPr>
            <w:color w:val="0092CF"/>
            <w:lang w:eastAsia="en-US"/>
          </w:rPr>
          <w:t>)</w:t>
        </w:r>
        <w:r w:rsidR="00422A7A" w:rsidRPr="00D342B8">
          <w:rPr>
            <w:color w:val="0092CF"/>
            <w:lang w:eastAsia="en-US"/>
          </w:rPr>
          <w:t xml:space="preserve"> </w:t>
        </w:r>
        <w:r w:rsidR="00422A7A" w:rsidRPr="00D342B8">
          <w:rPr>
            <w:color w:val="5B9BD5" w:themeColor="accent1"/>
            <w:lang w:eastAsia="en-US"/>
          </w:rPr>
          <w:t>2</w:t>
        </w:r>
        <w:r w:rsidRPr="00D342B8">
          <w:rPr>
            <w:color w:val="5B9BD5" w:themeColor="accent1"/>
            <w:lang w:eastAsia="en-US"/>
          </w:rPr>
          <w:t>0</w:t>
        </w:r>
        <w:r w:rsidR="00ED00FB" w:rsidRPr="00D342B8">
          <w:rPr>
            <w:color w:val="5B9BD5" w:themeColor="accent1"/>
            <w:lang w:eastAsia="en-US"/>
          </w:rPr>
          <w:t>2</w:t>
        </w:r>
        <w:r w:rsidR="008720F8" w:rsidRPr="00D342B8">
          <w:rPr>
            <w:color w:val="5B9BD5" w:themeColor="accent1"/>
            <w:lang w:eastAsia="en-US"/>
          </w:rPr>
          <w:t>3</w:t>
        </w:r>
        <w:r w:rsidR="00EF7449" w:rsidRPr="00ED00FB">
          <w:rPr>
            <w:color w:val="FF0000"/>
            <w:lang w:eastAsia="en-US"/>
          </w:rPr>
          <w:t xml:space="preserve"> </w:t>
        </w:r>
      </w:hyperlink>
      <w:r w:rsidRPr="00E93BA9">
        <w:rPr>
          <w:rFonts w:eastAsia="Arial" w:cs="Arial"/>
          <w:lang w:eastAsia="en-US"/>
        </w:rPr>
        <w:t xml:space="preserve">and </w:t>
      </w:r>
      <w:hyperlink r:id="rId23" w:history="1">
        <w:r w:rsidRPr="001C5DA5">
          <w:rPr>
            <w:color w:val="0092CF"/>
            <w:lang w:eastAsia="en-US"/>
          </w:rPr>
          <w:t>Working Together to Safeguard Children (WTTSC 2018)</w:t>
        </w:r>
      </w:hyperlink>
      <w:r w:rsidR="00F0047A">
        <w:rPr>
          <w:rFonts w:eastAsia="Arial" w:cs="Arial"/>
          <w:lang w:eastAsia="en-US"/>
        </w:rPr>
        <w:t xml:space="preserve"> </w:t>
      </w:r>
      <w:r w:rsidRPr="00E93BA9">
        <w:rPr>
          <w:rFonts w:eastAsia="Arial" w:cs="Arial"/>
          <w:lang w:eastAsia="en-US"/>
        </w:rPr>
        <w:t xml:space="preserve">and the </w:t>
      </w:r>
      <w:hyperlink r:id="rId24" w:history="1">
        <w:r w:rsidRPr="001C5DA5">
          <w:rPr>
            <w:color w:val="0092CF"/>
            <w:lang w:eastAsia="en-US"/>
          </w:rPr>
          <w:t>Governance Handbook</w:t>
        </w:r>
      </w:hyperlink>
      <w:r w:rsidRPr="00E93BA9">
        <w:rPr>
          <w:rFonts w:eastAsia="Arial" w:cs="Arial"/>
          <w:lang w:eastAsia="en-US"/>
        </w:rPr>
        <w:t>. We comply with this guidance and</w:t>
      </w:r>
      <w:r w:rsidR="00A566BD">
        <w:rPr>
          <w:rFonts w:eastAsia="Arial" w:cs="Arial"/>
          <w:lang w:eastAsia="en-US"/>
        </w:rPr>
        <w:t xml:space="preserve"> the procedures set out </w:t>
      </w:r>
      <w:r w:rsidR="00524F4A">
        <w:rPr>
          <w:rFonts w:eastAsia="Arial" w:cs="Arial"/>
          <w:lang w:eastAsia="en-US"/>
        </w:rPr>
        <w:t>by the</w:t>
      </w:r>
      <w:r w:rsidR="00BE3BB2">
        <w:rPr>
          <w:rFonts w:eastAsia="Arial" w:cs="Arial"/>
          <w:lang w:eastAsia="en-US"/>
        </w:rPr>
        <w:t xml:space="preserve"> Leeds </w:t>
      </w:r>
      <w:r w:rsidR="00A566BD">
        <w:rPr>
          <w:rFonts w:eastAsia="Arial" w:cs="Arial"/>
          <w:lang w:eastAsia="en-US"/>
        </w:rPr>
        <w:t>Safeguarding C</w:t>
      </w:r>
      <w:r w:rsidRPr="00E93BA9">
        <w:rPr>
          <w:rFonts w:eastAsia="Arial" w:cs="Arial"/>
          <w:lang w:eastAsia="en-US"/>
        </w:rPr>
        <w:t>hildren partnership</w:t>
      </w:r>
      <w:r w:rsidR="0017651D">
        <w:rPr>
          <w:rFonts w:eastAsia="Arial" w:cs="Arial"/>
          <w:lang w:eastAsia="en-US"/>
        </w:rPr>
        <w:t xml:space="preserve"> (LSCP)</w:t>
      </w:r>
      <w:r w:rsidRPr="00E93BA9">
        <w:rPr>
          <w:rFonts w:eastAsia="Arial" w:cs="Arial"/>
          <w:lang w:eastAsia="en-US"/>
        </w:rPr>
        <w:t xml:space="preserve">. </w:t>
      </w:r>
    </w:p>
    <w:p w14:paraId="0213FF10" w14:textId="77777777" w:rsidR="001C5DA5" w:rsidRPr="00E93BA9" w:rsidRDefault="001C5DA5" w:rsidP="001C5DA5">
      <w:pPr>
        <w:rPr>
          <w:lang w:eastAsia="en-US"/>
        </w:rPr>
      </w:pPr>
    </w:p>
    <w:p w14:paraId="542CBB50" w14:textId="77777777" w:rsidR="004A352E" w:rsidRDefault="004A352E" w:rsidP="00F9101D">
      <w:pPr>
        <w:numPr>
          <w:ilvl w:val="0"/>
          <w:numId w:val="9"/>
        </w:numPr>
        <w:rPr>
          <w:lang w:eastAsia="en-US"/>
        </w:rPr>
      </w:pPr>
      <w:r w:rsidRPr="00E93BA9">
        <w:rPr>
          <w:lang w:eastAsia="en-US"/>
        </w:rPr>
        <w:t>This policy is also based on the following legislation</w:t>
      </w:r>
      <w:r w:rsidR="00EF7449">
        <w:rPr>
          <w:lang w:eastAsia="en-US"/>
        </w:rPr>
        <w:t xml:space="preserve"> </w:t>
      </w:r>
      <w:r w:rsidR="00EF7449" w:rsidRPr="00ED00FB">
        <w:rPr>
          <w:lang w:eastAsia="en-US"/>
        </w:rPr>
        <w:t>and guidance</w:t>
      </w:r>
      <w:r w:rsidRPr="00E93BA9">
        <w:rPr>
          <w:lang w:eastAsia="en-US"/>
        </w:rPr>
        <w:t>:</w:t>
      </w:r>
    </w:p>
    <w:p w14:paraId="531AD63D" w14:textId="77777777" w:rsidR="001C5DA5" w:rsidRPr="00E93BA9" w:rsidRDefault="001C5DA5" w:rsidP="001C5DA5">
      <w:pPr>
        <w:rPr>
          <w:rFonts w:eastAsia="MS Mincho"/>
          <w:lang w:eastAsia="en-US"/>
        </w:rPr>
      </w:pPr>
    </w:p>
    <w:p w14:paraId="6FB71EB4" w14:textId="77777777" w:rsidR="001C5DA5" w:rsidRDefault="001C5DA5" w:rsidP="001C5DA5">
      <w:pPr>
        <w:rPr>
          <w:lang w:eastAsia="en-US"/>
        </w:rPr>
      </w:pPr>
    </w:p>
    <w:p w14:paraId="5F21D9BF" w14:textId="77777777" w:rsidR="004A352E" w:rsidRDefault="004A352E" w:rsidP="00513B1C">
      <w:pPr>
        <w:rPr>
          <w:lang w:eastAsia="en-US"/>
        </w:rPr>
      </w:pPr>
      <w:r w:rsidRPr="00E93BA9">
        <w:rPr>
          <w:lang w:eastAsia="en-US"/>
        </w:rPr>
        <w:t xml:space="preserve">Section 175 of the </w:t>
      </w:r>
      <w:hyperlink r:id="rId25" w:history="1">
        <w:r w:rsidRPr="00E93BA9">
          <w:rPr>
            <w:color w:val="0092CF"/>
            <w:u w:val="single"/>
            <w:lang w:eastAsia="en-US"/>
          </w:rPr>
          <w:t>Education Act 2002</w:t>
        </w:r>
      </w:hyperlink>
      <w:r w:rsidRPr="00E93BA9">
        <w:rPr>
          <w:lang w:eastAsia="en-US"/>
        </w:rPr>
        <w:t xml:space="preserve">, which places a duty on schools and local authorities to safeguard and promote the welfare of </w:t>
      </w:r>
      <w:proofErr w:type="gramStart"/>
      <w:r w:rsidRPr="00E93BA9">
        <w:rPr>
          <w:lang w:eastAsia="en-US"/>
        </w:rPr>
        <w:t>pupils</w:t>
      </w:r>
      <w:proofErr w:type="gramEnd"/>
    </w:p>
    <w:p w14:paraId="30AB660E" w14:textId="77777777" w:rsidR="00513B1C" w:rsidRDefault="00513B1C" w:rsidP="00513B1C">
      <w:pPr>
        <w:rPr>
          <w:lang w:eastAsia="en-US"/>
        </w:rPr>
      </w:pPr>
    </w:p>
    <w:p w14:paraId="3A76EF9E" w14:textId="77777777" w:rsidR="004A352E" w:rsidRDefault="00D50E25" w:rsidP="00513B1C">
      <w:pPr>
        <w:rPr>
          <w:lang w:eastAsia="en-US"/>
        </w:rPr>
      </w:pPr>
      <w:hyperlink r:id="rId26" w:history="1">
        <w:r w:rsidR="004A352E" w:rsidRPr="00E93BA9">
          <w:rPr>
            <w:color w:val="0092CF"/>
            <w:u w:val="single"/>
            <w:lang w:eastAsia="en-US"/>
          </w:rPr>
          <w:t>The School Staffing (England) Regulations 2009</w:t>
        </w:r>
      </w:hyperlink>
      <w:r w:rsidR="004A352E" w:rsidRPr="00E93BA9">
        <w:rPr>
          <w:lang w:eastAsia="en-US"/>
        </w:rPr>
        <w:t xml:space="preserve">, which set out what must be recorded on the single central record and the requirement for at least one person on a school interview/appointment panel to be trained in safer recruitment </w:t>
      </w:r>
      <w:proofErr w:type="gramStart"/>
      <w:r w:rsidR="004A352E" w:rsidRPr="00E93BA9">
        <w:rPr>
          <w:lang w:eastAsia="en-US"/>
        </w:rPr>
        <w:t>techniques</w:t>
      </w:r>
      <w:proofErr w:type="gramEnd"/>
    </w:p>
    <w:p w14:paraId="7FD353A4" w14:textId="77777777" w:rsidR="001C5DA5" w:rsidRPr="00E93BA9" w:rsidRDefault="001C5DA5" w:rsidP="001C5DA5">
      <w:pPr>
        <w:rPr>
          <w:lang w:eastAsia="en-US"/>
        </w:rPr>
      </w:pPr>
    </w:p>
    <w:p w14:paraId="7E897EE2" w14:textId="77777777" w:rsidR="001C5DA5" w:rsidRPr="00E93BA9" w:rsidRDefault="001C5DA5" w:rsidP="001C5DA5">
      <w:pPr>
        <w:rPr>
          <w:u w:color="0000FF"/>
          <w:lang w:eastAsia="en-US"/>
        </w:rPr>
      </w:pPr>
    </w:p>
    <w:p w14:paraId="4F4667E9" w14:textId="77777777" w:rsidR="001C5DA5" w:rsidRDefault="001C5DA5" w:rsidP="001C5DA5">
      <w:pPr>
        <w:rPr>
          <w:lang w:eastAsia="en-US"/>
        </w:rPr>
      </w:pPr>
    </w:p>
    <w:p w14:paraId="5B0D3A46" w14:textId="77777777" w:rsidR="004A352E" w:rsidRDefault="00D50E25" w:rsidP="00513B1C">
      <w:pPr>
        <w:rPr>
          <w:lang w:eastAsia="en-US"/>
        </w:rPr>
      </w:pPr>
      <w:hyperlink r:id="rId27" w:history="1">
        <w:r w:rsidR="004A352E" w:rsidRPr="001C5DA5">
          <w:rPr>
            <w:color w:val="0092CF"/>
            <w:u w:val="single"/>
            <w:lang w:eastAsia="en-US"/>
          </w:rPr>
          <w:t>The Children Act 1989</w:t>
        </w:r>
      </w:hyperlink>
      <w:r w:rsidR="004A352E" w:rsidRPr="00E93BA9">
        <w:rPr>
          <w:lang w:eastAsia="en-US"/>
        </w:rPr>
        <w:t xml:space="preserve"> (and </w:t>
      </w:r>
      <w:hyperlink r:id="rId28" w:history="1">
        <w:r w:rsidR="004A352E" w:rsidRPr="001C5DA5">
          <w:rPr>
            <w:color w:val="0092CF"/>
            <w:u w:val="single"/>
            <w:lang w:eastAsia="en-US"/>
          </w:rPr>
          <w:t>2004 amendment</w:t>
        </w:r>
      </w:hyperlink>
      <w:r w:rsidR="004A352E" w:rsidRPr="00E93BA9">
        <w:rPr>
          <w:lang w:eastAsia="en-US"/>
        </w:rPr>
        <w:t xml:space="preserve">), which provides a framework for the care and protection of </w:t>
      </w:r>
      <w:proofErr w:type="gramStart"/>
      <w:r w:rsidR="004A352E" w:rsidRPr="00E93BA9">
        <w:rPr>
          <w:lang w:eastAsia="en-US"/>
        </w:rPr>
        <w:t>children</w:t>
      </w:r>
      <w:proofErr w:type="gramEnd"/>
    </w:p>
    <w:p w14:paraId="25816719" w14:textId="77777777" w:rsidR="001C5DA5" w:rsidRPr="00E93BA9" w:rsidRDefault="001C5DA5" w:rsidP="001C5DA5">
      <w:pPr>
        <w:rPr>
          <w:lang w:eastAsia="en-US"/>
        </w:rPr>
      </w:pPr>
    </w:p>
    <w:p w14:paraId="705CF17C" w14:textId="77777777" w:rsidR="004A352E" w:rsidRDefault="004A352E" w:rsidP="00513B1C">
      <w:pPr>
        <w:rPr>
          <w:lang w:eastAsia="en-US"/>
        </w:rPr>
      </w:pPr>
      <w:r w:rsidRPr="00165414">
        <w:rPr>
          <w:rFonts w:eastAsia="Arial" w:cs="Arial"/>
          <w:lang w:eastAsia="en-US"/>
        </w:rPr>
        <w:t>Section 5B(11) of the Female Genital Mutilation Act 2003, as inserted by section 74</w:t>
      </w:r>
      <w:r w:rsidRPr="00E93BA9">
        <w:rPr>
          <w:lang w:eastAsia="en-US"/>
        </w:rPr>
        <w:t xml:space="preserve"> of the </w:t>
      </w:r>
      <w:hyperlink r:id="rId29" w:history="1">
        <w:r w:rsidRPr="001C5DA5">
          <w:rPr>
            <w:color w:val="0092CF"/>
            <w:u w:val="single"/>
            <w:lang w:eastAsia="en-US"/>
          </w:rPr>
          <w:t>Serious Crime Act 2015</w:t>
        </w:r>
      </w:hyperlink>
      <w:r w:rsidRPr="00E93BA9">
        <w:rPr>
          <w:lang w:eastAsia="en-US"/>
        </w:rPr>
        <w:t xml:space="preserve">, which places a statutory duty on teachers to report to the police </w:t>
      </w:r>
      <w:r w:rsidRPr="00E93BA9">
        <w:rPr>
          <w:lang w:eastAsia="en-US"/>
        </w:rPr>
        <w:lastRenderedPageBreak/>
        <w:t>where they discover that female genital mutilation (FGM) appears to have been carried out on a girl under 18</w:t>
      </w:r>
    </w:p>
    <w:p w14:paraId="38A92639" w14:textId="77777777" w:rsidR="00513B1C" w:rsidRDefault="00513B1C" w:rsidP="00513B1C">
      <w:pPr>
        <w:rPr>
          <w:lang w:eastAsia="en-US"/>
        </w:rPr>
      </w:pPr>
    </w:p>
    <w:p w14:paraId="4C2C1C11" w14:textId="188AC56D" w:rsidR="004A352E" w:rsidRDefault="00D50E25" w:rsidP="00513B1C">
      <w:pPr>
        <w:rPr>
          <w:lang w:eastAsia="en-US"/>
        </w:rPr>
      </w:pPr>
      <w:hyperlink r:id="rId30" w:history="1">
        <w:r w:rsidR="004A352E" w:rsidRPr="00E93BA9">
          <w:rPr>
            <w:color w:val="0092CF"/>
            <w:u w:val="single"/>
            <w:lang w:eastAsia="en-US"/>
          </w:rPr>
          <w:t>Statutory guidance on FGM</w:t>
        </w:r>
      </w:hyperlink>
      <w:r w:rsidR="004A352E" w:rsidRPr="00E93BA9">
        <w:rPr>
          <w:lang w:eastAsia="en-US"/>
        </w:rPr>
        <w:t xml:space="preserve">, which sets out responsibilities with regards to safeguarding and supporting girls affected by FGM </w:t>
      </w:r>
    </w:p>
    <w:p w14:paraId="533D9D54" w14:textId="77777777" w:rsidR="001C5DA5" w:rsidRPr="00E93BA9" w:rsidRDefault="001C5DA5" w:rsidP="001C5DA5">
      <w:pPr>
        <w:rPr>
          <w:lang w:eastAsia="en-US"/>
        </w:rPr>
      </w:pPr>
    </w:p>
    <w:p w14:paraId="7DC98198" w14:textId="77777777" w:rsidR="004A352E" w:rsidRDefault="00D50E25" w:rsidP="00513B1C">
      <w:pPr>
        <w:rPr>
          <w:lang w:eastAsia="en-US"/>
        </w:rPr>
      </w:pPr>
      <w:hyperlink r:id="rId31" w:history="1">
        <w:r w:rsidR="004A352E" w:rsidRPr="001C5DA5">
          <w:rPr>
            <w:color w:val="0092CF"/>
            <w:u w:val="single"/>
            <w:lang w:eastAsia="en-US"/>
          </w:rPr>
          <w:t>The Rehabilitation of Offenders Act 1974</w:t>
        </w:r>
      </w:hyperlink>
      <w:r w:rsidR="004A352E" w:rsidRPr="00E93BA9">
        <w:rPr>
          <w:lang w:eastAsia="en-US"/>
        </w:rPr>
        <w:t xml:space="preserve">, which outlines when people with criminal convictions can work with </w:t>
      </w:r>
      <w:proofErr w:type="gramStart"/>
      <w:r w:rsidR="004A352E" w:rsidRPr="00E93BA9">
        <w:rPr>
          <w:lang w:eastAsia="en-US"/>
        </w:rPr>
        <w:t>children</w:t>
      </w:r>
      <w:proofErr w:type="gramEnd"/>
    </w:p>
    <w:p w14:paraId="367D9B81" w14:textId="77777777" w:rsidR="003E176B" w:rsidRPr="00E93BA9" w:rsidRDefault="003E176B" w:rsidP="001C5DA5">
      <w:pPr>
        <w:rPr>
          <w:lang w:eastAsia="en-US"/>
        </w:rPr>
      </w:pPr>
    </w:p>
    <w:p w14:paraId="0BC3844D" w14:textId="77777777" w:rsidR="004A352E" w:rsidRDefault="004A352E" w:rsidP="00513B1C">
      <w:pPr>
        <w:rPr>
          <w:lang w:eastAsia="en-US"/>
        </w:rPr>
      </w:pPr>
      <w:r w:rsidRPr="00E93BA9">
        <w:rPr>
          <w:lang w:eastAsia="en-US"/>
        </w:rPr>
        <w:t xml:space="preserve">Schedule 4 of the </w:t>
      </w:r>
      <w:hyperlink r:id="rId32" w:history="1">
        <w:r w:rsidRPr="003E176B">
          <w:rPr>
            <w:color w:val="0092CF"/>
            <w:u w:val="single"/>
            <w:lang w:eastAsia="en-US"/>
          </w:rPr>
          <w:t>Safeguarding Vulnerable Groups Act 2006</w:t>
        </w:r>
      </w:hyperlink>
      <w:r w:rsidRPr="00E93BA9">
        <w:rPr>
          <w:lang w:eastAsia="en-US"/>
        </w:rPr>
        <w:t xml:space="preserve">, which defines what ‘regulated activity’ is in relation to </w:t>
      </w:r>
      <w:proofErr w:type="gramStart"/>
      <w:r w:rsidRPr="00E93BA9">
        <w:rPr>
          <w:lang w:eastAsia="en-US"/>
        </w:rPr>
        <w:t>children</w:t>
      </w:r>
      <w:proofErr w:type="gramEnd"/>
    </w:p>
    <w:p w14:paraId="66B728AE" w14:textId="77777777" w:rsidR="003E176B" w:rsidRPr="00E93BA9" w:rsidRDefault="003E176B" w:rsidP="003E176B">
      <w:pPr>
        <w:rPr>
          <w:lang w:eastAsia="en-US"/>
        </w:rPr>
      </w:pPr>
    </w:p>
    <w:p w14:paraId="1BA08995" w14:textId="77777777" w:rsidR="004A352E" w:rsidRDefault="004A352E" w:rsidP="00513B1C">
      <w:pPr>
        <w:rPr>
          <w:lang w:eastAsia="en-US"/>
        </w:rPr>
      </w:pPr>
      <w:r w:rsidRPr="00E93BA9">
        <w:rPr>
          <w:lang w:eastAsia="en-US"/>
        </w:rPr>
        <w:t xml:space="preserve">Statutory </w:t>
      </w:r>
      <w:hyperlink r:id="rId33" w:history="1">
        <w:r w:rsidR="004307E7">
          <w:rPr>
            <w:color w:val="0092CF"/>
            <w:u w:val="single"/>
            <w:lang w:eastAsia="en-US"/>
          </w:rPr>
          <w:t>G</w:t>
        </w:r>
        <w:r w:rsidRPr="00E93BA9">
          <w:rPr>
            <w:color w:val="0092CF"/>
            <w:u w:val="single"/>
            <w:lang w:eastAsia="en-US"/>
          </w:rPr>
          <w:t>uidance on the Prevent duty</w:t>
        </w:r>
      </w:hyperlink>
      <w:r w:rsidRPr="00E93BA9">
        <w:rPr>
          <w:lang w:eastAsia="en-US"/>
        </w:rPr>
        <w:t>, which explains schools’ duties under the Counter-Terrorism and Security Act 2015 with respect to protecting people from the risk of radicalisation and extremism</w:t>
      </w:r>
    </w:p>
    <w:p w14:paraId="78CAE1F5" w14:textId="77777777" w:rsidR="003E176B" w:rsidRPr="00E93BA9" w:rsidRDefault="003E176B" w:rsidP="003E176B">
      <w:pPr>
        <w:rPr>
          <w:lang w:eastAsia="en-US"/>
        </w:rPr>
      </w:pPr>
    </w:p>
    <w:p w14:paraId="1A4B6320" w14:textId="399D4079" w:rsidR="008E7BDC" w:rsidRPr="00A32974" w:rsidRDefault="008E7BDC" w:rsidP="00513B1C">
      <w:pPr>
        <w:rPr>
          <w:color w:val="5B9BD5" w:themeColor="accent1"/>
          <w:lang w:eastAsia="en-US"/>
        </w:rPr>
      </w:pPr>
      <w:r w:rsidRPr="00E93BA9">
        <w:rPr>
          <w:lang w:eastAsia="en-US"/>
        </w:rPr>
        <w:t xml:space="preserve">Guidance for safer working practice for those working with children and young people in education settings </w:t>
      </w:r>
      <w:r w:rsidR="00110D62" w:rsidRPr="00E93BA9">
        <w:rPr>
          <w:lang w:eastAsia="en-US"/>
        </w:rPr>
        <w:t xml:space="preserve">(GSWP) </w:t>
      </w:r>
      <w:r w:rsidRPr="00E93BA9">
        <w:rPr>
          <w:lang w:eastAsia="en-US"/>
        </w:rPr>
        <w:t>(Safer Rec</w:t>
      </w:r>
      <w:r w:rsidR="00D2699C">
        <w:rPr>
          <w:lang w:eastAsia="en-US"/>
        </w:rPr>
        <w:t xml:space="preserve">ruitment Consortium </w:t>
      </w:r>
      <w:r w:rsidR="00A51906" w:rsidRPr="008720F8">
        <w:rPr>
          <w:lang w:eastAsia="en-US"/>
        </w:rPr>
        <w:t>Feb 2022</w:t>
      </w:r>
      <w:r w:rsidRPr="008720F8">
        <w:rPr>
          <w:color w:val="5B9BD5" w:themeColor="accent1"/>
          <w:lang w:eastAsia="en-US"/>
        </w:rPr>
        <w:t>)</w:t>
      </w:r>
      <w:r w:rsidR="00A32974" w:rsidRPr="00A32974">
        <w:rPr>
          <w:color w:val="5B9BD5" w:themeColor="accent1"/>
          <w:lang w:eastAsia="en-US"/>
        </w:rPr>
        <w:t xml:space="preserve"> </w:t>
      </w:r>
      <w:hyperlink r:id="rId34" w:history="1">
        <w:r w:rsidR="00A32974" w:rsidRPr="00A32974">
          <w:rPr>
            <w:rStyle w:val="Hyperlink"/>
            <w:color w:val="5B9BD5" w:themeColor="accent1"/>
            <w:lang w:eastAsia="en-US"/>
          </w:rPr>
          <w:t>https://c-cluster-110.uploads.documents.cimpress.io/v1/uploads/d71d6fd8-b99e-4327-b8fd-1ac968b768a4~110/original?tenant=vbu-digital</w:t>
        </w:r>
      </w:hyperlink>
      <w:r w:rsidR="00A32974" w:rsidRPr="00A32974">
        <w:rPr>
          <w:color w:val="5B9BD5" w:themeColor="accent1"/>
          <w:lang w:eastAsia="en-US"/>
        </w:rPr>
        <w:t xml:space="preserve"> </w:t>
      </w:r>
    </w:p>
    <w:p w14:paraId="5110911C" w14:textId="77777777" w:rsidR="00ED00FB" w:rsidRPr="00F26AA3" w:rsidRDefault="00ED00FB" w:rsidP="00ED00FB">
      <w:pPr>
        <w:rPr>
          <w:b/>
          <w:color w:val="7030A0"/>
          <w:lang w:eastAsia="en-US"/>
        </w:rPr>
      </w:pPr>
    </w:p>
    <w:p w14:paraId="039BCE72" w14:textId="21222CCF" w:rsidR="00ED00FB" w:rsidRPr="00991A85" w:rsidRDefault="00D50E25" w:rsidP="00ED00FB">
      <w:pPr>
        <w:rPr>
          <w:color w:val="0092CF"/>
          <w:u w:val="single"/>
          <w:lang w:eastAsia="en-US"/>
        </w:rPr>
      </w:pPr>
      <w:hyperlink r:id="rId35" w:history="1">
        <w:r w:rsidR="006C0703" w:rsidRPr="00991A85">
          <w:rPr>
            <w:color w:val="0092CF"/>
            <w:u w:val="single"/>
          </w:rPr>
          <w:t>Sharing nudes and semi-nudes: advice for education settings working with children and young people (Department for Digital, Culture, Media &amp; Sport and UK Council for Internet Safety 2020)</w:t>
        </w:r>
      </w:hyperlink>
    </w:p>
    <w:p w14:paraId="0B4B94C7" w14:textId="77777777" w:rsidR="00A566BD" w:rsidRPr="00991A85" w:rsidRDefault="00A566BD" w:rsidP="00513B1C">
      <w:pPr>
        <w:rPr>
          <w:color w:val="0092CF"/>
          <w:u w:val="single"/>
          <w:lang w:eastAsia="en-US"/>
        </w:rPr>
      </w:pPr>
    </w:p>
    <w:p w14:paraId="76DE9DE0" w14:textId="4A9A2E06" w:rsidR="00301E36" w:rsidRPr="00991A85" w:rsidRDefault="00D50E25" w:rsidP="00513B1C">
      <w:pPr>
        <w:rPr>
          <w:color w:val="0092CF"/>
          <w:u w:val="single"/>
          <w:lang w:eastAsia="en-US"/>
        </w:rPr>
      </w:pPr>
      <w:hyperlink r:id="rId36" w:history="1">
        <w:r w:rsidR="00301E36" w:rsidRPr="00991A85">
          <w:rPr>
            <w:color w:val="0092CF"/>
            <w:u w:val="single"/>
          </w:rPr>
          <w:t>Safeguarding and remote education during c</w:t>
        </w:r>
        <w:r w:rsidR="00D41BD1" w:rsidRPr="00991A85">
          <w:rPr>
            <w:color w:val="0092CF"/>
            <w:u w:val="single"/>
          </w:rPr>
          <w:t>oronavirus (COVID-19) (DfE, 2021b</w:t>
        </w:r>
        <w:r w:rsidR="00301E36" w:rsidRPr="00991A85">
          <w:rPr>
            <w:color w:val="0092CF"/>
            <w:u w:val="single"/>
          </w:rPr>
          <w:t>)</w:t>
        </w:r>
      </w:hyperlink>
    </w:p>
    <w:p w14:paraId="1026B543" w14:textId="77777777" w:rsidR="00301E36" w:rsidRPr="00991A85" w:rsidRDefault="00301E36" w:rsidP="00513B1C">
      <w:pPr>
        <w:rPr>
          <w:color w:val="0092CF"/>
          <w:u w:val="single"/>
          <w:lang w:eastAsia="en-US"/>
        </w:rPr>
      </w:pPr>
    </w:p>
    <w:p w14:paraId="6D9753F5" w14:textId="05698389" w:rsidR="008E7BDC" w:rsidRPr="00991A85" w:rsidRDefault="00D50E25" w:rsidP="00513B1C">
      <w:pPr>
        <w:rPr>
          <w:color w:val="0092CF"/>
          <w:u w:val="single"/>
          <w:lang w:eastAsia="en-US"/>
        </w:rPr>
      </w:pPr>
      <w:hyperlink r:id="rId37" w:history="1">
        <w:r w:rsidR="008E7BDC" w:rsidRPr="00991A85">
          <w:rPr>
            <w:color w:val="0092CF"/>
            <w:u w:val="single"/>
            <w:lang w:eastAsia="en-US"/>
          </w:rPr>
          <w:t>Children Missing Education – Statutory guidance for local authorities (DfE September 2016)</w:t>
        </w:r>
      </w:hyperlink>
    </w:p>
    <w:p w14:paraId="617CCAA6" w14:textId="77777777" w:rsidR="00921AC8" w:rsidRPr="00991A85" w:rsidRDefault="00921AC8" w:rsidP="00991A85">
      <w:pPr>
        <w:rPr>
          <w:color w:val="0092CF"/>
          <w:u w:val="single"/>
          <w:lang w:eastAsia="en-US"/>
        </w:rPr>
      </w:pPr>
    </w:p>
    <w:p w14:paraId="0B772AD5" w14:textId="13FA7593" w:rsidR="00921AC8" w:rsidRPr="00991A85" w:rsidRDefault="00D50E25" w:rsidP="00991A85">
      <w:pPr>
        <w:rPr>
          <w:color w:val="0092CF"/>
          <w:u w:val="single"/>
        </w:rPr>
      </w:pPr>
      <w:hyperlink r:id="rId38" w:history="1">
        <w:r w:rsidR="00921AC8" w:rsidRPr="00991A85">
          <w:rPr>
            <w:color w:val="0092CF"/>
            <w:u w:val="single"/>
          </w:rPr>
          <w:t>When to call the police – Guidance for schools and colleges (NPCC – 2020)</w:t>
        </w:r>
      </w:hyperlink>
    </w:p>
    <w:p w14:paraId="0A7D3630" w14:textId="5D1A7218" w:rsidR="00367FC8" w:rsidRPr="00E37571" w:rsidRDefault="00367FC8" w:rsidP="00E37571">
      <w:pPr>
        <w:pStyle w:val="MediumShading1-Accent11"/>
        <w:jc w:val="left"/>
        <w:rPr>
          <w:rStyle w:val="Hyperlink"/>
          <w:rFonts w:eastAsia="Arial"/>
          <w:color w:val="5B9BD5" w:themeColor="accent1"/>
          <w:sz w:val="22"/>
          <w:lang w:eastAsia="en-US"/>
        </w:rPr>
      </w:pPr>
    </w:p>
    <w:p w14:paraId="5A97D85C" w14:textId="7C9366D9" w:rsidR="00367FC8" w:rsidRPr="00991A85" w:rsidRDefault="00D50E25" w:rsidP="00991A85">
      <w:pPr>
        <w:rPr>
          <w:color w:val="0092CF"/>
          <w:u w:val="single"/>
        </w:rPr>
      </w:pPr>
      <w:hyperlink r:id="rId39" w:history="1">
        <w:r w:rsidR="00367FC8" w:rsidRPr="00991A85">
          <w:rPr>
            <w:color w:val="0092CF"/>
            <w:u w:val="single"/>
          </w:rPr>
          <w:t>Education</w:t>
        </w:r>
        <w:r w:rsidR="00524F4A" w:rsidRPr="00991A85">
          <w:rPr>
            <w:color w:val="0092CF"/>
            <w:u w:val="single"/>
          </w:rPr>
          <w:t xml:space="preserve"> </w:t>
        </w:r>
        <w:r w:rsidR="00367FC8" w:rsidRPr="00991A85">
          <w:rPr>
            <w:color w:val="0092CF"/>
            <w:u w:val="single"/>
          </w:rPr>
          <w:t>and Training (Welfare of Children) Act 2021</w:t>
        </w:r>
      </w:hyperlink>
      <w:r w:rsidR="00367FC8" w:rsidRPr="00991A85">
        <w:rPr>
          <w:color w:val="0092CF"/>
          <w:u w:val="single"/>
        </w:rPr>
        <w:t xml:space="preserve"> </w:t>
      </w:r>
    </w:p>
    <w:p w14:paraId="75B2EFC3" w14:textId="77777777" w:rsidR="00921AC8" w:rsidRPr="00E93BA9" w:rsidRDefault="00921AC8" w:rsidP="008E7BDC">
      <w:pPr>
        <w:pStyle w:val="MediumShading1-Accent11"/>
        <w:rPr>
          <w:rFonts w:eastAsia="Arial"/>
          <w:sz w:val="22"/>
          <w:lang w:eastAsia="en-US"/>
        </w:rPr>
      </w:pPr>
    </w:p>
    <w:p w14:paraId="6CA5097E" w14:textId="074B0BE9" w:rsidR="008E7BDC" w:rsidRPr="00E93BA9" w:rsidRDefault="004F6F10" w:rsidP="00513B1C">
      <w:pPr>
        <w:rPr>
          <w:rStyle w:val="Strong"/>
          <w:b w:val="0"/>
          <w:bCs w:val="0"/>
        </w:rPr>
      </w:pPr>
      <w:r w:rsidRPr="00EF7449">
        <w:t>Schools and colleges are under a statutory duty to cooperate with the published LSCP</w:t>
      </w:r>
      <w:r w:rsidR="00E560CC" w:rsidRPr="00EF7449">
        <w:t xml:space="preserve"> arrangements</w:t>
      </w:r>
      <w:r w:rsidR="00E560CC" w:rsidRPr="00E560CC">
        <w:rPr>
          <w:color w:val="FF0000"/>
        </w:rPr>
        <w:t>.</w:t>
      </w:r>
      <w:r w:rsidR="00E560CC">
        <w:t xml:space="preserve"> </w:t>
      </w:r>
      <w:r w:rsidR="008E7BDC" w:rsidRPr="00E93BA9">
        <w:t>Th</w:t>
      </w:r>
      <w:r w:rsidR="0017651D">
        <w:t>is</w:t>
      </w:r>
      <w:r w:rsidR="008E7BDC" w:rsidRPr="00E93BA9">
        <w:t xml:space="preserve"> policy conforms to locally agreed inter-agency procedures</w:t>
      </w:r>
      <w:r w:rsidR="002D7C4E">
        <w:t xml:space="preserve"> </w:t>
      </w:r>
      <w:hyperlink r:id="rId40" w:history="1">
        <w:r w:rsidR="002D7C4E" w:rsidRPr="00991A85">
          <w:rPr>
            <w:color w:val="0092CF"/>
            <w:szCs w:val="20"/>
            <w:u w:val="single"/>
          </w:rPr>
          <w:t>LSCP - Local protocols for Leeds practitioners (leedsscp.org.uk)</w:t>
        </w:r>
      </w:hyperlink>
      <w:r w:rsidR="008E7BDC" w:rsidRPr="00991A85">
        <w:rPr>
          <w:sz w:val="20"/>
          <w:szCs w:val="20"/>
        </w:rPr>
        <w:t xml:space="preserve"> </w:t>
      </w:r>
      <w:r w:rsidR="00422A7A" w:rsidRPr="00E93BA9">
        <w:t>and has been ratified by</w:t>
      </w:r>
      <w:r w:rsidR="00A566BD">
        <w:t xml:space="preserve"> the LSCP</w:t>
      </w:r>
      <w:r w:rsidR="00422A7A" w:rsidRPr="00E93BA9">
        <w:t xml:space="preserve"> Education Reference Group</w:t>
      </w:r>
      <w:r w:rsidR="008E7BDC" w:rsidRPr="00E93BA9">
        <w:t xml:space="preserve">.  It is available to all interested parties on our website and on request from the main school office. It </w:t>
      </w:r>
      <w:r w:rsidR="00130691">
        <w:t>must</w:t>
      </w:r>
      <w:r w:rsidR="008E7BDC" w:rsidRPr="00E93BA9">
        <w:t xml:space="preserve"> be read in conjunction with other relevant policies and procedures and KCSiE</w:t>
      </w:r>
      <w:r w:rsidR="006C0703">
        <w:t xml:space="preserve"> </w:t>
      </w:r>
      <w:r w:rsidR="006C0703" w:rsidRPr="00D342B8">
        <w:t>(DfE 202</w:t>
      </w:r>
      <w:r w:rsidR="008720F8" w:rsidRPr="00D342B8">
        <w:t>3</w:t>
      </w:r>
      <w:r w:rsidR="006C0703" w:rsidRPr="00D342B8">
        <w:t>)</w:t>
      </w:r>
      <w:r w:rsidR="008E7BDC" w:rsidRPr="00D342B8">
        <w:t>.</w:t>
      </w:r>
      <w:r w:rsidR="00677C9F" w:rsidRPr="00D342B8">
        <w:t xml:space="preserve"> </w:t>
      </w:r>
      <w:hyperlink r:id="rId41" w:history="1">
        <w:r w:rsidR="00677C9F" w:rsidRPr="00A32974">
          <w:rPr>
            <w:rStyle w:val="Hyperlink"/>
            <w:color w:val="5B9BD5" w:themeColor="accent1"/>
          </w:rPr>
          <w:t>https://www.gov.uk/government/publications/keeping-children-safe-in-education--2</w:t>
        </w:r>
      </w:hyperlink>
      <w:r w:rsidR="00677C9F" w:rsidRPr="00A32974">
        <w:rPr>
          <w:color w:val="5B9BD5" w:themeColor="accent1"/>
        </w:rPr>
        <w:t xml:space="preserve"> </w:t>
      </w:r>
    </w:p>
    <w:p w14:paraId="61B4AA32" w14:textId="77777777" w:rsidR="00E37571" w:rsidRPr="00E93BA9" w:rsidRDefault="00E37571" w:rsidP="003E176B">
      <w:pPr>
        <w:rPr>
          <w:lang w:eastAsia="en-US"/>
        </w:rPr>
      </w:pPr>
    </w:p>
    <w:p w14:paraId="5A01B039" w14:textId="77777777" w:rsidR="00513B1C" w:rsidRDefault="00513B1C" w:rsidP="00513B1C">
      <w:pPr>
        <w:rPr>
          <w:lang w:eastAsia="en-US"/>
        </w:rPr>
      </w:pPr>
    </w:p>
    <w:p w14:paraId="0DD273F2" w14:textId="77777777" w:rsidR="004A352E" w:rsidRDefault="004A352E" w:rsidP="00513B1C">
      <w:pPr>
        <w:rPr>
          <w:lang w:eastAsia="en-US"/>
        </w:rPr>
      </w:pPr>
      <w:r w:rsidRPr="00E93BA9">
        <w:rPr>
          <w:lang w:eastAsia="en-US"/>
        </w:rPr>
        <w:t xml:space="preserve">The </w:t>
      </w:r>
      <w:hyperlink r:id="rId42" w:history="1">
        <w:r w:rsidRPr="00991A85">
          <w:rPr>
            <w:color w:val="0092CF"/>
            <w:u w:val="single"/>
          </w:rPr>
          <w:t>Childcare (Disqualification) Regulations 20</w:t>
        </w:r>
        <w:r w:rsidR="004307E7" w:rsidRPr="00991A85">
          <w:rPr>
            <w:color w:val="0092CF"/>
            <w:u w:val="single"/>
          </w:rPr>
          <w:t>18</w:t>
        </w:r>
      </w:hyperlink>
      <w:r w:rsidRPr="00E93BA9">
        <w:rPr>
          <w:lang w:eastAsia="en-US"/>
        </w:rPr>
        <w:t xml:space="preserve"> and </w:t>
      </w:r>
      <w:hyperlink r:id="rId43" w:history="1">
        <w:r w:rsidRPr="00E93BA9">
          <w:rPr>
            <w:color w:val="0092CF"/>
            <w:u w:val="single"/>
            <w:lang w:eastAsia="en-US"/>
          </w:rPr>
          <w:t>Childcare Act 2006</w:t>
        </w:r>
      </w:hyperlink>
      <w:r w:rsidRPr="00E93BA9">
        <w:rPr>
          <w:lang w:eastAsia="en-US"/>
        </w:rPr>
        <w:t>, which set out who is disqualified from working with children</w:t>
      </w:r>
    </w:p>
    <w:p w14:paraId="5DB6BA58" w14:textId="77777777" w:rsidR="003E176B" w:rsidRPr="00E93BA9" w:rsidRDefault="003E176B" w:rsidP="003E176B">
      <w:pPr>
        <w:rPr>
          <w:lang w:eastAsia="en-US"/>
        </w:rPr>
      </w:pPr>
    </w:p>
    <w:p w14:paraId="12A1874C" w14:textId="77777777" w:rsidR="003E176B" w:rsidRPr="003E176B" w:rsidRDefault="003E176B" w:rsidP="003E176B">
      <w:pPr>
        <w:rPr>
          <w:i/>
          <w:color w:val="F15F22"/>
          <w:lang w:eastAsia="en-US"/>
        </w:rPr>
      </w:pPr>
    </w:p>
    <w:p w14:paraId="59D0289A" w14:textId="01A87BB8" w:rsidR="004A352E" w:rsidRPr="00991A85" w:rsidRDefault="004A352E" w:rsidP="00513B1C">
      <w:pPr>
        <w:rPr>
          <w:color w:val="0092CF"/>
          <w:u w:val="single"/>
        </w:rPr>
      </w:pPr>
      <w:r w:rsidRPr="00E93BA9">
        <w:rPr>
          <w:lang w:eastAsia="en-US"/>
        </w:rPr>
        <w:t xml:space="preserve">This policy also meets requirements relating to safeguarding and welfare in the </w:t>
      </w:r>
      <w:hyperlink r:id="rId44" w:history="1">
        <w:r w:rsidR="004307E7" w:rsidRPr="00991A85">
          <w:rPr>
            <w:color w:val="0092CF"/>
            <w:u w:val="single"/>
          </w:rPr>
          <w:t>S</w:t>
        </w:r>
        <w:r w:rsidRPr="00991A85">
          <w:rPr>
            <w:color w:val="0092CF"/>
            <w:u w:val="single"/>
          </w:rPr>
          <w:t>tatutory framework for the Early Years Foundation Stage.</w:t>
        </w:r>
        <w:r w:rsidR="002D7C4E" w:rsidRPr="00991A85">
          <w:rPr>
            <w:color w:val="0092CF"/>
            <w:u w:val="single"/>
          </w:rPr>
          <w:t xml:space="preserve"> (DfE 2021)</w:t>
        </w:r>
      </w:hyperlink>
      <w:r w:rsidR="002D7C4E" w:rsidRPr="00991A85">
        <w:rPr>
          <w:color w:val="0092CF"/>
          <w:u w:val="single"/>
        </w:rPr>
        <w:t xml:space="preserve"> </w:t>
      </w:r>
    </w:p>
    <w:p w14:paraId="21B28C6A" w14:textId="77777777" w:rsidR="003E176B" w:rsidRPr="00E93BA9" w:rsidRDefault="003E176B" w:rsidP="003E176B">
      <w:pPr>
        <w:rPr>
          <w:lang w:eastAsia="en-US"/>
        </w:rPr>
      </w:pPr>
    </w:p>
    <w:p w14:paraId="62685B4D" w14:textId="77777777" w:rsidR="00F06523" w:rsidRDefault="00F06523" w:rsidP="00F06523">
      <w:pPr>
        <w:rPr>
          <w:lang w:eastAsia="en-US"/>
        </w:rPr>
      </w:pPr>
      <w:bookmarkStart w:id="7" w:name="_Toc492916099"/>
      <w:bookmarkStart w:id="8" w:name="_Toc494354304"/>
    </w:p>
    <w:p w14:paraId="4A0DAF70" w14:textId="00917C6A" w:rsidR="00A51906" w:rsidRDefault="00A51906" w:rsidP="00A51906">
      <w:pPr>
        <w:rPr>
          <w:rFonts w:cs="Arial"/>
          <w:lang w:eastAsia="en-US"/>
        </w:rPr>
      </w:pPr>
      <w:r w:rsidRPr="008720F8">
        <w:rPr>
          <w:rFonts w:cs="Arial"/>
          <w:lang w:eastAsia="en-US"/>
        </w:rPr>
        <w:t xml:space="preserve">This policy should also be read in conjunction with the school’s Online Safety Policy, The Acceptable Use Policies for Staff, Students and Visitors which set out the acceptable use of ICT, including the use of 3/4G devices </w:t>
      </w:r>
      <w:r w:rsidR="00D342B8">
        <w:rPr>
          <w:rFonts w:cs="Arial"/>
          <w:lang w:eastAsia="en-US"/>
        </w:rPr>
        <w:t>whilst at the school.</w:t>
      </w:r>
    </w:p>
    <w:p w14:paraId="0E515690" w14:textId="77777777" w:rsidR="00D342B8" w:rsidRPr="008720F8" w:rsidRDefault="00D342B8" w:rsidP="00A51906">
      <w:pPr>
        <w:rPr>
          <w:rFonts w:cs="Arial"/>
          <w:i/>
          <w:iCs/>
          <w:color w:val="ED7D31" w:themeColor="accent2"/>
          <w:lang w:eastAsia="en-US"/>
        </w:rPr>
      </w:pPr>
    </w:p>
    <w:p w14:paraId="47623584" w14:textId="04AEB02E" w:rsidR="004A352E" w:rsidRPr="00F06523" w:rsidRDefault="004A352E" w:rsidP="009E6902">
      <w:pPr>
        <w:pStyle w:val="Heading1"/>
        <w:numPr>
          <w:ilvl w:val="0"/>
          <w:numId w:val="43"/>
        </w:numPr>
        <w:rPr>
          <w:rFonts w:eastAsia="MS Gothic"/>
          <w:sz w:val="24"/>
          <w:szCs w:val="24"/>
          <w:lang w:eastAsia="en-US"/>
        </w:rPr>
      </w:pPr>
      <w:bookmarkStart w:id="9" w:name="_Toc107409320"/>
      <w:r w:rsidRPr="00F06523">
        <w:rPr>
          <w:rFonts w:eastAsia="MS Gothic"/>
          <w:sz w:val="24"/>
          <w:szCs w:val="24"/>
          <w:lang w:eastAsia="en-US"/>
        </w:rPr>
        <w:t>Definitions</w:t>
      </w:r>
      <w:bookmarkEnd w:id="7"/>
      <w:bookmarkEnd w:id="8"/>
      <w:bookmarkEnd w:id="9"/>
    </w:p>
    <w:p w14:paraId="1DABED36" w14:textId="77777777" w:rsidR="003E176B" w:rsidRDefault="003E176B" w:rsidP="003E176B">
      <w:pPr>
        <w:rPr>
          <w:b/>
          <w:bCs/>
          <w:lang w:eastAsia="en-US"/>
        </w:rPr>
      </w:pPr>
    </w:p>
    <w:p w14:paraId="67B7E571" w14:textId="77777777" w:rsidR="004A352E" w:rsidRDefault="004A352E" w:rsidP="00F9101D">
      <w:pPr>
        <w:numPr>
          <w:ilvl w:val="0"/>
          <w:numId w:val="10"/>
        </w:numPr>
        <w:rPr>
          <w:lang w:eastAsia="en-US"/>
        </w:rPr>
      </w:pPr>
      <w:r w:rsidRPr="003E176B">
        <w:rPr>
          <w:b/>
          <w:bCs/>
          <w:lang w:eastAsia="en-US"/>
        </w:rPr>
        <w:lastRenderedPageBreak/>
        <w:t>Safeguarding</w:t>
      </w:r>
      <w:r w:rsidRPr="003E176B">
        <w:rPr>
          <w:b/>
          <w:lang w:eastAsia="en-US"/>
        </w:rPr>
        <w:t xml:space="preserve"> and promoting the welfare of children</w:t>
      </w:r>
      <w:r w:rsidRPr="00E93BA9">
        <w:rPr>
          <w:lang w:eastAsia="en-US"/>
        </w:rPr>
        <w:t xml:space="preserve"> means: </w:t>
      </w:r>
    </w:p>
    <w:p w14:paraId="14E9FC11" w14:textId="77777777" w:rsidR="003E176B" w:rsidRPr="00E93BA9" w:rsidRDefault="003E176B" w:rsidP="003E176B">
      <w:pPr>
        <w:rPr>
          <w:rFonts w:eastAsia="MS Mincho"/>
          <w:lang w:eastAsia="en-US"/>
        </w:rPr>
      </w:pPr>
    </w:p>
    <w:p w14:paraId="6F77CDBF" w14:textId="77777777" w:rsidR="004A352E" w:rsidRPr="00E93BA9" w:rsidRDefault="004A352E" w:rsidP="00013B8A">
      <w:pPr>
        <w:numPr>
          <w:ilvl w:val="0"/>
          <w:numId w:val="2"/>
        </w:numPr>
        <w:rPr>
          <w:lang w:eastAsia="en-US"/>
        </w:rPr>
      </w:pPr>
      <w:r w:rsidRPr="00E93BA9">
        <w:rPr>
          <w:lang w:eastAsia="en-US"/>
        </w:rPr>
        <w:t>Protecting children from maltreatment</w:t>
      </w:r>
    </w:p>
    <w:p w14:paraId="621D13B8" w14:textId="77777777" w:rsidR="004A352E" w:rsidRPr="00E93BA9" w:rsidRDefault="004A352E" w:rsidP="00013B8A">
      <w:pPr>
        <w:numPr>
          <w:ilvl w:val="0"/>
          <w:numId w:val="2"/>
        </w:numPr>
        <w:rPr>
          <w:lang w:eastAsia="en-US"/>
        </w:rPr>
      </w:pPr>
      <w:r w:rsidRPr="00E93BA9">
        <w:rPr>
          <w:lang w:eastAsia="en-US"/>
        </w:rPr>
        <w:t xml:space="preserve">Preventing impairment of children’s </w:t>
      </w:r>
      <w:r w:rsidR="003665CA" w:rsidRPr="006C0703">
        <w:rPr>
          <w:lang w:eastAsia="en-US"/>
        </w:rPr>
        <w:t xml:space="preserve">mental or physical </w:t>
      </w:r>
      <w:r w:rsidRPr="00E93BA9">
        <w:rPr>
          <w:lang w:eastAsia="en-US"/>
        </w:rPr>
        <w:t>health or development</w:t>
      </w:r>
    </w:p>
    <w:p w14:paraId="108A5316" w14:textId="77777777" w:rsidR="004A352E" w:rsidRPr="00E93BA9" w:rsidRDefault="004A352E" w:rsidP="00013B8A">
      <w:pPr>
        <w:numPr>
          <w:ilvl w:val="0"/>
          <w:numId w:val="2"/>
        </w:numPr>
        <w:rPr>
          <w:lang w:eastAsia="en-US"/>
        </w:rPr>
      </w:pPr>
      <w:r w:rsidRPr="00E93BA9">
        <w:rPr>
          <w:lang w:eastAsia="en-US"/>
        </w:rPr>
        <w:t xml:space="preserve">Ensuring that children grow up in circumstances consistent with the provision of safe and effective </w:t>
      </w:r>
      <w:proofErr w:type="gramStart"/>
      <w:r w:rsidRPr="00E93BA9">
        <w:rPr>
          <w:lang w:eastAsia="en-US"/>
        </w:rPr>
        <w:t>care</w:t>
      </w:r>
      <w:proofErr w:type="gramEnd"/>
    </w:p>
    <w:p w14:paraId="25A23348" w14:textId="77777777" w:rsidR="004A352E" w:rsidRPr="00E93BA9" w:rsidRDefault="004A352E" w:rsidP="00013B8A">
      <w:pPr>
        <w:numPr>
          <w:ilvl w:val="0"/>
          <w:numId w:val="2"/>
        </w:numPr>
        <w:rPr>
          <w:lang w:eastAsia="en-US"/>
        </w:rPr>
      </w:pPr>
      <w:r w:rsidRPr="00E93BA9">
        <w:rPr>
          <w:lang w:eastAsia="en-US"/>
        </w:rPr>
        <w:t xml:space="preserve">Taking action to enable all children to have the best </w:t>
      </w:r>
      <w:proofErr w:type="gramStart"/>
      <w:r w:rsidRPr="00E93BA9">
        <w:rPr>
          <w:lang w:eastAsia="en-US"/>
        </w:rPr>
        <w:t>outcomes</w:t>
      </w:r>
      <w:proofErr w:type="gramEnd"/>
    </w:p>
    <w:p w14:paraId="5A962526" w14:textId="77777777" w:rsidR="003E176B" w:rsidRDefault="003E176B" w:rsidP="003E176B">
      <w:pPr>
        <w:rPr>
          <w:b/>
          <w:bCs/>
          <w:lang w:eastAsia="en-US"/>
        </w:rPr>
      </w:pPr>
    </w:p>
    <w:p w14:paraId="4D1C1465" w14:textId="77777777" w:rsidR="004A352E" w:rsidRPr="00E93BA9" w:rsidRDefault="004A352E" w:rsidP="00F9101D">
      <w:pPr>
        <w:numPr>
          <w:ilvl w:val="0"/>
          <w:numId w:val="10"/>
        </w:numPr>
        <w:rPr>
          <w:lang w:eastAsia="en-US"/>
        </w:rPr>
      </w:pPr>
      <w:r w:rsidRPr="00E93BA9">
        <w:rPr>
          <w:b/>
          <w:bCs/>
          <w:lang w:eastAsia="en-US"/>
        </w:rPr>
        <w:t xml:space="preserve">Child protection </w:t>
      </w:r>
      <w:r w:rsidRPr="00E93BA9">
        <w:rPr>
          <w:lang w:eastAsia="en-US"/>
        </w:rPr>
        <w:t xml:space="preserve">is part of this definition and refers to activities undertaken to prevent children suffering, or being likely to suffer, significant harm. </w:t>
      </w:r>
    </w:p>
    <w:p w14:paraId="49474E9E" w14:textId="77777777" w:rsidR="003E176B" w:rsidRDefault="003E176B" w:rsidP="003E176B">
      <w:pPr>
        <w:rPr>
          <w:b/>
          <w:bCs/>
          <w:lang w:eastAsia="en-US"/>
        </w:rPr>
      </w:pPr>
    </w:p>
    <w:p w14:paraId="4F9FDAC4" w14:textId="0AE7520D" w:rsidR="004A352E" w:rsidRPr="00E93BA9" w:rsidRDefault="00375713" w:rsidP="00F9101D">
      <w:pPr>
        <w:numPr>
          <w:ilvl w:val="0"/>
          <w:numId w:val="10"/>
        </w:numPr>
        <w:rPr>
          <w:lang w:eastAsia="en-US"/>
        </w:rPr>
      </w:pPr>
      <w:r>
        <w:rPr>
          <w:lang w:eastAsia="en-US"/>
        </w:rPr>
        <w:fldChar w:fldCharType="begin"/>
      </w:r>
      <w:r w:rsidRPr="00A566BD">
        <w:rPr>
          <w:lang w:eastAsia="en-US"/>
        </w:rPr>
        <w:instrText xml:space="preserve"> REF Appendix1 \h </w:instrText>
      </w:r>
      <w:r w:rsidR="00A566BD">
        <w:rPr>
          <w:lang w:eastAsia="en-US"/>
        </w:rPr>
        <w:instrText xml:space="preserve"> \* MERGEFORMAT </w:instrText>
      </w:r>
      <w:r>
        <w:rPr>
          <w:lang w:eastAsia="en-US"/>
        </w:rPr>
      </w:r>
      <w:r>
        <w:rPr>
          <w:lang w:eastAsia="en-US"/>
        </w:rPr>
        <w:fldChar w:fldCharType="separate"/>
      </w:r>
      <w:r w:rsidR="00AD45C7" w:rsidRPr="00AD45C7">
        <w:t>Appendix 1</w:t>
      </w:r>
      <w:r>
        <w:rPr>
          <w:lang w:eastAsia="en-US"/>
        </w:rPr>
        <w:fldChar w:fldCharType="end"/>
      </w:r>
      <w:r w:rsidR="004A352E" w:rsidRPr="00E93BA9">
        <w:rPr>
          <w:lang w:eastAsia="en-US"/>
        </w:rPr>
        <w:t xml:space="preserve"> explains the different types</w:t>
      </w:r>
      <w:r w:rsidR="00422A7A" w:rsidRPr="00E93BA9">
        <w:rPr>
          <w:lang w:eastAsia="en-US"/>
        </w:rPr>
        <w:t xml:space="preserve"> and indicators</w:t>
      </w:r>
      <w:r w:rsidR="004A352E" w:rsidRPr="00E93BA9">
        <w:rPr>
          <w:lang w:eastAsia="en-US"/>
        </w:rPr>
        <w:t xml:space="preserve"> of abuse.</w:t>
      </w:r>
    </w:p>
    <w:p w14:paraId="4298631A" w14:textId="77777777" w:rsidR="003E176B" w:rsidRDefault="003E176B" w:rsidP="003E176B">
      <w:pPr>
        <w:rPr>
          <w:b/>
          <w:lang w:eastAsia="en-US"/>
        </w:rPr>
      </w:pPr>
    </w:p>
    <w:p w14:paraId="6B1EA460" w14:textId="77777777" w:rsidR="004A352E" w:rsidRPr="00E93BA9" w:rsidRDefault="004A352E" w:rsidP="00F9101D">
      <w:pPr>
        <w:numPr>
          <w:ilvl w:val="0"/>
          <w:numId w:val="10"/>
        </w:numPr>
        <w:rPr>
          <w:lang w:eastAsia="en-US"/>
        </w:rPr>
      </w:pPr>
      <w:r w:rsidRPr="00E93BA9">
        <w:rPr>
          <w:b/>
          <w:lang w:eastAsia="en-US"/>
        </w:rPr>
        <w:t xml:space="preserve">Children </w:t>
      </w:r>
      <w:r w:rsidRPr="00E93BA9">
        <w:rPr>
          <w:lang w:eastAsia="en-US"/>
        </w:rPr>
        <w:t xml:space="preserve">includes everyone under the age of 18. </w:t>
      </w:r>
    </w:p>
    <w:p w14:paraId="1194DF1A" w14:textId="241C22C6" w:rsidR="00422A7A" w:rsidRPr="00F06523" w:rsidRDefault="00422A7A" w:rsidP="009E6902">
      <w:pPr>
        <w:pStyle w:val="Heading1"/>
        <w:numPr>
          <w:ilvl w:val="0"/>
          <w:numId w:val="43"/>
        </w:numPr>
        <w:rPr>
          <w:rFonts w:eastAsia="MS Mincho"/>
          <w:sz w:val="24"/>
          <w:szCs w:val="24"/>
          <w:lang w:eastAsia="en-US"/>
        </w:rPr>
      </w:pPr>
      <w:bookmarkStart w:id="10" w:name="_Toc492916100"/>
      <w:bookmarkStart w:id="11" w:name="_Toc494354305"/>
      <w:bookmarkStart w:id="12" w:name="_Toc107409321"/>
      <w:r w:rsidRPr="00F06523">
        <w:rPr>
          <w:rFonts w:eastAsia="MS Mincho"/>
          <w:sz w:val="24"/>
          <w:szCs w:val="24"/>
          <w:lang w:eastAsia="en-US"/>
        </w:rPr>
        <w:t>Equality statement</w:t>
      </w:r>
      <w:bookmarkEnd w:id="10"/>
      <w:bookmarkEnd w:id="11"/>
      <w:bookmarkEnd w:id="12"/>
      <w:r w:rsidRPr="00F06523">
        <w:rPr>
          <w:rFonts w:eastAsia="MS Mincho"/>
          <w:sz w:val="24"/>
          <w:szCs w:val="24"/>
          <w:lang w:eastAsia="en-US"/>
        </w:rPr>
        <w:t xml:space="preserve"> </w:t>
      </w:r>
    </w:p>
    <w:p w14:paraId="173FB566" w14:textId="77777777" w:rsidR="00882924" w:rsidRDefault="00882924" w:rsidP="003E176B">
      <w:pPr>
        <w:rPr>
          <w:lang w:val="en-US" w:eastAsia="en-US"/>
        </w:rPr>
      </w:pPr>
    </w:p>
    <w:p w14:paraId="021ED271" w14:textId="77777777" w:rsidR="00422A7A" w:rsidRPr="00E93BA9" w:rsidRDefault="00422A7A" w:rsidP="00F9101D">
      <w:pPr>
        <w:numPr>
          <w:ilvl w:val="0"/>
          <w:numId w:val="11"/>
        </w:numPr>
        <w:rPr>
          <w:lang w:val="en-US" w:eastAsia="en-US"/>
        </w:rPr>
      </w:pPr>
      <w:r w:rsidRPr="00E93BA9">
        <w:rPr>
          <w:lang w:val="en-US" w:eastAsia="en-US"/>
        </w:rPr>
        <w:t xml:space="preserve">Some children have an increased risk of abuse, and additional barriers can exist for some children with respect to </w:t>
      </w:r>
      <w:proofErr w:type="spellStart"/>
      <w:r w:rsidRPr="00E93BA9">
        <w:rPr>
          <w:lang w:val="en-US" w:eastAsia="en-US"/>
        </w:rPr>
        <w:t>recognising</w:t>
      </w:r>
      <w:proofErr w:type="spellEnd"/>
      <w:r w:rsidRPr="00E93BA9">
        <w:rPr>
          <w:lang w:val="en-US" w:eastAsia="en-US"/>
        </w:rPr>
        <w:t xml:space="preserve"> or disclosing it. We are committed to anti-discriminatory practice and recognise children’s diverse circumstances. We ensure that all children have the same protection, regardless of any barriers they may face.</w:t>
      </w:r>
    </w:p>
    <w:p w14:paraId="737BD7FE" w14:textId="77777777" w:rsidR="003E176B" w:rsidRDefault="003E176B" w:rsidP="003E176B">
      <w:pPr>
        <w:rPr>
          <w:lang w:val="en-US" w:eastAsia="en-US"/>
        </w:rPr>
      </w:pPr>
    </w:p>
    <w:p w14:paraId="711A2C26" w14:textId="77777777" w:rsidR="00422A7A" w:rsidRDefault="00422A7A" w:rsidP="00F9101D">
      <w:pPr>
        <w:numPr>
          <w:ilvl w:val="0"/>
          <w:numId w:val="11"/>
        </w:numPr>
        <w:rPr>
          <w:lang w:val="en-US" w:eastAsia="en-US"/>
        </w:rPr>
      </w:pPr>
      <w:r w:rsidRPr="00E93BA9">
        <w:rPr>
          <w:lang w:val="en-US" w:eastAsia="en-US"/>
        </w:rPr>
        <w:t>We give special consideration to children who:</w:t>
      </w:r>
    </w:p>
    <w:p w14:paraId="141CAEE9" w14:textId="77777777" w:rsidR="00165414" w:rsidRDefault="00165414" w:rsidP="00165414">
      <w:pPr>
        <w:pStyle w:val="ColorfulList-Accent11"/>
        <w:rPr>
          <w:lang w:val="en-US" w:eastAsia="en-US"/>
        </w:rPr>
      </w:pPr>
    </w:p>
    <w:p w14:paraId="2B6ED2EC" w14:textId="12C9BADD" w:rsidR="00422A7A" w:rsidRPr="008720F8" w:rsidRDefault="00422A7A" w:rsidP="00013B8A">
      <w:pPr>
        <w:numPr>
          <w:ilvl w:val="0"/>
          <w:numId w:val="3"/>
        </w:numPr>
        <w:rPr>
          <w:lang w:eastAsia="en-US"/>
        </w:rPr>
      </w:pPr>
      <w:r w:rsidRPr="00E93BA9">
        <w:rPr>
          <w:lang w:eastAsia="en-US"/>
        </w:rPr>
        <w:t>Have special educational needs or disabilities</w:t>
      </w:r>
      <w:r w:rsidR="00FD32CC">
        <w:rPr>
          <w:lang w:eastAsia="en-US"/>
        </w:rPr>
        <w:t xml:space="preserve"> </w:t>
      </w:r>
      <w:r w:rsidR="00FD32CC" w:rsidRPr="008720F8">
        <w:rPr>
          <w:lang w:eastAsia="en-US"/>
        </w:rPr>
        <w:t xml:space="preserve">or health </w:t>
      </w:r>
      <w:proofErr w:type="gramStart"/>
      <w:r w:rsidR="00FD32CC" w:rsidRPr="008720F8">
        <w:rPr>
          <w:lang w:eastAsia="en-US"/>
        </w:rPr>
        <w:t>conditions</w:t>
      </w:r>
      <w:proofErr w:type="gramEnd"/>
    </w:p>
    <w:p w14:paraId="559E7D00" w14:textId="77777777" w:rsidR="00422A7A" w:rsidRPr="00E93BA9" w:rsidRDefault="00422A7A" w:rsidP="00013B8A">
      <w:pPr>
        <w:numPr>
          <w:ilvl w:val="0"/>
          <w:numId w:val="3"/>
        </w:numPr>
        <w:rPr>
          <w:rFonts w:eastAsia="MS Mincho"/>
          <w:lang w:eastAsia="en-US"/>
        </w:rPr>
      </w:pPr>
      <w:r w:rsidRPr="00E93BA9">
        <w:rPr>
          <w:rFonts w:eastAsia="MS Mincho"/>
          <w:lang w:eastAsia="en-US"/>
        </w:rPr>
        <w:t xml:space="preserve">Are young </w:t>
      </w:r>
      <w:proofErr w:type="gramStart"/>
      <w:r w:rsidRPr="00E93BA9">
        <w:rPr>
          <w:rFonts w:eastAsia="MS Mincho"/>
          <w:lang w:eastAsia="en-US"/>
        </w:rPr>
        <w:t>carers</w:t>
      </w:r>
      <w:proofErr w:type="gramEnd"/>
    </w:p>
    <w:p w14:paraId="3C2E5DF7" w14:textId="7555B2C0" w:rsidR="00422A7A" w:rsidRPr="006C0703" w:rsidRDefault="00422A7A" w:rsidP="00013B8A">
      <w:pPr>
        <w:numPr>
          <w:ilvl w:val="0"/>
          <w:numId w:val="3"/>
        </w:numPr>
        <w:rPr>
          <w:rFonts w:eastAsia="MS Mincho"/>
          <w:lang w:eastAsia="en-US"/>
        </w:rPr>
      </w:pPr>
      <w:r w:rsidRPr="006C0703">
        <w:rPr>
          <w:rFonts w:eastAsia="MS Mincho"/>
          <w:lang w:eastAsia="en-US"/>
        </w:rPr>
        <w:t>May experience discrimination due to their ra</w:t>
      </w:r>
      <w:r w:rsidR="00BE066C" w:rsidRPr="006C0703">
        <w:rPr>
          <w:rFonts w:eastAsia="MS Mincho"/>
          <w:lang w:eastAsia="en-US"/>
        </w:rPr>
        <w:t xml:space="preserve">ce, ethnicity, disability, religion, gender </w:t>
      </w:r>
      <w:r w:rsidR="00FD32CC" w:rsidRPr="008720F8">
        <w:rPr>
          <w:rFonts w:eastAsia="MS Mincho"/>
          <w:lang w:eastAsia="en-US"/>
        </w:rPr>
        <w:t>identification</w:t>
      </w:r>
      <w:r w:rsidR="00BE066C" w:rsidRPr="008720F8">
        <w:rPr>
          <w:rFonts w:eastAsia="MS Mincho"/>
          <w:lang w:eastAsia="en-US"/>
        </w:rPr>
        <w:t>,</w:t>
      </w:r>
      <w:r w:rsidR="00BE066C" w:rsidRPr="006C0703">
        <w:rPr>
          <w:rFonts w:eastAsia="MS Mincho"/>
          <w:lang w:eastAsia="en-US"/>
        </w:rPr>
        <w:t xml:space="preserve"> sex or sexual orientation.</w:t>
      </w:r>
    </w:p>
    <w:p w14:paraId="59D794F6" w14:textId="77777777" w:rsidR="00422A7A" w:rsidRPr="00E93BA9" w:rsidRDefault="00422A7A" w:rsidP="00013B8A">
      <w:pPr>
        <w:numPr>
          <w:ilvl w:val="0"/>
          <w:numId w:val="3"/>
        </w:numPr>
        <w:rPr>
          <w:rFonts w:eastAsia="MS Mincho"/>
          <w:lang w:eastAsia="en-US"/>
        </w:rPr>
      </w:pPr>
      <w:r w:rsidRPr="00E93BA9">
        <w:rPr>
          <w:rFonts w:eastAsia="MS Mincho"/>
          <w:lang w:eastAsia="en-US"/>
        </w:rPr>
        <w:t xml:space="preserve">Have English as an additional </w:t>
      </w:r>
      <w:proofErr w:type="gramStart"/>
      <w:r w:rsidRPr="00E93BA9">
        <w:rPr>
          <w:rFonts w:eastAsia="MS Mincho"/>
          <w:lang w:eastAsia="en-US"/>
        </w:rPr>
        <w:t>language</w:t>
      </w:r>
      <w:proofErr w:type="gramEnd"/>
    </w:p>
    <w:p w14:paraId="3E7A7F1A" w14:textId="77777777" w:rsidR="00422A7A" w:rsidRPr="00E93BA9" w:rsidRDefault="00422A7A" w:rsidP="00013B8A">
      <w:pPr>
        <w:numPr>
          <w:ilvl w:val="0"/>
          <w:numId w:val="3"/>
        </w:numPr>
        <w:rPr>
          <w:rFonts w:eastAsia="MS Mincho"/>
          <w:lang w:eastAsia="en-US"/>
        </w:rPr>
      </w:pPr>
      <w:r w:rsidRPr="00E93BA9">
        <w:rPr>
          <w:rFonts w:eastAsia="MS Mincho"/>
          <w:lang w:eastAsia="en-US"/>
        </w:rPr>
        <w:t xml:space="preserve">Are known to be living in difficult situations – for example, temporary accommodation or where there are issues such as substance abuse or domestic </w:t>
      </w:r>
      <w:proofErr w:type="gramStart"/>
      <w:r w:rsidRPr="00E93BA9">
        <w:rPr>
          <w:rFonts w:eastAsia="MS Mincho"/>
          <w:lang w:eastAsia="en-US"/>
        </w:rPr>
        <w:t>violence</w:t>
      </w:r>
      <w:proofErr w:type="gramEnd"/>
      <w:r w:rsidRPr="00E93BA9">
        <w:rPr>
          <w:rFonts w:eastAsia="MS Mincho"/>
          <w:lang w:eastAsia="en-US"/>
        </w:rPr>
        <w:t xml:space="preserve"> </w:t>
      </w:r>
    </w:p>
    <w:p w14:paraId="7C6AEB33" w14:textId="77777777" w:rsidR="00422A7A" w:rsidRPr="00E93BA9" w:rsidRDefault="00422A7A" w:rsidP="00013B8A">
      <w:pPr>
        <w:numPr>
          <w:ilvl w:val="0"/>
          <w:numId w:val="3"/>
        </w:numPr>
        <w:rPr>
          <w:rFonts w:eastAsia="MS Mincho"/>
          <w:lang w:eastAsia="en-US"/>
        </w:rPr>
      </w:pPr>
      <w:r w:rsidRPr="00E93BA9">
        <w:rPr>
          <w:rFonts w:eastAsia="MS Mincho"/>
          <w:lang w:eastAsia="en-US"/>
        </w:rPr>
        <w:t xml:space="preserve">Are at risk of FGM, sexual exploitation, forced marriage, or </w:t>
      </w:r>
      <w:proofErr w:type="gramStart"/>
      <w:r w:rsidRPr="00E93BA9">
        <w:rPr>
          <w:rFonts w:eastAsia="MS Mincho"/>
          <w:lang w:eastAsia="en-US"/>
        </w:rPr>
        <w:t>radicalisation</w:t>
      </w:r>
      <w:proofErr w:type="gramEnd"/>
      <w:r w:rsidRPr="00E93BA9">
        <w:rPr>
          <w:rFonts w:eastAsia="MS Mincho"/>
          <w:lang w:eastAsia="en-US"/>
        </w:rPr>
        <w:t xml:space="preserve"> </w:t>
      </w:r>
    </w:p>
    <w:p w14:paraId="4068CA80" w14:textId="054CD621" w:rsidR="004B5382" w:rsidRDefault="00422A7A" w:rsidP="00013B8A">
      <w:pPr>
        <w:numPr>
          <w:ilvl w:val="0"/>
          <w:numId w:val="3"/>
        </w:numPr>
        <w:rPr>
          <w:rFonts w:eastAsia="MS Mincho"/>
          <w:lang w:eastAsia="en-US"/>
        </w:rPr>
      </w:pPr>
      <w:r w:rsidRPr="00E93BA9">
        <w:rPr>
          <w:rFonts w:eastAsia="MS Mincho"/>
          <w:lang w:eastAsia="en-US"/>
        </w:rPr>
        <w:t xml:space="preserve">Are asylum </w:t>
      </w:r>
      <w:proofErr w:type="gramStart"/>
      <w:r w:rsidRPr="00E93BA9">
        <w:rPr>
          <w:rFonts w:eastAsia="MS Mincho"/>
          <w:lang w:eastAsia="en-US"/>
        </w:rPr>
        <w:t>seekers</w:t>
      </w:r>
      <w:proofErr w:type="gramEnd"/>
    </w:p>
    <w:p w14:paraId="6FBF5E97" w14:textId="39AEFC90" w:rsidR="00FD32CC" w:rsidRPr="008720F8" w:rsidRDefault="00FD32CC" w:rsidP="00013B8A">
      <w:pPr>
        <w:numPr>
          <w:ilvl w:val="0"/>
          <w:numId w:val="3"/>
        </w:numPr>
        <w:rPr>
          <w:rFonts w:eastAsia="MS Mincho"/>
          <w:lang w:eastAsia="en-US"/>
        </w:rPr>
      </w:pPr>
      <w:r w:rsidRPr="008720F8">
        <w:rPr>
          <w:rFonts w:eastAsia="MS Mincho"/>
          <w:lang w:eastAsia="en-US"/>
        </w:rPr>
        <w:t xml:space="preserve">Are at risk due to either their own or a family member’s mental health </w:t>
      </w:r>
      <w:proofErr w:type="gramStart"/>
      <w:r w:rsidRPr="008720F8">
        <w:rPr>
          <w:rFonts w:eastAsia="MS Mincho"/>
          <w:lang w:eastAsia="en-US"/>
        </w:rPr>
        <w:t>needs</w:t>
      </w:r>
      <w:proofErr w:type="gramEnd"/>
    </w:p>
    <w:p w14:paraId="091BEADF" w14:textId="2307922C" w:rsidR="00FD32CC" w:rsidRPr="00D342B8" w:rsidRDefault="00FD32CC" w:rsidP="00013B8A">
      <w:pPr>
        <w:numPr>
          <w:ilvl w:val="0"/>
          <w:numId w:val="3"/>
        </w:numPr>
        <w:rPr>
          <w:rFonts w:eastAsia="MS Mincho"/>
          <w:lang w:eastAsia="en-US"/>
        </w:rPr>
      </w:pPr>
      <w:r w:rsidRPr="00D342B8">
        <w:rPr>
          <w:rFonts w:eastAsia="MS Mincho"/>
          <w:lang w:eastAsia="en-US"/>
        </w:rPr>
        <w:t xml:space="preserve">Are </w:t>
      </w:r>
      <w:r w:rsidR="008720F8" w:rsidRPr="00D342B8">
        <w:rPr>
          <w:rFonts w:eastAsia="MS Mincho"/>
          <w:lang w:eastAsia="en-US"/>
        </w:rPr>
        <w:t xml:space="preserve">absent from </w:t>
      </w:r>
      <w:proofErr w:type="gramStart"/>
      <w:r w:rsidR="008720F8" w:rsidRPr="00D342B8">
        <w:rPr>
          <w:rFonts w:eastAsia="MS Mincho"/>
          <w:lang w:eastAsia="en-US"/>
        </w:rPr>
        <w:t>education</w:t>
      </w:r>
      <w:proofErr w:type="gramEnd"/>
    </w:p>
    <w:p w14:paraId="2CCDECCE" w14:textId="4CFBE838" w:rsidR="00422A7A" w:rsidRDefault="004B5382" w:rsidP="00013B8A">
      <w:pPr>
        <w:numPr>
          <w:ilvl w:val="0"/>
          <w:numId w:val="3"/>
        </w:numPr>
        <w:rPr>
          <w:rFonts w:eastAsia="MS Mincho"/>
          <w:lang w:eastAsia="en-US"/>
        </w:rPr>
      </w:pPr>
      <w:r w:rsidRPr="00FB555E">
        <w:rPr>
          <w:rFonts w:eastAsia="MS Mincho"/>
          <w:lang w:eastAsia="en-US"/>
        </w:rPr>
        <w:t>Children who are in care, previously looked after or any children not growing up with their birth family (this covers private fostering and all kinship arrangements)</w:t>
      </w:r>
    </w:p>
    <w:p w14:paraId="77088761" w14:textId="333AF35D" w:rsidR="00FD32CC" w:rsidRPr="00FC08B1" w:rsidRDefault="00FD32CC" w:rsidP="00013B8A">
      <w:pPr>
        <w:numPr>
          <w:ilvl w:val="0"/>
          <w:numId w:val="3"/>
        </w:numPr>
        <w:rPr>
          <w:rFonts w:eastAsia="MS Mincho"/>
          <w:lang w:eastAsia="en-US"/>
        </w:rPr>
      </w:pPr>
      <w:r w:rsidRPr="00FC08B1">
        <w:rPr>
          <w:rFonts w:eastAsia="MS Mincho"/>
          <w:lang w:eastAsia="en-US"/>
        </w:rPr>
        <w:t xml:space="preserve">Whose parent/carer has expressed an intention to remove them from school to be home </w:t>
      </w:r>
      <w:proofErr w:type="gramStart"/>
      <w:r w:rsidRPr="00FC08B1">
        <w:rPr>
          <w:rFonts w:eastAsia="MS Mincho"/>
          <w:lang w:eastAsia="en-US"/>
        </w:rPr>
        <w:t>educated</w:t>
      </w:r>
      <w:proofErr w:type="gramEnd"/>
    </w:p>
    <w:p w14:paraId="73025640" w14:textId="2CE782A4" w:rsidR="00110D62" w:rsidRPr="00F06523" w:rsidRDefault="00110D62" w:rsidP="009E6902">
      <w:pPr>
        <w:pStyle w:val="Heading1"/>
        <w:numPr>
          <w:ilvl w:val="0"/>
          <w:numId w:val="43"/>
        </w:numPr>
        <w:rPr>
          <w:rFonts w:eastAsia="MS Gothic"/>
          <w:sz w:val="24"/>
          <w:szCs w:val="24"/>
          <w:lang w:eastAsia="en-US"/>
        </w:rPr>
      </w:pPr>
      <w:bookmarkStart w:id="13" w:name="_Toc492916101"/>
      <w:bookmarkStart w:id="14" w:name="_Toc494354306"/>
      <w:bookmarkStart w:id="15" w:name="_Toc107409322"/>
      <w:bookmarkStart w:id="16" w:name="_Toc459981159"/>
      <w:r w:rsidRPr="00D35809">
        <w:rPr>
          <w:rFonts w:eastAsia="MS Mincho"/>
          <w:sz w:val="24"/>
          <w:szCs w:val="24"/>
          <w:lang w:eastAsia="en-US"/>
        </w:rPr>
        <w:t>Roles</w:t>
      </w:r>
      <w:r w:rsidRPr="00F06523">
        <w:rPr>
          <w:rFonts w:eastAsia="MS Gothic"/>
          <w:sz w:val="24"/>
          <w:szCs w:val="24"/>
          <w:lang w:eastAsia="en-US"/>
        </w:rPr>
        <w:t xml:space="preserve"> and responsibilities</w:t>
      </w:r>
      <w:bookmarkEnd w:id="13"/>
      <w:bookmarkEnd w:id="14"/>
      <w:bookmarkEnd w:id="15"/>
      <w:r w:rsidRPr="00F06523">
        <w:rPr>
          <w:rFonts w:eastAsia="MS Gothic"/>
          <w:sz w:val="24"/>
          <w:szCs w:val="24"/>
          <w:lang w:eastAsia="en-US"/>
        </w:rPr>
        <w:t xml:space="preserve"> </w:t>
      </w:r>
    </w:p>
    <w:p w14:paraId="3BB3D707" w14:textId="77777777" w:rsidR="00882924" w:rsidRDefault="00882924" w:rsidP="0042150F">
      <w:pPr>
        <w:rPr>
          <w:lang w:eastAsia="en-US"/>
        </w:rPr>
      </w:pPr>
    </w:p>
    <w:p w14:paraId="45F2E963" w14:textId="5CD8F2D6" w:rsidR="00D35809" w:rsidRPr="00FB555E" w:rsidRDefault="00110D62" w:rsidP="009E6902">
      <w:pPr>
        <w:pStyle w:val="ListParagraph"/>
        <w:numPr>
          <w:ilvl w:val="0"/>
          <w:numId w:val="39"/>
        </w:numPr>
        <w:ind w:left="720" w:hanging="720"/>
        <w:rPr>
          <w:lang w:eastAsia="en-US"/>
        </w:rPr>
      </w:pPr>
      <w:r w:rsidRPr="00E93BA9">
        <w:rPr>
          <w:lang w:eastAsia="en-US"/>
        </w:rPr>
        <w:t xml:space="preserve">Safeguarding and child protection is </w:t>
      </w:r>
      <w:r w:rsidRPr="00D35809">
        <w:rPr>
          <w:b/>
          <w:bCs/>
          <w:lang w:eastAsia="en-US"/>
        </w:rPr>
        <w:t xml:space="preserve">everyone’s </w:t>
      </w:r>
      <w:r w:rsidRPr="00E93BA9">
        <w:rPr>
          <w:lang w:eastAsia="en-US"/>
        </w:rPr>
        <w:t>responsibility. This policy applies to all staff</w:t>
      </w:r>
      <w:r w:rsidR="00286DEF">
        <w:rPr>
          <w:lang w:eastAsia="en-US"/>
        </w:rPr>
        <w:t xml:space="preserve"> (including those not directly employed by the school)</w:t>
      </w:r>
      <w:r w:rsidRPr="00E93BA9">
        <w:rPr>
          <w:lang w:eastAsia="en-US"/>
        </w:rPr>
        <w:t>, volunteers</w:t>
      </w:r>
      <w:r w:rsidR="00286DEF">
        <w:rPr>
          <w:lang w:eastAsia="en-US"/>
        </w:rPr>
        <w:t>,</w:t>
      </w:r>
      <w:r w:rsidR="00071B27">
        <w:rPr>
          <w:lang w:eastAsia="en-US"/>
        </w:rPr>
        <w:t xml:space="preserve"> </w:t>
      </w:r>
      <w:r w:rsidR="00071B27" w:rsidRPr="008720F8">
        <w:rPr>
          <w:lang w:eastAsia="en-US"/>
        </w:rPr>
        <w:t>contractors</w:t>
      </w:r>
      <w:r w:rsidRPr="00E93BA9">
        <w:rPr>
          <w:lang w:eastAsia="en-US"/>
        </w:rPr>
        <w:t xml:space="preserve"> and governors in the school. Our policy and procedures also apply to extended school and off-site activities. </w:t>
      </w:r>
      <w:r w:rsidR="004B5382" w:rsidRPr="00FB555E">
        <w:rPr>
          <w:lang w:eastAsia="en-US"/>
        </w:rPr>
        <w:t>All staff are expected to read this policy as part of their induction arrangements as well a</w:t>
      </w:r>
      <w:r w:rsidR="00DC12C3" w:rsidRPr="00FB555E">
        <w:rPr>
          <w:lang w:eastAsia="en-US"/>
        </w:rPr>
        <w:t>s</w:t>
      </w:r>
      <w:r w:rsidR="004B5382" w:rsidRPr="00FB555E">
        <w:rPr>
          <w:lang w:eastAsia="en-US"/>
        </w:rPr>
        <w:t xml:space="preserve"> the documents referenced in </w:t>
      </w:r>
      <w:r w:rsidR="00DC12C3" w:rsidRPr="00FB555E">
        <w:rPr>
          <w:lang w:eastAsia="en-US"/>
        </w:rPr>
        <w:t xml:space="preserve">section 5.2 (All staff) below and any updates therein. </w:t>
      </w:r>
    </w:p>
    <w:p w14:paraId="2762A67C" w14:textId="77777777" w:rsidR="00D35809" w:rsidRPr="00FB555E" w:rsidRDefault="00D35809" w:rsidP="00D35809">
      <w:pPr>
        <w:rPr>
          <w:lang w:eastAsia="en-US"/>
        </w:rPr>
      </w:pPr>
    </w:p>
    <w:p w14:paraId="0CBEA8E5" w14:textId="18BA80FB" w:rsidR="00110D62" w:rsidRPr="00D35809" w:rsidRDefault="00D35809" w:rsidP="009E6902">
      <w:pPr>
        <w:pStyle w:val="ListParagraph"/>
        <w:numPr>
          <w:ilvl w:val="0"/>
          <w:numId w:val="39"/>
        </w:numPr>
        <w:ind w:left="720" w:hanging="720"/>
        <w:rPr>
          <w:rStyle w:val="Strong"/>
          <w:lang w:eastAsia="en-US"/>
        </w:rPr>
      </w:pPr>
      <w:r w:rsidRPr="00D35809">
        <w:rPr>
          <w:rStyle w:val="Strong"/>
          <w:sz w:val="24"/>
          <w:szCs w:val="24"/>
        </w:rPr>
        <w:t>A</w:t>
      </w:r>
      <w:r w:rsidR="00110D62" w:rsidRPr="00D35809">
        <w:rPr>
          <w:rStyle w:val="Strong"/>
          <w:sz w:val="24"/>
          <w:szCs w:val="24"/>
        </w:rPr>
        <w:t xml:space="preserve">ll staff </w:t>
      </w:r>
    </w:p>
    <w:p w14:paraId="09621237" w14:textId="77777777" w:rsidR="00882924" w:rsidRDefault="00882924" w:rsidP="0042150F">
      <w:pPr>
        <w:rPr>
          <w:lang w:eastAsia="en-US"/>
        </w:rPr>
      </w:pPr>
    </w:p>
    <w:p w14:paraId="1261843A" w14:textId="6F38C0E4" w:rsidR="00110D62" w:rsidRDefault="00110D62" w:rsidP="00F9101D">
      <w:pPr>
        <w:numPr>
          <w:ilvl w:val="0"/>
          <w:numId w:val="12"/>
        </w:numPr>
        <w:ind w:left="567" w:hanging="567"/>
        <w:rPr>
          <w:lang w:eastAsia="en-US"/>
        </w:rPr>
      </w:pPr>
      <w:r w:rsidRPr="00E93BA9">
        <w:rPr>
          <w:lang w:eastAsia="en-US"/>
        </w:rPr>
        <w:t xml:space="preserve">All staff </w:t>
      </w:r>
      <w:r w:rsidR="006C0703" w:rsidRPr="00E65675">
        <w:rPr>
          <w:lang w:eastAsia="en-US"/>
        </w:rPr>
        <w:t xml:space="preserve">working directly with children </w:t>
      </w:r>
      <w:r w:rsidRPr="00E65675">
        <w:rPr>
          <w:lang w:eastAsia="en-US"/>
        </w:rPr>
        <w:t>will read and understan</w:t>
      </w:r>
      <w:r w:rsidR="006C0703" w:rsidRPr="00E65675">
        <w:rPr>
          <w:lang w:eastAsia="en-US"/>
        </w:rPr>
        <w:t>d their statutory responsibilities outlined in P</w:t>
      </w:r>
      <w:r w:rsidR="00D64C44" w:rsidRPr="00E65675">
        <w:rPr>
          <w:lang w:eastAsia="en-US"/>
        </w:rPr>
        <w:t xml:space="preserve">art </w:t>
      </w:r>
      <w:r w:rsidR="00D64C44">
        <w:rPr>
          <w:lang w:eastAsia="en-US"/>
        </w:rPr>
        <w:t>1 and Annex B</w:t>
      </w:r>
      <w:r w:rsidRPr="00E93BA9">
        <w:rPr>
          <w:lang w:eastAsia="en-US"/>
        </w:rPr>
        <w:t xml:space="preserve"> of the Department for Education’s statutory safeguarding guidance, </w:t>
      </w:r>
      <w:hyperlink r:id="rId45" w:history="1">
        <w:r w:rsidRPr="00991A85">
          <w:rPr>
            <w:color w:val="0092CF"/>
            <w:u w:val="single"/>
          </w:rPr>
          <w:t>Keeping Children Safe in Education</w:t>
        </w:r>
      </w:hyperlink>
      <w:r w:rsidRPr="00E93BA9">
        <w:rPr>
          <w:lang w:eastAsia="en-US"/>
        </w:rPr>
        <w:t xml:space="preserve">, and review this guidance at least annually. </w:t>
      </w:r>
    </w:p>
    <w:p w14:paraId="421A5A0B" w14:textId="77777777" w:rsidR="006C0703" w:rsidRDefault="006C0703" w:rsidP="006C0703">
      <w:pPr>
        <w:ind w:left="567"/>
        <w:rPr>
          <w:lang w:eastAsia="en-US"/>
        </w:rPr>
      </w:pPr>
    </w:p>
    <w:p w14:paraId="07FD41F3" w14:textId="77777777" w:rsidR="006C0703" w:rsidRPr="00FB555E" w:rsidRDefault="006C0703" w:rsidP="00F9101D">
      <w:pPr>
        <w:numPr>
          <w:ilvl w:val="0"/>
          <w:numId w:val="12"/>
        </w:numPr>
        <w:ind w:left="567" w:hanging="567"/>
        <w:rPr>
          <w:lang w:eastAsia="en-US"/>
        </w:rPr>
      </w:pPr>
      <w:r w:rsidRPr="00FB555E">
        <w:rPr>
          <w:lang w:eastAsia="en-US"/>
        </w:rPr>
        <w:t xml:space="preserve">Staff who do not work directly with children will read either Part 1 or Annex A as determined by the DSL dependent on their roles, responsibilities and contact with children. </w:t>
      </w:r>
    </w:p>
    <w:p w14:paraId="19D7B49D" w14:textId="77777777" w:rsidR="0042150F" w:rsidRDefault="0042150F" w:rsidP="0042150F">
      <w:pPr>
        <w:rPr>
          <w:lang w:eastAsia="en-US"/>
        </w:rPr>
      </w:pPr>
    </w:p>
    <w:p w14:paraId="03389A65" w14:textId="77777777" w:rsidR="00110D62" w:rsidRPr="00E93BA9" w:rsidRDefault="00110D62" w:rsidP="00F9101D">
      <w:pPr>
        <w:numPr>
          <w:ilvl w:val="0"/>
          <w:numId w:val="12"/>
        </w:numPr>
        <w:ind w:left="567" w:hanging="567"/>
        <w:rPr>
          <w:lang w:eastAsia="en-US"/>
        </w:rPr>
      </w:pPr>
      <w:r w:rsidRPr="00E93BA9">
        <w:rPr>
          <w:lang w:eastAsia="en-US"/>
        </w:rPr>
        <w:t xml:space="preserve">All staff will be aware of: </w:t>
      </w:r>
    </w:p>
    <w:p w14:paraId="2D87C060" w14:textId="77777777" w:rsidR="0042150F" w:rsidRDefault="0042150F" w:rsidP="0042150F">
      <w:pPr>
        <w:rPr>
          <w:lang w:eastAsia="en-US"/>
        </w:rPr>
      </w:pPr>
    </w:p>
    <w:p w14:paraId="4BEBF8BF" w14:textId="51AC1AB3" w:rsidR="00110D62" w:rsidRPr="00200160" w:rsidRDefault="00110D62" w:rsidP="00F9101D">
      <w:pPr>
        <w:numPr>
          <w:ilvl w:val="0"/>
          <w:numId w:val="13"/>
        </w:numPr>
        <w:rPr>
          <w:lang w:eastAsia="en-US"/>
        </w:rPr>
      </w:pPr>
      <w:r w:rsidRPr="00E93BA9">
        <w:rPr>
          <w:lang w:eastAsia="en-US"/>
        </w:rPr>
        <w:t xml:space="preserve">Our systems which support safeguarding, </w:t>
      </w:r>
      <w:r w:rsidRPr="00200160">
        <w:rPr>
          <w:lang w:eastAsia="en-US"/>
        </w:rPr>
        <w:t xml:space="preserve">including </w:t>
      </w:r>
      <w:r w:rsidR="003665CA" w:rsidRPr="00200160">
        <w:rPr>
          <w:lang w:eastAsia="en-US"/>
        </w:rPr>
        <w:t xml:space="preserve">reading and understanding their professional responsibilities as outlined </w:t>
      </w:r>
      <w:r w:rsidR="003665CA">
        <w:rPr>
          <w:lang w:eastAsia="en-US"/>
        </w:rPr>
        <w:t xml:space="preserve">in </w:t>
      </w:r>
      <w:r w:rsidR="00892505">
        <w:rPr>
          <w:lang w:eastAsia="en-US"/>
        </w:rPr>
        <w:t>Guidance for Safer Working P</w:t>
      </w:r>
      <w:r w:rsidR="00BA38B3">
        <w:rPr>
          <w:lang w:eastAsia="en-US"/>
        </w:rPr>
        <w:t>ractice</w:t>
      </w:r>
      <w:r w:rsidR="00200160">
        <w:rPr>
          <w:lang w:eastAsia="en-US"/>
        </w:rPr>
        <w:t xml:space="preserve"> </w:t>
      </w:r>
      <w:r w:rsidR="00200160" w:rsidRPr="00FC08B1">
        <w:rPr>
          <w:lang w:eastAsia="en-US"/>
        </w:rPr>
        <w:t>(20</w:t>
      </w:r>
      <w:r w:rsidR="00A51906" w:rsidRPr="00FC08B1">
        <w:rPr>
          <w:lang w:eastAsia="en-US"/>
        </w:rPr>
        <w:t>2</w:t>
      </w:r>
      <w:r w:rsidR="008720F8" w:rsidRPr="00FC08B1">
        <w:rPr>
          <w:lang w:eastAsia="en-US"/>
        </w:rPr>
        <w:t>2</w:t>
      </w:r>
      <w:r w:rsidR="00200160" w:rsidRPr="00FC08B1">
        <w:rPr>
          <w:lang w:eastAsia="en-US"/>
        </w:rPr>
        <w:t>)</w:t>
      </w:r>
      <w:r w:rsidR="003665CA" w:rsidRPr="00FC08B1">
        <w:rPr>
          <w:lang w:eastAsia="en-US"/>
        </w:rPr>
        <w:t xml:space="preserve"> </w:t>
      </w:r>
      <w:r w:rsidR="003665CA" w:rsidRPr="00200160">
        <w:rPr>
          <w:lang w:eastAsia="en-US"/>
        </w:rPr>
        <w:t>understanding</w:t>
      </w:r>
      <w:r w:rsidRPr="00200160">
        <w:rPr>
          <w:lang w:eastAsia="en-US"/>
        </w:rPr>
        <w:t xml:space="preserve"> the </w:t>
      </w:r>
      <w:r w:rsidRPr="00E93BA9">
        <w:rPr>
          <w:lang w:eastAsia="en-US"/>
        </w:rPr>
        <w:t>role</w:t>
      </w:r>
      <w:r w:rsidRPr="00E93BA9">
        <w:rPr>
          <w:i/>
          <w:iCs/>
          <w:lang w:eastAsia="en-US"/>
        </w:rPr>
        <w:t xml:space="preserve"> </w:t>
      </w:r>
      <w:r w:rsidRPr="00E93BA9">
        <w:rPr>
          <w:lang w:eastAsia="en-US"/>
        </w:rPr>
        <w:t>of the designated safeguarding lead (DSL</w:t>
      </w:r>
      <w:r w:rsidR="00737764">
        <w:rPr>
          <w:lang w:eastAsia="en-US"/>
        </w:rPr>
        <w:t>/DDSL</w:t>
      </w:r>
      <w:r w:rsidRPr="00E93BA9">
        <w:rPr>
          <w:lang w:eastAsia="en-US"/>
        </w:rPr>
        <w:t xml:space="preserve">), </w:t>
      </w:r>
      <w:r w:rsidR="003665CA" w:rsidRPr="00200160">
        <w:rPr>
          <w:lang w:eastAsia="en-US"/>
        </w:rPr>
        <w:t>readin</w:t>
      </w:r>
      <w:r w:rsidR="00071B27">
        <w:rPr>
          <w:lang w:eastAsia="en-US"/>
        </w:rPr>
        <w:t xml:space="preserve">g and </w:t>
      </w:r>
      <w:r w:rsidR="003665CA" w:rsidRPr="00200160">
        <w:rPr>
          <w:lang w:eastAsia="en-US"/>
        </w:rPr>
        <w:t xml:space="preserve">understanding </w:t>
      </w:r>
      <w:r w:rsidRPr="00E93BA9">
        <w:rPr>
          <w:lang w:eastAsia="en-US"/>
        </w:rPr>
        <w:t xml:space="preserve">the </w:t>
      </w:r>
      <w:r w:rsidR="00737764">
        <w:rPr>
          <w:lang w:eastAsia="en-US"/>
        </w:rPr>
        <w:t xml:space="preserve">school </w:t>
      </w:r>
      <w:r w:rsidRPr="00E93BA9">
        <w:rPr>
          <w:lang w:eastAsia="en-US"/>
        </w:rPr>
        <w:t>behaviour policy</w:t>
      </w:r>
      <w:r w:rsidR="00737764">
        <w:rPr>
          <w:lang w:eastAsia="en-US"/>
        </w:rPr>
        <w:t xml:space="preserve"> </w:t>
      </w:r>
      <w:r w:rsidRPr="00E93BA9">
        <w:rPr>
          <w:lang w:eastAsia="en-US"/>
        </w:rPr>
        <w:t>and the</w:t>
      </w:r>
      <w:r w:rsidR="003665CA">
        <w:rPr>
          <w:lang w:eastAsia="en-US"/>
        </w:rPr>
        <w:t>ir</w:t>
      </w:r>
      <w:r w:rsidRPr="00E93BA9">
        <w:rPr>
          <w:lang w:eastAsia="en-US"/>
        </w:rPr>
        <w:t xml:space="preserve"> safeguarding response</w:t>
      </w:r>
      <w:r w:rsidR="003665CA">
        <w:rPr>
          <w:lang w:eastAsia="en-US"/>
        </w:rPr>
        <w:t>s</w:t>
      </w:r>
      <w:r w:rsidRPr="00E93BA9">
        <w:rPr>
          <w:lang w:eastAsia="en-US"/>
        </w:rPr>
        <w:t xml:space="preserve"> to children who go missing from education</w:t>
      </w:r>
      <w:r w:rsidR="003665CA">
        <w:rPr>
          <w:lang w:eastAsia="en-US"/>
        </w:rPr>
        <w:t xml:space="preserve"> </w:t>
      </w:r>
      <w:r w:rsidR="003665CA" w:rsidRPr="00200160">
        <w:rPr>
          <w:lang w:eastAsia="en-US"/>
        </w:rPr>
        <w:t>during the school day or otherwise</w:t>
      </w:r>
      <w:r w:rsidR="00071B27">
        <w:rPr>
          <w:lang w:eastAsia="en-US"/>
        </w:rPr>
        <w:t xml:space="preserve"> </w:t>
      </w:r>
      <w:r w:rsidR="00071B27" w:rsidRPr="008720F8">
        <w:rPr>
          <w:lang w:eastAsia="en-US"/>
        </w:rPr>
        <w:t>and reading and understanding the school’s online safety policy</w:t>
      </w:r>
      <w:r w:rsidR="003665CA" w:rsidRPr="008720F8">
        <w:rPr>
          <w:lang w:eastAsia="en-US"/>
        </w:rPr>
        <w:t>.</w:t>
      </w:r>
      <w:r w:rsidRPr="00200160">
        <w:rPr>
          <w:lang w:eastAsia="en-US"/>
        </w:rPr>
        <w:t xml:space="preserve"> </w:t>
      </w:r>
    </w:p>
    <w:p w14:paraId="36B28803" w14:textId="77777777" w:rsidR="0042150F" w:rsidRPr="00200160" w:rsidRDefault="0042150F" w:rsidP="0042150F">
      <w:pPr>
        <w:rPr>
          <w:lang w:eastAsia="en-US"/>
        </w:rPr>
      </w:pPr>
    </w:p>
    <w:p w14:paraId="7A189FA5" w14:textId="4E5F98AA" w:rsidR="00110D62" w:rsidRDefault="00110D62" w:rsidP="00F9101D">
      <w:pPr>
        <w:numPr>
          <w:ilvl w:val="0"/>
          <w:numId w:val="13"/>
        </w:numPr>
        <w:rPr>
          <w:rFonts w:eastAsia="Arial"/>
          <w:lang w:eastAsia="en-US"/>
        </w:rPr>
      </w:pPr>
      <w:r w:rsidRPr="00E93BA9">
        <w:rPr>
          <w:rFonts w:eastAsia="Arial"/>
          <w:lang w:eastAsia="en-US"/>
        </w:rPr>
        <w:t xml:space="preserve">The early help process and their role in it, </w:t>
      </w:r>
      <w:r w:rsidRPr="00FB555E">
        <w:rPr>
          <w:rFonts w:eastAsia="Arial"/>
          <w:lang w:eastAsia="en-US"/>
        </w:rPr>
        <w:t>including</w:t>
      </w:r>
      <w:r w:rsidR="00737764" w:rsidRPr="00FB555E">
        <w:rPr>
          <w:rFonts w:eastAsia="Arial"/>
          <w:lang w:eastAsia="en-US"/>
        </w:rPr>
        <w:t xml:space="preserve"> being</w:t>
      </w:r>
      <w:r w:rsidR="008F0EA9" w:rsidRPr="00FB555E">
        <w:rPr>
          <w:rFonts w:eastAsia="Arial"/>
          <w:lang w:eastAsia="en-US"/>
        </w:rPr>
        <w:t xml:space="preserve"> alert to </w:t>
      </w:r>
      <w:r w:rsidR="0035199A" w:rsidRPr="00FB555E">
        <w:rPr>
          <w:rFonts w:eastAsia="Arial"/>
          <w:lang w:eastAsia="en-US"/>
        </w:rPr>
        <w:t>emerging problems</w:t>
      </w:r>
      <w:r w:rsidR="008F0EA9" w:rsidRPr="00FB555E">
        <w:rPr>
          <w:rFonts w:eastAsia="Arial"/>
          <w:lang w:eastAsia="en-US"/>
        </w:rPr>
        <w:t xml:space="preserve"> </w:t>
      </w:r>
      <w:r w:rsidR="00737764" w:rsidRPr="00FB555E">
        <w:rPr>
          <w:rFonts w:eastAsia="Arial"/>
          <w:lang w:eastAsia="en-US"/>
        </w:rPr>
        <w:t>that may war</w:t>
      </w:r>
      <w:r w:rsidR="00F26AA3" w:rsidRPr="00FB555E">
        <w:rPr>
          <w:rFonts w:eastAsia="Arial"/>
          <w:lang w:eastAsia="en-US"/>
        </w:rPr>
        <w:t xml:space="preserve">rant Early Help intervention, </w:t>
      </w:r>
      <w:r w:rsidR="0035199A" w:rsidRPr="00FB555E">
        <w:rPr>
          <w:rFonts w:eastAsia="Arial"/>
          <w:lang w:eastAsia="en-US"/>
        </w:rPr>
        <w:t>particularly those</w:t>
      </w:r>
      <w:r w:rsidR="00737764" w:rsidRPr="00FB555E">
        <w:rPr>
          <w:rFonts w:eastAsia="Arial"/>
          <w:lang w:eastAsia="en-US"/>
        </w:rPr>
        <w:t xml:space="preserve"> identified in Part 1 of KCSiE</w:t>
      </w:r>
      <w:r w:rsidR="004233EE" w:rsidRPr="00FB555E">
        <w:rPr>
          <w:rFonts w:eastAsia="Arial"/>
          <w:lang w:eastAsia="en-US"/>
        </w:rPr>
        <w:t xml:space="preserve">. All staff should be reporting emerging problems that may warrant early help intervention </w:t>
      </w:r>
      <w:r w:rsidR="00D342B8">
        <w:rPr>
          <w:rFonts w:eastAsia="Arial"/>
          <w:lang w:eastAsia="en-US"/>
        </w:rPr>
        <w:t xml:space="preserve">to the safeguarding and child protection team via CPOMS/Behaviour Watch. </w:t>
      </w:r>
    </w:p>
    <w:p w14:paraId="1DB184DD" w14:textId="77777777" w:rsidR="00B6184D" w:rsidRPr="00554D51" w:rsidRDefault="00B6184D" w:rsidP="00B6184D">
      <w:pPr>
        <w:rPr>
          <w:rFonts w:eastAsia="Arial"/>
          <w:color w:val="000000" w:themeColor="text1"/>
          <w:lang w:eastAsia="en-US"/>
        </w:rPr>
      </w:pPr>
    </w:p>
    <w:p w14:paraId="3E42D8F1" w14:textId="23A2CB82" w:rsidR="00FE69E7" w:rsidRPr="00554D51" w:rsidRDefault="00B6184D" w:rsidP="00F9101D">
      <w:pPr>
        <w:numPr>
          <w:ilvl w:val="0"/>
          <w:numId w:val="13"/>
        </w:numPr>
        <w:rPr>
          <w:rFonts w:eastAsia="Arial"/>
          <w:color w:val="000000" w:themeColor="text1"/>
          <w:lang w:eastAsia="en-US"/>
        </w:rPr>
      </w:pPr>
      <w:r w:rsidRPr="00554D51">
        <w:rPr>
          <w:bCs/>
          <w:color w:val="000000" w:themeColor="text1"/>
        </w:rPr>
        <w:t xml:space="preserve">That children’s behaviours can be indicative of their emotional wellbeing and can be linked to mental health. They should be aware of behaviours that may communicate that poor wellbeing </w:t>
      </w:r>
      <w:r w:rsidRPr="00554D51">
        <w:rPr>
          <w:bCs/>
          <w:i/>
          <w:iCs/>
          <w:color w:val="000000" w:themeColor="text1"/>
          <w:u w:val="single"/>
        </w:rPr>
        <w:t>can</w:t>
      </w:r>
      <w:r w:rsidRPr="00554D51">
        <w:rPr>
          <w:bCs/>
          <w:color w:val="000000" w:themeColor="text1"/>
        </w:rPr>
        <w:t xml:space="preserve"> be an indicator of factors such as abuse, neglect or exploitation. Staff should understand the children’s experiences such of abuse, neglect</w:t>
      </w:r>
      <w:r w:rsidR="00DC12C3">
        <w:rPr>
          <w:bCs/>
          <w:color w:val="000000" w:themeColor="text1"/>
        </w:rPr>
        <w:t>, trauma</w:t>
      </w:r>
      <w:r w:rsidRPr="00554D51">
        <w:rPr>
          <w:bCs/>
          <w:color w:val="000000" w:themeColor="text1"/>
        </w:rPr>
        <w:t xml:space="preserve"> and adverse childhood experiences can impact on children’s mental health, behaviour &amp; education.</w:t>
      </w:r>
    </w:p>
    <w:p w14:paraId="25897A68" w14:textId="77777777" w:rsidR="0042150F" w:rsidRPr="00E93BA9" w:rsidRDefault="0042150F" w:rsidP="0042150F">
      <w:pPr>
        <w:rPr>
          <w:rFonts w:eastAsia="Arial"/>
          <w:lang w:eastAsia="en-US"/>
        </w:rPr>
      </w:pPr>
    </w:p>
    <w:p w14:paraId="2629ADFE" w14:textId="3E2AE00E" w:rsidR="004307E7" w:rsidRPr="004307E7" w:rsidRDefault="00110D62" w:rsidP="00F9101D">
      <w:pPr>
        <w:numPr>
          <w:ilvl w:val="0"/>
          <w:numId w:val="13"/>
        </w:numPr>
        <w:rPr>
          <w:rFonts w:eastAsia="MS Mincho"/>
          <w:lang w:eastAsia="en-US"/>
        </w:rPr>
      </w:pPr>
      <w:r w:rsidRPr="00E93BA9">
        <w:rPr>
          <w:rFonts w:eastAsia="Arial"/>
          <w:lang w:eastAsia="en-US"/>
        </w:rPr>
        <w:t xml:space="preserve">The process for making referrals to local </w:t>
      </w:r>
      <w:r w:rsidR="004519D6">
        <w:rPr>
          <w:rFonts w:eastAsia="Arial"/>
          <w:lang w:eastAsia="en-US"/>
        </w:rPr>
        <w:t>authority children’s social work service (CSWS)</w:t>
      </w:r>
      <w:r w:rsidRPr="00E93BA9">
        <w:rPr>
          <w:rFonts w:eastAsia="Arial"/>
          <w:lang w:eastAsia="en-US"/>
        </w:rPr>
        <w:t xml:space="preserve"> and for statutory assessments that may follow a referral, including the role they might be expected to play</w:t>
      </w:r>
      <w:r w:rsidR="002737EB" w:rsidRPr="00E93BA9">
        <w:rPr>
          <w:rFonts w:eastAsia="Arial"/>
          <w:lang w:eastAsia="en-US"/>
        </w:rPr>
        <w:t>.</w:t>
      </w:r>
      <w:r w:rsidR="00AA5784">
        <w:rPr>
          <w:rFonts w:eastAsia="Arial"/>
          <w:lang w:eastAsia="en-US"/>
        </w:rPr>
        <w:t xml:space="preserve"> </w:t>
      </w:r>
      <w:r w:rsidR="00A0117E" w:rsidRPr="00AA5784">
        <w:rPr>
          <w:rFonts w:eastAsia="MS Mincho"/>
          <w:lang w:eastAsia="en-US"/>
        </w:rPr>
        <w:fldChar w:fldCharType="begin"/>
      </w:r>
      <w:r w:rsidR="00A0117E" w:rsidRPr="00AA5784">
        <w:rPr>
          <w:rFonts w:eastAsia="MS Mincho"/>
          <w:color w:val="0070C0"/>
          <w:lang w:eastAsia="en-US"/>
        </w:rPr>
        <w:instrText xml:space="preserve"> REF Fig1 \h </w:instrText>
      </w:r>
      <w:r w:rsidR="00A0117E" w:rsidRPr="00AA5784">
        <w:rPr>
          <w:rFonts w:eastAsia="MS Mincho"/>
          <w:lang w:eastAsia="en-US"/>
        </w:rPr>
        <w:instrText xml:space="preserve"> \* MERGEFORMAT </w:instrText>
      </w:r>
      <w:r w:rsidR="00A0117E" w:rsidRPr="00AA5784">
        <w:rPr>
          <w:rFonts w:eastAsia="MS Mincho"/>
          <w:lang w:eastAsia="en-US"/>
        </w:rPr>
      </w:r>
      <w:r w:rsidR="00A0117E" w:rsidRPr="00AA5784">
        <w:rPr>
          <w:rFonts w:eastAsia="MS Mincho"/>
          <w:lang w:eastAsia="en-US"/>
        </w:rPr>
        <w:fldChar w:fldCharType="separate"/>
      </w:r>
      <w:r w:rsidR="00AD45C7" w:rsidRPr="00245578">
        <w:t xml:space="preserve">Fig 1: </w:t>
      </w:r>
      <w:r w:rsidR="00AD45C7" w:rsidRPr="00AD45C7">
        <w:rPr>
          <w:rStyle w:val="Strong"/>
        </w:rPr>
        <w:t xml:space="preserve">Summary of in-school procedures to follow where there are concerns about a child </w:t>
      </w:r>
      <w:r w:rsidR="00A0117E" w:rsidRPr="00AA5784">
        <w:rPr>
          <w:rFonts w:eastAsia="MS Mincho"/>
          <w:lang w:eastAsia="en-US"/>
        </w:rPr>
        <w:fldChar w:fldCharType="end"/>
      </w:r>
      <w:r w:rsidR="00A77C87">
        <w:rPr>
          <w:rFonts w:eastAsia="MS Mincho"/>
          <w:lang w:eastAsia="en-US"/>
        </w:rPr>
        <w:t xml:space="preserve">(Page </w:t>
      </w:r>
      <w:r w:rsidR="00A77C87">
        <w:rPr>
          <w:rFonts w:eastAsia="MS Mincho"/>
          <w:lang w:eastAsia="en-US"/>
        </w:rPr>
        <w:fldChar w:fldCharType="begin"/>
      </w:r>
      <w:r w:rsidR="00A77C87">
        <w:rPr>
          <w:rFonts w:eastAsia="MS Mincho"/>
          <w:lang w:eastAsia="en-US"/>
        </w:rPr>
        <w:instrText xml:space="preserve"> PAGEREF Fig1 \h </w:instrText>
      </w:r>
      <w:r w:rsidR="00A77C87">
        <w:rPr>
          <w:rFonts w:eastAsia="MS Mincho"/>
          <w:lang w:eastAsia="en-US"/>
        </w:rPr>
      </w:r>
      <w:r w:rsidR="00A77C87">
        <w:rPr>
          <w:rFonts w:eastAsia="MS Mincho"/>
          <w:lang w:eastAsia="en-US"/>
        </w:rPr>
        <w:fldChar w:fldCharType="separate"/>
      </w:r>
      <w:r w:rsidR="00AD45C7">
        <w:rPr>
          <w:rFonts w:eastAsia="MS Mincho"/>
          <w:noProof/>
          <w:lang w:eastAsia="en-US"/>
        </w:rPr>
        <w:t>16</w:t>
      </w:r>
      <w:r w:rsidR="00A77C87">
        <w:rPr>
          <w:rFonts w:eastAsia="MS Mincho"/>
          <w:lang w:eastAsia="en-US"/>
        </w:rPr>
        <w:fldChar w:fldCharType="end"/>
      </w:r>
      <w:r w:rsidR="00A77C87">
        <w:rPr>
          <w:rFonts w:eastAsia="MS Mincho"/>
          <w:lang w:eastAsia="en-US"/>
        </w:rPr>
        <w:t xml:space="preserve">) </w:t>
      </w:r>
      <w:r w:rsidR="00B25099" w:rsidRPr="00AA5784">
        <w:rPr>
          <w:rFonts w:eastAsia="MS Mincho"/>
          <w:lang w:eastAsia="en-US"/>
        </w:rPr>
        <w:t>illustrates the procedure to follow if you have concerns about a child’s welfare.</w:t>
      </w:r>
      <w:r w:rsidR="00892505" w:rsidRPr="00AA5784">
        <w:rPr>
          <w:rFonts w:eastAsia="MS Mincho"/>
          <w:lang w:eastAsia="en-US"/>
        </w:rPr>
        <w:t xml:space="preserve"> </w:t>
      </w:r>
      <w:r w:rsidR="00454864">
        <w:rPr>
          <w:rFonts w:eastAsia="MS Mincho"/>
          <w:color w:val="ED7D31"/>
          <w:lang w:eastAsia="en-US"/>
        </w:rPr>
        <w:t xml:space="preserve"> </w:t>
      </w:r>
      <w:r w:rsidR="005A4501" w:rsidRPr="00AA5784">
        <w:rPr>
          <w:rFonts w:eastAsia="MS Mincho"/>
          <w:lang w:eastAsia="en-US"/>
        </w:rPr>
        <w:t>Wherever possible, speak to the DSL</w:t>
      </w:r>
      <w:r w:rsidR="00F84137">
        <w:rPr>
          <w:rFonts w:eastAsia="MS Mincho"/>
          <w:lang w:eastAsia="en-US"/>
        </w:rPr>
        <w:t>, DDSL</w:t>
      </w:r>
      <w:r w:rsidR="005A4501" w:rsidRPr="00AA5784">
        <w:rPr>
          <w:rFonts w:eastAsia="MS Mincho"/>
          <w:lang w:eastAsia="en-US"/>
        </w:rPr>
        <w:t xml:space="preserve"> or head teacher</w:t>
      </w:r>
      <w:r w:rsidR="00454864">
        <w:rPr>
          <w:rFonts w:eastAsia="MS Mincho"/>
          <w:lang w:eastAsia="en-US"/>
        </w:rPr>
        <w:t xml:space="preserve"> (in the absence of a DSL)</w:t>
      </w:r>
      <w:r w:rsidR="005A4501" w:rsidRPr="00AA5784">
        <w:rPr>
          <w:rFonts w:eastAsia="MS Mincho"/>
          <w:lang w:eastAsia="en-US"/>
        </w:rPr>
        <w:t xml:space="preserve"> first to agree a course of action.  </w:t>
      </w:r>
      <w:r w:rsidR="00454864">
        <w:rPr>
          <w:rFonts w:eastAsia="MS Mincho"/>
          <w:lang w:eastAsia="en-US"/>
        </w:rPr>
        <w:t xml:space="preserve">In the absence of a DSL or head teacher </w:t>
      </w:r>
      <w:r w:rsidR="00B25099" w:rsidRPr="00AA5784">
        <w:rPr>
          <w:rFonts w:eastAsia="MS Mincho"/>
          <w:lang w:eastAsia="en-US"/>
        </w:rPr>
        <w:t xml:space="preserve">being available, </w:t>
      </w:r>
      <w:r w:rsidR="005A4501" w:rsidRPr="00AA5784">
        <w:rPr>
          <w:rFonts w:eastAsia="MS Mincho"/>
          <w:lang w:eastAsia="en-US"/>
        </w:rPr>
        <w:t xml:space="preserve">staff must not delay in </w:t>
      </w:r>
      <w:r w:rsidR="00B25099" w:rsidRPr="00AA5784">
        <w:rPr>
          <w:rFonts w:eastAsia="MS Mincho"/>
          <w:lang w:eastAsia="en-US"/>
        </w:rPr>
        <w:t>directly contact</w:t>
      </w:r>
      <w:r w:rsidR="00892505" w:rsidRPr="00AA5784">
        <w:rPr>
          <w:rFonts w:eastAsia="MS Mincho"/>
          <w:lang w:eastAsia="en-US"/>
        </w:rPr>
        <w:t>ing</w:t>
      </w:r>
      <w:r w:rsidR="002D7C4E">
        <w:rPr>
          <w:rFonts w:eastAsia="MS Mincho"/>
          <w:lang w:eastAsia="en-US"/>
        </w:rPr>
        <w:t xml:space="preserve"> children’s social work Duty and A</w:t>
      </w:r>
      <w:r w:rsidR="00B25099" w:rsidRPr="00AA5784">
        <w:rPr>
          <w:rFonts w:eastAsia="MS Mincho"/>
          <w:lang w:eastAsia="en-US"/>
        </w:rPr>
        <w:t>dvice team or the police</w:t>
      </w:r>
      <w:r w:rsidR="005A4501" w:rsidRPr="00AA5784">
        <w:rPr>
          <w:rFonts w:eastAsia="MS Mincho"/>
          <w:lang w:eastAsia="en-US"/>
        </w:rPr>
        <w:t xml:space="preserve"> if they bel</w:t>
      </w:r>
      <w:r w:rsidR="00892505" w:rsidRPr="00AA5784">
        <w:rPr>
          <w:rFonts w:eastAsia="MS Mincho"/>
          <w:lang w:eastAsia="en-US"/>
        </w:rPr>
        <w:t>i</w:t>
      </w:r>
      <w:r w:rsidR="00B25099" w:rsidRPr="00AA5784">
        <w:rPr>
          <w:rFonts w:eastAsia="MS Mincho"/>
          <w:lang w:eastAsia="en-US"/>
        </w:rPr>
        <w:t>eve a child is at immediate risk of significant harm.</w:t>
      </w:r>
      <w:r w:rsidR="004307E7" w:rsidRPr="004307E7">
        <w:t xml:space="preserve"> </w:t>
      </w:r>
    </w:p>
    <w:p w14:paraId="2804A452" w14:textId="77777777" w:rsidR="004307E7" w:rsidRDefault="004307E7" w:rsidP="004307E7">
      <w:pPr>
        <w:pStyle w:val="ListParagraph"/>
        <w:rPr>
          <w:rFonts w:eastAsia="MS Mincho"/>
          <w:lang w:eastAsia="en-US"/>
        </w:rPr>
      </w:pPr>
    </w:p>
    <w:p w14:paraId="5520965C" w14:textId="49B53A7B" w:rsidR="004307E7" w:rsidRPr="004307E7" w:rsidRDefault="008B6006" w:rsidP="00F9101D">
      <w:pPr>
        <w:numPr>
          <w:ilvl w:val="0"/>
          <w:numId w:val="13"/>
        </w:numPr>
        <w:rPr>
          <w:rFonts w:eastAsia="MS Mincho"/>
          <w:lang w:eastAsia="en-US"/>
        </w:rPr>
      </w:pPr>
      <w:r>
        <w:rPr>
          <w:rFonts w:eastAsia="MS Mincho"/>
          <w:lang w:eastAsia="en-US"/>
        </w:rPr>
        <w:t>Our</w:t>
      </w:r>
      <w:r w:rsidRPr="004307E7">
        <w:rPr>
          <w:rFonts w:eastAsia="MS Mincho"/>
          <w:lang w:eastAsia="en-US"/>
        </w:rPr>
        <w:t xml:space="preserve"> </w:t>
      </w:r>
      <w:r w:rsidR="004307E7" w:rsidRPr="004307E7">
        <w:rPr>
          <w:rFonts w:eastAsia="MS Mincho"/>
          <w:lang w:eastAsia="en-US"/>
        </w:rPr>
        <w:t xml:space="preserve">work in partnership with other agencies in the best interests of the children.   Requests for service to CSWS </w:t>
      </w:r>
      <w:r w:rsidR="005E362F">
        <w:rPr>
          <w:rFonts w:eastAsia="MS Mincho"/>
          <w:lang w:eastAsia="en-US"/>
        </w:rPr>
        <w:t>will</w:t>
      </w:r>
      <w:r w:rsidR="004307E7" w:rsidRPr="004307E7">
        <w:rPr>
          <w:rFonts w:eastAsia="MS Mincho"/>
          <w:lang w:eastAsia="en-US"/>
        </w:rPr>
        <w:t xml:space="preserve"> (wherever possible) be made by the Safeguarding Designated Staff, to the CSWS </w:t>
      </w:r>
      <w:r w:rsidR="002D7C4E" w:rsidRPr="00FB555E">
        <w:rPr>
          <w:rFonts w:eastAsia="MS Mincho"/>
          <w:lang w:eastAsia="en-US"/>
        </w:rPr>
        <w:t>Duty and Advice</w:t>
      </w:r>
      <w:r w:rsidR="004307E7" w:rsidRPr="00FB555E">
        <w:rPr>
          <w:rFonts w:eastAsia="MS Mincho"/>
          <w:lang w:eastAsia="en-US"/>
        </w:rPr>
        <w:t xml:space="preserve"> </w:t>
      </w:r>
      <w:r w:rsidR="004307E7" w:rsidRPr="004307E7">
        <w:rPr>
          <w:rFonts w:eastAsia="MS Mincho"/>
          <w:lang w:eastAsia="en-US"/>
        </w:rPr>
        <w:t>team (0113 3760336). Where a child already has a child protection social worker, the school will immediately contact the social worker involved or in their absence, the team manager of the child protection social worker.</w:t>
      </w:r>
    </w:p>
    <w:p w14:paraId="5E352694" w14:textId="77777777" w:rsidR="00AA5784" w:rsidRDefault="00AA5784" w:rsidP="00AA5784">
      <w:pPr>
        <w:rPr>
          <w:rFonts w:eastAsia="Arial"/>
          <w:lang w:eastAsia="en-US"/>
        </w:rPr>
      </w:pPr>
    </w:p>
    <w:p w14:paraId="3815EFD5" w14:textId="77777777" w:rsidR="00AA5784" w:rsidRDefault="00110D62" w:rsidP="00F9101D">
      <w:pPr>
        <w:numPr>
          <w:ilvl w:val="0"/>
          <w:numId w:val="13"/>
        </w:numPr>
        <w:rPr>
          <w:rFonts w:eastAsia="Arial"/>
          <w:lang w:eastAsia="en-US"/>
        </w:rPr>
      </w:pPr>
      <w:r w:rsidRPr="00AA5784">
        <w:rPr>
          <w:rFonts w:eastAsia="Arial"/>
          <w:lang w:eastAsia="en-US"/>
        </w:rPr>
        <w:t>What to do if they identify a safeguarding issue or a child tells them they are being abused or neglected, including specific issues such as F</w:t>
      </w:r>
      <w:r w:rsidR="00AA5784" w:rsidRPr="00AA5784">
        <w:rPr>
          <w:rFonts w:eastAsia="Arial"/>
          <w:lang w:eastAsia="en-US"/>
        </w:rPr>
        <w:t xml:space="preserve">emale </w:t>
      </w:r>
      <w:r w:rsidRPr="00AA5784">
        <w:rPr>
          <w:rFonts w:eastAsia="Arial"/>
          <w:lang w:eastAsia="en-US"/>
        </w:rPr>
        <w:t>G</w:t>
      </w:r>
      <w:r w:rsidR="00AA5784" w:rsidRPr="00AA5784">
        <w:rPr>
          <w:rFonts w:eastAsia="Arial"/>
          <w:lang w:eastAsia="en-US"/>
        </w:rPr>
        <w:t xml:space="preserve">enital </w:t>
      </w:r>
      <w:r w:rsidRPr="00AA5784">
        <w:rPr>
          <w:rFonts w:eastAsia="Arial"/>
          <w:lang w:eastAsia="en-US"/>
        </w:rPr>
        <w:t>M</w:t>
      </w:r>
      <w:r w:rsidR="00AA5784" w:rsidRPr="00AA5784">
        <w:rPr>
          <w:rFonts w:eastAsia="Arial"/>
          <w:lang w:eastAsia="en-US"/>
        </w:rPr>
        <w:t>utilation (FGM)</w:t>
      </w:r>
      <w:r w:rsidRPr="00AA5784">
        <w:rPr>
          <w:rFonts w:eastAsia="Arial"/>
          <w:lang w:eastAsia="en-US"/>
        </w:rPr>
        <w:t>, and how to maintain an appropriate level of confidentiality while liaising with relevant professionals</w:t>
      </w:r>
      <w:r w:rsidR="002737EB" w:rsidRPr="00AA5784">
        <w:rPr>
          <w:rFonts w:eastAsia="Arial"/>
          <w:lang w:eastAsia="en-US"/>
        </w:rPr>
        <w:t>.</w:t>
      </w:r>
      <w:r w:rsidRPr="00AA5784">
        <w:rPr>
          <w:rFonts w:eastAsia="Arial"/>
          <w:lang w:eastAsia="en-US"/>
        </w:rPr>
        <w:t xml:space="preserve"> </w:t>
      </w:r>
    </w:p>
    <w:p w14:paraId="3C9E7FB8" w14:textId="77777777" w:rsidR="00AA5784" w:rsidRDefault="00AA5784" w:rsidP="00AA5784">
      <w:pPr>
        <w:rPr>
          <w:rFonts w:eastAsia="Arial"/>
          <w:lang w:eastAsia="en-US"/>
        </w:rPr>
      </w:pPr>
    </w:p>
    <w:p w14:paraId="2796784F" w14:textId="77777777" w:rsidR="00110D62" w:rsidRDefault="002737EB" w:rsidP="00F9101D">
      <w:pPr>
        <w:numPr>
          <w:ilvl w:val="0"/>
          <w:numId w:val="13"/>
        </w:numPr>
        <w:rPr>
          <w:rFonts w:eastAsia="Arial"/>
          <w:lang w:eastAsia="en-US"/>
        </w:rPr>
      </w:pPr>
      <w:r w:rsidRPr="00AA5784">
        <w:rPr>
          <w:rFonts w:eastAsia="Arial"/>
          <w:lang w:eastAsia="en-US"/>
        </w:rPr>
        <w:t>In school procedures for recording any cause for concerns an</w:t>
      </w:r>
      <w:r w:rsidR="0088297D">
        <w:rPr>
          <w:rFonts w:eastAsia="Arial"/>
          <w:lang w:eastAsia="en-US"/>
        </w:rPr>
        <w:t>d passing information on to DSL</w:t>
      </w:r>
      <w:r w:rsidRPr="00AA5784">
        <w:rPr>
          <w:rFonts w:eastAsia="Arial"/>
          <w:lang w:eastAsia="en-US"/>
        </w:rPr>
        <w:t xml:space="preserve">s in accordance with school’s recording systems. </w:t>
      </w:r>
    </w:p>
    <w:p w14:paraId="52922698" w14:textId="77777777" w:rsidR="0042150F" w:rsidRPr="00E93BA9" w:rsidRDefault="0042150F" w:rsidP="0042150F">
      <w:pPr>
        <w:rPr>
          <w:rFonts w:eastAsia="Arial"/>
          <w:lang w:eastAsia="en-US"/>
        </w:rPr>
      </w:pPr>
    </w:p>
    <w:p w14:paraId="4BDF8264" w14:textId="112AC47B" w:rsidR="00FE69E7" w:rsidRPr="00554D51" w:rsidRDefault="00110D62" w:rsidP="00F9101D">
      <w:pPr>
        <w:numPr>
          <w:ilvl w:val="0"/>
          <w:numId w:val="13"/>
        </w:numPr>
        <w:rPr>
          <w:rFonts w:eastAsia="Arial"/>
          <w:color w:val="000000" w:themeColor="text1"/>
          <w:lang w:eastAsia="en-US"/>
        </w:rPr>
      </w:pPr>
      <w:r w:rsidRPr="00E93BA9">
        <w:rPr>
          <w:rFonts w:eastAsia="Arial"/>
          <w:lang w:eastAsia="en-US"/>
        </w:rPr>
        <w:t>The signs of different types of abuse and neglect, as well as specific safeguarding issues, such as child se</w:t>
      </w:r>
      <w:r w:rsidR="007C3B9B">
        <w:rPr>
          <w:rFonts w:eastAsia="Arial"/>
          <w:lang w:eastAsia="en-US"/>
        </w:rPr>
        <w:t>xual exploitation (CSE),</w:t>
      </w:r>
      <w:r w:rsidR="00FE69E7">
        <w:rPr>
          <w:rFonts w:eastAsia="Arial"/>
          <w:lang w:eastAsia="en-US"/>
        </w:rPr>
        <w:t xml:space="preserve"> </w:t>
      </w:r>
      <w:r w:rsidR="00FE69E7" w:rsidRPr="00554D51">
        <w:rPr>
          <w:rFonts w:eastAsia="Arial"/>
          <w:color w:val="000000" w:themeColor="text1"/>
          <w:lang w:eastAsia="en-US"/>
        </w:rPr>
        <w:t>child criminal exploitation (CCE)</w:t>
      </w:r>
      <w:r w:rsidR="007C3B9B" w:rsidRPr="00554D51">
        <w:rPr>
          <w:rFonts w:eastAsia="Arial"/>
          <w:color w:val="000000" w:themeColor="text1"/>
          <w:lang w:eastAsia="en-US"/>
        </w:rPr>
        <w:t xml:space="preserve"> FGM,</w:t>
      </w:r>
      <w:r w:rsidRPr="00554D51">
        <w:rPr>
          <w:rFonts w:eastAsia="Arial"/>
          <w:color w:val="000000" w:themeColor="text1"/>
          <w:lang w:eastAsia="en-US"/>
        </w:rPr>
        <w:t xml:space="preserve"> radicalisation</w:t>
      </w:r>
      <w:r w:rsidR="00071B27">
        <w:rPr>
          <w:rFonts w:eastAsia="Arial"/>
          <w:color w:val="000000" w:themeColor="text1"/>
          <w:lang w:eastAsia="en-US"/>
        </w:rPr>
        <w:t xml:space="preserve">, </w:t>
      </w:r>
      <w:r w:rsidR="00071B27" w:rsidRPr="008720F8">
        <w:rPr>
          <w:rFonts w:eastAsia="Arial"/>
          <w:color w:val="000000" w:themeColor="text1"/>
          <w:lang w:eastAsia="en-US"/>
        </w:rPr>
        <w:t>child</w:t>
      </w:r>
      <w:r w:rsidR="00BB098F" w:rsidRPr="008720F8">
        <w:rPr>
          <w:rFonts w:eastAsia="Arial"/>
          <w:color w:val="000000" w:themeColor="text1"/>
          <w:lang w:eastAsia="en-US"/>
        </w:rPr>
        <w:t>-on-</w:t>
      </w:r>
      <w:r w:rsidR="00071B27" w:rsidRPr="008720F8">
        <w:rPr>
          <w:rFonts w:eastAsia="Arial"/>
          <w:color w:val="000000" w:themeColor="text1"/>
          <w:lang w:eastAsia="en-US"/>
        </w:rPr>
        <w:t>child sexual abuse</w:t>
      </w:r>
      <w:r w:rsidRPr="00554D51">
        <w:rPr>
          <w:rFonts w:eastAsia="Arial"/>
          <w:color w:val="000000" w:themeColor="text1"/>
          <w:lang w:eastAsia="en-US"/>
        </w:rPr>
        <w:t xml:space="preserve"> </w:t>
      </w:r>
      <w:r w:rsidR="007C3B9B" w:rsidRPr="00554D51">
        <w:rPr>
          <w:rFonts w:eastAsia="Arial"/>
          <w:color w:val="000000" w:themeColor="text1"/>
          <w:lang w:eastAsia="en-US"/>
        </w:rPr>
        <w:t>and serious and violent crime.</w:t>
      </w:r>
      <w:r w:rsidR="00FE69E7" w:rsidRPr="00554D51">
        <w:rPr>
          <w:rFonts w:eastAsia="Arial"/>
          <w:color w:val="000000" w:themeColor="text1"/>
          <w:lang w:eastAsia="en-US"/>
        </w:rPr>
        <w:t xml:space="preserve"> All staff to be aware safeguarding incidents/ behaviours can occur outside school or </w:t>
      </w:r>
      <w:r w:rsidR="00FE69E7" w:rsidRPr="00554D51">
        <w:rPr>
          <w:rFonts w:eastAsia="Arial"/>
          <w:color w:val="000000" w:themeColor="text1"/>
          <w:lang w:eastAsia="en-US"/>
        </w:rPr>
        <w:lastRenderedPageBreak/>
        <w:t xml:space="preserve">college or be associated with outside factors CSE and CCE are forms of abuse and both occur where an individual or group takes advantage of an imbalance in power to coerce, manipulate or deceive a child into sexual or criminal activity. </w:t>
      </w:r>
    </w:p>
    <w:p w14:paraId="589A02C1" w14:textId="77777777" w:rsidR="00FE69E7" w:rsidRPr="00554D51" w:rsidRDefault="00FE69E7" w:rsidP="00FE69E7">
      <w:pPr>
        <w:rPr>
          <w:rFonts w:eastAsia="Arial"/>
          <w:color w:val="000000" w:themeColor="text1"/>
          <w:lang w:eastAsia="en-US"/>
        </w:rPr>
      </w:pPr>
    </w:p>
    <w:p w14:paraId="27688A72" w14:textId="253D6756" w:rsidR="00FE69E7" w:rsidRPr="00D342B8" w:rsidRDefault="00FE69E7" w:rsidP="00F9101D">
      <w:pPr>
        <w:numPr>
          <w:ilvl w:val="0"/>
          <w:numId w:val="13"/>
        </w:numPr>
        <w:rPr>
          <w:rFonts w:eastAsia="Arial"/>
          <w:color w:val="000000" w:themeColor="text1"/>
          <w:lang w:eastAsia="en-US"/>
        </w:rPr>
      </w:pPr>
      <w:r w:rsidRPr="00D342B8">
        <w:rPr>
          <w:rFonts w:eastAsia="Arial"/>
          <w:color w:val="000000" w:themeColor="text1"/>
          <w:lang w:eastAsia="en-US"/>
        </w:rPr>
        <w:t>Children</w:t>
      </w:r>
      <w:r w:rsidR="008720F8" w:rsidRPr="00D342B8">
        <w:rPr>
          <w:rFonts w:eastAsia="Arial"/>
          <w:color w:val="000000" w:themeColor="text1"/>
          <w:lang w:eastAsia="en-US"/>
        </w:rPr>
        <w:t xml:space="preserve"> absent from </w:t>
      </w:r>
      <w:r w:rsidRPr="00D342B8">
        <w:rPr>
          <w:rFonts w:eastAsia="Arial"/>
          <w:color w:val="000000" w:themeColor="text1"/>
          <w:lang w:eastAsia="en-US"/>
        </w:rPr>
        <w:t>education</w:t>
      </w:r>
      <w:r w:rsidR="000F5E03" w:rsidRPr="00D342B8">
        <w:rPr>
          <w:rFonts w:eastAsia="Arial"/>
          <w:color w:val="000000" w:themeColor="text1"/>
          <w:lang w:eastAsia="en-US"/>
        </w:rPr>
        <w:t xml:space="preserve"> or missing</w:t>
      </w:r>
      <w:r w:rsidRPr="00D342B8">
        <w:rPr>
          <w:rFonts w:eastAsia="Arial"/>
          <w:color w:val="000000" w:themeColor="text1"/>
          <w:lang w:eastAsia="en-US"/>
        </w:rPr>
        <w:t>/absconding during the school day can also be a sign of</w:t>
      </w:r>
      <w:r w:rsidR="000F5E03" w:rsidRPr="00D342B8">
        <w:rPr>
          <w:rFonts w:eastAsia="Arial"/>
          <w:color w:val="000000" w:themeColor="text1"/>
          <w:lang w:eastAsia="en-US"/>
        </w:rPr>
        <w:t xml:space="preserve"> a range of safeguarding concerns including sexual abuse, sexual exploitation or child criminal exploitation.</w:t>
      </w:r>
    </w:p>
    <w:p w14:paraId="65496ED8" w14:textId="77777777" w:rsidR="00574A6D" w:rsidRDefault="00574A6D" w:rsidP="00574A6D">
      <w:pPr>
        <w:pStyle w:val="ListParagraph"/>
        <w:rPr>
          <w:rFonts w:eastAsia="Arial"/>
          <w:color w:val="000000" w:themeColor="text1"/>
          <w:lang w:eastAsia="en-US"/>
        </w:rPr>
      </w:pPr>
    </w:p>
    <w:p w14:paraId="634B92BE" w14:textId="3C68B2DD" w:rsidR="00574A6D" w:rsidRPr="008720F8" w:rsidRDefault="00574A6D" w:rsidP="00BB098F">
      <w:pPr>
        <w:numPr>
          <w:ilvl w:val="0"/>
          <w:numId w:val="13"/>
        </w:numPr>
        <w:jc w:val="left"/>
        <w:rPr>
          <w:rFonts w:eastAsia="Arial"/>
          <w:lang w:eastAsia="en-US"/>
        </w:rPr>
      </w:pPr>
      <w:r w:rsidRPr="008720F8">
        <w:rPr>
          <w:rFonts w:eastAsia="Arial"/>
          <w:lang w:eastAsia="en-US"/>
        </w:rPr>
        <w:t>Children may not feel ready or know how to tell someone that they are being abused, exploited, neglected, and/or they may not recognise their experiences as harmful.</w:t>
      </w:r>
    </w:p>
    <w:p w14:paraId="50989881" w14:textId="77777777" w:rsidR="00454864" w:rsidRPr="00E93BA9" w:rsidRDefault="00454864" w:rsidP="0042150F">
      <w:pPr>
        <w:rPr>
          <w:rFonts w:eastAsia="Arial"/>
          <w:lang w:eastAsia="en-US"/>
        </w:rPr>
      </w:pPr>
    </w:p>
    <w:p w14:paraId="091F7AA3" w14:textId="4CAEB132" w:rsidR="0088297D" w:rsidRDefault="00F223DC" w:rsidP="00AA5784">
      <w:pPr>
        <w:rPr>
          <w:rFonts w:eastAsia="MS Mincho"/>
          <w:lang w:eastAsia="en-US"/>
        </w:rPr>
      </w:pPr>
      <w:r>
        <w:rPr>
          <w:rFonts w:eastAsia="MS Mincho"/>
          <w:lang w:eastAsia="en-US"/>
        </w:rPr>
        <w:fldChar w:fldCharType="begin"/>
      </w:r>
      <w:r>
        <w:rPr>
          <w:rFonts w:eastAsia="MS Mincho"/>
          <w:lang w:eastAsia="en-US"/>
        </w:rPr>
        <w:instrText xml:space="preserve"> REF Appendix1 \h </w:instrText>
      </w:r>
      <w:r w:rsidR="00952546">
        <w:rPr>
          <w:rFonts w:eastAsia="MS Mincho"/>
          <w:lang w:eastAsia="en-US"/>
        </w:rPr>
        <w:instrText xml:space="preserve"> \* MERGEFORMAT </w:instrText>
      </w:r>
      <w:r>
        <w:rPr>
          <w:rFonts w:eastAsia="MS Mincho"/>
          <w:lang w:eastAsia="en-US"/>
        </w:rPr>
      </w:r>
      <w:r>
        <w:rPr>
          <w:rFonts w:eastAsia="MS Mincho"/>
          <w:lang w:eastAsia="en-US"/>
        </w:rPr>
        <w:fldChar w:fldCharType="separate"/>
      </w:r>
      <w:r w:rsidR="00AD45C7" w:rsidRPr="00AD45C7">
        <w:rPr>
          <w:rFonts w:eastAsia="MS Mincho"/>
          <w:lang w:eastAsia="en-US"/>
        </w:rPr>
        <w:t>Appendix 1</w:t>
      </w:r>
      <w:r>
        <w:rPr>
          <w:rFonts w:eastAsia="MS Mincho"/>
          <w:lang w:eastAsia="en-US"/>
        </w:rPr>
        <w:fldChar w:fldCharType="end"/>
      </w:r>
      <w:r w:rsidR="00952546">
        <w:rPr>
          <w:rFonts w:eastAsia="MS Mincho"/>
          <w:lang w:eastAsia="en-US"/>
        </w:rPr>
        <w:t xml:space="preserve"> details different kinds of abuse.</w:t>
      </w:r>
      <w:r>
        <w:rPr>
          <w:rFonts w:eastAsia="MS Mincho"/>
          <w:lang w:eastAsia="en-US"/>
        </w:rPr>
        <w:t xml:space="preserve"> </w:t>
      </w:r>
    </w:p>
    <w:p w14:paraId="17B076AA" w14:textId="1F73604F" w:rsidR="00454864" w:rsidRDefault="00F223DC" w:rsidP="00DA24D9">
      <w:pPr>
        <w:rPr>
          <w:rFonts w:eastAsia="MS Mincho"/>
          <w:lang w:eastAsia="en-US"/>
        </w:rPr>
      </w:pPr>
      <w:r>
        <w:rPr>
          <w:rFonts w:eastAsia="MS Mincho"/>
          <w:lang w:eastAsia="en-US"/>
        </w:rPr>
        <w:fldChar w:fldCharType="begin"/>
      </w:r>
      <w:r>
        <w:rPr>
          <w:rFonts w:eastAsia="MS Mincho"/>
          <w:lang w:eastAsia="en-US"/>
        </w:rPr>
        <w:instrText xml:space="preserve"> REF Appendix2 \h </w:instrText>
      </w:r>
      <w:r w:rsidR="00952546">
        <w:rPr>
          <w:rFonts w:eastAsia="MS Mincho"/>
          <w:lang w:eastAsia="en-US"/>
        </w:rPr>
        <w:instrText xml:space="preserve"> \* MERGEFORMAT </w:instrText>
      </w:r>
      <w:r>
        <w:rPr>
          <w:rFonts w:eastAsia="MS Mincho"/>
          <w:lang w:eastAsia="en-US"/>
        </w:rPr>
      </w:r>
      <w:r>
        <w:rPr>
          <w:rFonts w:eastAsia="MS Mincho"/>
          <w:lang w:eastAsia="en-US"/>
        </w:rPr>
        <w:fldChar w:fldCharType="separate"/>
      </w:r>
      <w:r w:rsidR="00AD45C7" w:rsidRPr="00AD45C7">
        <w:rPr>
          <w:rFonts w:eastAsia="MS Mincho"/>
          <w:lang w:eastAsia="en-US"/>
        </w:rPr>
        <w:t>Appendix 2</w:t>
      </w:r>
      <w:r>
        <w:rPr>
          <w:rFonts w:eastAsia="MS Mincho"/>
          <w:lang w:eastAsia="en-US"/>
        </w:rPr>
        <w:fldChar w:fldCharType="end"/>
      </w:r>
      <w:r w:rsidR="00952546">
        <w:rPr>
          <w:rFonts w:eastAsia="MS Mincho"/>
          <w:lang w:eastAsia="en-US"/>
        </w:rPr>
        <w:t xml:space="preserve"> provides gui</w:t>
      </w:r>
      <w:r w:rsidR="007C3B9B">
        <w:rPr>
          <w:rFonts w:eastAsia="MS Mincho"/>
          <w:lang w:eastAsia="en-US"/>
        </w:rPr>
        <w:t xml:space="preserve">dance to staff on </w:t>
      </w:r>
      <w:r w:rsidR="007C3B9B" w:rsidRPr="003665CA">
        <w:rPr>
          <w:rFonts w:eastAsia="MS Mincho"/>
          <w:lang w:eastAsia="en-US"/>
        </w:rPr>
        <w:t xml:space="preserve">how to </w:t>
      </w:r>
      <w:r w:rsidR="00035529" w:rsidRPr="003665CA">
        <w:rPr>
          <w:rFonts w:eastAsia="MS Mincho"/>
          <w:lang w:eastAsia="en-US"/>
        </w:rPr>
        <w:t xml:space="preserve">respond to children who report </w:t>
      </w:r>
      <w:proofErr w:type="gramStart"/>
      <w:r w:rsidR="00035529" w:rsidRPr="003665CA">
        <w:rPr>
          <w:rFonts w:eastAsia="MS Mincho"/>
          <w:lang w:eastAsia="en-US"/>
        </w:rPr>
        <w:t>abuse</w:t>
      </w:r>
      <w:proofErr w:type="gramEnd"/>
    </w:p>
    <w:p w14:paraId="36F6DA59" w14:textId="77777777" w:rsidR="00D35809" w:rsidRPr="00F06523" w:rsidRDefault="00D35809" w:rsidP="00DA24D9">
      <w:pPr>
        <w:rPr>
          <w:rStyle w:val="Strong"/>
          <w:rFonts w:eastAsia="MS Mincho"/>
          <w:b w:val="0"/>
          <w:bCs w:val="0"/>
          <w:lang w:eastAsia="en-US"/>
        </w:rPr>
      </w:pPr>
    </w:p>
    <w:p w14:paraId="0FAE330E" w14:textId="70C1B23B" w:rsidR="00110D62" w:rsidRPr="00D35809" w:rsidRDefault="00110D62" w:rsidP="009E6902">
      <w:pPr>
        <w:pStyle w:val="ListParagraph"/>
        <w:numPr>
          <w:ilvl w:val="0"/>
          <w:numId w:val="39"/>
        </w:numPr>
        <w:ind w:left="720" w:hanging="720"/>
        <w:rPr>
          <w:rStyle w:val="Strong"/>
          <w:sz w:val="24"/>
          <w:szCs w:val="24"/>
        </w:rPr>
      </w:pPr>
      <w:r w:rsidRPr="00D35809">
        <w:rPr>
          <w:rStyle w:val="Strong"/>
          <w:sz w:val="24"/>
          <w:szCs w:val="24"/>
        </w:rPr>
        <w:t>The designated safeguarding lead (DSL)</w:t>
      </w:r>
      <w:r w:rsidR="00983AB8" w:rsidRPr="00D35809">
        <w:rPr>
          <w:rStyle w:val="Strong"/>
          <w:sz w:val="24"/>
          <w:szCs w:val="24"/>
        </w:rPr>
        <w:t xml:space="preserve"> and deputy designated staff.</w:t>
      </w:r>
    </w:p>
    <w:p w14:paraId="28E95BCE" w14:textId="77777777" w:rsidR="00882924" w:rsidRDefault="00882924" w:rsidP="0042150F">
      <w:pPr>
        <w:rPr>
          <w:lang w:eastAsia="en-US"/>
        </w:rPr>
      </w:pPr>
    </w:p>
    <w:p w14:paraId="1B73BEC3" w14:textId="3AE220A2" w:rsidR="00110D62" w:rsidRPr="00D342B8" w:rsidRDefault="00110D62" w:rsidP="00F9101D">
      <w:pPr>
        <w:numPr>
          <w:ilvl w:val="0"/>
          <w:numId w:val="14"/>
        </w:numPr>
        <w:ind w:left="720" w:hanging="720"/>
        <w:rPr>
          <w:lang w:eastAsia="en-US"/>
        </w:rPr>
      </w:pPr>
      <w:r w:rsidRPr="00D342B8">
        <w:rPr>
          <w:lang w:eastAsia="en-US"/>
        </w:rPr>
        <w:t xml:space="preserve">Our DSL is </w:t>
      </w:r>
      <w:r w:rsidR="00D342B8" w:rsidRPr="00D342B8">
        <w:rPr>
          <w:iCs/>
          <w:lang w:eastAsia="en-US"/>
        </w:rPr>
        <w:t xml:space="preserve">John Mace. </w:t>
      </w:r>
      <w:r w:rsidRPr="00D342B8">
        <w:rPr>
          <w:lang w:eastAsia="en-US"/>
        </w:rPr>
        <w:t>The DSL takes lead responsibility for child protection and wider safeguarding</w:t>
      </w:r>
      <w:r w:rsidR="00DF01B4" w:rsidRPr="00D342B8">
        <w:rPr>
          <w:lang w:eastAsia="en-US"/>
        </w:rPr>
        <w:t xml:space="preserve"> (including online safety and understanding the filtering and monitoring systems </w:t>
      </w:r>
      <w:r w:rsidR="000F5E03" w:rsidRPr="00D342B8">
        <w:rPr>
          <w:lang w:eastAsia="en-US"/>
        </w:rPr>
        <w:t xml:space="preserve">which </w:t>
      </w:r>
      <w:r w:rsidR="00DF01B4" w:rsidRPr="00D342B8">
        <w:rPr>
          <w:lang w:eastAsia="en-US"/>
        </w:rPr>
        <w:t>are in place)</w:t>
      </w:r>
      <w:r w:rsidR="000F5E03" w:rsidRPr="00D342B8">
        <w:rPr>
          <w:lang w:eastAsia="en-US"/>
        </w:rPr>
        <w:t xml:space="preserve">.  </w:t>
      </w:r>
      <w:r w:rsidR="00E276A6" w:rsidRPr="00D342B8">
        <w:rPr>
          <w:lang w:eastAsia="en-US"/>
        </w:rPr>
        <w:t xml:space="preserve">Refer to D f E Guidance </w:t>
      </w:r>
      <w:hyperlink r:id="rId46" w:history="1">
        <w:r w:rsidR="00DC4814" w:rsidRPr="00D342B8">
          <w:rPr>
            <w:color w:val="0000FF"/>
            <w:u w:val="single"/>
          </w:rPr>
          <w:t>Meeting digital and technology standards in schools and colleges - Filtering and monitoring standards for schools and colleges - Guidance - GOV.UK (www.gov.uk)</w:t>
        </w:r>
      </w:hyperlink>
    </w:p>
    <w:p w14:paraId="0C17348F" w14:textId="77777777" w:rsidR="009E62D0" w:rsidRDefault="009E62D0" w:rsidP="00594DD9">
      <w:pPr>
        <w:ind w:left="567"/>
        <w:rPr>
          <w:lang w:eastAsia="en-US"/>
        </w:rPr>
      </w:pPr>
    </w:p>
    <w:p w14:paraId="3DB48F50" w14:textId="49546639" w:rsidR="009E62D0" w:rsidRPr="00FB555E" w:rsidRDefault="009E62D0" w:rsidP="00F9101D">
      <w:pPr>
        <w:numPr>
          <w:ilvl w:val="0"/>
          <w:numId w:val="14"/>
        </w:numPr>
        <w:ind w:left="720" w:hanging="720"/>
        <w:rPr>
          <w:lang w:eastAsia="en-US"/>
        </w:rPr>
      </w:pPr>
      <w:r w:rsidRPr="00FB555E">
        <w:rPr>
          <w:lang w:eastAsia="en-US"/>
        </w:rPr>
        <w:t xml:space="preserve">The optimal scenario is to have a trained DSL or DDSL available on site. Where this is not possible </w:t>
      </w:r>
      <w:r w:rsidR="00AD5784" w:rsidRPr="00FB555E">
        <w:rPr>
          <w:lang w:eastAsia="en-US"/>
        </w:rPr>
        <w:t>(</w:t>
      </w:r>
      <w:r w:rsidR="00AC4AB2" w:rsidRPr="00FB555E">
        <w:rPr>
          <w:lang w:eastAsia="en-US"/>
        </w:rPr>
        <w:t>e.g.,</w:t>
      </w:r>
      <w:r w:rsidRPr="00FB555E">
        <w:rPr>
          <w:lang w:eastAsia="en-US"/>
        </w:rPr>
        <w:t xml:space="preserve"> due to self-isolating</w:t>
      </w:r>
      <w:r w:rsidR="00AD5784" w:rsidRPr="00FB555E">
        <w:rPr>
          <w:lang w:eastAsia="en-US"/>
        </w:rPr>
        <w:t>)</w:t>
      </w:r>
      <w:r w:rsidRPr="00FB555E">
        <w:rPr>
          <w:lang w:eastAsia="en-US"/>
        </w:rPr>
        <w:t>, a trained DSL or DDSL will be available to be contacted via phone or online video – for example when working from home.</w:t>
      </w:r>
    </w:p>
    <w:p w14:paraId="4269F8E9" w14:textId="77777777" w:rsidR="0042150F" w:rsidRPr="00E93BA9" w:rsidRDefault="0042150F" w:rsidP="0042150F">
      <w:pPr>
        <w:rPr>
          <w:lang w:eastAsia="en-US"/>
        </w:rPr>
      </w:pPr>
    </w:p>
    <w:p w14:paraId="6E8F0B5D" w14:textId="5217475C" w:rsidR="009E62D0" w:rsidRPr="00FB555E" w:rsidRDefault="00110D62" w:rsidP="00F9101D">
      <w:pPr>
        <w:numPr>
          <w:ilvl w:val="0"/>
          <w:numId w:val="14"/>
        </w:numPr>
        <w:ind w:left="720" w:hanging="720"/>
        <w:rPr>
          <w:lang w:eastAsia="en-US"/>
        </w:rPr>
      </w:pPr>
      <w:r w:rsidRPr="00FB555E">
        <w:rPr>
          <w:lang w:eastAsia="en-US"/>
        </w:rPr>
        <w:t>During term time, the DSL will be available during school hours for staff to discuss any safeguarding concerns.</w:t>
      </w:r>
      <w:r w:rsidR="00AD5784" w:rsidRPr="00FB555E">
        <w:rPr>
          <w:lang w:eastAsia="en-US"/>
        </w:rPr>
        <w:t xml:space="preserve"> </w:t>
      </w:r>
      <w:r w:rsidR="009E62D0" w:rsidRPr="00FB555E">
        <w:rPr>
          <w:lang w:eastAsia="en-US"/>
        </w:rPr>
        <w:t>Where a trained DSL (or deputy) is not on site, in addition to the above, a senior leader will assume responsibility for co-ordinating safeguarding on site.</w:t>
      </w:r>
    </w:p>
    <w:p w14:paraId="7A8D01D9" w14:textId="77777777" w:rsidR="0042150F" w:rsidRPr="00E93BA9" w:rsidRDefault="0042150F" w:rsidP="0042150F">
      <w:pPr>
        <w:rPr>
          <w:lang w:eastAsia="en-US"/>
        </w:rPr>
      </w:pPr>
    </w:p>
    <w:p w14:paraId="05980E9C" w14:textId="1B801D03" w:rsidR="00D342B8" w:rsidRPr="008F6F43" w:rsidRDefault="00D342B8" w:rsidP="00D342B8">
      <w:pPr>
        <w:rPr>
          <w:i/>
          <w:color w:val="000000" w:themeColor="text1"/>
          <w:lang w:eastAsia="en-US"/>
        </w:rPr>
      </w:pPr>
      <w:r w:rsidRPr="008F6F43">
        <w:rPr>
          <w:i/>
          <w:color w:val="000000" w:themeColor="text1"/>
          <w:lang w:eastAsia="en-US"/>
        </w:rPr>
        <w:t xml:space="preserve">The DSL can also be contacted out of school </w:t>
      </w:r>
      <w:proofErr w:type="gramStart"/>
      <w:r w:rsidRPr="008F6F43">
        <w:rPr>
          <w:i/>
          <w:color w:val="000000" w:themeColor="text1"/>
          <w:lang w:eastAsia="en-US"/>
        </w:rPr>
        <w:t>hours</w:t>
      </w:r>
      <w:proofErr w:type="gramEnd"/>
      <w:r w:rsidRPr="008F6F43">
        <w:rPr>
          <w:i/>
          <w:color w:val="000000" w:themeColor="text1"/>
          <w:lang w:eastAsia="en-US"/>
        </w:rPr>
        <w:t xml:space="preserve"> if </w:t>
      </w:r>
      <w:r w:rsidR="00D50E25" w:rsidRPr="008F6F43">
        <w:rPr>
          <w:i/>
          <w:color w:val="000000" w:themeColor="text1"/>
          <w:lang w:eastAsia="en-US"/>
        </w:rPr>
        <w:t>necessary,</w:t>
      </w:r>
      <w:r w:rsidRPr="008F6F43">
        <w:rPr>
          <w:i/>
          <w:color w:val="000000" w:themeColor="text1"/>
          <w:lang w:eastAsia="en-US"/>
        </w:rPr>
        <w:t xml:space="preserve"> by email – john.mace@westsilc.org</w:t>
      </w:r>
    </w:p>
    <w:p w14:paraId="4B3EA23E" w14:textId="77777777" w:rsidR="0042150F" w:rsidRPr="00E93BA9" w:rsidRDefault="0042150F" w:rsidP="0042150F">
      <w:pPr>
        <w:rPr>
          <w:i/>
          <w:color w:val="F15F22"/>
          <w:lang w:eastAsia="en-US"/>
        </w:rPr>
      </w:pPr>
    </w:p>
    <w:p w14:paraId="3CE30F86" w14:textId="2214A5E9" w:rsidR="00110D62" w:rsidRDefault="00110D62" w:rsidP="00F9101D">
      <w:pPr>
        <w:numPr>
          <w:ilvl w:val="0"/>
          <w:numId w:val="14"/>
        </w:numPr>
        <w:ind w:left="720" w:hanging="720"/>
        <w:rPr>
          <w:lang w:eastAsia="en-US"/>
        </w:rPr>
      </w:pPr>
      <w:r w:rsidRPr="00E93BA9">
        <w:rPr>
          <w:lang w:eastAsia="en-US"/>
        </w:rPr>
        <w:t xml:space="preserve">When the DSL is absent, the </w:t>
      </w:r>
      <w:r w:rsidRPr="00165414">
        <w:rPr>
          <w:lang w:eastAsia="en-US"/>
        </w:rPr>
        <w:t>deputies</w:t>
      </w:r>
      <w:r w:rsidR="00D342B8">
        <w:rPr>
          <w:lang w:eastAsia="en-US"/>
        </w:rPr>
        <w:t xml:space="preserve"> Christine Raby &amp; Chris Fletcher</w:t>
      </w:r>
      <w:r w:rsidRPr="00E93BA9">
        <w:rPr>
          <w:lang w:val="en-US" w:eastAsia="en-US"/>
        </w:rPr>
        <w:t xml:space="preserve"> – </w:t>
      </w:r>
      <w:r w:rsidRPr="00E93BA9">
        <w:rPr>
          <w:lang w:eastAsia="en-US"/>
        </w:rPr>
        <w:t>will act as cover.</w:t>
      </w:r>
    </w:p>
    <w:p w14:paraId="6DD749D7" w14:textId="77777777" w:rsidR="0042150F" w:rsidRPr="00E93BA9" w:rsidRDefault="0042150F" w:rsidP="0042150F">
      <w:pPr>
        <w:rPr>
          <w:lang w:eastAsia="en-US"/>
        </w:rPr>
      </w:pPr>
    </w:p>
    <w:p w14:paraId="7738A5DA" w14:textId="05D4434F" w:rsidR="009A1131" w:rsidRDefault="00110D62" w:rsidP="00F9101D">
      <w:pPr>
        <w:numPr>
          <w:ilvl w:val="0"/>
          <w:numId w:val="14"/>
        </w:numPr>
        <w:ind w:left="720" w:hanging="720"/>
        <w:rPr>
          <w:lang w:eastAsia="en-US"/>
        </w:rPr>
      </w:pPr>
      <w:r w:rsidRPr="00E93BA9">
        <w:rPr>
          <w:lang w:eastAsia="en-US"/>
        </w:rPr>
        <w:t xml:space="preserve">If the DSL and </w:t>
      </w:r>
      <w:r w:rsidR="00AA5784" w:rsidRPr="006F0975">
        <w:rPr>
          <w:iCs/>
          <w:color w:val="000000"/>
          <w:lang w:eastAsia="en-US"/>
        </w:rPr>
        <w:t>deputy</w:t>
      </w:r>
      <w:r w:rsidRPr="00E93BA9">
        <w:rPr>
          <w:lang w:eastAsia="en-US"/>
        </w:rPr>
        <w:t xml:space="preserve"> are not available,</w:t>
      </w:r>
      <w:r w:rsidRPr="00E93BA9">
        <w:rPr>
          <w:color w:val="ED7D31"/>
          <w:lang w:eastAsia="en-US"/>
        </w:rPr>
        <w:t xml:space="preserve"> </w:t>
      </w:r>
      <w:r w:rsidR="00D342B8" w:rsidRPr="00D342B8">
        <w:rPr>
          <w:iCs/>
          <w:lang w:eastAsia="en-US"/>
        </w:rPr>
        <w:t>Michelle Wilman, Principal</w:t>
      </w:r>
      <w:r w:rsidR="00D50E25">
        <w:rPr>
          <w:iCs/>
          <w:lang w:eastAsia="en-US"/>
        </w:rPr>
        <w:t>,</w:t>
      </w:r>
      <w:r w:rsidRPr="00D342B8">
        <w:rPr>
          <w:iCs/>
          <w:lang w:eastAsia="en-US"/>
        </w:rPr>
        <w:t xml:space="preserve"> </w:t>
      </w:r>
      <w:r w:rsidRPr="00E93BA9">
        <w:rPr>
          <w:lang w:eastAsia="en-US"/>
        </w:rPr>
        <w:t xml:space="preserve">will act as cover (for example, during out-of-hours/out-of-term activities). </w:t>
      </w:r>
    </w:p>
    <w:p w14:paraId="533F9A00" w14:textId="77777777" w:rsidR="0042150F" w:rsidRPr="00E93BA9" w:rsidRDefault="0042150F" w:rsidP="0042150F">
      <w:pPr>
        <w:rPr>
          <w:lang w:eastAsia="en-US"/>
        </w:rPr>
      </w:pPr>
    </w:p>
    <w:p w14:paraId="4A03CAF1" w14:textId="6D10A104" w:rsidR="00110D62" w:rsidRDefault="00110D62" w:rsidP="00F9101D">
      <w:pPr>
        <w:numPr>
          <w:ilvl w:val="0"/>
          <w:numId w:val="14"/>
        </w:numPr>
        <w:ind w:left="720" w:hanging="720"/>
        <w:rPr>
          <w:lang w:eastAsia="en-US"/>
        </w:rPr>
      </w:pPr>
      <w:r w:rsidRPr="00E93BA9">
        <w:rPr>
          <w:lang w:eastAsia="en-US"/>
        </w:rPr>
        <w:t>The DSL will be given the time, training, resources and support to:</w:t>
      </w:r>
    </w:p>
    <w:p w14:paraId="0E8D4A55" w14:textId="77777777" w:rsidR="0042150F" w:rsidRPr="00E93BA9" w:rsidRDefault="0042150F" w:rsidP="0042150F">
      <w:pPr>
        <w:rPr>
          <w:lang w:eastAsia="en-US"/>
        </w:rPr>
      </w:pPr>
    </w:p>
    <w:p w14:paraId="5D695CFE" w14:textId="77777777" w:rsidR="00110D62" w:rsidRPr="00E93BA9" w:rsidRDefault="00110D62" w:rsidP="009E6902">
      <w:pPr>
        <w:numPr>
          <w:ilvl w:val="0"/>
          <w:numId w:val="23"/>
        </w:numPr>
        <w:rPr>
          <w:rFonts w:eastAsia="Arial"/>
          <w:lang w:eastAsia="en-US"/>
        </w:rPr>
      </w:pPr>
      <w:r w:rsidRPr="00E93BA9">
        <w:rPr>
          <w:rFonts w:eastAsia="Arial"/>
          <w:lang w:eastAsia="en-US"/>
        </w:rPr>
        <w:t xml:space="preserve">Provide advice and support to other staff on child welfare and child protection </w:t>
      </w:r>
      <w:proofErr w:type="gramStart"/>
      <w:r w:rsidRPr="00E93BA9">
        <w:rPr>
          <w:rFonts w:eastAsia="Arial"/>
          <w:lang w:eastAsia="en-US"/>
        </w:rPr>
        <w:t>matters</w:t>
      </w:r>
      <w:proofErr w:type="gramEnd"/>
    </w:p>
    <w:p w14:paraId="2E216C5E" w14:textId="77777777" w:rsidR="002737EB" w:rsidRDefault="00110D62" w:rsidP="009E6902">
      <w:pPr>
        <w:numPr>
          <w:ilvl w:val="0"/>
          <w:numId w:val="23"/>
        </w:numPr>
        <w:rPr>
          <w:rFonts w:eastAsia="Arial"/>
          <w:lang w:eastAsia="en-US"/>
        </w:rPr>
      </w:pPr>
      <w:r w:rsidRPr="00E93BA9">
        <w:rPr>
          <w:rFonts w:eastAsia="Arial"/>
          <w:lang w:eastAsia="en-US"/>
        </w:rPr>
        <w:t xml:space="preserve">Take part in strategy discussions and inter-agency meetings and/or support other staff to do </w:t>
      </w:r>
      <w:proofErr w:type="gramStart"/>
      <w:r w:rsidRPr="00E93BA9">
        <w:rPr>
          <w:rFonts w:eastAsia="Arial"/>
          <w:lang w:eastAsia="en-US"/>
        </w:rPr>
        <w:t>so</w:t>
      </w:r>
      <w:proofErr w:type="gramEnd"/>
    </w:p>
    <w:p w14:paraId="534721CC" w14:textId="2D741E7C" w:rsidR="00110D62" w:rsidRPr="00FB555E" w:rsidRDefault="00110D62" w:rsidP="009E6902">
      <w:pPr>
        <w:numPr>
          <w:ilvl w:val="0"/>
          <w:numId w:val="23"/>
        </w:numPr>
        <w:rPr>
          <w:rFonts w:eastAsia="Arial"/>
          <w:lang w:eastAsia="en-US"/>
        </w:rPr>
      </w:pPr>
      <w:r w:rsidRPr="00E93BA9">
        <w:rPr>
          <w:rFonts w:eastAsia="Arial"/>
          <w:lang w:eastAsia="en-US"/>
        </w:rPr>
        <w:t>Contribute to the assessment of children</w:t>
      </w:r>
      <w:r w:rsidR="00641C7E">
        <w:rPr>
          <w:rFonts w:eastAsia="Arial"/>
          <w:lang w:eastAsia="en-US"/>
        </w:rPr>
        <w:t xml:space="preserve"> </w:t>
      </w:r>
      <w:r w:rsidR="00641C7E" w:rsidRPr="00FB555E">
        <w:rPr>
          <w:rFonts w:eastAsia="Arial"/>
          <w:lang w:eastAsia="en-US"/>
        </w:rPr>
        <w:t>by providing as much information as possible as part of the referral process to help social care assessments consider contexts outside the home and enable a contextual approach to harm.</w:t>
      </w:r>
    </w:p>
    <w:p w14:paraId="6AE86C2B" w14:textId="664994C3" w:rsidR="009A1131" w:rsidRPr="00E93BA9" w:rsidRDefault="00110D62" w:rsidP="009E6902">
      <w:pPr>
        <w:numPr>
          <w:ilvl w:val="0"/>
          <w:numId w:val="23"/>
        </w:numPr>
        <w:rPr>
          <w:rFonts w:eastAsia="Arial"/>
          <w:lang w:eastAsia="en-US"/>
        </w:rPr>
      </w:pPr>
      <w:r w:rsidRPr="00E93BA9">
        <w:rPr>
          <w:rFonts w:eastAsia="Arial"/>
          <w:lang w:eastAsia="en-US"/>
        </w:rPr>
        <w:t>Refer suspected cases, as appropriate, to the</w:t>
      </w:r>
      <w:r w:rsidR="002737EB" w:rsidRPr="00E93BA9">
        <w:rPr>
          <w:rFonts w:eastAsia="Arial"/>
          <w:lang w:eastAsia="en-US"/>
        </w:rPr>
        <w:t xml:space="preserve"> relevant body (</w:t>
      </w:r>
      <w:r w:rsidRPr="00E93BA9">
        <w:rPr>
          <w:rFonts w:eastAsia="Arial"/>
          <w:lang w:eastAsia="en-US"/>
        </w:rPr>
        <w:t>children’s social ca</w:t>
      </w:r>
      <w:r w:rsidR="00D6636D">
        <w:rPr>
          <w:rFonts w:eastAsia="Arial"/>
          <w:lang w:eastAsia="en-US"/>
        </w:rPr>
        <w:t>re Duty and A</w:t>
      </w:r>
      <w:r w:rsidR="002737EB" w:rsidRPr="00E93BA9">
        <w:rPr>
          <w:rFonts w:eastAsia="Arial"/>
          <w:lang w:eastAsia="en-US"/>
        </w:rPr>
        <w:t>dvice team, Channel programme</w:t>
      </w:r>
      <w:r w:rsidRPr="00E93BA9">
        <w:rPr>
          <w:rFonts w:eastAsia="Arial"/>
          <w:lang w:eastAsia="en-US"/>
        </w:rPr>
        <w:t xml:space="preserve">, </w:t>
      </w:r>
      <w:r w:rsidR="00601716" w:rsidRPr="00DF01B4">
        <w:rPr>
          <w:rFonts w:eastAsia="Arial"/>
          <w:lang w:eastAsia="en-US"/>
        </w:rPr>
        <w:t xml:space="preserve">Disclosure and Barring Service, Teaching Regulation Agency </w:t>
      </w:r>
      <w:r w:rsidRPr="00DF01B4">
        <w:rPr>
          <w:rFonts w:eastAsia="Arial"/>
          <w:lang w:eastAsia="en-US"/>
        </w:rPr>
        <w:t xml:space="preserve">and/or police), and support staff </w:t>
      </w:r>
      <w:r w:rsidR="00601716" w:rsidRPr="00DF01B4">
        <w:rPr>
          <w:rFonts w:eastAsia="Arial"/>
          <w:lang w:eastAsia="en-US"/>
        </w:rPr>
        <w:t xml:space="preserve">who make such referrals directly. Provide support for staff </w:t>
      </w:r>
      <w:r w:rsidR="002737EB" w:rsidRPr="00DF01B4">
        <w:rPr>
          <w:rFonts w:eastAsia="Arial"/>
          <w:lang w:eastAsia="en-US"/>
        </w:rPr>
        <w:t>to comply with</w:t>
      </w:r>
      <w:r w:rsidR="002737EB" w:rsidRPr="00E93BA9">
        <w:rPr>
          <w:rFonts w:eastAsia="Arial"/>
          <w:lang w:eastAsia="en-US"/>
        </w:rPr>
        <w:t xml:space="preserve"> their mandatory reporting duties in cases where FGM has b</w:t>
      </w:r>
      <w:r w:rsidR="009A1131" w:rsidRPr="00E93BA9">
        <w:rPr>
          <w:rFonts w:eastAsia="Arial"/>
          <w:lang w:eastAsia="en-US"/>
        </w:rPr>
        <w:t>een identified.</w:t>
      </w:r>
    </w:p>
    <w:p w14:paraId="718A9E63" w14:textId="2179E0DD" w:rsidR="009A1131" w:rsidRDefault="00D342B8" w:rsidP="009E6902">
      <w:pPr>
        <w:numPr>
          <w:ilvl w:val="0"/>
          <w:numId w:val="23"/>
        </w:numPr>
        <w:rPr>
          <w:lang w:eastAsia="en-US"/>
        </w:rPr>
      </w:pPr>
      <w:r w:rsidRPr="00D342B8">
        <w:rPr>
          <w:lang w:eastAsia="en-US"/>
        </w:rPr>
        <w:lastRenderedPageBreak/>
        <w:t>John Mace</w:t>
      </w:r>
      <w:r w:rsidR="009A1131" w:rsidRPr="00D342B8">
        <w:rPr>
          <w:lang w:eastAsia="en-US"/>
        </w:rPr>
        <w:t xml:space="preserve"> will ensure that all staff involved in direct case work of vulnerable children, where </w:t>
      </w:r>
      <w:r w:rsidR="009A1131" w:rsidRPr="00E93BA9">
        <w:rPr>
          <w:lang w:eastAsia="en-US"/>
        </w:rPr>
        <w:t>there are child protection concerns/issues, have access to regular safeguarding supervision. (</w:t>
      </w:r>
      <w:r w:rsidR="009A1131" w:rsidRPr="00FB555E">
        <w:rPr>
          <w:lang w:eastAsia="en-US"/>
        </w:rPr>
        <w:t>Ref: LCC</w:t>
      </w:r>
      <w:r w:rsidR="000E03B9" w:rsidRPr="00FB555E">
        <w:rPr>
          <w:lang w:eastAsia="en-US"/>
        </w:rPr>
        <w:t xml:space="preserve"> Framework for Supervision (2021).</w:t>
      </w:r>
      <w:r w:rsidR="009A1131" w:rsidRPr="00FB555E">
        <w:rPr>
          <w:lang w:eastAsia="en-US"/>
        </w:rPr>
        <w:t>).</w:t>
      </w:r>
    </w:p>
    <w:p w14:paraId="6DEB240A" w14:textId="5ABC3B16" w:rsidR="00983AB8" w:rsidRPr="005D3309" w:rsidRDefault="00110D62" w:rsidP="009E6902">
      <w:pPr>
        <w:numPr>
          <w:ilvl w:val="0"/>
          <w:numId w:val="23"/>
        </w:numPr>
        <w:rPr>
          <w:color w:val="FF0000"/>
          <w:lang w:eastAsia="en-US"/>
        </w:rPr>
      </w:pPr>
      <w:r w:rsidRPr="00165414">
        <w:rPr>
          <w:lang w:eastAsia="en-US"/>
        </w:rPr>
        <w:t>The</w:t>
      </w:r>
      <w:r w:rsidRPr="00E93BA9">
        <w:rPr>
          <w:lang w:val="en-US" w:eastAsia="en-US"/>
        </w:rPr>
        <w:t xml:space="preserve"> DSL will also keep the </w:t>
      </w:r>
      <w:r w:rsidR="00A96C10" w:rsidRPr="00E93BA9">
        <w:rPr>
          <w:lang w:val="en-US" w:eastAsia="en-US"/>
        </w:rPr>
        <w:t>Head</w:t>
      </w:r>
      <w:r w:rsidR="00A96C10">
        <w:rPr>
          <w:lang w:val="en-US" w:eastAsia="en-US"/>
        </w:rPr>
        <w:t xml:space="preserve"> </w:t>
      </w:r>
      <w:r w:rsidR="00A96C10" w:rsidRPr="00E93BA9">
        <w:rPr>
          <w:lang w:val="en-US" w:eastAsia="en-US"/>
        </w:rPr>
        <w:t>teacher</w:t>
      </w:r>
      <w:r w:rsidR="00A96C10">
        <w:rPr>
          <w:lang w:val="en-US" w:eastAsia="en-US"/>
        </w:rPr>
        <w:t xml:space="preserve">/ </w:t>
      </w:r>
      <w:r w:rsidR="00A96C10" w:rsidRPr="00AD45C7">
        <w:rPr>
          <w:lang w:val="en-US" w:eastAsia="en-US"/>
        </w:rPr>
        <w:t>Principal</w:t>
      </w:r>
      <w:r w:rsidRPr="00E93BA9">
        <w:rPr>
          <w:lang w:val="en-US" w:eastAsia="en-US"/>
        </w:rPr>
        <w:t xml:space="preserve"> informed of any </w:t>
      </w:r>
      <w:r w:rsidR="00371C2B" w:rsidRPr="00E93BA9">
        <w:rPr>
          <w:lang w:val="en-US" w:eastAsia="en-US"/>
        </w:rPr>
        <w:t>issues and</w:t>
      </w:r>
      <w:r w:rsidRPr="00E93BA9">
        <w:rPr>
          <w:lang w:val="en-US" w:eastAsia="en-US"/>
        </w:rPr>
        <w:t xml:space="preserve"> liaise with local author</w:t>
      </w:r>
      <w:r w:rsidR="002737EB" w:rsidRPr="00E93BA9">
        <w:rPr>
          <w:lang w:val="en-US" w:eastAsia="en-US"/>
        </w:rPr>
        <w:t xml:space="preserve">ity </w:t>
      </w:r>
      <w:r w:rsidRPr="00E93BA9">
        <w:rPr>
          <w:lang w:val="en-US" w:eastAsia="en-US"/>
        </w:rPr>
        <w:t>officers</w:t>
      </w:r>
      <w:r w:rsidR="002737EB" w:rsidRPr="00E93BA9">
        <w:rPr>
          <w:lang w:val="en-US" w:eastAsia="en-US"/>
        </w:rPr>
        <w:t xml:space="preserve"> and relevant professionals</w:t>
      </w:r>
      <w:r w:rsidRPr="00E93BA9">
        <w:rPr>
          <w:lang w:val="en-US" w:eastAsia="en-US"/>
        </w:rPr>
        <w:t xml:space="preserve"> for child protection concerns as appropriate</w:t>
      </w:r>
      <w:r w:rsidR="005D3309">
        <w:rPr>
          <w:color w:val="FF0000"/>
          <w:lang w:val="en-US" w:eastAsia="en-US"/>
        </w:rPr>
        <w:t>.</w:t>
      </w:r>
    </w:p>
    <w:p w14:paraId="2D06AB5B" w14:textId="7E66D232" w:rsidR="005D3309" w:rsidRPr="00FB555E" w:rsidRDefault="005D3309" w:rsidP="009E6902">
      <w:pPr>
        <w:numPr>
          <w:ilvl w:val="0"/>
          <w:numId w:val="23"/>
        </w:numPr>
        <w:rPr>
          <w:lang w:eastAsia="en-US"/>
        </w:rPr>
      </w:pPr>
      <w:r w:rsidRPr="00FB555E">
        <w:rPr>
          <w:lang w:eastAsia="en-US"/>
        </w:rPr>
        <w:t xml:space="preserve">The DSL is responsible for responding to domestic abuse notifications from the local authority and providing support to children and their families as </w:t>
      </w:r>
      <w:proofErr w:type="gramStart"/>
      <w:r w:rsidRPr="00FB555E">
        <w:rPr>
          <w:lang w:eastAsia="en-US"/>
        </w:rPr>
        <w:t>appropriate</w:t>
      </w:r>
      <w:proofErr w:type="gramEnd"/>
    </w:p>
    <w:p w14:paraId="70D27902" w14:textId="77777777" w:rsidR="00983AB8" w:rsidRPr="00983AB8" w:rsidRDefault="00983AB8" w:rsidP="009E6902">
      <w:pPr>
        <w:numPr>
          <w:ilvl w:val="0"/>
          <w:numId w:val="23"/>
        </w:numPr>
        <w:rPr>
          <w:lang w:eastAsia="en-US"/>
        </w:rPr>
      </w:pPr>
      <w:r w:rsidRPr="00983AB8">
        <w:rPr>
          <w:lang w:eastAsia="en-US"/>
        </w:rPr>
        <w:t>The school will ensure representation at appropriate inter-agency meetings such as Initial and Review Child Protection Conferences, and Planning and Core Group meetings, as well as Family Support Meetings.</w:t>
      </w:r>
    </w:p>
    <w:p w14:paraId="557938C9" w14:textId="456E1139" w:rsidR="00983AB8" w:rsidRPr="00983AB8" w:rsidRDefault="00983AB8" w:rsidP="009E6902">
      <w:pPr>
        <w:numPr>
          <w:ilvl w:val="0"/>
          <w:numId w:val="23"/>
        </w:numPr>
        <w:rPr>
          <w:lang w:eastAsia="en-US"/>
        </w:rPr>
      </w:pPr>
      <w:r>
        <w:rPr>
          <w:lang w:eastAsia="en-US"/>
        </w:rPr>
        <w:t>P</w:t>
      </w:r>
      <w:r w:rsidRPr="00983AB8">
        <w:rPr>
          <w:lang w:eastAsia="en-US"/>
        </w:rPr>
        <w:t>rovide reports as required for meetings</w:t>
      </w:r>
      <w:r w:rsidR="000E03B9">
        <w:rPr>
          <w:lang w:eastAsia="en-US"/>
        </w:rPr>
        <w:t>.</w:t>
      </w:r>
      <w:r w:rsidRPr="00983AB8">
        <w:rPr>
          <w:lang w:eastAsia="en-US"/>
        </w:rPr>
        <w:t xml:space="preserve"> Reports will, wherever possible, be shared with parents/carers at least 24 hours prior to the meeting.     </w:t>
      </w:r>
    </w:p>
    <w:p w14:paraId="268468FD" w14:textId="1C91FE90" w:rsidR="002A642A" w:rsidRDefault="00983AB8" w:rsidP="009E6902">
      <w:pPr>
        <w:numPr>
          <w:ilvl w:val="0"/>
          <w:numId w:val="23"/>
        </w:numPr>
        <w:rPr>
          <w:lang w:eastAsia="en-US"/>
        </w:rPr>
      </w:pPr>
      <w:r w:rsidRPr="00983AB8">
        <w:rPr>
          <w:lang w:eastAsia="en-US"/>
        </w:rPr>
        <w:t xml:space="preserve">Where a child in school is subject to an inter-agency child protection plan or any multi-agency risk management plan, </w:t>
      </w:r>
      <w:r>
        <w:rPr>
          <w:lang w:eastAsia="en-US"/>
        </w:rPr>
        <w:t>the DSL</w:t>
      </w:r>
      <w:r w:rsidRPr="00983AB8">
        <w:rPr>
          <w:lang w:eastAsia="en-US"/>
        </w:rPr>
        <w:t xml:space="preserve"> will contribute to the preparation, </w:t>
      </w:r>
      <w:r w:rsidR="00EC1DEF" w:rsidRPr="00983AB8">
        <w:rPr>
          <w:lang w:eastAsia="en-US"/>
        </w:rPr>
        <w:t>implementation,</w:t>
      </w:r>
      <w:r w:rsidRPr="00983AB8">
        <w:rPr>
          <w:lang w:eastAsia="en-US"/>
        </w:rPr>
        <w:t xml:space="preserve"> and review of the plan as appropriate.</w:t>
      </w:r>
    </w:p>
    <w:p w14:paraId="40BC6FF3" w14:textId="77777777" w:rsidR="002A642A" w:rsidRPr="00F84137" w:rsidRDefault="002A642A" w:rsidP="009E6902">
      <w:pPr>
        <w:numPr>
          <w:ilvl w:val="0"/>
          <w:numId w:val="23"/>
        </w:numPr>
        <w:rPr>
          <w:lang w:eastAsia="en-US"/>
        </w:rPr>
      </w:pPr>
      <w:r w:rsidRPr="00F84137">
        <w:rPr>
          <w:lang w:eastAsia="en-US"/>
        </w:rPr>
        <w:t xml:space="preserve">The designated safeguarding lead and any deputies should liaise with the </w:t>
      </w:r>
      <w:proofErr w:type="gramStart"/>
      <w:r w:rsidRPr="00F84137">
        <w:rPr>
          <w:lang w:eastAsia="en-US"/>
        </w:rPr>
        <w:t>three</w:t>
      </w:r>
      <w:proofErr w:type="gramEnd"/>
    </w:p>
    <w:p w14:paraId="181FA668" w14:textId="3ECE4DB8" w:rsidR="002A642A" w:rsidRPr="00F84137" w:rsidRDefault="002A642A" w:rsidP="002A642A">
      <w:pPr>
        <w:ind w:left="720"/>
        <w:rPr>
          <w:lang w:eastAsia="en-US"/>
        </w:rPr>
      </w:pPr>
      <w:r w:rsidRPr="00F84137">
        <w:rPr>
          <w:lang w:eastAsia="en-US"/>
        </w:rPr>
        <w:t>safeguarding partners and work with other agencies in line with Working Together to Safeguard Children (2018). When to call the police</w:t>
      </w:r>
      <w:r w:rsidR="00F06523" w:rsidRPr="00F84137">
        <w:rPr>
          <w:lang w:eastAsia="en-US"/>
        </w:rPr>
        <w:t xml:space="preserve"> (NPCC 2020)</w:t>
      </w:r>
      <w:r w:rsidRPr="00F84137">
        <w:rPr>
          <w:lang w:eastAsia="en-US"/>
        </w:rPr>
        <w:t xml:space="preserve"> should help designated safeguarding leads understand when they should consider calling the police and what to expect when they do.</w:t>
      </w:r>
    </w:p>
    <w:p w14:paraId="113F9131" w14:textId="29F5EC87" w:rsidR="003665CA" w:rsidRPr="0013568B" w:rsidRDefault="003665CA" w:rsidP="009E6902">
      <w:pPr>
        <w:numPr>
          <w:ilvl w:val="0"/>
          <w:numId w:val="23"/>
        </w:numPr>
        <w:rPr>
          <w:lang w:eastAsia="en-US"/>
        </w:rPr>
      </w:pPr>
      <w:r w:rsidRPr="00F84137">
        <w:rPr>
          <w:lang w:eastAsia="en-US"/>
        </w:rPr>
        <w:t xml:space="preserve">Promote the educational outcomes of </w:t>
      </w:r>
      <w:r w:rsidR="003F6D3F" w:rsidRPr="00F84137">
        <w:rPr>
          <w:lang w:eastAsia="en-US"/>
        </w:rPr>
        <w:t xml:space="preserve">children with </w:t>
      </w:r>
      <w:r w:rsidR="005A284A" w:rsidRPr="00F84137">
        <w:rPr>
          <w:lang w:eastAsia="en-US"/>
        </w:rPr>
        <w:t>a social worker and other pupil</w:t>
      </w:r>
      <w:r w:rsidR="003F6D3F" w:rsidRPr="00F84137">
        <w:rPr>
          <w:lang w:eastAsia="en-US"/>
        </w:rPr>
        <w:t xml:space="preserve">s deemed vulnerable. </w:t>
      </w:r>
      <w:r w:rsidR="00122694" w:rsidRPr="0013568B">
        <w:rPr>
          <w:lang w:eastAsia="en-US"/>
        </w:rPr>
        <w:t>It is essential</w:t>
      </w:r>
      <w:r w:rsidR="00137668" w:rsidRPr="0013568B">
        <w:rPr>
          <w:lang w:eastAsia="en-US"/>
        </w:rPr>
        <w:t xml:space="preserve"> therefore</w:t>
      </w:r>
      <w:r w:rsidR="00122694" w:rsidRPr="0013568B">
        <w:rPr>
          <w:lang w:eastAsia="en-US"/>
        </w:rPr>
        <w:t xml:space="preserve"> that the DSL works in close collaboration with the </w:t>
      </w:r>
      <w:r w:rsidR="00137668" w:rsidRPr="0013568B">
        <w:rPr>
          <w:lang w:eastAsia="en-US"/>
        </w:rPr>
        <w:t>DT</w:t>
      </w:r>
      <w:r w:rsidR="00122694" w:rsidRPr="0013568B">
        <w:rPr>
          <w:lang w:eastAsia="en-US"/>
        </w:rPr>
        <w:t xml:space="preserve"> and SENDCO as children who are in need of help and protection must also have their learning needs prioritised in planning to ensure education is a protective factor and not only by way of regular attendance at school.</w:t>
      </w:r>
    </w:p>
    <w:p w14:paraId="4EB1BB20" w14:textId="77777777" w:rsidR="00983AB8" w:rsidRPr="0013568B" w:rsidRDefault="00983AB8" w:rsidP="008B726E">
      <w:pPr>
        <w:ind w:left="360"/>
        <w:rPr>
          <w:lang w:val="en-US" w:eastAsia="en-US"/>
        </w:rPr>
      </w:pPr>
    </w:p>
    <w:p w14:paraId="1364888E" w14:textId="77777777" w:rsidR="0042150F" w:rsidRPr="00122694" w:rsidRDefault="0042150F" w:rsidP="0042150F">
      <w:pPr>
        <w:rPr>
          <w:color w:val="FF0000"/>
          <w:lang w:eastAsia="en-US"/>
        </w:rPr>
      </w:pPr>
    </w:p>
    <w:p w14:paraId="12D75F78" w14:textId="287D6B49" w:rsidR="00110D62" w:rsidRDefault="00110D62" w:rsidP="0042150F">
      <w:pPr>
        <w:rPr>
          <w:b/>
          <w:lang w:eastAsia="en-US"/>
        </w:rPr>
      </w:pPr>
      <w:r w:rsidRPr="0042150F">
        <w:rPr>
          <w:b/>
          <w:lang w:eastAsia="en-US"/>
        </w:rPr>
        <w:t xml:space="preserve">The full responsibilities of the DSL are set out in </w:t>
      </w:r>
      <w:r w:rsidR="002737EB" w:rsidRPr="00BC3660">
        <w:rPr>
          <w:b/>
          <w:lang w:eastAsia="en-US"/>
        </w:rPr>
        <w:t>Annex</w:t>
      </w:r>
      <w:r w:rsidR="002737EB" w:rsidRPr="00137668">
        <w:rPr>
          <w:b/>
          <w:color w:val="FF0000"/>
          <w:lang w:eastAsia="en-US"/>
        </w:rPr>
        <w:t xml:space="preserve"> </w:t>
      </w:r>
      <w:r w:rsidR="00137668" w:rsidRPr="0013568B">
        <w:rPr>
          <w:b/>
          <w:lang w:eastAsia="en-US"/>
        </w:rPr>
        <w:t>C</w:t>
      </w:r>
      <w:r w:rsidR="002737EB" w:rsidRPr="00137668">
        <w:rPr>
          <w:b/>
          <w:color w:val="FF0000"/>
          <w:lang w:eastAsia="en-US"/>
        </w:rPr>
        <w:t xml:space="preserve"> </w:t>
      </w:r>
      <w:r w:rsidR="002737EB" w:rsidRPr="00BC3660">
        <w:rPr>
          <w:b/>
          <w:lang w:eastAsia="en-US"/>
        </w:rPr>
        <w:t>of KCSIE</w:t>
      </w:r>
      <w:r w:rsidR="002737EB" w:rsidRPr="0042150F">
        <w:rPr>
          <w:b/>
          <w:lang w:eastAsia="en-US"/>
        </w:rPr>
        <w:t xml:space="preserve"> – Role of the designated safeguarding lead</w:t>
      </w:r>
      <w:r w:rsidRPr="0042150F">
        <w:rPr>
          <w:b/>
          <w:lang w:eastAsia="en-US"/>
        </w:rPr>
        <w:t xml:space="preserve">. </w:t>
      </w:r>
      <w:r w:rsidR="00AA5784">
        <w:rPr>
          <w:b/>
          <w:lang w:eastAsia="en-US"/>
        </w:rPr>
        <w:t>All</w:t>
      </w:r>
      <w:r w:rsidR="009A1131" w:rsidRPr="0042150F">
        <w:rPr>
          <w:b/>
          <w:lang w:eastAsia="en-US"/>
        </w:rPr>
        <w:t xml:space="preserve"> designated safeguarding leads and deputy safeguarding leads must read and comply with</w:t>
      </w:r>
      <w:r w:rsidR="0088297D">
        <w:rPr>
          <w:b/>
          <w:lang w:eastAsia="en-US"/>
        </w:rPr>
        <w:t xml:space="preserve"> this</w:t>
      </w:r>
      <w:r w:rsidR="009A1131" w:rsidRPr="0042150F">
        <w:rPr>
          <w:b/>
          <w:lang w:eastAsia="en-US"/>
        </w:rPr>
        <w:t>.</w:t>
      </w:r>
    </w:p>
    <w:p w14:paraId="30D049B0" w14:textId="77777777" w:rsidR="00454864" w:rsidRDefault="00454864" w:rsidP="00DA24D9">
      <w:pPr>
        <w:rPr>
          <w:rStyle w:val="Strong"/>
        </w:rPr>
      </w:pPr>
      <w:bookmarkStart w:id="17" w:name="_Toc459981162"/>
      <w:bookmarkEnd w:id="16"/>
    </w:p>
    <w:p w14:paraId="41A7A141" w14:textId="36228110" w:rsidR="009A1131" w:rsidRPr="00D35809" w:rsidRDefault="009A1131" w:rsidP="009E6902">
      <w:pPr>
        <w:pStyle w:val="ListParagraph"/>
        <w:numPr>
          <w:ilvl w:val="0"/>
          <w:numId w:val="39"/>
        </w:numPr>
        <w:ind w:left="720" w:hanging="720"/>
        <w:rPr>
          <w:rStyle w:val="Strong"/>
          <w:sz w:val="24"/>
          <w:szCs w:val="24"/>
        </w:rPr>
      </w:pPr>
      <w:r w:rsidRPr="00D35809">
        <w:rPr>
          <w:rStyle w:val="Strong"/>
          <w:sz w:val="24"/>
          <w:szCs w:val="24"/>
        </w:rPr>
        <w:t>The governing b</w:t>
      </w:r>
      <w:r w:rsidR="00E34561">
        <w:rPr>
          <w:rStyle w:val="Strong"/>
          <w:sz w:val="24"/>
          <w:szCs w:val="24"/>
        </w:rPr>
        <w:t>ody</w:t>
      </w:r>
    </w:p>
    <w:p w14:paraId="56E21CEB" w14:textId="77777777" w:rsidR="00882924" w:rsidRDefault="00882924" w:rsidP="0042150F">
      <w:pPr>
        <w:rPr>
          <w:lang w:eastAsia="en-US"/>
        </w:rPr>
      </w:pPr>
    </w:p>
    <w:p w14:paraId="568EA207" w14:textId="6C1E81FB" w:rsidR="009707C9" w:rsidRPr="0013568B" w:rsidRDefault="009A1131" w:rsidP="00F9101D">
      <w:pPr>
        <w:numPr>
          <w:ilvl w:val="0"/>
          <w:numId w:val="15"/>
        </w:numPr>
        <w:ind w:left="567" w:hanging="567"/>
        <w:rPr>
          <w:lang w:eastAsia="en-US"/>
        </w:rPr>
      </w:pPr>
      <w:r w:rsidRPr="00E93BA9">
        <w:rPr>
          <w:lang w:eastAsia="en-US"/>
        </w:rPr>
        <w:t>The governing bo</w:t>
      </w:r>
      <w:r w:rsidR="00E34561">
        <w:rPr>
          <w:lang w:eastAsia="en-US"/>
        </w:rPr>
        <w:t>dy</w:t>
      </w:r>
      <w:r w:rsidRPr="00E93BA9">
        <w:rPr>
          <w:lang w:eastAsia="en-US"/>
        </w:rPr>
        <w:t xml:space="preserve"> will approve this policy at each </w:t>
      </w:r>
      <w:r w:rsidR="00371C2B" w:rsidRPr="00E93BA9">
        <w:rPr>
          <w:lang w:eastAsia="en-US"/>
        </w:rPr>
        <w:t>review and</w:t>
      </w:r>
      <w:r w:rsidRPr="00E93BA9">
        <w:rPr>
          <w:lang w:eastAsia="en-US"/>
        </w:rPr>
        <w:t xml:space="preserve"> hold the head</w:t>
      </w:r>
      <w:r w:rsidR="00A65E6C" w:rsidRPr="00E93BA9">
        <w:rPr>
          <w:lang w:eastAsia="en-US"/>
        </w:rPr>
        <w:t xml:space="preserve"> </w:t>
      </w:r>
      <w:r w:rsidRPr="00E93BA9">
        <w:rPr>
          <w:lang w:eastAsia="en-US"/>
        </w:rPr>
        <w:t>teacher to account for its implementation</w:t>
      </w:r>
      <w:r w:rsidR="00C42F33">
        <w:rPr>
          <w:lang w:eastAsia="en-US"/>
        </w:rPr>
        <w:t xml:space="preserve"> and </w:t>
      </w:r>
      <w:r w:rsidR="00C42F33" w:rsidRPr="0013568B">
        <w:rPr>
          <w:lang w:eastAsia="en-US"/>
        </w:rPr>
        <w:t>any actions/recommendations made by the Local Authority</w:t>
      </w:r>
      <w:r w:rsidR="00C430F9" w:rsidRPr="0013568B">
        <w:rPr>
          <w:lang w:eastAsia="en-US"/>
        </w:rPr>
        <w:t xml:space="preserve"> </w:t>
      </w:r>
      <w:r w:rsidR="00C42F33" w:rsidRPr="0013568B">
        <w:rPr>
          <w:lang w:eastAsia="en-US"/>
        </w:rPr>
        <w:t xml:space="preserve">in respect to strengthening </w:t>
      </w:r>
      <w:r w:rsidR="004C22E7" w:rsidRPr="0013568B">
        <w:rPr>
          <w:lang w:eastAsia="en-US"/>
        </w:rPr>
        <w:t xml:space="preserve">the school’s </w:t>
      </w:r>
      <w:r w:rsidR="00C42F33" w:rsidRPr="0013568B">
        <w:rPr>
          <w:lang w:eastAsia="en-US"/>
        </w:rPr>
        <w:t>safeguarding arrangements.</w:t>
      </w:r>
    </w:p>
    <w:p w14:paraId="2686D979" w14:textId="77777777" w:rsidR="009707C9" w:rsidRDefault="009707C9" w:rsidP="009707C9">
      <w:pPr>
        <w:ind w:left="567"/>
        <w:rPr>
          <w:lang w:eastAsia="en-US"/>
        </w:rPr>
      </w:pPr>
    </w:p>
    <w:p w14:paraId="5A613A5D" w14:textId="4AFB3877" w:rsidR="002D7C4E" w:rsidRPr="0013568B" w:rsidRDefault="002D7C4E" w:rsidP="002D7C4E">
      <w:pPr>
        <w:pStyle w:val="ListParagraph"/>
        <w:rPr>
          <w:lang w:eastAsia="en-US"/>
        </w:rPr>
      </w:pPr>
    </w:p>
    <w:p w14:paraId="2A10FD99" w14:textId="29510E5C" w:rsidR="0042150F" w:rsidRPr="00D342B8" w:rsidRDefault="007A295F" w:rsidP="00574770">
      <w:pPr>
        <w:pStyle w:val="ListParagraph"/>
        <w:numPr>
          <w:ilvl w:val="2"/>
          <w:numId w:val="43"/>
        </w:numPr>
        <w:rPr>
          <w:lang w:eastAsia="en-US"/>
        </w:rPr>
      </w:pPr>
      <w:r w:rsidRPr="00D342B8">
        <w:rPr>
          <w:lang w:eastAsia="en-US"/>
        </w:rPr>
        <w:t xml:space="preserve">The governing body will complete </w:t>
      </w:r>
      <w:r w:rsidR="002D7C4E" w:rsidRPr="00D342B8">
        <w:rPr>
          <w:lang w:eastAsia="en-US"/>
        </w:rPr>
        <w:t xml:space="preserve">the LA </w:t>
      </w:r>
      <w:r w:rsidRPr="00D342B8">
        <w:rPr>
          <w:lang w:eastAsia="en-US"/>
        </w:rPr>
        <w:t>safeguarding a</w:t>
      </w:r>
      <w:r w:rsidR="002D7C4E" w:rsidRPr="00D342B8">
        <w:rPr>
          <w:lang w:eastAsia="en-US"/>
        </w:rPr>
        <w:t xml:space="preserve">nd child protection briefing on </w:t>
      </w:r>
      <w:r w:rsidRPr="00D342B8">
        <w:rPr>
          <w:lang w:eastAsia="en-US"/>
        </w:rPr>
        <w:t>their strategic roles and responsibilities</w:t>
      </w:r>
      <w:r w:rsidR="002D7C4E" w:rsidRPr="00D342B8">
        <w:rPr>
          <w:lang w:eastAsia="en-US"/>
        </w:rPr>
        <w:t xml:space="preserve"> every three years</w:t>
      </w:r>
      <w:r w:rsidR="006D3532" w:rsidRPr="00D342B8">
        <w:rPr>
          <w:lang w:eastAsia="en-US"/>
        </w:rPr>
        <w:t xml:space="preserve"> including online safety training.</w:t>
      </w:r>
      <w:r w:rsidR="00601716" w:rsidRPr="00D342B8">
        <w:rPr>
          <w:lang w:eastAsia="en-US"/>
        </w:rPr>
        <w:t xml:space="preserve"> </w:t>
      </w:r>
      <w:r w:rsidR="00574770" w:rsidRPr="00D342B8">
        <w:rPr>
          <w:lang w:eastAsia="en-US"/>
        </w:rPr>
        <w:t>The governing board will ensure that all policies, procedures and training are effective and comply with the law at all times.</w:t>
      </w:r>
      <w:r w:rsidR="00DF01B4" w:rsidRPr="00D342B8">
        <w:rPr>
          <w:lang w:eastAsia="en-US"/>
        </w:rPr>
        <w:t xml:space="preserve">  The governing body will ensure that</w:t>
      </w:r>
      <w:r w:rsidR="00120A44" w:rsidRPr="00D342B8">
        <w:rPr>
          <w:lang w:eastAsia="en-US"/>
        </w:rPr>
        <w:t xml:space="preserve"> all staff undergo safeguarding and child protection training, including online safety training</w:t>
      </w:r>
      <w:r w:rsidR="00AD45C7" w:rsidRPr="00D342B8">
        <w:rPr>
          <w:lang w:eastAsia="en-US"/>
        </w:rPr>
        <w:t xml:space="preserve"> providing</w:t>
      </w:r>
      <w:r w:rsidR="00DC4814" w:rsidRPr="00D342B8">
        <w:rPr>
          <w:lang w:eastAsia="en-US"/>
        </w:rPr>
        <w:t xml:space="preserve"> an understanding of the expectations</w:t>
      </w:r>
      <w:r w:rsidR="0035110B" w:rsidRPr="00D342B8">
        <w:rPr>
          <w:lang w:eastAsia="en-US"/>
        </w:rPr>
        <w:t xml:space="preserve"> and </w:t>
      </w:r>
      <w:r w:rsidR="00DC4814" w:rsidRPr="00D342B8">
        <w:rPr>
          <w:lang w:eastAsia="en-US"/>
        </w:rPr>
        <w:t>applicable roles and responsibilities in relation to filtering and monitoring.</w:t>
      </w:r>
    </w:p>
    <w:p w14:paraId="18C58C47" w14:textId="77777777" w:rsidR="004233EE" w:rsidRDefault="004233EE" w:rsidP="004233EE">
      <w:pPr>
        <w:pStyle w:val="ListParagraph"/>
        <w:rPr>
          <w:lang w:eastAsia="en-US"/>
        </w:rPr>
      </w:pPr>
    </w:p>
    <w:p w14:paraId="3818E8D3" w14:textId="77777777" w:rsidR="004233EE" w:rsidRPr="00E93BA9" w:rsidRDefault="004233EE" w:rsidP="004233EE">
      <w:pPr>
        <w:ind w:left="567"/>
        <w:rPr>
          <w:lang w:eastAsia="en-US"/>
        </w:rPr>
      </w:pPr>
    </w:p>
    <w:p w14:paraId="68DDA8C7" w14:textId="47E5C248" w:rsidR="009A1131" w:rsidRPr="00DF01B4" w:rsidRDefault="009A1131" w:rsidP="006E67CE">
      <w:pPr>
        <w:pStyle w:val="ListParagraph"/>
        <w:numPr>
          <w:ilvl w:val="2"/>
          <w:numId w:val="43"/>
        </w:numPr>
        <w:rPr>
          <w:color w:val="FF0000"/>
          <w:lang w:eastAsia="en-US"/>
        </w:rPr>
      </w:pPr>
      <w:r w:rsidRPr="00DF01B4">
        <w:rPr>
          <w:lang w:eastAsia="en-US"/>
        </w:rPr>
        <w:t>The</w:t>
      </w:r>
      <w:r w:rsidR="004519D6" w:rsidRPr="00DF01B4">
        <w:rPr>
          <w:lang w:eastAsia="en-US"/>
        </w:rPr>
        <w:t xml:space="preserve"> governing bo</w:t>
      </w:r>
      <w:r w:rsidR="00E34561" w:rsidRPr="00DF01B4">
        <w:rPr>
          <w:lang w:eastAsia="en-US"/>
        </w:rPr>
        <w:t>dy</w:t>
      </w:r>
      <w:r w:rsidR="004519D6" w:rsidRPr="00DF01B4">
        <w:rPr>
          <w:lang w:eastAsia="en-US"/>
        </w:rPr>
        <w:t xml:space="preserve"> will appoint a</w:t>
      </w:r>
      <w:r w:rsidRPr="00DF01B4">
        <w:rPr>
          <w:lang w:eastAsia="en-US"/>
        </w:rPr>
        <w:t xml:space="preserve"> lead </w:t>
      </w:r>
      <w:r w:rsidR="00AA5784" w:rsidRPr="00DF01B4">
        <w:rPr>
          <w:iCs/>
          <w:color w:val="000000"/>
          <w:lang w:eastAsia="en-US"/>
        </w:rPr>
        <w:t>governor</w:t>
      </w:r>
      <w:r w:rsidRPr="00DF01B4">
        <w:rPr>
          <w:color w:val="000000"/>
          <w:lang w:eastAsia="en-US"/>
        </w:rPr>
        <w:t xml:space="preserve"> </w:t>
      </w:r>
      <w:r w:rsidRPr="00DF01B4">
        <w:rPr>
          <w:lang w:eastAsia="en-US"/>
        </w:rPr>
        <w:t>to</w:t>
      </w:r>
      <w:r w:rsidRPr="00DF01B4">
        <w:rPr>
          <w:color w:val="000000" w:themeColor="text1"/>
          <w:lang w:eastAsia="en-US"/>
        </w:rPr>
        <w:t xml:space="preserve"> monitor the effectiveness of this </w:t>
      </w:r>
      <w:r w:rsidR="00302681" w:rsidRPr="00DF01B4">
        <w:rPr>
          <w:color w:val="000000" w:themeColor="text1"/>
          <w:lang w:eastAsia="en-US"/>
        </w:rPr>
        <w:t>and other related safeguarding policies (</w:t>
      </w:r>
      <w:r w:rsidR="00AC4AB2" w:rsidRPr="00DF01B4">
        <w:rPr>
          <w:color w:val="000000" w:themeColor="text1"/>
          <w:lang w:eastAsia="en-US"/>
        </w:rPr>
        <w:t>i.e.</w:t>
      </w:r>
      <w:r w:rsidR="00302681" w:rsidRPr="00DF01B4">
        <w:rPr>
          <w:color w:val="000000" w:themeColor="text1"/>
          <w:lang w:eastAsia="en-US"/>
        </w:rPr>
        <w:t xml:space="preserve">: online safety, whistleblowing, behaviour </w:t>
      </w:r>
      <w:r w:rsidR="00AC4AB2" w:rsidRPr="00DF01B4">
        <w:rPr>
          <w:color w:val="000000" w:themeColor="text1"/>
          <w:lang w:eastAsia="en-US"/>
        </w:rPr>
        <w:t>etc.</w:t>
      </w:r>
      <w:r w:rsidR="00302681" w:rsidRPr="00DF01B4">
        <w:rPr>
          <w:color w:val="000000" w:themeColor="text1"/>
          <w:lang w:eastAsia="en-US"/>
        </w:rPr>
        <w:t xml:space="preserve">) </w:t>
      </w:r>
      <w:r w:rsidRPr="00DF01B4">
        <w:rPr>
          <w:color w:val="000000" w:themeColor="text1"/>
          <w:lang w:eastAsia="en-US"/>
        </w:rPr>
        <w:t xml:space="preserve"> in conjunction with the full governing bo</w:t>
      </w:r>
      <w:r w:rsidR="00E34561" w:rsidRPr="00DF01B4">
        <w:rPr>
          <w:color w:val="000000" w:themeColor="text1"/>
          <w:lang w:eastAsia="en-US"/>
        </w:rPr>
        <w:t>dy</w:t>
      </w:r>
      <w:r w:rsidRPr="00DF01B4">
        <w:rPr>
          <w:color w:val="000000" w:themeColor="text1"/>
          <w:lang w:eastAsia="en-US"/>
        </w:rPr>
        <w:t xml:space="preserve">. </w:t>
      </w:r>
      <w:r w:rsidR="00AF2437" w:rsidRPr="00DF01B4">
        <w:rPr>
          <w:color w:val="000000" w:themeColor="text1"/>
          <w:lang w:eastAsia="en-US"/>
        </w:rPr>
        <w:t xml:space="preserve">Staff </w:t>
      </w:r>
      <w:r w:rsidR="00FE69E7" w:rsidRPr="00DF01B4">
        <w:rPr>
          <w:color w:val="000000" w:themeColor="text1"/>
          <w:lang w:eastAsia="en-US"/>
        </w:rPr>
        <w:t>governors</w:t>
      </w:r>
      <w:r w:rsidR="00AF2437" w:rsidRPr="00DF01B4">
        <w:rPr>
          <w:color w:val="000000" w:themeColor="text1"/>
          <w:lang w:eastAsia="en-US"/>
        </w:rPr>
        <w:t xml:space="preserve"> cannot be the</w:t>
      </w:r>
      <w:r w:rsidR="00646ECE" w:rsidRPr="00DF01B4">
        <w:rPr>
          <w:color w:val="000000" w:themeColor="text1"/>
          <w:lang w:eastAsia="en-US"/>
        </w:rPr>
        <w:t xml:space="preserve"> lead governor with responsibility for </w:t>
      </w:r>
      <w:r w:rsidR="00AF2437" w:rsidRPr="00DF01B4">
        <w:rPr>
          <w:color w:val="000000" w:themeColor="text1"/>
          <w:lang w:eastAsia="en-US"/>
        </w:rPr>
        <w:t xml:space="preserve">safeguarding and </w:t>
      </w:r>
      <w:r w:rsidR="00646ECE" w:rsidRPr="00DF01B4">
        <w:rPr>
          <w:lang w:eastAsia="en-US"/>
        </w:rPr>
        <w:t>child protection.</w:t>
      </w:r>
      <w:r w:rsidR="009F2B4F" w:rsidRPr="00DF01B4">
        <w:rPr>
          <w:lang w:eastAsia="en-US"/>
        </w:rPr>
        <w:t xml:space="preserve"> Lead governors should access the LA designated safeguarding governor training every three years</w:t>
      </w:r>
      <w:r w:rsidR="00CF5129" w:rsidRPr="00DF01B4">
        <w:rPr>
          <w:lang w:eastAsia="en-US"/>
        </w:rPr>
        <w:t xml:space="preserve"> including online safety training.</w:t>
      </w:r>
    </w:p>
    <w:p w14:paraId="1AA0BE1A" w14:textId="77777777" w:rsidR="0042150F" w:rsidRPr="00E93BA9" w:rsidRDefault="0042150F" w:rsidP="0042150F">
      <w:pPr>
        <w:rPr>
          <w:lang w:eastAsia="en-US"/>
        </w:rPr>
      </w:pPr>
    </w:p>
    <w:p w14:paraId="6F40CC34" w14:textId="77777777" w:rsidR="00A20F6E" w:rsidRDefault="00646ECE" w:rsidP="00A20F6E">
      <w:pPr>
        <w:pStyle w:val="ListParagraph"/>
        <w:numPr>
          <w:ilvl w:val="2"/>
          <w:numId w:val="43"/>
        </w:numPr>
        <w:rPr>
          <w:lang w:eastAsia="en-US"/>
        </w:rPr>
      </w:pPr>
      <w:r w:rsidRPr="00D342B8">
        <w:rPr>
          <w:lang w:eastAsia="en-US"/>
        </w:rPr>
        <w:lastRenderedPageBreak/>
        <w:t xml:space="preserve">In the event that </w:t>
      </w:r>
      <w:r w:rsidR="00AF2437" w:rsidRPr="00D342B8">
        <w:rPr>
          <w:color w:val="000000" w:themeColor="text1"/>
          <w:lang w:eastAsia="en-US"/>
        </w:rPr>
        <w:t xml:space="preserve">safeguarding </w:t>
      </w:r>
      <w:r w:rsidR="00137668" w:rsidRPr="00D342B8">
        <w:rPr>
          <w:color w:val="000000" w:themeColor="text1"/>
          <w:lang w:eastAsia="en-US"/>
        </w:rPr>
        <w:t>concerns,</w:t>
      </w:r>
      <w:r w:rsidR="00AF2437" w:rsidRPr="00D342B8">
        <w:rPr>
          <w:color w:val="000000" w:themeColor="text1"/>
          <w:lang w:eastAsia="en-US"/>
        </w:rPr>
        <w:t xml:space="preserve"> </w:t>
      </w:r>
      <w:r w:rsidR="00AF2437" w:rsidRPr="00D342B8">
        <w:rPr>
          <w:lang w:eastAsia="en-US"/>
        </w:rPr>
        <w:t xml:space="preserve">or </w:t>
      </w:r>
      <w:r w:rsidRPr="00D342B8">
        <w:rPr>
          <w:lang w:eastAsia="en-US"/>
        </w:rPr>
        <w:t>an allegation of abuse is made against the head teacher, t</w:t>
      </w:r>
      <w:r w:rsidR="009A1131" w:rsidRPr="00D342B8">
        <w:rPr>
          <w:lang w:eastAsia="en-US"/>
        </w:rPr>
        <w:t>he chair of governors will act as the ‘case manager’</w:t>
      </w:r>
      <w:r w:rsidRPr="00D342B8">
        <w:rPr>
          <w:lang w:eastAsia="en-US"/>
        </w:rPr>
        <w:t>.</w:t>
      </w:r>
      <w:r w:rsidR="00F76D87" w:rsidRPr="00D342B8">
        <w:rPr>
          <w:lang w:eastAsia="en-US"/>
        </w:rPr>
        <w:t xml:space="preserve"> </w:t>
      </w:r>
      <w:r w:rsidR="00137668" w:rsidRPr="00D342B8">
        <w:rPr>
          <w:lang w:eastAsia="en-US"/>
        </w:rPr>
        <w:t>Refer also to Section 1</w:t>
      </w:r>
      <w:r w:rsidR="00B0021B" w:rsidRPr="00D342B8">
        <w:rPr>
          <w:lang w:eastAsia="en-US"/>
        </w:rPr>
        <w:t>6</w:t>
      </w:r>
      <w:r w:rsidR="00137668" w:rsidRPr="00D342B8">
        <w:rPr>
          <w:lang w:eastAsia="en-US"/>
        </w:rPr>
        <w:t>.2.</w:t>
      </w:r>
    </w:p>
    <w:p w14:paraId="23E6E48C" w14:textId="77777777" w:rsidR="00A20F6E" w:rsidRDefault="00A20F6E" w:rsidP="00A20F6E">
      <w:pPr>
        <w:pStyle w:val="ListParagraph"/>
        <w:rPr>
          <w:lang w:eastAsia="en-US"/>
        </w:rPr>
      </w:pPr>
    </w:p>
    <w:p w14:paraId="44B9E7B0" w14:textId="39D9AFFA" w:rsidR="00301E36" w:rsidRPr="00A20F6E" w:rsidRDefault="00301E36" w:rsidP="00A20F6E">
      <w:pPr>
        <w:pStyle w:val="ListParagraph"/>
        <w:numPr>
          <w:ilvl w:val="2"/>
          <w:numId w:val="43"/>
        </w:numPr>
        <w:rPr>
          <w:lang w:eastAsia="en-US"/>
        </w:rPr>
      </w:pPr>
      <w:r w:rsidRPr="00D342B8">
        <w:rPr>
          <w:lang w:eastAsia="en-US"/>
        </w:rPr>
        <w:t>The governing body will ensure th</w:t>
      </w:r>
      <w:r w:rsidR="009F2B4F" w:rsidRPr="00D342B8">
        <w:rPr>
          <w:lang w:eastAsia="en-US"/>
        </w:rPr>
        <w:t xml:space="preserve">at the school has </w:t>
      </w:r>
      <w:r w:rsidR="00574770" w:rsidRPr="00D342B8">
        <w:rPr>
          <w:lang w:eastAsia="en-US"/>
        </w:rPr>
        <w:t>robust</w:t>
      </w:r>
      <w:r w:rsidR="009F2B4F" w:rsidRPr="00D342B8">
        <w:rPr>
          <w:lang w:eastAsia="en-US"/>
        </w:rPr>
        <w:t xml:space="preserve"> I</w:t>
      </w:r>
      <w:r w:rsidRPr="00D342B8">
        <w:rPr>
          <w:lang w:eastAsia="en-US"/>
        </w:rPr>
        <w:t>T filtering and monitoring systems in place and should be informed in part, by the risk assessment required by the Prevent Duty</w:t>
      </w:r>
      <w:r w:rsidR="00641C7E" w:rsidRPr="00D342B8">
        <w:rPr>
          <w:lang w:eastAsia="en-US"/>
        </w:rPr>
        <w:t xml:space="preserve"> </w:t>
      </w:r>
      <w:r w:rsidR="00D41BD1" w:rsidRPr="00D342B8">
        <w:rPr>
          <w:lang w:eastAsia="en-US"/>
        </w:rPr>
        <w:t>in order to limit children’s exposure to online risks.</w:t>
      </w:r>
      <w:r w:rsidR="00DF01B4" w:rsidRPr="00D342B8">
        <w:rPr>
          <w:lang w:eastAsia="en-US"/>
        </w:rPr>
        <w:t xml:space="preserve"> The governing body should consider the number and age range of children, those who are potential</w:t>
      </w:r>
      <w:r w:rsidR="0035110B" w:rsidRPr="00D342B8">
        <w:rPr>
          <w:lang w:eastAsia="en-US"/>
        </w:rPr>
        <w:t>ly</w:t>
      </w:r>
      <w:r w:rsidR="00DF01B4" w:rsidRPr="00D342B8">
        <w:rPr>
          <w:lang w:eastAsia="en-US"/>
        </w:rPr>
        <w:t xml:space="preserve"> at greater risk of harm and how often they access the IT </w:t>
      </w:r>
      <w:r w:rsidR="00DF01B4" w:rsidRPr="00A20F6E">
        <w:rPr>
          <w:lang w:eastAsia="en-US"/>
        </w:rPr>
        <w:t>system.</w:t>
      </w:r>
    </w:p>
    <w:p w14:paraId="3CF21907" w14:textId="77777777" w:rsidR="0042150F" w:rsidRPr="00E93BA9" w:rsidRDefault="0042150F" w:rsidP="0042150F">
      <w:pPr>
        <w:rPr>
          <w:lang w:eastAsia="en-US"/>
        </w:rPr>
      </w:pPr>
    </w:p>
    <w:p w14:paraId="2EB6FB3C" w14:textId="400AFEE6" w:rsidR="006324B1" w:rsidRDefault="0059443C" w:rsidP="006E67CE">
      <w:pPr>
        <w:pStyle w:val="ListParagraph"/>
        <w:numPr>
          <w:ilvl w:val="2"/>
          <w:numId w:val="43"/>
        </w:numPr>
        <w:rPr>
          <w:lang w:eastAsia="en-US"/>
        </w:rPr>
      </w:pPr>
      <w:r w:rsidRPr="00E93BA9">
        <w:rPr>
          <w:lang w:eastAsia="en-US"/>
        </w:rPr>
        <w:t xml:space="preserve">The governing </w:t>
      </w:r>
      <w:r w:rsidR="00BA4083">
        <w:rPr>
          <w:lang w:eastAsia="en-US"/>
        </w:rPr>
        <w:t>bo</w:t>
      </w:r>
      <w:r w:rsidR="00E34561">
        <w:rPr>
          <w:lang w:eastAsia="en-US"/>
        </w:rPr>
        <w:t>dy</w:t>
      </w:r>
      <w:r w:rsidR="00AA5784">
        <w:rPr>
          <w:lang w:eastAsia="en-US"/>
        </w:rPr>
        <w:t>,</w:t>
      </w:r>
      <w:r w:rsidRPr="00E93BA9">
        <w:rPr>
          <w:lang w:eastAsia="en-US"/>
        </w:rPr>
        <w:t xml:space="preserve"> along with the school</w:t>
      </w:r>
      <w:r w:rsidR="00AA5784">
        <w:rPr>
          <w:lang w:eastAsia="en-US"/>
        </w:rPr>
        <w:t>’</w:t>
      </w:r>
      <w:r w:rsidRPr="00E93BA9">
        <w:rPr>
          <w:lang w:eastAsia="en-US"/>
        </w:rPr>
        <w:t>s senior leadership team, are responsible for satis</w:t>
      </w:r>
      <w:r w:rsidR="00AA5784">
        <w:rPr>
          <w:lang w:eastAsia="en-US"/>
        </w:rPr>
        <w:t xml:space="preserve">fying themselves and obtaining </w:t>
      </w:r>
      <w:r w:rsidRPr="00E93BA9">
        <w:rPr>
          <w:lang w:eastAsia="en-US"/>
        </w:rPr>
        <w:t>written assurances from any</w:t>
      </w:r>
      <w:r w:rsidR="0027081D" w:rsidRPr="00E93BA9">
        <w:rPr>
          <w:lang w:eastAsia="en-US"/>
        </w:rPr>
        <w:t xml:space="preserve"> relevant school letting</w:t>
      </w:r>
      <w:r w:rsidR="006324B1">
        <w:rPr>
          <w:lang w:eastAsia="en-US"/>
        </w:rPr>
        <w:t>s</w:t>
      </w:r>
      <w:r w:rsidR="0027081D" w:rsidRPr="00E93BA9">
        <w:rPr>
          <w:lang w:eastAsia="en-US"/>
        </w:rPr>
        <w:t xml:space="preserve"> and</w:t>
      </w:r>
      <w:r w:rsidRPr="00E93BA9">
        <w:rPr>
          <w:lang w:eastAsia="en-US"/>
        </w:rPr>
        <w:t xml:space="preserve"> alternative</w:t>
      </w:r>
      <w:r w:rsidR="00F76D87">
        <w:rPr>
          <w:lang w:eastAsia="en-US"/>
        </w:rPr>
        <w:t>/off site</w:t>
      </w:r>
      <w:r w:rsidRPr="00E93BA9">
        <w:rPr>
          <w:lang w:eastAsia="en-US"/>
        </w:rPr>
        <w:t xml:space="preserve"> pr</w:t>
      </w:r>
      <w:r w:rsidR="00F76D87">
        <w:rPr>
          <w:lang w:eastAsia="en-US"/>
        </w:rPr>
        <w:t xml:space="preserve">oviders and </w:t>
      </w:r>
      <w:r w:rsidR="0027081D" w:rsidRPr="00E93BA9">
        <w:rPr>
          <w:lang w:eastAsia="en-US"/>
        </w:rPr>
        <w:t>provis</w:t>
      </w:r>
      <w:r w:rsidR="006324B1">
        <w:rPr>
          <w:lang w:eastAsia="en-US"/>
        </w:rPr>
        <w:t>ions</w:t>
      </w:r>
      <w:r w:rsidR="0027081D" w:rsidRPr="00E93BA9">
        <w:rPr>
          <w:lang w:eastAsia="en-US"/>
        </w:rPr>
        <w:t xml:space="preserve"> </w:t>
      </w:r>
      <w:r w:rsidRPr="00E93BA9">
        <w:rPr>
          <w:lang w:eastAsia="en-US"/>
        </w:rPr>
        <w:t>that their safeguarding arrangements are secure</w:t>
      </w:r>
      <w:r w:rsidR="0035199A">
        <w:rPr>
          <w:lang w:eastAsia="en-US"/>
        </w:rPr>
        <w:t>,</w:t>
      </w:r>
      <w:r w:rsidRPr="00E93BA9">
        <w:rPr>
          <w:lang w:eastAsia="en-US"/>
        </w:rPr>
        <w:t xml:space="preserve"> in keeping with </w:t>
      </w:r>
      <w:r w:rsidR="0035199A">
        <w:rPr>
          <w:lang w:eastAsia="en-US"/>
        </w:rPr>
        <w:t xml:space="preserve">the requirements set out in </w:t>
      </w:r>
      <w:r w:rsidRPr="00E93BA9">
        <w:rPr>
          <w:lang w:eastAsia="en-US"/>
        </w:rPr>
        <w:t>KCSIE.</w:t>
      </w:r>
      <w:r w:rsidR="0027081D" w:rsidRPr="00E93BA9">
        <w:rPr>
          <w:lang w:eastAsia="en-US"/>
        </w:rPr>
        <w:t xml:space="preserve"> </w:t>
      </w:r>
      <w:r w:rsidR="00C41B07" w:rsidRPr="00E65675">
        <w:rPr>
          <w:lang w:eastAsia="en-US"/>
        </w:rPr>
        <w:t>This</w:t>
      </w:r>
      <w:r w:rsidR="0035199A" w:rsidRPr="00E65675">
        <w:rPr>
          <w:lang w:eastAsia="en-US"/>
        </w:rPr>
        <w:t xml:space="preserve"> include</w:t>
      </w:r>
      <w:r w:rsidR="00C41B07" w:rsidRPr="00E65675">
        <w:rPr>
          <w:lang w:eastAsia="en-US"/>
        </w:rPr>
        <w:t>s</w:t>
      </w:r>
      <w:r w:rsidR="0035199A" w:rsidRPr="00E65675">
        <w:rPr>
          <w:lang w:eastAsia="en-US"/>
        </w:rPr>
        <w:t xml:space="preserve"> </w:t>
      </w:r>
      <w:r w:rsidR="00C41B07" w:rsidRPr="00E65675">
        <w:rPr>
          <w:lang w:eastAsia="en-US"/>
        </w:rPr>
        <w:t>ensuring that the provision has</w:t>
      </w:r>
      <w:r w:rsidR="0035199A" w:rsidRPr="00E65675">
        <w:rPr>
          <w:lang w:eastAsia="en-US"/>
        </w:rPr>
        <w:t xml:space="preserve"> effective safeguarding policy/procedures</w:t>
      </w:r>
      <w:r w:rsidR="00C41B07" w:rsidRPr="00E65675">
        <w:rPr>
          <w:lang w:eastAsia="en-US"/>
        </w:rPr>
        <w:t xml:space="preserve">/training </w:t>
      </w:r>
      <w:r w:rsidR="00371C2B" w:rsidRPr="00E65675">
        <w:rPr>
          <w:lang w:eastAsia="en-US"/>
        </w:rPr>
        <w:t xml:space="preserve">in place </w:t>
      </w:r>
      <w:r w:rsidR="00C41B07" w:rsidRPr="00E65675">
        <w:rPr>
          <w:lang w:eastAsia="en-US"/>
        </w:rPr>
        <w:t>for all staff. The provision follows</w:t>
      </w:r>
      <w:r w:rsidR="0035199A" w:rsidRPr="00E65675">
        <w:rPr>
          <w:lang w:eastAsia="en-US"/>
        </w:rPr>
        <w:t xml:space="preserve"> safer recruitme</w:t>
      </w:r>
      <w:r w:rsidR="00C41B07" w:rsidRPr="00E65675">
        <w:rPr>
          <w:lang w:eastAsia="en-US"/>
        </w:rPr>
        <w:t xml:space="preserve">nt processes and have </w:t>
      </w:r>
      <w:r w:rsidR="0035199A" w:rsidRPr="00E65675">
        <w:rPr>
          <w:lang w:eastAsia="en-US"/>
        </w:rPr>
        <w:t>clear allegation management</w:t>
      </w:r>
      <w:r w:rsidR="00C41B07" w:rsidRPr="00E65675">
        <w:rPr>
          <w:lang w:eastAsia="en-US"/>
        </w:rPr>
        <w:t xml:space="preserve"> processes.</w:t>
      </w:r>
      <w:r w:rsidR="0035199A" w:rsidRPr="00E65675">
        <w:rPr>
          <w:lang w:eastAsia="en-US"/>
        </w:rPr>
        <w:t xml:space="preserve"> Pupils who attend alternative provisions can often have complex needs and it is important that these settings are aware of the additional risk of harm that their pupils may be vulnerable </w:t>
      </w:r>
      <w:r w:rsidR="00AC4AB2" w:rsidRPr="00E65675">
        <w:rPr>
          <w:lang w:eastAsia="en-US"/>
        </w:rPr>
        <w:t>to,</w:t>
      </w:r>
      <w:r w:rsidR="0035199A" w:rsidRPr="00E65675">
        <w:rPr>
          <w:lang w:eastAsia="en-US"/>
        </w:rPr>
        <w:t xml:space="preserve"> and appropriate risk assessments/support plans are in place</w:t>
      </w:r>
      <w:r w:rsidR="00C41B07" w:rsidRPr="00E65675">
        <w:rPr>
          <w:lang w:eastAsia="en-US"/>
        </w:rPr>
        <w:t xml:space="preserve"> where pupils access provision offsite</w:t>
      </w:r>
      <w:r w:rsidR="0035199A" w:rsidRPr="00E65675">
        <w:rPr>
          <w:lang w:eastAsia="en-US"/>
        </w:rPr>
        <w:t xml:space="preserve">. </w:t>
      </w:r>
      <w:r w:rsidR="00D342B8" w:rsidRPr="00D342B8">
        <w:rPr>
          <w:lang w:eastAsia="en-US"/>
        </w:rPr>
        <w:t>West SILC</w:t>
      </w:r>
      <w:r w:rsidR="0027081D" w:rsidRPr="00D342B8">
        <w:rPr>
          <w:lang w:eastAsia="en-US"/>
        </w:rPr>
        <w:t xml:space="preserve"> use</w:t>
      </w:r>
      <w:r w:rsidR="0027081D" w:rsidRPr="00E93BA9">
        <w:rPr>
          <w:lang w:eastAsia="en-US"/>
        </w:rPr>
        <w:t xml:space="preserve"> the following alternative </w:t>
      </w:r>
      <w:r w:rsidR="006324B1">
        <w:rPr>
          <w:lang w:eastAsia="en-US"/>
        </w:rPr>
        <w:t xml:space="preserve">or off-site </w:t>
      </w:r>
      <w:r w:rsidR="0027081D" w:rsidRPr="00E93BA9">
        <w:rPr>
          <w:lang w:eastAsia="en-US"/>
        </w:rPr>
        <w:t xml:space="preserve">providers and have </w:t>
      </w:r>
      <w:r w:rsidR="00F76D87">
        <w:rPr>
          <w:lang w:eastAsia="en-US"/>
        </w:rPr>
        <w:t>written evidence of safeguarding arrangements</w:t>
      </w:r>
      <w:r w:rsidR="006324B1">
        <w:rPr>
          <w:lang w:eastAsia="en-US"/>
        </w:rPr>
        <w:t>:</w:t>
      </w:r>
    </w:p>
    <w:p w14:paraId="3CD0F088" w14:textId="07442023" w:rsidR="0059443C" w:rsidRPr="00D342B8" w:rsidRDefault="00D342B8" w:rsidP="009E6902">
      <w:pPr>
        <w:numPr>
          <w:ilvl w:val="0"/>
          <w:numId w:val="24"/>
        </w:numPr>
        <w:rPr>
          <w:lang w:eastAsia="en-US"/>
        </w:rPr>
      </w:pPr>
      <w:r w:rsidRPr="00D342B8">
        <w:rPr>
          <w:lang w:eastAsia="en-US"/>
        </w:rPr>
        <w:t>No providers used at this time</w:t>
      </w:r>
      <w:r>
        <w:rPr>
          <w:lang w:eastAsia="en-US"/>
        </w:rPr>
        <w:t>.</w:t>
      </w:r>
    </w:p>
    <w:p w14:paraId="36A8730A" w14:textId="77777777" w:rsidR="00035529" w:rsidRPr="00753B8C" w:rsidRDefault="00035529" w:rsidP="00035529">
      <w:pPr>
        <w:rPr>
          <w:lang w:eastAsia="en-US"/>
        </w:rPr>
      </w:pPr>
    </w:p>
    <w:p w14:paraId="22DA48F8" w14:textId="38DAFA7D" w:rsidR="001A0915" w:rsidRPr="00594DD9" w:rsidRDefault="001A0915" w:rsidP="006E67CE">
      <w:pPr>
        <w:pStyle w:val="ListParagraph"/>
        <w:numPr>
          <w:ilvl w:val="2"/>
          <w:numId w:val="43"/>
        </w:numPr>
        <w:rPr>
          <w:lang w:eastAsia="en-US"/>
        </w:rPr>
      </w:pPr>
      <w:r w:rsidRPr="00753B8C">
        <w:rPr>
          <w:lang w:eastAsia="en-US"/>
        </w:rPr>
        <w:t xml:space="preserve">The governing </w:t>
      </w:r>
      <w:r w:rsidR="00BA4083" w:rsidRPr="00753B8C">
        <w:rPr>
          <w:lang w:eastAsia="en-US"/>
        </w:rPr>
        <w:t>bo</w:t>
      </w:r>
      <w:r w:rsidR="00E34561">
        <w:rPr>
          <w:lang w:eastAsia="en-US"/>
        </w:rPr>
        <w:t>dy</w:t>
      </w:r>
      <w:r w:rsidRPr="00753B8C">
        <w:rPr>
          <w:lang w:eastAsia="en-US"/>
        </w:rPr>
        <w:t xml:space="preserve"> will</w:t>
      </w:r>
      <w:r w:rsidR="0077631C" w:rsidRPr="00753B8C">
        <w:rPr>
          <w:lang w:eastAsia="en-US"/>
        </w:rPr>
        <w:t xml:space="preserve"> supply information as requested by the LSCP</w:t>
      </w:r>
      <w:r w:rsidR="00AF2437">
        <w:rPr>
          <w:lang w:eastAsia="en-US"/>
        </w:rPr>
        <w:t xml:space="preserve"> and the </w:t>
      </w:r>
      <w:r w:rsidR="005A284A" w:rsidRPr="00594DD9">
        <w:rPr>
          <w:lang w:eastAsia="en-US"/>
        </w:rPr>
        <w:t>L</w:t>
      </w:r>
      <w:r w:rsidR="00F06523" w:rsidRPr="00594DD9">
        <w:rPr>
          <w:lang w:eastAsia="en-US"/>
        </w:rPr>
        <w:t xml:space="preserve">ocal </w:t>
      </w:r>
      <w:r w:rsidR="005A284A" w:rsidRPr="00594DD9">
        <w:rPr>
          <w:lang w:eastAsia="en-US"/>
        </w:rPr>
        <w:t>Authority</w:t>
      </w:r>
      <w:r w:rsidR="00F06523" w:rsidRPr="00594DD9">
        <w:rPr>
          <w:lang w:eastAsia="en-US"/>
        </w:rPr>
        <w:t xml:space="preserve"> Education Safeguarding Team.</w:t>
      </w:r>
    </w:p>
    <w:p w14:paraId="2B2E20FF" w14:textId="77777777" w:rsidR="0059443C" w:rsidRPr="00F84137" w:rsidRDefault="0059443C" w:rsidP="0042150F">
      <w:pPr>
        <w:rPr>
          <w:lang w:eastAsia="en-US"/>
        </w:rPr>
      </w:pPr>
    </w:p>
    <w:p w14:paraId="23B49461" w14:textId="3FFDD576" w:rsidR="00A65E6C" w:rsidRDefault="00A65E6C" w:rsidP="0042150F">
      <w:pPr>
        <w:rPr>
          <w:b/>
          <w:lang w:eastAsia="en-US"/>
        </w:rPr>
      </w:pPr>
      <w:r w:rsidRPr="0042150F">
        <w:rPr>
          <w:b/>
          <w:lang w:eastAsia="en-US"/>
        </w:rPr>
        <w:t xml:space="preserve">The full responsibilities of the governing </w:t>
      </w:r>
      <w:r w:rsidR="00BA4083">
        <w:rPr>
          <w:b/>
          <w:lang w:eastAsia="en-US"/>
        </w:rPr>
        <w:t>bo</w:t>
      </w:r>
      <w:r w:rsidR="00E34561">
        <w:rPr>
          <w:b/>
          <w:lang w:eastAsia="en-US"/>
        </w:rPr>
        <w:t>dy</w:t>
      </w:r>
      <w:r w:rsidRPr="0042150F">
        <w:rPr>
          <w:b/>
          <w:lang w:eastAsia="en-US"/>
        </w:rPr>
        <w:t xml:space="preserve"> are set out in Part Two of KCSIE – The management of safeguarding. </w:t>
      </w:r>
      <w:r w:rsidR="00130691">
        <w:rPr>
          <w:b/>
          <w:lang w:eastAsia="en-US"/>
        </w:rPr>
        <w:t>The governing bo</w:t>
      </w:r>
      <w:r w:rsidR="00E34561">
        <w:rPr>
          <w:b/>
          <w:lang w:eastAsia="en-US"/>
        </w:rPr>
        <w:t>dy</w:t>
      </w:r>
      <w:r w:rsidR="00130691">
        <w:rPr>
          <w:b/>
          <w:lang w:eastAsia="en-US"/>
        </w:rPr>
        <w:t xml:space="preserve"> will </w:t>
      </w:r>
      <w:r w:rsidR="00130691" w:rsidRPr="0042150F">
        <w:rPr>
          <w:b/>
          <w:lang w:eastAsia="en-US"/>
        </w:rPr>
        <w:t>ensure</w:t>
      </w:r>
      <w:r w:rsidRPr="0042150F">
        <w:rPr>
          <w:b/>
          <w:lang w:eastAsia="en-US"/>
        </w:rPr>
        <w:t xml:space="preserve"> that the school is fully compliant with their statutory safeguarding responsibilities.</w:t>
      </w:r>
    </w:p>
    <w:p w14:paraId="7FE176B5" w14:textId="77777777" w:rsidR="00D35809" w:rsidRPr="0042150F" w:rsidRDefault="00D35809" w:rsidP="0042150F">
      <w:pPr>
        <w:rPr>
          <w:b/>
          <w:lang w:eastAsia="en-US"/>
        </w:rPr>
      </w:pPr>
    </w:p>
    <w:p w14:paraId="48DE11AA" w14:textId="526FA2F7" w:rsidR="009A1131" w:rsidRPr="00D35809" w:rsidRDefault="009A1131" w:rsidP="009E6902">
      <w:pPr>
        <w:pStyle w:val="ListParagraph"/>
        <w:numPr>
          <w:ilvl w:val="0"/>
          <w:numId w:val="39"/>
        </w:numPr>
        <w:ind w:left="720" w:hanging="720"/>
        <w:rPr>
          <w:rStyle w:val="Strong"/>
          <w:sz w:val="24"/>
          <w:szCs w:val="24"/>
        </w:rPr>
      </w:pPr>
      <w:r w:rsidRPr="00D35809">
        <w:rPr>
          <w:rStyle w:val="Strong"/>
          <w:sz w:val="24"/>
          <w:szCs w:val="24"/>
        </w:rPr>
        <w:t>The head</w:t>
      </w:r>
      <w:r w:rsidR="00A65E6C" w:rsidRPr="00D35809">
        <w:rPr>
          <w:rStyle w:val="Strong"/>
          <w:sz w:val="24"/>
          <w:szCs w:val="24"/>
        </w:rPr>
        <w:t xml:space="preserve"> </w:t>
      </w:r>
      <w:r w:rsidRPr="00D35809">
        <w:rPr>
          <w:rStyle w:val="Strong"/>
          <w:sz w:val="24"/>
          <w:szCs w:val="24"/>
        </w:rPr>
        <w:t>teacher</w:t>
      </w:r>
      <w:r w:rsidR="00280F0B" w:rsidRPr="00D35809">
        <w:rPr>
          <w:rStyle w:val="Strong"/>
          <w:sz w:val="24"/>
          <w:szCs w:val="24"/>
        </w:rPr>
        <w:t>/principal</w:t>
      </w:r>
    </w:p>
    <w:p w14:paraId="0A5881F3" w14:textId="77777777" w:rsidR="00882924" w:rsidRDefault="00882924" w:rsidP="0042150F">
      <w:pPr>
        <w:rPr>
          <w:lang w:eastAsia="en-US"/>
        </w:rPr>
      </w:pPr>
    </w:p>
    <w:p w14:paraId="007DFCEE" w14:textId="5D996028" w:rsidR="009A1131" w:rsidRDefault="009A1131" w:rsidP="00F9101D">
      <w:pPr>
        <w:numPr>
          <w:ilvl w:val="0"/>
          <w:numId w:val="16"/>
        </w:numPr>
        <w:ind w:left="567" w:hanging="567"/>
        <w:rPr>
          <w:lang w:eastAsia="en-US"/>
        </w:rPr>
      </w:pPr>
      <w:r w:rsidRPr="00E93BA9">
        <w:rPr>
          <w:lang w:eastAsia="en-US"/>
        </w:rPr>
        <w:t>The head</w:t>
      </w:r>
      <w:r w:rsidR="00A65E6C" w:rsidRPr="00E93BA9">
        <w:rPr>
          <w:lang w:eastAsia="en-US"/>
        </w:rPr>
        <w:t xml:space="preserve"> </w:t>
      </w:r>
      <w:r w:rsidRPr="00E93BA9">
        <w:rPr>
          <w:lang w:eastAsia="en-US"/>
        </w:rPr>
        <w:t>teacher is responsible for the implementation of this policy, including:</w:t>
      </w:r>
    </w:p>
    <w:p w14:paraId="7C5CEC08" w14:textId="77777777" w:rsidR="0042150F" w:rsidRPr="00E93BA9" w:rsidRDefault="0042150F" w:rsidP="0042150F">
      <w:pPr>
        <w:rPr>
          <w:lang w:eastAsia="en-US"/>
        </w:rPr>
      </w:pPr>
    </w:p>
    <w:p w14:paraId="13D7EA3E" w14:textId="2DB109DD" w:rsidR="009A1131" w:rsidRPr="00E93BA9" w:rsidRDefault="009A1131" w:rsidP="00013B8A">
      <w:pPr>
        <w:numPr>
          <w:ilvl w:val="0"/>
          <w:numId w:val="4"/>
        </w:numPr>
        <w:rPr>
          <w:rFonts w:eastAsia="Arial"/>
          <w:lang w:val="en-US" w:eastAsia="en-US"/>
        </w:rPr>
      </w:pPr>
      <w:r w:rsidRPr="00E93BA9">
        <w:rPr>
          <w:rFonts w:eastAsia="Arial"/>
          <w:lang w:val="en-US" w:eastAsia="en-US"/>
        </w:rPr>
        <w:t>Ensuring that staff</w:t>
      </w:r>
      <w:r w:rsidR="003109C1">
        <w:rPr>
          <w:rFonts w:eastAsia="Arial"/>
          <w:lang w:val="en-US" w:eastAsia="en-US"/>
        </w:rPr>
        <w:t>,</w:t>
      </w:r>
      <w:r w:rsidRPr="00E93BA9">
        <w:rPr>
          <w:rFonts w:eastAsia="Arial"/>
          <w:lang w:val="en-US" w:eastAsia="en-US"/>
        </w:rPr>
        <w:t xml:space="preserve"> (including temporary</w:t>
      </w:r>
      <w:r w:rsidR="00753B8C">
        <w:rPr>
          <w:rFonts w:eastAsia="Arial"/>
          <w:lang w:val="en-US" w:eastAsia="en-US"/>
        </w:rPr>
        <w:t xml:space="preserve"> </w:t>
      </w:r>
      <w:r w:rsidR="00753B8C" w:rsidRPr="00F84137">
        <w:rPr>
          <w:rFonts w:eastAsia="Arial"/>
          <w:lang w:val="en-US" w:eastAsia="en-US"/>
        </w:rPr>
        <w:t>and supply</w:t>
      </w:r>
      <w:r w:rsidRPr="00F84137">
        <w:rPr>
          <w:rFonts w:eastAsia="Arial"/>
          <w:lang w:val="en-US" w:eastAsia="en-US"/>
        </w:rPr>
        <w:t xml:space="preserve"> </w:t>
      </w:r>
      <w:r w:rsidRPr="00E93BA9">
        <w:rPr>
          <w:rFonts w:eastAsia="Arial"/>
          <w:lang w:val="en-US" w:eastAsia="en-US"/>
        </w:rPr>
        <w:t>staff)</w:t>
      </w:r>
      <w:r w:rsidR="003109C1">
        <w:rPr>
          <w:rFonts w:eastAsia="Arial"/>
          <w:lang w:val="en-US" w:eastAsia="en-US"/>
        </w:rPr>
        <w:t>,</w:t>
      </w:r>
      <w:r w:rsidRPr="00E93BA9">
        <w:rPr>
          <w:rFonts w:eastAsia="Arial"/>
          <w:lang w:val="en-US" w:eastAsia="en-US"/>
        </w:rPr>
        <w:t xml:space="preserve"> and volunteers are informed of this policy as part of their </w:t>
      </w:r>
      <w:proofErr w:type="gramStart"/>
      <w:r w:rsidRPr="00E93BA9">
        <w:rPr>
          <w:rFonts w:eastAsia="Arial"/>
          <w:lang w:val="en-US" w:eastAsia="en-US"/>
        </w:rPr>
        <w:t>induction</w:t>
      </w:r>
      <w:proofErr w:type="gramEnd"/>
    </w:p>
    <w:p w14:paraId="5D420ACA" w14:textId="77777777" w:rsidR="009A1131" w:rsidRDefault="009A1131" w:rsidP="00013B8A">
      <w:pPr>
        <w:numPr>
          <w:ilvl w:val="0"/>
          <w:numId w:val="4"/>
        </w:numPr>
        <w:rPr>
          <w:rFonts w:eastAsia="Arial"/>
          <w:lang w:val="en-US" w:eastAsia="en-US"/>
        </w:rPr>
      </w:pPr>
      <w:r w:rsidRPr="00E93BA9">
        <w:rPr>
          <w:rFonts w:eastAsia="Arial"/>
          <w:lang w:val="en-US" w:eastAsia="en-US"/>
        </w:rPr>
        <w:t xml:space="preserve">Communicating this policy to parents when their child joins the school and via the school </w:t>
      </w:r>
      <w:proofErr w:type="gramStart"/>
      <w:r w:rsidRPr="00E93BA9">
        <w:rPr>
          <w:rFonts w:eastAsia="Arial"/>
          <w:lang w:val="en-US" w:eastAsia="en-US"/>
        </w:rPr>
        <w:t>website</w:t>
      </w:r>
      <w:proofErr w:type="gramEnd"/>
    </w:p>
    <w:p w14:paraId="11E0D859" w14:textId="38D0291B" w:rsidR="00FB58EA" w:rsidRPr="00FB58EA" w:rsidRDefault="00FB58EA" w:rsidP="00013B8A">
      <w:pPr>
        <w:numPr>
          <w:ilvl w:val="0"/>
          <w:numId w:val="4"/>
        </w:numPr>
        <w:rPr>
          <w:rFonts w:eastAsia="Arial"/>
          <w:color w:val="FF0000"/>
          <w:lang w:val="en-US" w:eastAsia="en-US"/>
        </w:rPr>
      </w:pPr>
      <w:r w:rsidRPr="00E65675">
        <w:rPr>
          <w:rFonts w:eastAsia="Arial"/>
          <w:lang w:val="en-US" w:eastAsia="en-US"/>
        </w:rPr>
        <w:t>Ensuring that the roles and responsibilities of the DSL/DDSL as referenced in Annex C o</w:t>
      </w:r>
      <w:r w:rsidRPr="00D342B8">
        <w:rPr>
          <w:rFonts w:eastAsia="Arial"/>
          <w:lang w:val="en-US" w:eastAsia="en-US"/>
        </w:rPr>
        <w:t xml:space="preserve">f </w:t>
      </w:r>
      <w:r w:rsidRPr="00D342B8">
        <w:rPr>
          <w:rFonts w:eastAsia="Arial"/>
          <w:color w:val="000000" w:themeColor="text1"/>
          <w:lang w:val="en-US" w:eastAsia="en-US"/>
        </w:rPr>
        <w:t>KCSiE (202</w:t>
      </w:r>
      <w:r w:rsidR="00120A44" w:rsidRPr="00D342B8">
        <w:rPr>
          <w:rFonts w:eastAsia="Arial"/>
          <w:color w:val="000000" w:themeColor="text1"/>
          <w:lang w:val="en-US" w:eastAsia="en-US"/>
        </w:rPr>
        <w:t>3</w:t>
      </w:r>
      <w:r w:rsidRPr="00D342B8">
        <w:rPr>
          <w:rFonts w:eastAsia="Arial"/>
          <w:lang w:val="en-US" w:eastAsia="en-US"/>
        </w:rPr>
        <w:t>)</w:t>
      </w:r>
      <w:r w:rsidR="005657CA" w:rsidRPr="00D342B8">
        <w:rPr>
          <w:rFonts w:eastAsia="Arial"/>
          <w:lang w:val="en-US" w:eastAsia="en-US"/>
        </w:rPr>
        <w:t>,</w:t>
      </w:r>
      <w:r w:rsidRPr="00D342B8">
        <w:rPr>
          <w:rFonts w:eastAsia="Arial"/>
          <w:lang w:val="en-US" w:eastAsia="en-US"/>
        </w:rPr>
        <w:t xml:space="preserve"> are </w:t>
      </w:r>
      <w:r w:rsidRPr="00E65675">
        <w:rPr>
          <w:rFonts w:eastAsia="Arial"/>
          <w:lang w:val="en-US" w:eastAsia="en-US"/>
        </w:rPr>
        <w:t>reflected in their job description</w:t>
      </w:r>
      <w:r w:rsidRPr="00FB58EA">
        <w:rPr>
          <w:rFonts w:eastAsia="Arial"/>
          <w:color w:val="FF0000"/>
          <w:lang w:val="en-US" w:eastAsia="en-US"/>
        </w:rPr>
        <w:t>.</w:t>
      </w:r>
    </w:p>
    <w:p w14:paraId="49A4BF0C" w14:textId="77777777" w:rsidR="009A1131" w:rsidRPr="00E93BA9" w:rsidRDefault="009A1131" w:rsidP="00013B8A">
      <w:pPr>
        <w:numPr>
          <w:ilvl w:val="0"/>
          <w:numId w:val="4"/>
        </w:numPr>
        <w:rPr>
          <w:rFonts w:eastAsia="Arial"/>
          <w:lang w:val="en-US" w:eastAsia="en-US"/>
        </w:rPr>
      </w:pPr>
      <w:r w:rsidRPr="00E93BA9">
        <w:rPr>
          <w:rFonts w:eastAsia="Arial"/>
          <w:lang w:val="en-US" w:eastAsia="en-US"/>
        </w:rPr>
        <w:t xml:space="preserve">Ensuring that the DSL has appropriate time, training and resources, and that there is always adequate cover if the DSL is </w:t>
      </w:r>
      <w:proofErr w:type="gramStart"/>
      <w:r w:rsidRPr="00E93BA9">
        <w:rPr>
          <w:rFonts w:eastAsia="Arial"/>
          <w:lang w:val="en-US" w:eastAsia="en-US"/>
        </w:rPr>
        <w:t>absent</w:t>
      </w:r>
      <w:proofErr w:type="gramEnd"/>
    </w:p>
    <w:p w14:paraId="50421D21" w14:textId="05C53044" w:rsidR="009A1131" w:rsidRPr="00E93BA9" w:rsidRDefault="009A1131" w:rsidP="00013B8A">
      <w:pPr>
        <w:numPr>
          <w:ilvl w:val="0"/>
          <w:numId w:val="4"/>
        </w:numPr>
        <w:rPr>
          <w:rFonts w:eastAsia="Arial"/>
          <w:lang w:val="en-US" w:eastAsia="en-US"/>
        </w:rPr>
      </w:pPr>
      <w:r w:rsidRPr="00E65675">
        <w:rPr>
          <w:rFonts w:eastAsia="Arial"/>
          <w:lang w:val="en-US" w:eastAsia="en-US"/>
        </w:rPr>
        <w:t>Ensuring that</w:t>
      </w:r>
      <w:r w:rsidR="00F3713B" w:rsidRPr="00E65675">
        <w:rPr>
          <w:rFonts w:eastAsia="Arial"/>
          <w:lang w:val="en-US" w:eastAsia="en-US"/>
        </w:rPr>
        <w:t xml:space="preserve"> they complete the one day LA course for head teachers</w:t>
      </w:r>
      <w:r w:rsidR="00280F0B" w:rsidRPr="00E65675">
        <w:rPr>
          <w:rFonts w:eastAsia="Arial"/>
          <w:lang w:val="en-US" w:eastAsia="en-US"/>
        </w:rPr>
        <w:t>/principals</w:t>
      </w:r>
      <w:r w:rsidR="00F3713B" w:rsidRPr="00E65675">
        <w:rPr>
          <w:rFonts w:eastAsia="Arial"/>
          <w:lang w:val="en-US" w:eastAsia="en-US"/>
        </w:rPr>
        <w:t xml:space="preserve"> on safeguarding and child protection and that</w:t>
      </w:r>
      <w:r w:rsidRPr="00E65675">
        <w:rPr>
          <w:rFonts w:eastAsia="Arial"/>
          <w:lang w:val="en-US" w:eastAsia="en-US"/>
        </w:rPr>
        <w:t xml:space="preserve"> all staff undertake appropriate safeguarding and child protection training and update </w:t>
      </w:r>
      <w:proofErr w:type="gramStart"/>
      <w:r w:rsidRPr="00E65675">
        <w:rPr>
          <w:rFonts w:eastAsia="Arial"/>
          <w:lang w:val="en-US" w:eastAsia="en-US"/>
        </w:rPr>
        <w:t xml:space="preserve">this </w:t>
      </w:r>
      <w:r w:rsidR="009F2B4F" w:rsidRPr="00E65675">
        <w:rPr>
          <w:rFonts w:eastAsia="Arial"/>
          <w:lang w:val="en-US" w:eastAsia="en-US"/>
        </w:rPr>
        <w:t>every three years</w:t>
      </w:r>
      <w:proofErr w:type="gramEnd"/>
      <w:r w:rsidR="009F2B4F" w:rsidRPr="009F2B4F">
        <w:rPr>
          <w:rFonts w:eastAsia="Arial"/>
          <w:color w:val="FF0000"/>
          <w:lang w:val="en-US" w:eastAsia="en-US"/>
        </w:rPr>
        <w:t>.</w:t>
      </w:r>
    </w:p>
    <w:p w14:paraId="136458CD" w14:textId="153D28AE" w:rsidR="009A1131" w:rsidRDefault="009A1131" w:rsidP="00013B8A">
      <w:pPr>
        <w:numPr>
          <w:ilvl w:val="0"/>
          <w:numId w:val="4"/>
        </w:numPr>
        <w:rPr>
          <w:rFonts w:eastAsia="Arial"/>
          <w:lang w:val="en-US" w:eastAsia="en-US"/>
        </w:rPr>
      </w:pPr>
      <w:r w:rsidRPr="00E93BA9">
        <w:rPr>
          <w:rFonts w:eastAsia="Arial"/>
          <w:lang w:val="en-US" w:eastAsia="en-US"/>
        </w:rPr>
        <w:t>Acting as the ‘case manager’ in the event of an allegation of abuse made against another member of staff</w:t>
      </w:r>
      <w:r w:rsidR="002607C2">
        <w:rPr>
          <w:rFonts w:eastAsia="Arial"/>
          <w:lang w:val="en-US" w:eastAsia="en-US"/>
        </w:rPr>
        <w:t xml:space="preserve"> (</w:t>
      </w:r>
      <w:r w:rsidR="002607C2" w:rsidRPr="00FB58EA">
        <w:rPr>
          <w:rFonts w:eastAsia="Arial"/>
          <w:color w:val="000000" w:themeColor="text1"/>
          <w:lang w:val="en-US" w:eastAsia="en-US"/>
        </w:rPr>
        <w:t>including supply staff)</w:t>
      </w:r>
      <w:r w:rsidRPr="00FB58EA">
        <w:rPr>
          <w:rFonts w:eastAsia="Arial"/>
          <w:color w:val="000000" w:themeColor="text1"/>
          <w:lang w:val="en-US" w:eastAsia="en-US"/>
        </w:rPr>
        <w:t xml:space="preserve"> </w:t>
      </w:r>
      <w:r w:rsidRPr="00E93BA9">
        <w:rPr>
          <w:rFonts w:eastAsia="Arial"/>
          <w:lang w:val="en-US" w:eastAsia="en-US"/>
        </w:rPr>
        <w:t>or volunteer, where appropriate.</w:t>
      </w:r>
    </w:p>
    <w:p w14:paraId="664E4698" w14:textId="5BD52215" w:rsidR="004C22E7" w:rsidRDefault="004C22E7" w:rsidP="00013B8A">
      <w:pPr>
        <w:numPr>
          <w:ilvl w:val="0"/>
          <w:numId w:val="4"/>
        </w:numPr>
        <w:rPr>
          <w:rFonts w:eastAsia="Arial"/>
          <w:lang w:val="en-US" w:eastAsia="en-US"/>
        </w:rPr>
      </w:pPr>
      <w:r w:rsidRPr="00E65675">
        <w:rPr>
          <w:rFonts w:eastAsia="Arial"/>
          <w:lang w:val="en-US" w:eastAsia="en-US"/>
        </w:rPr>
        <w:t xml:space="preserve">Ensuring that all recommendations made by the Local Authority in relation to strengthening the school’s safeguarding arrangements are </w:t>
      </w:r>
      <w:proofErr w:type="gramStart"/>
      <w:r w:rsidRPr="00E65675">
        <w:rPr>
          <w:rFonts w:eastAsia="Arial"/>
          <w:lang w:val="en-US" w:eastAsia="en-US"/>
        </w:rPr>
        <w:t>actioned</w:t>
      </w:r>
      <w:proofErr w:type="gramEnd"/>
      <w:r w:rsidRPr="00E65675">
        <w:rPr>
          <w:rFonts w:eastAsia="Arial"/>
          <w:lang w:val="en-US" w:eastAsia="en-US"/>
        </w:rPr>
        <w:t xml:space="preserve"> in a timely fashion.</w:t>
      </w:r>
    </w:p>
    <w:p w14:paraId="1A896203" w14:textId="3FA8C0D4" w:rsidR="00D02011" w:rsidRPr="00E65675" w:rsidRDefault="00D02011" w:rsidP="00D02011">
      <w:pPr>
        <w:ind w:left="720"/>
        <w:rPr>
          <w:rFonts w:eastAsia="Arial"/>
          <w:lang w:val="en-US" w:eastAsia="en-US"/>
        </w:rPr>
      </w:pPr>
    </w:p>
    <w:p w14:paraId="64FB9788" w14:textId="77777777" w:rsidR="00245578" w:rsidRPr="00245578" w:rsidRDefault="00245578" w:rsidP="00245578">
      <w:pPr>
        <w:pStyle w:val="Heading2"/>
      </w:pPr>
      <w:r>
        <w:rPr>
          <w:rFonts w:eastAsia="MS Mincho"/>
          <w:i/>
          <w:color w:val="F15F22"/>
          <w:lang w:val="en-US" w:eastAsia="en-US"/>
        </w:rPr>
        <w:br w:type="page"/>
      </w:r>
      <w:bookmarkStart w:id="18" w:name="_Toc459981168"/>
      <w:bookmarkStart w:id="19" w:name="Fig1"/>
      <w:r w:rsidRPr="00245578">
        <w:rPr>
          <w:rFonts w:eastAsia="Calibri"/>
        </w:rPr>
        <w:lastRenderedPageBreak/>
        <w:t xml:space="preserve">Fig 1: </w:t>
      </w:r>
      <w:r w:rsidRPr="00245578">
        <w:t xml:space="preserve">Summary of in-school procedures to follow where there are concerns about a </w:t>
      </w:r>
      <w:proofErr w:type="gramStart"/>
      <w:r w:rsidRPr="00245578">
        <w:t>child</w:t>
      </w:r>
      <w:bookmarkEnd w:id="18"/>
      <w:proofErr w:type="gramEnd"/>
      <w:r w:rsidRPr="00245578">
        <w:t xml:space="preserve"> </w:t>
      </w:r>
      <w:bookmarkEnd w:id="19"/>
    </w:p>
    <w:p w14:paraId="22F11E7D" w14:textId="77777777" w:rsidR="00245578" w:rsidRDefault="008B6D82" w:rsidP="0042150F">
      <w:pPr>
        <w:rPr>
          <w:rFonts w:eastAsia="MS Mincho"/>
          <w:i/>
          <w:color w:val="F15F22"/>
          <w:lang w:val="en-US" w:eastAsia="en-US"/>
        </w:rPr>
      </w:pPr>
      <w:r>
        <w:rPr>
          <w:rFonts w:eastAsia="MS Mincho"/>
          <w:i/>
          <w:noProof/>
          <w:color w:val="F15F22"/>
        </w:rPr>
        <mc:AlternateContent>
          <mc:Choice Requires="wpg">
            <w:drawing>
              <wp:anchor distT="0" distB="0" distL="114300" distR="114300" simplePos="0" relativeHeight="251658247" behindDoc="0" locked="0" layoutInCell="1" allowOverlap="1" wp14:anchorId="77C928CC" wp14:editId="7B2F1690">
                <wp:simplePos x="0" y="0"/>
                <wp:positionH relativeFrom="margin">
                  <wp:posOffset>-445770</wp:posOffset>
                </wp:positionH>
                <wp:positionV relativeFrom="paragraph">
                  <wp:posOffset>93345</wp:posOffset>
                </wp:positionV>
                <wp:extent cx="6094095" cy="7135495"/>
                <wp:effectExtent l="247650" t="0" r="20955" b="27305"/>
                <wp:wrapTopAndBottom/>
                <wp:docPr id="4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7135495"/>
                          <a:chOff x="0" y="-74438"/>
                          <a:chExt cx="6094095" cy="6970538"/>
                        </a:xfrm>
                      </wpg:grpSpPr>
                      <wps:wsp>
                        <wps:cNvPr id="499" name="Text Box 58"/>
                        <wps:cNvSpPr txBox="1">
                          <a:spLocks noChangeArrowheads="1"/>
                        </wps:cNvSpPr>
                        <wps:spPr bwMode="auto">
                          <a:xfrm>
                            <a:off x="1685925" y="-74438"/>
                            <a:ext cx="2847974" cy="911369"/>
                          </a:xfrm>
                          <a:prstGeom prst="rect">
                            <a:avLst/>
                          </a:prstGeom>
                          <a:solidFill>
                            <a:srgbClr val="FFFFFF"/>
                          </a:solidFill>
                          <a:ln w="9525">
                            <a:solidFill>
                              <a:srgbClr val="000000"/>
                            </a:solidFill>
                            <a:miter lim="800000"/>
                            <a:headEnd/>
                            <a:tailEnd/>
                          </a:ln>
                        </wps:spPr>
                        <wps:txbx>
                          <w:txbxContent>
                            <w:p w14:paraId="357A8FD3" w14:textId="77777777" w:rsidR="005E1ADE" w:rsidRPr="004519D6" w:rsidRDefault="005E1ADE" w:rsidP="00245578">
                              <w:pPr>
                                <w:jc w:val="center"/>
                                <w:rPr>
                                  <w:lang w:val="en-US"/>
                                </w:rPr>
                              </w:pPr>
                              <w:r w:rsidRPr="004519D6">
                                <w:rPr>
                                  <w:lang w:val="en-US"/>
                                </w:rPr>
                                <w:t>Cause for concern</w:t>
                              </w:r>
                            </w:p>
                            <w:p w14:paraId="39EC5876" w14:textId="77777777" w:rsidR="005E1ADE" w:rsidRPr="004519D6" w:rsidRDefault="005E1ADE" w:rsidP="00245578">
                              <w:pPr>
                                <w:jc w:val="center"/>
                                <w:rPr>
                                  <w:lang w:val="en-US"/>
                                </w:rPr>
                              </w:pPr>
                              <w:r w:rsidRPr="004519D6">
                                <w:rPr>
                                  <w:lang w:val="en-US"/>
                                </w:rPr>
                                <w:t xml:space="preserve">Follow school’s process for </w:t>
                              </w:r>
                              <w:proofErr w:type="gramStart"/>
                              <w:r w:rsidRPr="004519D6">
                                <w:rPr>
                                  <w:lang w:val="en-US"/>
                                </w:rPr>
                                <w:t>recording</w:t>
                              </w:r>
                              <w:proofErr w:type="gramEnd"/>
                            </w:p>
                            <w:p w14:paraId="3B0A734B" w14:textId="77777777" w:rsidR="005E1ADE" w:rsidRPr="004519D6" w:rsidRDefault="005E1ADE" w:rsidP="00245578">
                              <w:pPr>
                                <w:jc w:val="center"/>
                                <w:rPr>
                                  <w:lang w:val="en-US"/>
                                </w:rPr>
                              </w:pPr>
                              <w:r w:rsidRPr="004519D6">
                                <w:rPr>
                                  <w:lang w:val="en-US"/>
                                </w:rPr>
                                <w:t>child protection concern</w:t>
                              </w:r>
                            </w:p>
                            <w:p w14:paraId="1AF5E894" w14:textId="77777777" w:rsidR="005E1ADE" w:rsidRPr="004519D6" w:rsidRDefault="005E1ADE" w:rsidP="00245578">
                              <w:pPr>
                                <w:jc w:val="center"/>
                                <w:rPr>
                                  <w:lang w:val="en-US"/>
                                </w:rPr>
                              </w:pPr>
                              <w:r w:rsidRPr="004519D6">
                                <w:rPr>
                                  <w:lang w:val="en-US"/>
                                </w:rPr>
                                <w:t>Speak to designated safeguarding lead (staff)</w:t>
                              </w:r>
                            </w:p>
                            <w:p w14:paraId="66E8318E" w14:textId="77777777" w:rsidR="005E1ADE" w:rsidRDefault="005E1ADE" w:rsidP="00245578">
                              <w:pPr>
                                <w:jc w:val="center"/>
                                <w:rPr>
                                  <w:lang w:val="en-US"/>
                                </w:rPr>
                              </w:pPr>
                            </w:p>
                            <w:p w14:paraId="74C212D6" w14:textId="77777777" w:rsidR="005E1ADE" w:rsidRDefault="005E1ADE" w:rsidP="00245578">
                              <w:pPr>
                                <w:jc w:val="center"/>
                                <w:rPr>
                                  <w:lang w:val="en-US"/>
                                </w:rPr>
                              </w:pPr>
                            </w:p>
                            <w:p w14:paraId="54599E6B" w14:textId="77777777" w:rsidR="005E1ADE" w:rsidRDefault="005E1ADE" w:rsidP="00245578">
                              <w:pPr>
                                <w:jc w:val="center"/>
                                <w:rPr>
                                  <w:b/>
                                  <w:lang w:val="en-US"/>
                                </w:rPr>
                              </w:pPr>
                            </w:p>
                          </w:txbxContent>
                        </wps:txbx>
                        <wps:bodyPr rot="0" vert="horz" wrap="square" lIns="91440" tIns="45720" rIns="91440" bIns="45720" anchor="t" anchorCtr="0" upright="1">
                          <a:noAutofit/>
                        </wps:bodyPr>
                      </wps:wsp>
                      <wps:wsp>
                        <wps:cNvPr id="500" name="Text Box 60"/>
                        <wps:cNvSpPr txBox="1">
                          <a:spLocks noChangeArrowheads="1"/>
                        </wps:cNvSpPr>
                        <wps:spPr bwMode="auto">
                          <a:xfrm>
                            <a:off x="1647825" y="1133475"/>
                            <a:ext cx="2743200" cy="1504315"/>
                          </a:xfrm>
                          <a:prstGeom prst="rect">
                            <a:avLst/>
                          </a:prstGeom>
                          <a:solidFill>
                            <a:srgbClr val="FFFFFF"/>
                          </a:solidFill>
                          <a:ln w="9525">
                            <a:solidFill>
                              <a:srgbClr val="000000"/>
                            </a:solidFill>
                            <a:miter lim="800000"/>
                            <a:headEnd/>
                            <a:tailEnd/>
                          </a:ln>
                        </wps:spPr>
                        <wps:txbx>
                          <w:txbxContent>
                            <w:p w14:paraId="02F34E47" w14:textId="77777777" w:rsidR="005E1ADE" w:rsidRPr="000E16F7" w:rsidRDefault="005E1ADE" w:rsidP="00245578">
                              <w:pPr>
                                <w:jc w:val="center"/>
                              </w:pPr>
                              <w:r w:rsidRPr="00F53BC0">
                                <w:rPr>
                                  <w:b/>
                                </w:rPr>
                                <w:t>Discussion</w:t>
                              </w:r>
                            </w:p>
                            <w:p w14:paraId="4B0EAE05" w14:textId="77777777" w:rsidR="005E1ADE" w:rsidRPr="000E16F7" w:rsidRDefault="005E1ADE" w:rsidP="00245578">
                              <w:pPr>
                                <w:jc w:val="center"/>
                              </w:pPr>
                              <w:r w:rsidRPr="000E16F7">
                                <w:t>Concerned party discuss with:</w:t>
                              </w:r>
                            </w:p>
                            <w:p w14:paraId="0D36C073" w14:textId="77777777" w:rsidR="005E1ADE" w:rsidRPr="000E16F7" w:rsidRDefault="005E1ADE" w:rsidP="00245578">
                              <w:pPr>
                                <w:jc w:val="center"/>
                              </w:pPr>
                              <w:r w:rsidRPr="000E16F7">
                                <w:t>Designated Staff /</w:t>
                              </w:r>
                            </w:p>
                            <w:p w14:paraId="0881C2F7" w14:textId="77777777" w:rsidR="005E1ADE" w:rsidRPr="000E16F7" w:rsidRDefault="005E1ADE" w:rsidP="00245578">
                              <w:pPr>
                                <w:jc w:val="center"/>
                              </w:pPr>
                              <w:r w:rsidRPr="000E16F7">
                                <w:t>Head teacher</w:t>
                              </w:r>
                            </w:p>
                            <w:p w14:paraId="75212045" w14:textId="77777777" w:rsidR="005E1ADE" w:rsidRPr="00F53BC0" w:rsidRDefault="005E1ADE" w:rsidP="00245578">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w:t>
                              </w:r>
                              <w:proofErr w:type="gramStart"/>
                              <w:r w:rsidRPr="00F53BC0">
                                <w:rPr>
                                  <w:b/>
                                  <w:u w:val="single"/>
                                </w:rPr>
                                <w:t>carers</w:t>
                              </w:r>
                              <w:proofErr w:type="gramEnd"/>
                            </w:p>
                          </w:txbxContent>
                        </wps:txbx>
                        <wps:bodyPr rot="0" vert="horz" wrap="square" lIns="91440" tIns="45720" rIns="91440" bIns="45720" anchor="t" anchorCtr="0" upright="1">
                          <a:noAutofit/>
                        </wps:bodyPr>
                      </wps:wsp>
                      <wps:wsp>
                        <wps:cNvPr id="501" name="Text Box 62"/>
                        <wps:cNvSpPr txBox="1">
                          <a:spLocks noChangeArrowheads="1"/>
                        </wps:cNvSpPr>
                        <wps:spPr bwMode="auto">
                          <a:xfrm>
                            <a:off x="1647825" y="2924175"/>
                            <a:ext cx="2743200" cy="1170940"/>
                          </a:xfrm>
                          <a:prstGeom prst="rect">
                            <a:avLst/>
                          </a:prstGeom>
                          <a:solidFill>
                            <a:srgbClr val="FFFFFF"/>
                          </a:solidFill>
                          <a:ln w="9525">
                            <a:solidFill>
                              <a:srgbClr val="000000"/>
                            </a:solidFill>
                            <a:miter lim="800000"/>
                            <a:headEnd/>
                            <a:tailEnd/>
                          </a:ln>
                        </wps:spPr>
                        <wps:txbx>
                          <w:txbxContent>
                            <w:p w14:paraId="3399D533" w14:textId="77777777" w:rsidR="005E1ADE" w:rsidRDefault="005E1ADE" w:rsidP="00245578">
                              <w:pPr>
                                <w:jc w:val="center"/>
                              </w:pPr>
                              <w:r>
                                <w:t>Seek advice from other agencies:</w:t>
                              </w:r>
                            </w:p>
                            <w:p w14:paraId="2F94CBD0" w14:textId="77777777" w:rsidR="005E1ADE" w:rsidRPr="007521C2" w:rsidRDefault="005E1ADE" w:rsidP="00245578">
                              <w:pPr>
                                <w:jc w:val="center"/>
                                <w:rPr>
                                  <w:color w:val="000000"/>
                                </w:rPr>
                              </w:pPr>
                              <w:r>
                                <w:rPr>
                                  <w:color w:val="000000"/>
                                </w:rPr>
                                <w:t xml:space="preserve">Education </w:t>
                              </w:r>
                              <w:r w:rsidRPr="007521C2">
                                <w:rPr>
                                  <w:color w:val="000000"/>
                                </w:rPr>
                                <w:t>Safeguarding Team</w:t>
                              </w:r>
                            </w:p>
                            <w:p w14:paraId="7A5BAC92" w14:textId="79F9FD2D" w:rsidR="005E1ADE" w:rsidRPr="007521C2" w:rsidRDefault="005E1ADE" w:rsidP="00245578">
                              <w:pPr>
                                <w:jc w:val="center"/>
                                <w:rPr>
                                  <w:color w:val="000000"/>
                                </w:rPr>
                              </w:pPr>
                              <w:r>
                                <w:rPr>
                                  <w:color w:val="000000"/>
                                </w:rPr>
                                <w:t xml:space="preserve">(0113 </w:t>
                              </w:r>
                              <w:r w:rsidRPr="004519D6">
                                <w:t>37896</w:t>
                              </w:r>
                              <w:r>
                                <w:t>85</w:t>
                              </w:r>
                              <w:r w:rsidRPr="007521C2">
                                <w:rPr>
                                  <w:color w:val="000000"/>
                                </w:rPr>
                                <w:t>) /</w:t>
                              </w:r>
                            </w:p>
                            <w:p w14:paraId="29F85E38" w14:textId="77777777" w:rsidR="005E1ADE" w:rsidRPr="007521C2" w:rsidRDefault="005E1ADE" w:rsidP="00245578">
                              <w:pPr>
                                <w:jc w:val="center"/>
                                <w:rPr>
                                  <w:color w:val="000000"/>
                                </w:rPr>
                              </w:pPr>
                              <w:r w:rsidRPr="007521C2">
                                <w:rPr>
                                  <w:color w:val="000000"/>
                                </w:rPr>
                                <w:t>CSWS duty and advice team</w:t>
                              </w:r>
                            </w:p>
                            <w:p w14:paraId="38434384" w14:textId="77777777" w:rsidR="005E1ADE" w:rsidRPr="007521C2" w:rsidRDefault="005E1ADE" w:rsidP="00245578">
                              <w:pPr>
                                <w:jc w:val="center"/>
                                <w:rPr>
                                  <w:color w:val="000000"/>
                                </w:rPr>
                              </w:pPr>
                              <w:r w:rsidRPr="007521C2">
                                <w:rPr>
                                  <w:color w:val="000000"/>
                                </w:rPr>
                                <w:t>(0113 3760336)</w:t>
                              </w:r>
                            </w:p>
                          </w:txbxContent>
                        </wps:txbx>
                        <wps:bodyPr rot="0" vert="horz" wrap="square" lIns="91440" tIns="45720" rIns="91440" bIns="45720" anchor="t" anchorCtr="0" upright="1">
                          <a:noAutofit/>
                        </wps:bodyPr>
                      </wps:wsp>
                      <wps:wsp>
                        <wps:cNvPr id="502" name="Straight Connector 63"/>
                        <wps:cNvCnPr>
                          <a:cxnSpLocks noChangeShapeType="1"/>
                        </wps:cNvCnPr>
                        <wps:spPr bwMode="auto">
                          <a:xfrm>
                            <a:off x="3009900" y="26384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3" name="Straight Connector 64"/>
                        <wps:cNvCnPr>
                          <a:cxnSpLocks noChangeShapeType="1"/>
                        </wps:cNvCnPr>
                        <wps:spPr bwMode="auto">
                          <a:xfrm>
                            <a:off x="3009900" y="8477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4" name="Text Box 65"/>
                        <wps:cNvSpPr txBox="1">
                          <a:spLocks noChangeArrowheads="1"/>
                        </wps:cNvSpPr>
                        <wps:spPr bwMode="auto">
                          <a:xfrm>
                            <a:off x="0" y="2924175"/>
                            <a:ext cx="1114425" cy="981075"/>
                          </a:xfrm>
                          <a:prstGeom prst="rect">
                            <a:avLst/>
                          </a:prstGeom>
                          <a:solidFill>
                            <a:srgbClr val="FFFFFF"/>
                          </a:solidFill>
                          <a:ln w="9525">
                            <a:solidFill>
                              <a:srgbClr val="000000"/>
                            </a:solidFill>
                            <a:miter lim="800000"/>
                            <a:headEnd/>
                            <a:tailEnd/>
                          </a:ln>
                        </wps:spPr>
                        <wps:txbx>
                          <w:txbxContent>
                            <w:p w14:paraId="1DD99073" w14:textId="77777777" w:rsidR="005E1ADE" w:rsidRPr="004C33F5" w:rsidRDefault="005E1ADE" w:rsidP="00245578">
                              <w:pPr>
                                <w:jc w:val="center"/>
                                <w:rPr>
                                  <w:lang w:val="en-US"/>
                                </w:rPr>
                              </w:pPr>
                              <w:r w:rsidRPr="004C33F5">
                                <w:rPr>
                                  <w:lang w:val="en-US"/>
                                </w:rPr>
                                <w:t>U</w:t>
                              </w:r>
                              <w:r>
                                <w:rPr>
                                  <w:lang w:val="en-US"/>
                                </w:rPr>
                                <w:t xml:space="preserve">ndertake early help assessment or </w:t>
                              </w:r>
                              <w:proofErr w:type="gramStart"/>
                              <w:r>
                                <w:rPr>
                                  <w:lang w:val="en-US"/>
                                </w:rPr>
                                <w:t>m</w:t>
                              </w:r>
                              <w:r w:rsidRPr="004C33F5">
                                <w:rPr>
                                  <w:lang w:val="en-US"/>
                                </w:rPr>
                                <w:t>onitor</w:t>
                              </w:r>
                              <w:proofErr w:type="gramEnd"/>
                            </w:p>
                            <w:p w14:paraId="3E87501D" w14:textId="77777777" w:rsidR="005E1ADE" w:rsidRPr="00650F3A" w:rsidRDefault="005E1ADE" w:rsidP="00245578">
                              <w:pPr>
                                <w:jc w:val="center"/>
                              </w:pPr>
                              <w:r>
                                <w:t xml:space="preserve">within </w:t>
                              </w:r>
                              <w:r w:rsidRPr="00650F3A">
                                <w:t>school</w:t>
                              </w:r>
                            </w:p>
                          </w:txbxContent>
                        </wps:txbx>
                        <wps:bodyPr rot="0" vert="horz" wrap="square" lIns="91440" tIns="45720" rIns="91440" bIns="45720" anchor="t" anchorCtr="0" upright="1">
                          <a:noAutofit/>
                        </wps:bodyPr>
                      </wps:wsp>
                      <wps:wsp>
                        <wps:cNvPr id="505" name="Text Box 66"/>
                        <wps:cNvSpPr txBox="1">
                          <a:spLocks noChangeArrowheads="1"/>
                        </wps:cNvSpPr>
                        <wps:spPr bwMode="auto">
                          <a:xfrm>
                            <a:off x="4724400" y="2924175"/>
                            <a:ext cx="1362075" cy="1343025"/>
                          </a:xfrm>
                          <a:prstGeom prst="rect">
                            <a:avLst/>
                          </a:prstGeom>
                          <a:solidFill>
                            <a:srgbClr val="FFFFFF"/>
                          </a:solidFill>
                          <a:ln w="9525">
                            <a:solidFill>
                              <a:srgbClr val="000000"/>
                            </a:solidFill>
                            <a:miter lim="800000"/>
                            <a:headEnd/>
                            <a:tailEnd/>
                          </a:ln>
                        </wps:spPr>
                        <wps:txbx>
                          <w:txbxContent>
                            <w:p w14:paraId="2A1A454F" w14:textId="77777777" w:rsidR="005E1ADE" w:rsidRPr="00F53BC0" w:rsidRDefault="005E1ADE" w:rsidP="00245578">
                              <w:pPr>
                                <w:jc w:val="center"/>
                                <w:rPr>
                                  <w:b/>
                                  <w:lang w:val="en-US"/>
                                </w:rPr>
                              </w:pPr>
                              <w:r w:rsidRPr="00F53BC0">
                                <w:rPr>
                                  <w:b/>
                                  <w:lang w:val="en-US"/>
                                </w:rPr>
                                <w:t>**Referral</w:t>
                              </w:r>
                            </w:p>
                            <w:p w14:paraId="4CE1BD7E" w14:textId="77777777" w:rsidR="005E1ADE" w:rsidRDefault="005E1ADE" w:rsidP="00245578">
                              <w:pPr>
                                <w:jc w:val="center"/>
                              </w:pPr>
                              <w:r>
                                <w:t xml:space="preserve">to </w:t>
                              </w:r>
                              <w:r w:rsidRPr="00F07916">
                                <w:t>Children’s Social Work Service</w:t>
                              </w:r>
                            </w:p>
                            <w:p w14:paraId="0B2F63CB" w14:textId="77777777" w:rsidR="005E1ADE" w:rsidRDefault="005E1ADE" w:rsidP="00245578">
                              <w:pPr>
                                <w:jc w:val="center"/>
                              </w:pPr>
                              <w:r>
                                <w:t>(CSWS) by Head teacher / Designated Staff</w:t>
                              </w:r>
                            </w:p>
                          </w:txbxContent>
                        </wps:txbx>
                        <wps:bodyPr rot="0" vert="horz" wrap="square" lIns="91440" tIns="45720" rIns="91440" bIns="45720" anchor="t" anchorCtr="0" upright="1">
                          <a:noAutofit/>
                        </wps:bodyPr>
                      </wps:wsp>
                      <wps:wsp>
                        <wps:cNvPr id="506" name="Text Box 67"/>
                        <wps:cNvSpPr txBox="1">
                          <a:spLocks noChangeArrowheads="1"/>
                        </wps:cNvSpPr>
                        <wps:spPr bwMode="auto">
                          <a:xfrm>
                            <a:off x="4533900" y="4495800"/>
                            <a:ext cx="1554480" cy="822960"/>
                          </a:xfrm>
                          <a:prstGeom prst="rect">
                            <a:avLst/>
                          </a:prstGeom>
                          <a:solidFill>
                            <a:srgbClr val="FFFFFF"/>
                          </a:solidFill>
                          <a:ln w="9525">
                            <a:solidFill>
                              <a:srgbClr val="000000"/>
                            </a:solidFill>
                            <a:miter lim="800000"/>
                            <a:headEnd/>
                            <a:tailEnd/>
                          </a:ln>
                        </wps:spPr>
                        <wps:txbx>
                          <w:txbxContent>
                            <w:p w14:paraId="006EE85A" w14:textId="77777777" w:rsidR="005E1ADE" w:rsidRPr="00F53BC0" w:rsidRDefault="005E1ADE" w:rsidP="00245578">
                              <w:pPr>
                                <w:jc w:val="center"/>
                                <w:rPr>
                                  <w:b/>
                                  <w:lang w:val="en-US"/>
                                </w:rPr>
                              </w:pPr>
                              <w:r w:rsidRPr="00F53BC0">
                                <w:rPr>
                                  <w:b/>
                                  <w:lang w:val="en-US"/>
                                </w:rPr>
                                <w:t>Child &amp; family assessment</w:t>
                              </w:r>
                            </w:p>
                            <w:p w14:paraId="39D46870" w14:textId="77777777" w:rsidR="005E1ADE" w:rsidRDefault="005E1ADE" w:rsidP="00245578">
                              <w:pPr>
                                <w:jc w:val="center"/>
                              </w:pPr>
                              <w:r>
                                <w:t>(CSWS) within 10 working days</w:t>
                              </w:r>
                            </w:p>
                          </w:txbxContent>
                        </wps:txbx>
                        <wps:bodyPr rot="0" vert="horz" wrap="square" lIns="91440" tIns="45720" rIns="91440" bIns="45720" anchor="t" anchorCtr="0" upright="1">
                          <a:noAutofit/>
                        </wps:bodyPr>
                      </wps:wsp>
                      <wps:wsp>
                        <wps:cNvPr id="507" name="Text Box 68"/>
                        <wps:cNvSpPr txBox="1">
                          <a:spLocks noChangeArrowheads="1"/>
                        </wps:cNvSpPr>
                        <wps:spPr bwMode="auto">
                          <a:xfrm>
                            <a:off x="190500" y="4495800"/>
                            <a:ext cx="2286000" cy="695325"/>
                          </a:xfrm>
                          <a:prstGeom prst="rect">
                            <a:avLst/>
                          </a:prstGeom>
                          <a:solidFill>
                            <a:srgbClr val="FFFFFF"/>
                          </a:solidFill>
                          <a:ln w="9525">
                            <a:solidFill>
                              <a:srgbClr val="000000"/>
                            </a:solidFill>
                            <a:miter lim="800000"/>
                            <a:headEnd/>
                            <a:tailEnd/>
                          </a:ln>
                        </wps:spPr>
                        <wps:txbx>
                          <w:txbxContent>
                            <w:p w14:paraId="297091D9" w14:textId="77777777" w:rsidR="005E1ADE" w:rsidRDefault="005E1ADE" w:rsidP="00245578">
                              <w:pPr>
                                <w:jc w:val="center"/>
                              </w:pPr>
                              <w:r>
                                <w:t xml:space="preserve">Designated Staff / Head teacher confirm monitoring procedure and review </w:t>
                              </w:r>
                              <w:proofErr w:type="gramStart"/>
                              <w:r>
                                <w:t>system</w:t>
                              </w:r>
                              <w:proofErr w:type="gramEnd"/>
                            </w:p>
                          </w:txbxContent>
                        </wps:txbx>
                        <wps:bodyPr rot="0" vert="horz" wrap="square" lIns="91440" tIns="45720" rIns="91440" bIns="45720" anchor="t" anchorCtr="0" upright="1">
                          <a:noAutofit/>
                        </wps:bodyPr>
                      </wps:wsp>
                      <wps:wsp>
                        <wps:cNvPr id="508" name="Text Box 69"/>
                        <wps:cNvSpPr txBox="1">
                          <a:spLocks noChangeArrowheads="1"/>
                        </wps:cNvSpPr>
                        <wps:spPr bwMode="auto">
                          <a:xfrm>
                            <a:off x="190500" y="6162675"/>
                            <a:ext cx="914400" cy="731520"/>
                          </a:xfrm>
                          <a:prstGeom prst="rect">
                            <a:avLst/>
                          </a:prstGeom>
                          <a:solidFill>
                            <a:srgbClr val="FFFFFF"/>
                          </a:solidFill>
                          <a:ln w="9525">
                            <a:solidFill>
                              <a:srgbClr val="000000"/>
                            </a:solidFill>
                            <a:miter lim="800000"/>
                            <a:headEnd/>
                            <a:tailEnd/>
                          </a:ln>
                        </wps:spPr>
                        <wps:txbx>
                          <w:txbxContent>
                            <w:p w14:paraId="06C8BC68" w14:textId="77777777" w:rsidR="005E1ADE" w:rsidRPr="00F53BC0" w:rsidRDefault="005E1ADE" w:rsidP="00245578">
                              <w:pPr>
                                <w:jc w:val="center"/>
                                <w:rPr>
                                  <w:b/>
                                </w:rPr>
                              </w:pPr>
                              <w:r w:rsidRPr="00F53BC0">
                                <w:rPr>
                                  <w:b/>
                                </w:rPr>
                                <w:t>If further concerns identified</w:t>
                              </w:r>
                            </w:p>
                          </w:txbxContent>
                        </wps:txbx>
                        <wps:bodyPr rot="0" vert="horz" wrap="square" lIns="91440" tIns="45720" rIns="91440" bIns="45720" anchor="t" anchorCtr="0" upright="1">
                          <a:noAutofit/>
                        </wps:bodyPr>
                      </wps:wsp>
                      <wps:wsp>
                        <wps:cNvPr id="509" name="Text Box 71"/>
                        <wps:cNvSpPr txBox="1">
                          <a:spLocks noChangeArrowheads="1"/>
                        </wps:cNvSpPr>
                        <wps:spPr bwMode="auto">
                          <a:xfrm>
                            <a:off x="4448175" y="5857875"/>
                            <a:ext cx="1645920" cy="1038225"/>
                          </a:xfrm>
                          <a:prstGeom prst="rect">
                            <a:avLst/>
                          </a:prstGeom>
                          <a:solidFill>
                            <a:srgbClr val="FFFFFF"/>
                          </a:solidFill>
                          <a:ln w="9525">
                            <a:solidFill>
                              <a:srgbClr val="000000"/>
                            </a:solidFill>
                            <a:miter lim="800000"/>
                            <a:headEnd/>
                            <a:tailEnd/>
                          </a:ln>
                        </wps:spPr>
                        <wps:txbx>
                          <w:txbxContent>
                            <w:p w14:paraId="712D9B8F" w14:textId="77777777" w:rsidR="005E1ADE" w:rsidRPr="00F53BC0" w:rsidRDefault="005E1ADE" w:rsidP="00245578">
                              <w:pPr>
                                <w:jc w:val="center"/>
                              </w:pPr>
                              <w:r w:rsidRPr="00F53BC0">
                                <w:t>L</w:t>
                              </w:r>
                              <w:r>
                                <w:t>eeds LSCP</w:t>
                              </w:r>
                              <w:r w:rsidRPr="00F53BC0">
                                <w:t xml:space="preserve"> S47 enquiries procedures </w:t>
                              </w:r>
                              <w:proofErr w:type="gramStart"/>
                              <w:r w:rsidRPr="00F53BC0">
                                <w:t>continue</w:t>
                              </w:r>
                              <w:proofErr w:type="gramEnd"/>
                            </w:p>
                            <w:p w14:paraId="7DB5BFD8" w14:textId="77777777" w:rsidR="005E1ADE" w:rsidRPr="00F53BC0" w:rsidRDefault="00D50E25" w:rsidP="00245578">
                              <w:pPr>
                                <w:jc w:val="center"/>
                              </w:pPr>
                              <w:hyperlink r:id="rId47" w:history="1">
                                <w:r w:rsidR="005E1ADE" w:rsidRPr="00FF3B0A">
                                  <w:rPr>
                                    <w:rStyle w:val="Hyperlink"/>
                                  </w:rPr>
                                  <w:t>http://westyorkscb.proceduresonline.com</w:t>
                                </w:r>
                              </w:hyperlink>
                              <w:r w:rsidR="005E1ADE">
                                <w:t xml:space="preserve"> </w:t>
                              </w:r>
                            </w:p>
                          </w:txbxContent>
                        </wps:txbx>
                        <wps:bodyPr rot="0" vert="horz" wrap="square" lIns="91440" tIns="45720" rIns="91440" bIns="45720" anchor="t" anchorCtr="0" upright="1">
                          <a:noAutofit/>
                        </wps:bodyPr>
                      </wps:wsp>
                      <wps:wsp>
                        <wps:cNvPr id="510" name="Text Box 72"/>
                        <wps:cNvSpPr txBox="1">
                          <a:spLocks noChangeArrowheads="1"/>
                        </wps:cNvSpPr>
                        <wps:spPr bwMode="auto">
                          <a:xfrm>
                            <a:off x="3009900" y="4495800"/>
                            <a:ext cx="914400" cy="457200"/>
                          </a:xfrm>
                          <a:prstGeom prst="rect">
                            <a:avLst/>
                          </a:prstGeom>
                          <a:solidFill>
                            <a:srgbClr val="FFFFFF"/>
                          </a:solidFill>
                          <a:ln w="9525">
                            <a:solidFill>
                              <a:srgbClr val="000000"/>
                            </a:solidFill>
                            <a:miter lim="800000"/>
                            <a:headEnd/>
                            <a:tailEnd/>
                          </a:ln>
                        </wps:spPr>
                        <wps:txbx>
                          <w:txbxContent>
                            <w:p w14:paraId="1B2E9F82" w14:textId="77777777" w:rsidR="005E1ADE" w:rsidRDefault="005E1ADE" w:rsidP="00245578">
                              <w:pPr>
                                <w:jc w:val="center"/>
                              </w:pPr>
                              <w:r>
                                <w:t>No further action</w:t>
                              </w:r>
                            </w:p>
                          </w:txbxContent>
                        </wps:txbx>
                        <wps:bodyPr rot="0" vert="horz" wrap="square" lIns="91440" tIns="45720" rIns="91440" bIns="45720" anchor="t" anchorCtr="0" upright="1">
                          <a:noAutofit/>
                        </wps:bodyPr>
                      </wps:wsp>
                      <wps:wsp>
                        <wps:cNvPr id="511" name="Text Box 73"/>
                        <wps:cNvSpPr txBox="1">
                          <a:spLocks noChangeArrowheads="1"/>
                        </wps:cNvSpPr>
                        <wps:spPr bwMode="auto">
                          <a:xfrm>
                            <a:off x="2762250" y="5353050"/>
                            <a:ext cx="1463040" cy="495300"/>
                          </a:xfrm>
                          <a:prstGeom prst="rect">
                            <a:avLst/>
                          </a:prstGeom>
                          <a:solidFill>
                            <a:srgbClr val="FFFFFF"/>
                          </a:solidFill>
                          <a:ln w="9525">
                            <a:solidFill>
                              <a:srgbClr val="000000"/>
                            </a:solidFill>
                            <a:miter lim="800000"/>
                            <a:headEnd/>
                            <a:tailEnd/>
                          </a:ln>
                        </wps:spPr>
                        <wps:txbx>
                          <w:txbxContent>
                            <w:p w14:paraId="215F6FEB" w14:textId="77777777" w:rsidR="005E1ADE" w:rsidRDefault="005E1ADE" w:rsidP="00245578">
                              <w:pPr>
                                <w:jc w:val="center"/>
                              </w:pPr>
                              <w:r>
                                <w:t>Reasons given to Designated Staff</w:t>
                              </w:r>
                            </w:p>
                          </w:txbxContent>
                        </wps:txbx>
                        <wps:bodyPr rot="0" vert="horz" wrap="square" lIns="91440" tIns="45720" rIns="91440" bIns="45720" anchor="t" anchorCtr="0" upright="1">
                          <a:noAutofit/>
                        </wps:bodyPr>
                      </wps:wsp>
                      <wps:wsp>
                        <wps:cNvPr id="512" name="Text Box 74"/>
                        <wps:cNvSpPr txBox="1">
                          <a:spLocks noChangeArrowheads="1"/>
                        </wps:cNvSpPr>
                        <wps:spPr bwMode="auto">
                          <a:xfrm>
                            <a:off x="2762250" y="6238875"/>
                            <a:ext cx="1463040" cy="657225"/>
                          </a:xfrm>
                          <a:prstGeom prst="rect">
                            <a:avLst/>
                          </a:prstGeom>
                          <a:solidFill>
                            <a:srgbClr val="FFFFFF"/>
                          </a:solidFill>
                          <a:ln w="9525">
                            <a:solidFill>
                              <a:srgbClr val="000000"/>
                            </a:solidFill>
                            <a:miter lim="800000"/>
                            <a:headEnd/>
                            <a:tailEnd/>
                          </a:ln>
                        </wps:spPr>
                        <wps:txbx>
                          <w:txbxContent>
                            <w:p w14:paraId="137750E5" w14:textId="77777777" w:rsidR="005E1ADE" w:rsidRDefault="005E1ADE" w:rsidP="00245578">
                              <w:pPr>
                                <w:jc w:val="center"/>
                              </w:pPr>
                              <w:r>
                                <w:t xml:space="preserve">Decision about continued monitoring </w:t>
                              </w:r>
                              <w:proofErr w:type="gramStart"/>
                              <w:r>
                                <w:t>agreed</w:t>
                              </w:r>
                              <w:proofErr w:type="gramEnd"/>
                            </w:p>
                          </w:txbxContent>
                        </wps:txbx>
                        <wps:bodyPr rot="0" vert="horz" wrap="square" lIns="91440" tIns="45720" rIns="91440" bIns="45720" anchor="t" anchorCtr="0" upright="1">
                          <a:noAutofit/>
                        </wps:bodyPr>
                      </wps:wsp>
                      <wps:wsp>
                        <wps:cNvPr id="513" name="Text Box 75"/>
                        <wps:cNvSpPr txBox="1">
                          <a:spLocks noChangeArrowheads="1"/>
                        </wps:cNvSpPr>
                        <wps:spPr bwMode="auto">
                          <a:xfrm>
                            <a:off x="1238250" y="5705475"/>
                            <a:ext cx="1371600" cy="1188720"/>
                          </a:xfrm>
                          <a:prstGeom prst="rect">
                            <a:avLst/>
                          </a:prstGeom>
                          <a:solidFill>
                            <a:srgbClr val="FFFFFF"/>
                          </a:solidFill>
                          <a:ln w="9525">
                            <a:solidFill>
                              <a:srgbClr val="000000"/>
                            </a:solidFill>
                            <a:miter lim="800000"/>
                            <a:headEnd/>
                            <a:tailEnd/>
                          </a:ln>
                        </wps:spPr>
                        <wps:txbx>
                          <w:txbxContent>
                            <w:p w14:paraId="03B35FC1" w14:textId="77777777" w:rsidR="005E1ADE" w:rsidRDefault="005E1ADE" w:rsidP="00245578">
                              <w:pPr>
                                <w:jc w:val="center"/>
                              </w:pPr>
                              <w:r>
                                <w:t>Child leaves the school – information passed on to next Designated Staff</w:t>
                              </w:r>
                            </w:p>
                          </w:txbxContent>
                        </wps:txbx>
                        <wps:bodyPr rot="0" vert="horz" wrap="square" lIns="91440" tIns="45720" rIns="91440" bIns="45720" anchor="t" anchorCtr="0" upright="1">
                          <a:noAutofit/>
                        </wps:bodyPr>
                      </wps:wsp>
                      <wps:wsp>
                        <wps:cNvPr id="514" name="Elbow Connector 79"/>
                        <wps:cNvCnPr>
                          <a:cxnSpLocks noChangeShapeType="1"/>
                        </wps:cNvCnPr>
                        <wps:spPr bwMode="auto">
                          <a:xfrm flipV="1">
                            <a:off x="190500" y="1866900"/>
                            <a:ext cx="1457325" cy="4629150"/>
                          </a:xfrm>
                          <a:prstGeom prst="bentConnector3">
                            <a:avLst>
                              <a:gd name="adj1" fmla="val -2974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5" name="Straight Arrow Connector 80"/>
                        <wps:cNvCnPr>
                          <a:cxnSpLocks noChangeShapeType="1"/>
                        </wps:cNvCnPr>
                        <wps:spPr bwMode="auto">
                          <a:xfrm flipH="1">
                            <a:off x="1019175"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6" name="Straight Arrow Connector 81"/>
                        <wps:cNvCnPr>
                          <a:cxnSpLocks noChangeShapeType="1"/>
                        </wps:cNvCnPr>
                        <wps:spPr bwMode="auto">
                          <a:xfrm flipH="1">
                            <a:off x="1114425" y="3505200"/>
                            <a:ext cx="5334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7" name="Straight Arrow Connector 83"/>
                        <wps:cNvCnPr>
                          <a:cxnSpLocks noChangeShapeType="1"/>
                        </wps:cNvCnPr>
                        <wps:spPr bwMode="auto">
                          <a:xfrm>
                            <a:off x="4391025" y="3505200"/>
                            <a:ext cx="333375"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8" name="Straight Arrow Connector 84"/>
                        <wps:cNvCnPr>
                          <a:cxnSpLocks noChangeShapeType="1"/>
                        </wps:cNvCnPr>
                        <wps:spPr bwMode="auto">
                          <a:xfrm>
                            <a:off x="5400675" y="4267200"/>
                            <a:ext cx="0" cy="22860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9" name="Straight Arrow Connector 85"/>
                        <wps:cNvCnPr>
                          <a:cxnSpLocks noChangeShapeType="1"/>
                        </wps:cNvCnPr>
                        <wps:spPr bwMode="auto">
                          <a:xfrm>
                            <a:off x="5400675" y="5314950"/>
                            <a:ext cx="0" cy="542925"/>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0" name="Straight Arrow Connector 86"/>
                        <wps:cNvCnPr>
                          <a:cxnSpLocks noChangeShapeType="1"/>
                        </wps:cNvCnPr>
                        <wps:spPr bwMode="auto">
                          <a:xfrm flipH="1">
                            <a:off x="3924300" y="4724400"/>
                            <a:ext cx="6096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1" name="Straight Arrow Connector 87"/>
                        <wps:cNvCnPr>
                          <a:cxnSpLocks noChangeShapeType="1"/>
                        </wps:cNvCnPr>
                        <wps:spPr bwMode="auto">
                          <a:xfrm>
                            <a:off x="523875" y="3905250"/>
                            <a:ext cx="0" cy="590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2" name="Straight Arrow Connector 88"/>
                        <wps:cNvCnPr>
                          <a:cxnSpLocks noChangeShapeType="1"/>
                        </wps:cNvCnPr>
                        <wps:spPr bwMode="auto">
                          <a:xfrm>
                            <a:off x="523875" y="5191125"/>
                            <a:ext cx="0" cy="971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3" name="Straight Arrow Connector 89"/>
                        <wps:cNvCnPr>
                          <a:cxnSpLocks noChangeShapeType="1"/>
                        </wps:cNvCnPr>
                        <wps:spPr bwMode="auto">
                          <a:xfrm>
                            <a:off x="1933575" y="5191125"/>
                            <a:ext cx="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4" name="Straight Connector 90"/>
                        <wps:cNvCnPr>
                          <a:cxnSpLocks noChangeShapeType="1"/>
                        </wps:cNvCnPr>
                        <wps:spPr bwMode="auto">
                          <a:xfrm>
                            <a:off x="3467100" y="4953000"/>
                            <a:ext cx="0" cy="40005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5" name="Straight Connector 91"/>
                        <wps:cNvCnPr>
                          <a:cxnSpLocks noChangeShapeType="1"/>
                        </wps:cNvCnPr>
                        <wps:spPr bwMode="auto">
                          <a:xfrm>
                            <a:off x="3467100" y="5848350"/>
                            <a:ext cx="0" cy="39052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7" name="Straight Arrow Connector 92"/>
                        <wps:cNvCnPr>
                          <a:cxnSpLocks noChangeShapeType="1"/>
                        </wps:cNvCnPr>
                        <wps:spPr bwMode="auto">
                          <a:xfrm>
                            <a:off x="4400550"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928CC" id="Group 93" o:spid="_x0000_s1027" style="position:absolute;left:0;text-align:left;margin-left:-35.1pt;margin-top:7.35pt;width:479.85pt;height:561.85pt;z-index:251658247;mso-position-horizontal-relative:margin" coordorigin=",-744" coordsize="60940,6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">
                <v:shape id="Text Box 58" o:spid="_x0000_s1028" type="#_x0000_t202" style="position:absolute;left:16859;top:-744;width:28479;height:9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">
                  <v:textbox>
                    <w:txbxContent>
                      <w:p w14:paraId="357A8FD3" w14:textId="77777777" w:rsidR="005E1ADE" w:rsidRPr="004519D6" w:rsidRDefault="005E1ADE" w:rsidP="00245578">
                        <w:pPr>
                          <w:jc w:val="center"/>
                          <w:rPr>
                            <w:lang w:val="en-US"/>
                          </w:rPr>
                        </w:pPr>
                        <w:r w:rsidRPr="004519D6">
                          <w:rPr>
                            <w:lang w:val="en-US"/>
                          </w:rPr>
                          <w:t>Cause for concern</w:t>
                        </w:r>
                      </w:p>
                      <w:p w14:paraId="39EC5876" w14:textId="77777777" w:rsidR="005E1ADE" w:rsidRPr="004519D6" w:rsidRDefault="005E1ADE" w:rsidP="00245578">
                        <w:pPr>
                          <w:jc w:val="center"/>
                          <w:rPr>
                            <w:lang w:val="en-US"/>
                          </w:rPr>
                        </w:pPr>
                        <w:r w:rsidRPr="004519D6">
                          <w:rPr>
                            <w:lang w:val="en-US"/>
                          </w:rPr>
                          <w:t xml:space="preserve">Follow school’s process for </w:t>
                        </w:r>
                        <w:proofErr w:type="gramStart"/>
                        <w:r w:rsidRPr="004519D6">
                          <w:rPr>
                            <w:lang w:val="en-US"/>
                          </w:rPr>
                          <w:t>recording</w:t>
                        </w:r>
                        <w:proofErr w:type="gramEnd"/>
                      </w:p>
                      <w:p w14:paraId="3B0A734B" w14:textId="77777777" w:rsidR="005E1ADE" w:rsidRPr="004519D6" w:rsidRDefault="005E1ADE" w:rsidP="00245578">
                        <w:pPr>
                          <w:jc w:val="center"/>
                          <w:rPr>
                            <w:lang w:val="en-US"/>
                          </w:rPr>
                        </w:pPr>
                        <w:r w:rsidRPr="004519D6">
                          <w:rPr>
                            <w:lang w:val="en-US"/>
                          </w:rPr>
                          <w:t>child protection concern</w:t>
                        </w:r>
                      </w:p>
                      <w:p w14:paraId="1AF5E894" w14:textId="77777777" w:rsidR="005E1ADE" w:rsidRPr="004519D6" w:rsidRDefault="005E1ADE" w:rsidP="00245578">
                        <w:pPr>
                          <w:jc w:val="center"/>
                          <w:rPr>
                            <w:lang w:val="en-US"/>
                          </w:rPr>
                        </w:pPr>
                        <w:r w:rsidRPr="004519D6">
                          <w:rPr>
                            <w:lang w:val="en-US"/>
                          </w:rPr>
                          <w:t>Speak to designated safeguarding lead (staff)</w:t>
                        </w:r>
                      </w:p>
                      <w:p w14:paraId="66E8318E" w14:textId="77777777" w:rsidR="005E1ADE" w:rsidRDefault="005E1ADE" w:rsidP="00245578">
                        <w:pPr>
                          <w:jc w:val="center"/>
                          <w:rPr>
                            <w:lang w:val="en-US"/>
                          </w:rPr>
                        </w:pPr>
                      </w:p>
                      <w:p w14:paraId="74C212D6" w14:textId="77777777" w:rsidR="005E1ADE" w:rsidRDefault="005E1ADE" w:rsidP="00245578">
                        <w:pPr>
                          <w:jc w:val="center"/>
                          <w:rPr>
                            <w:lang w:val="en-US"/>
                          </w:rPr>
                        </w:pPr>
                      </w:p>
                      <w:p w14:paraId="54599E6B" w14:textId="77777777" w:rsidR="005E1ADE" w:rsidRDefault="005E1ADE" w:rsidP="00245578">
                        <w:pPr>
                          <w:jc w:val="center"/>
                          <w:rPr>
                            <w:b/>
                            <w:lang w:val="en-US"/>
                          </w:rPr>
                        </w:pPr>
                      </w:p>
                    </w:txbxContent>
                  </v:textbox>
                </v:shape>
                <v:shape id="Text Box 60" o:spid="_x0000_s1029" type="#_x0000_t202" style="position:absolute;left:16478;top:11334;width:27432;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">
                  <v:textbox>
                    <w:txbxContent>
                      <w:p w14:paraId="02F34E47" w14:textId="77777777" w:rsidR="005E1ADE" w:rsidRPr="000E16F7" w:rsidRDefault="005E1ADE" w:rsidP="00245578">
                        <w:pPr>
                          <w:jc w:val="center"/>
                        </w:pPr>
                        <w:r w:rsidRPr="00F53BC0">
                          <w:rPr>
                            <w:b/>
                          </w:rPr>
                          <w:t>Discussion</w:t>
                        </w:r>
                      </w:p>
                      <w:p w14:paraId="4B0EAE05" w14:textId="77777777" w:rsidR="005E1ADE" w:rsidRPr="000E16F7" w:rsidRDefault="005E1ADE" w:rsidP="00245578">
                        <w:pPr>
                          <w:jc w:val="center"/>
                        </w:pPr>
                        <w:r w:rsidRPr="000E16F7">
                          <w:t>Concerned party discuss with:</w:t>
                        </w:r>
                      </w:p>
                      <w:p w14:paraId="0D36C073" w14:textId="77777777" w:rsidR="005E1ADE" w:rsidRPr="000E16F7" w:rsidRDefault="005E1ADE" w:rsidP="00245578">
                        <w:pPr>
                          <w:jc w:val="center"/>
                        </w:pPr>
                        <w:r w:rsidRPr="000E16F7">
                          <w:t>Designated Staff /</w:t>
                        </w:r>
                      </w:p>
                      <w:p w14:paraId="0881C2F7" w14:textId="77777777" w:rsidR="005E1ADE" w:rsidRPr="000E16F7" w:rsidRDefault="005E1ADE" w:rsidP="00245578">
                        <w:pPr>
                          <w:jc w:val="center"/>
                        </w:pPr>
                        <w:r w:rsidRPr="000E16F7">
                          <w:t>Head teacher</w:t>
                        </w:r>
                      </w:p>
                      <w:p w14:paraId="75212045" w14:textId="77777777" w:rsidR="005E1ADE" w:rsidRPr="00F53BC0" w:rsidRDefault="005E1ADE" w:rsidP="00245578">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w:t>
                        </w:r>
                        <w:proofErr w:type="gramStart"/>
                        <w:r w:rsidRPr="00F53BC0">
                          <w:rPr>
                            <w:b/>
                            <w:u w:val="single"/>
                          </w:rPr>
                          <w:t>carers</w:t>
                        </w:r>
                        <w:proofErr w:type="gramEnd"/>
                      </w:p>
                    </w:txbxContent>
                  </v:textbox>
                </v:shape>
                <v:shape id="Text Box 62" o:spid="_x0000_s1030" type="#_x0000_t202" style="position:absolute;left:16478;top:29241;width:27432;height:1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">
                  <v:textbox>
                    <w:txbxContent>
                      <w:p w14:paraId="3399D533" w14:textId="77777777" w:rsidR="005E1ADE" w:rsidRDefault="005E1ADE" w:rsidP="00245578">
                        <w:pPr>
                          <w:jc w:val="center"/>
                        </w:pPr>
                        <w:r>
                          <w:t>Seek advice from other agencies:</w:t>
                        </w:r>
                      </w:p>
                      <w:p w14:paraId="2F94CBD0" w14:textId="77777777" w:rsidR="005E1ADE" w:rsidRPr="007521C2" w:rsidRDefault="005E1ADE" w:rsidP="00245578">
                        <w:pPr>
                          <w:jc w:val="center"/>
                          <w:rPr>
                            <w:color w:val="000000"/>
                          </w:rPr>
                        </w:pPr>
                        <w:r>
                          <w:rPr>
                            <w:color w:val="000000"/>
                          </w:rPr>
                          <w:t xml:space="preserve">Education </w:t>
                        </w:r>
                        <w:r w:rsidRPr="007521C2">
                          <w:rPr>
                            <w:color w:val="000000"/>
                          </w:rPr>
                          <w:t>Safeguarding Team</w:t>
                        </w:r>
                      </w:p>
                      <w:p w14:paraId="7A5BAC92" w14:textId="79F9FD2D" w:rsidR="005E1ADE" w:rsidRPr="007521C2" w:rsidRDefault="005E1ADE" w:rsidP="00245578">
                        <w:pPr>
                          <w:jc w:val="center"/>
                          <w:rPr>
                            <w:color w:val="000000"/>
                          </w:rPr>
                        </w:pPr>
                        <w:r>
                          <w:rPr>
                            <w:color w:val="000000"/>
                          </w:rPr>
                          <w:t xml:space="preserve">(0113 </w:t>
                        </w:r>
                        <w:r w:rsidRPr="004519D6">
                          <w:t>37896</w:t>
                        </w:r>
                        <w:r>
                          <w:t>85</w:t>
                        </w:r>
                        <w:r w:rsidRPr="007521C2">
                          <w:rPr>
                            <w:color w:val="000000"/>
                          </w:rPr>
                          <w:t>) /</w:t>
                        </w:r>
                      </w:p>
                      <w:p w14:paraId="29F85E38" w14:textId="77777777" w:rsidR="005E1ADE" w:rsidRPr="007521C2" w:rsidRDefault="005E1ADE" w:rsidP="00245578">
                        <w:pPr>
                          <w:jc w:val="center"/>
                          <w:rPr>
                            <w:color w:val="000000"/>
                          </w:rPr>
                        </w:pPr>
                        <w:r w:rsidRPr="007521C2">
                          <w:rPr>
                            <w:color w:val="000000"/>
                          </w:rPr>
                          <w:t>CSWS duty and advice team</w:t>
                        </w:r>
                      </w:p>
                      <w:p w14:paraId="38434384" w14:textId="77777777" w:rsidR="005E1ADE" w:rsidRPr="007521C2" w:rsidRDefault="005E1ADE" w:rsidP="00245578">
                        <w:pPr>
                          <w:jc w:val="center"/>
                          <w:rPr>
                            <w:color w:val="000000"/>
                          </w:rPr>
                        </w:pPr>
                        <w:r w:rsidRPr="007521C2">
                          <w:rPr>
                            <w:color w:val="000000"/>
                          </w:rPr>
                          <w:t>(0113 3760336)</w:t>
                        </w:r>
                      </w:p>
                    </w:txbxContent>
                  </v:textbox>
                </v:shape>
                <v:line id="Straight Connector 63" o:spid="_x0000_s1031" style="position:absolute;visibility:visible;mso-wrap-style:square" from="30099,26384" to="30099,29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" strokeweight="1.25pt">
                  <v:stroke endarrow="open"/>
                </v:line>
                <v:line id="Straight Connector 64" o:spid="_x0000_s1032" style="position:absolute;visibility:visible;mso-wrap-style:square" from="30099,8477" to="30099,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" strokeweight="1.25pt">
                  <v:stroke endarrow="open"/>
                </v:line>
                <v:shape id="Text Box 65" o:spid="_x0000_s1033" type="#_x0000_t202" style="position:absolute;top:29241;width:11144;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">
                  <v:textbox>
                    <w:txbxContent>
                      <w:p w14:paraId="1DD99073" w14:textId="77777777" w:rsidR="005E1ADE" w:rsidRPr="004C33F5" w:rsidRDefault="005E1ADE" w:rsidP="00245578">
                        <w:pPr>
                          <w:jc w:val="center"/>
                          <w:rPr>
                            <w:lang w:val="en-US"/>
                          </w:rPr>
                        </w:pPr>
                        <w:r w:rsidRPr="004C33F5">
                          <w:rPr>
                            <w:lang w:val="en-US"/>
                          </w:rPr>
                          <w:t>U</w:t>
                        </w:r>
                        <w:r>
                          <w:rPr>
                            <w:lang w:val="en-US"/>
                          </w:rPr>
                          <w:t xml:space="preserve">ndertake early help assessment or </w:t>
                        </w:r>
                        <w:proofErr w:type="gramStart"/>
                        <w:r>
                          <w:rPr>
                            <w:lang w:val="en-US"/>
                          </w:rPr>
                          <w:t>m</w:t>
                        </w:r>
                        <w:r w:rsidRPr="004C33F5">
                          <w:rPr>
                            <w:lang w:val="en-US"/>
                          </w:rPr>
                          <w:t>onitor</w:t>
                        </w:r>
                        <w:proofErr w:type="gramEnd"/>
                      </w:p>
                      <w:p w14:paraId="3E87501D" w14:textId="77777777" w:rsidR="005E1ADE" w:rsidRPr="00650F3A" w:rsidRDefault="005E1ADE" w:rsidP="00245578">
                        <w:pPr>
                          <w:jc w:val="center"/>
                        </w:pPr>
                        <w:r>
                          <w:t xml:space="preserve">within </w:t>
                        </w:r>
                        <w:r w:rsidRPr="00650F3A">
                          <w:t>school</w:t>
                        </w:r>
                      </w:p>
                    </w:txbxContent>
                  </v:textbox>
                </v:shape>
                <v:shape id="Text Box 66" o:spid="_x0000_s1034" type="#_x0000_t202" style="position:absolute;left:47244;top:29241;width:13620;height:1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">
                  <v:textbox>
                    <w:txbxContent>
                      <w:p w14:paraId="2A1A454F" w14:textId="77777777" w:rsidR="005E1ADE" w:rsidRPr="00F53BC0" w:rsidRDefault="005E1ADE" w:rsidP="00245578">
                        <w:pPr>
                          <w:jc w:val="center"/>
                          <w:rPr>
                            <w:b/>
                            <w:lang w:val="en-US"/>
                          </w:rPr>
                        </w:pPr>
                        <w:r w:rsidRPr="00F53BC0">
                          <w:rPr>
                            <w:b/>
                            <w:lang w:val="en-US"/>
                          </w:rPr>
                          <w:t>**Referral</w:t>
                        </w:r>
                      </w:p>
                      <w:p w14:paraId="4CE1BD7E" w14:textId="77777777" w:rsidR="005E1ADE" w:rsidRDefault="005E1ADE" w:rsidP="00245578">
                        <w:pPr>
                          <w:jc w:val="center"/>
                        </w:pPr>
                        <w:r>
                          <w:t xml:space="preserve">to </w:t>
                        </w:r>
                        <w:r w:rsidRPr="00F07916">
                          <w:t>Children’s Social Work Service</w:t>
                        </w:r>
                      </w:p>
                      <w:p w14:paraId="0B2F63CB" w14:textId="77777777" w:rsidR="005E1ADE" w:rsidRDefault="005E1ADE" w:rsidP="00245578">
                        <w:pPr>
                          <w:jc w:val="center"/>
                        </w:pPr>
                        <w:r>
                          <w:t>(CSWS) by Head teacher / Designated Staff</w:t>
                        </w:r>
                      </w:p>
                    </w:txbxContent>
                  </v:textbox>
                </v:shape>
                <v:shape id="Text Box 67" o:spid="_x0000_s1035" type="#_x0000_t202" style="position:absolute;left:45339;top:44958;width:15544;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">
                  <v:textbox>
                    <w:txbxContent>
                      <w:p w14:paraId="006EE85A" w14:textId="77777777" w:rsidR="005E1ADE" w:rsidRPr="00F53BC0" w:rsidRDefault="005E1ADE" w:rsidP="00245578">
                        <w:pPr>
                          <w:jc w:val="center"/>
                          <w:rPr>
                            <w:b/>
                            <w:lang w:val="en-US"/>
                          </w:rPr>
                        </w:pPr>
                        <w:r w:rsidRPr="00F53BC0">
                          <w:rPr>
                            <w:b/>
                            <w:lang w:val="en-US"/>
                          </w:rPr>
                          <w:t>Child &amp; family assessment</w:t>
                        </w:r>
                      </w:p>
                      <w:p w14:paraId="39D46870" w14:textId="77777777" w:rsidR="005E1ADE" w:rsidRDefault="005E1ADE" w:rsidP="00245578">
                        <w:pPr>
                          <w:jc w:val="center"/>
                        </w:pPr>
                        <w:r>
                          <w:t>(CSWS) within 10 working days</w:t>
                        </w:r>
                      </w:p>
                    </w:txbxContent>
                  </v:textbox>
                </v:shape>
                <v:shape id="Text Box 68" o:spid="_x0000_s1036" type="#_x0000_t202" style="position:absolute;left:1905;top:44958;width:22860;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">
                  <v:textbox>
                    <w:txbxContent>
                      <w:p w14:paraId="297091D9" w14:textId="77777777" w:rsidR="005E1ADE" w:rsidRDefault="005E1ADE" w:rsidP="00245578">
                        <w:pPr>
                          <w:jc w:val="center"/>
                        </w:pPr>
                        <w:r>
                          <w:t xml:space="preserve">Designated Staff / Head teacher confirm monitoring procedure and review </w:t>
                        </w:r>
                        <w:proofErr w:type="gramStart"/>
                        <w:r>
                          <w:t>system</w:t>
                        </w:r>
                        <w:proofErr w:type="gramEnd"/>
                      </w:p>
                    </w:txbxContent>
                  </v:textbox>
                </v:shape>
                <v:shape id="Text Box 69" o:spid="_x0000_s1037" type="#_x0000_t202" style="position:absolute;left:1905;top:61626;width:9144;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">
                  <v:textbox>
                    <w:txbxContent>
                      <w:p w14:paraId="06C8BC68" w14:textId="77777777" w:rsidR="005E1ADE" w:rsidRPr="00F53BC0" w:rsidRDefault="005E1ADE" w:rsidP="00245578">
                        <w:pPr>
                          <w:jc w:val="center"/>
                          <w:rPr>
                            <w:b/>
                          </w:rPr>
                        </w:pPr>
                        <w:r w:rsidRPr="00F53BC0">
                          <w:rPr>
                            <w:b/>
                          </w:rPr>
                          <w:t>If further concerns identified</w:t>
                        </w:r>
                      </w:p>
                    </w:txbxContent>
                  </v:textbox>
                </v:shape>
                <v:shape id="Text Box 71" o:spid="_x0000_s1038" type="#_x0000_t202" style="position:absolute;left:44481;top:58578;width:16459;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712D9B8F" w14:textId="77777777" w:rsidR="005E1ADE" w:rsidRPr="00F53BC0" w:rsidRDefault="005E1ADE" w:rsidP="00245578">
                        <w:pPr>
                          <w:jc w:val="center"/>
                        </w:pPr>
                        <w:r w:rsidRPr="00F53BC0">
                          <w:t>L</w:t>
                        </w:r>
                        <w:r>
                          <w:t>eeds LSCP</w:t>
                        </w:r>
                        <w:r w:rsidRPr="00F53BC0">
                          <w:t xml:space="preserve"> S47 enquiries procedures </w:t>
                        </w:r>
                        <w:proofErr w:type="gramStart"/>
                        <w:r w:rsidRPr="00F53BC0">
                          <w:t>continue</w:t>
                        </w:r>
                        <w:proofErr w:type="gramEnd"/>
                      </w:p>
                      <w:p w14:paraId="7DB5BFD8" w14:textId="77777777" w:rsidR="005E1ADE" w:rsidRPr="00F53BC0" w:rsidRDefault="00D50E25" w:rsidP="00245578">
                        <w:pPr>
                          <w:jc w:val="center"/>
                        </w:pPr>
                        <w:hyperlink r:id="rId48" w:history="1">
                          <w:r w:rsidR="005E1ADE" w:rsidRPr="00FF3B0A">
                            <w:rPr>
                              <w:rStyle w:val="Hyperlink"/>
                            </w:rPr>
                            <w:t>http://westyorkscb.proceduresonline.com</w:t>
                          </w:r>
                        </w:hyperlink>
                        <w:r w:rsidR="005E1ADE">
                          <w:t xml:space="preserve"> </w:t>
                        </w:r>
                      </w:p>
                    </w:txbxContent>
                  </v:textbox>
                </v:shape>
                <v:shape id="Text Box 72" o:spid="_x0000_s1039" type="#_x0000_t202" style="position:absolute;left:30099;top:4495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1B2E9F82" w14:textId="77777777" w:rsidR="005E1ADE" w:rsidRDefault="005E1ADE" w:rsidP="00245578">
                        <w:pPr>
                          <w:jc w:val="center"/>
                        </w:pPr>
                        <w:r>
                          <w:t>No further action</w:t>
                        </w:r>
                      </w:p>
                    </w:txbxContent>
                  </v:textbox>
                </v:shape>
                <v:shape id="Text Box 73" o:spid="_x0000_s1040" type="#_x0000_t202" style="position:absolute;left:27622;top:53530;width:146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215F6FEB" w14:textId="77777777" w:rsidR="005E1ADE" w:rsidRDefault="005E1ADE" w:rsidP="00245578">
                        <w:pPr>
                          <w:jc w:val="center"/>
                        </w:pPr>
                        <w:r>
                          <w:t>Reasons given to Designated Staff</w:t>
                        </w:r>
                      </w:p>
                    </w:txbxContent>
                  </v:textbox>
                </v:shape>
                <v:shape id="Text Box 74" o:spid="_x0000_s1041" type="#_x0000_t202" style="position:absolute;left:27622;top:62388;width:14630;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">
                  <v:textbox>
                    <w:txbxContent>
                      <w:p w14:paraId="137750E5" w14:textId="77777777" w:rsidR="005E1ADE" w:rsidRDefault="005E1ADE" w:rsidP="00245578">
                        <w:pPr>
                          <w:jc w:val="center"/>
                        </w:pPr>
                        <w:r>
                          <w:t xml:space="preserve">Decision about continued monitoring </w:t>
                        </w:r>
                        <w:proofErr w:type="gramStart"/>
                        <w:r>
                          <w:t>agreed</w:t>
                        </w:r>
                        <w:proofErr w:type="gramEnd"/>
                      </w:p>
                    </w:txbxContent>
                  </v:textbox>
                </v:shape>
                <v:shape id="Text Box 75" o:spid="_x0000_s1042" type="#_x0000_t202" style="position:absolute;left:12382;top:57054;width:1371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">
                  <v:textbox>
                    <w:txbxContent>
                      <w:p w14:paraId="03B35FC1" w14:textId="77777777" w:rsidR="005E1ADE" w:rsidRDefault="005E1ADE" w:rsidP="00245578">
                        <w:pPr>
                          <w:jc w:val="center"/>
                        </w:pPr>
                        <w:r>
                          <w:t>Child leaves the school – information passed on to next Designated Staff</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9" o:spid="_x0000_s1043" type="#_x0000_t34" style="position:absolute;left:1905;top:18669;width:14573;height:462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" adj="-6424" strokeweight="1.25pt">
                  <v:stroke endarrow="open" joinstyle="round"/>
                </v:shape>
                <v:shapetype id="_x0000_t32" coordsize="21600,21600" o:spt="32" o:oned="t" path="m,l21600,21600e" filled="f">
                  <v:path arrowok="t" fillok="f" o:connecttype="none"/>
                  <o:lock v:ext="edit" shapetype="t"/>
                </v:shapetype>
                <v:shape id="Straight Arrow Connector 80" o:spid="_x0000_s1044" type="#_x0000_t32" style="position:absolute;left:10191;top:24098;width:6287;height:5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" strokeweight="1.25pt">
                  <v:stroke endarrow="open"/>
                </v:shape>
                <v:shape id="Straight Arrow Connector 81" o:spid="_x0000_s1045" type="#_x0000_t32" style="position:absolute;left:11144;top:35052;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" strokeweight="1.25pt">
                  <v:stroke endarrow="open"/>
                </v:shape>
                <v:shape id="Straight Arrow Connector 83" o:spid="_x0000_s1046" type="#_x0000_t32" style="position:absolute;left:43910;top:35052;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" strokeweight="1.25pt">
                  <v:stroke endarrow="open"/>
                </v:shape>
                <v:shape id="Straight Arrow Connector 84" o:spid="_x0000_s1047" type="#_x0000_t32" style="position:absolute;left:54006;top:426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" strokeweight="1.25pt">
                  <v:stroke endarrow="open"/>
                </v:shape>
                <v:shape id="Straight Arrow Connector 85" o:spid="_x0000_s1048" type="#_x0000_t32" style="position:absolute;left:54006;top:53149;width:0;height: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" strokeweight="1.25pt">
                  <v:stroke endarrow="open"/>
                </v:shape>
                <v:shape id="Straight Arrow Connector 86" o:spid="_x0000_s1049" type="#_x0000_t32" style="position:absolute;left:39243;top:47244;width:6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" strokeweight="1.25pt">
                  <v:stroke endarrow="open"/>
                </v:shape>
                <v:shape id="Straight Arrow Connector 87" o:spid="_x0000_s1050" type="#_x0000_t32" style="position:absolute;left:5238;top:39052;width:0;height:5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" strokeweight="1.25pt">
                  <v:stroke endarrow="open"/>
                </v:shape>
                <v:shape id="Straight Arrow Connector 88" o:spid="_x0000_s1051" type="#_x0000_t32" style="position:absolute;left:5238;top:51911;width:0;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" strokeweight="1.25pt">
                  <v:stroke endarrow="open"/>
                </v:shape>
                <v:shape id="Straight Arrow Connector 89" o:spid="_x0000_s1052" type="#_x0000_t32" style="position:absolute;left:19335;top:51911;width:0;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" strokeweight="1.25pt">
                  <v:stroke endarrow="open"/>
                </v:shape>
                <v:line id="Straight Connector 90" o:spid="_x0000_s1053" style="position:absolute;visibility:visible;mso-wrap-style:square" from="34671,49530" to="34671,5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" strokeweight="1.25pt">
                  <v:stroke endarrow="open"/>
                </v:line>
                <v:line id="Straight Connector 91" o:spid="_x0000_s1054" style="position:absolute;visibility:visible;mso-wrap-style:square" from="34671,58483" to="34671,6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" strokeweight="1.25pt">
                  <v:stroke endarrow="open"/>
                </v:line>
                <v:shape id="Straight Arrow Connector 92" o:spid="_x0000_s1055" type="#_x0000_t32" style="position:absolute;left:44005;top:24098;width:6287;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" strokeweight="1.25pt">
                  <v:stroke endarrow="open"/>
                </v:shape>
                <w10:wrap type="topAndBottom" anchorx="margin"/>
              </v:group>
            </w:pict>
          </mc:Fallback>
        </mc:AlternateContent>
      </w:r>
    </w:p>
    <w:p w14:paraId="172B7256" w14:textId="77777777" w:rsidR="00245578" w:rsidRDefault="00245578" w:rsidP="0042150F">
      <w:pPr>
        <w:rPr>
          <w:rFonts w:eastAsia="MS Mincho"/>
          <w:i/>
          <w:color w:val="F15F22"/>
          <w:lang w:val="en-US" w:eastAsia="en-US"/>
        </w:rPr>
      </w:pPr>
    </w:p>
    <w:p w14:paraId="78CE074F" w14:textId="0AFB855C" w:rsidR="00245578" w:rsidRPr="000C3B76" w:rsidRDefault="00245578" w:rsidP="000C3B76">
      <w:r w:rsidRPr="00E93BA9">
        <w:t xml:space="preserve">** If unhappy about the outcome of the referral to Children’s Services Social Care, please refer to: Leeds LSCP Local Protocol: </w:t>
      </w:r>
      <w:hyperlink r:id="rId49" w:tgtFrame="_blank" w:history="1"/>
      <w:r w:rsidRPr="00E93BA9">
        <w:t xml:space="preserve"> </w:t>
      </w:r>
      <w:hyperlink r:id="rId50" w:history="1">
        <w:r w:rsidRPr="000C3B76">
          <w:rPr>
            <w:rStyle w:val="Hyperlink"/>
          </w:rPr>
          <w:t>Concerns Resolution</w:t>
        </w:r>
      </w:hyperlink>
      <w:r w:rsidRPr="00E93BA9">
        <w:t>.</w:t>
      </w:r>
      <w:r w:rsidR="00B02A3E">
        <w:rPr>
          <w:rFonts w:eastAsia="MS Mincho"/>
          <w:i/>
          <w:color w:val="F15F22"/>
          <w:lang w:val="en-US" w:eastAsia="en-US"/>
        </w:rPr>
        <w:tab/>
      </w:r>
    </w:p>
    <w:p w14:paraId="12FB5923" w14:textId="5B6D5494" w:rsidR="009A1131" w:rsidRPr="00E93BA9" w:rsidRDefault="00245578" w:rsidP="0042150F">
      <w:pPr>
        <w:rPr>
          <w:rFonts w:eastAsia="MS Mincho"/>
          <w:i/>
          <w:color w:val="F15F22"/>
          <w:lang w:val="en-US" w:eastAsia="en-US"/>
        </w:rPr>
      </w:pPr>
      <w:r>
        <w:rPr>
          <w:rFonts w:eastAsia="MS Mincho"/>
          <w:i/>
          <w:color w:val="F15F22"/>
          <w:lang w:val="en-US" w:eastAsia="en-US"/>
        </w:rPr>
        <w:br w:type="page"/>
      </w:r>
    </w:p>
    <w:p w14:paraId="4F975BDF" w14:textId="77777777" w:rsidR="0042150F" w:rsidRDefault="0042150F" w:rsidP="0042150F">
      <w:pPr>
        <w:rPr>
          <w:rFonts w:eastAsia="Arial"/>
          <w:lang w:val="en-US" w:eastAsia="en-US"/>
        </w:rPr>
      </w:pPr>
    </w:p>
    <w:p w14:paraId="7CAC50C6" w14:textId="24C5BED0" w:rsidR="009A1131" w:rsidRPr="00E93BA9" w:rsidRDefault="009A1131" w:rsidP="009E6902">
      <w:pPr>
        <w:numPr>
          <w:ilvl w:val="0"/>
          <w:numId w:val="25"/>
        </w:numPr>
        <w:rPr>
          <w:rFonts w:eastAsia="Arial"/>
          <w:lang w:val="en-US" w:eastAsia="en-US"/>
        </w:rPr>
      </w:pPr>
      <w:r w:rsidRPr="00E93BA9">
        <w:rPr>
          <w:rFonts w:eastAsia="Arial"/>
          <w:lang w:val="en-US" w:eastAsia="en-US"/>
        </w:rPr>
        <w:t xml:space="preserve">Ensuring the relevant staffing ratios are met where </w:t>
      </w:r>
      <w:proofErr w:type="gramStart"/>
      <w:r w:rsidRPr="00E93BA9">
        <w:rPr>
          <w:rFonts w:eastAsia="Arial"/>
          <w:lang w:val="en-US" w:eastAsia="en-US"/>
        </w:rPr>
        <w:t>applicable</w:t>
      </w:r>
      <w:proofErr w:type="gramEnd"/>
    </w:p>
    <w:p w14:paraId="79A3C92B" w14:textId="77777777" w:rsidR="0042150F" w:rsidRDefault="0042150F" w:rsidP="0042150F">
      <w:pPr>
        <w:rPr>
          <w:rFonts w:eastAsia="MS Mincho"/>
          <w:i/>
          <w:color w:val="F15F22"/>
          <w:lang w:val="en-US" w:eastAsia="en-US"/>
        </w:rPr>
      </w:pPr>
    </w:p>
    <w:p w14:paraId="7588454E" w14:textId="5135E869" w:rsidR="009A1131" w:rsidRPr="00E93BA9" w:rsidRDefault="009A1131" w:rsidP="009E6902">
      <w:pPr>
        <w:numPr>
          <w:ilvl w:val="0"/>
          <w:numId w:val="25"/>
        </w:numPr>
        <w:rPr>
          <w:rFonts w:eastAsia="Arial"/>
          <w:lang w:val="en-US" w:eastAsia="en-US"/>
        </w:rPr>
      </w:pPr>
      <w:r w:rsidRPr="00E93BA9">
        <w:rPr>
          <w:rFonts w:eastAsia="Arial"/>
          <w:lang w:val="en-US" w:eastAsia="en-US"/>
        </w:rPr>
        <w:t>Making sure each child in the Early Years Foundation Stage</w:t>
      </w:r>
      <w:r w:rsidR="005657CA">
        <w:rPr>
          <w:rFonts w:eastAsia="Arial"/>
          <w:lang w:val="en-US" w:eastAsia="en-US"/>
        </w:rPr>
        <w:t>,</w:t>
      </w:r>
      <w:r w:rsidRPr="00E93BA9">
        <w:rPr>
          <w:rFonts w:eastAsia="Arial"/>
          <w:lang w:val="en-US" w:eastAsia="en-US"/>
        </w:rPr>
        <w:t xml:space="preserve"> is assigned a key </w:t>
      </w:r>
      <w:proofErr w:type="gramStart"/>
      <w:r w:rsidRPr="00E93BA9">
        <w:rPr>
          <w:rFonts w:eastAsia="Arial"/>
          <w:lang w:val="en-US" w:eastAsia="en-US"/>
        </w:rPr>
        <w:t>person</w:t>
      </w:r>
      <w:proofErr w:type="gramEnd"/>
    </w:p>
    <w:p w14:paraId="07D7B0C2" w14:textId="77777777" w:rsidR="00A65E6C" w:rsidRPr="00F06523" w:rsidRDefault="00A65E6C" w:rsidP="009E6902">
      <w:pPr>
        <w:pStyle w:val="Heading1"/>
        <w:numPr>
          <w:ilvl w:val="0"/>
          <w:numId w:val="43"/>
        </w:numPr>
        <w:rPr>
          <w:rFonts w:eastAsia="MS Gothic"/>
          <w:sz w:val="24"/>
          <w:szCs w:val="24"/>
          <w:lang w:eastAsia="en-US"/>
        </w:rPr>
      </w:pPr>
      <w:bookmarkStart w:id="20" w:name="_Toc494354307"/>
      <w:bookmarkStart w:id="21" w:name="_Toc107409323"/>
      <w:bookmarkEnd w:id="17"/>
      <w:r w:rsidRPr="00F06523">
        <w:rPr>
          <w:rFonts w:eastAsia="MS Gothic"/>
          <w:sz w:val="24"/>
          <w:szCs w:val="24"/>
        </w:rPr>
        <w:t>Confidentiality</w:t>
      </w:r>
      <w:bookmarkEnd w:id="20"/>
      <w:r w:rsidR="00A149F7" w:rsidRPr="00F06523">
        <w:rPr>
          <w:rFonts w:eastAsia="MS Gothic"/>
          <w:sz w:val="24"/>
          <w:szCs w:val="24"/>
        </w:rPr>
        <w:t xml:space="preserve"> and Information Sharing</w:t>
      </w:r>
      <w:bookmarkEnd w:id="21"/>
    </w:p>
    <w:p w14:paraId="78A4B9D8" w14:textId="77777777" w:rsidR="00882924" w:rsidRDefault="00882924" w:rsidP="0042150F">
      <w:pPr>
        <w:rPr>
          <w:lang w:eastAsia="en-US"/>
        </w:rPr>
      </w:pPr>
    </w:p>
    <w:p w14:paraId="627A9C96" w14:textId="68D26FEE" w:rsidR="00C82480" w:rsidRDefault="00C82480" w:rsidP="004C22E7">
      <w:pPr>
        <w:pStyle w:val="ListParagraph"/>
        <w:numPr>
          <w:ilvl w:val="2"/>
          <w:numId w:val="7"/>
        </w:numPr>
        <w:rPr>
          <w:lang w:eastAsia="en-US"/>
        </w:rPr>
      </w:pPr>
      <w:r w:rsidRPr="00E93BA9">
        <w:rPr>
          <w:lang w:eastAsia="en-US"/>
        </w:rPr>
        <w:t xml:space="preserve">Confidentiality is an issue that needs to be understood by all those working with children, particularly in the context of safeguarding. </w:t>
      </w:r>
    </w:p>
    <w:p w14:paraId="14D60FEB" w14:textId="77777777" w:rsidR="0042150F" w:rsidRPr="00E93BA9" w:rsidRDefault="0042150F" w:rsidP="0042150F">
      <w:pPr>
        <w:rPr>
          <w:lang w:eastAsia="en-US"/>
        </w:rPr>
      </w:pPr>
    </w:p>
    <w:p w14:paraId="732D73A6" w14:textId="0912FB85" w:rsidR="00A65E6C" w:rsidRDefault="006324B1" w:rsidP="004C22E7">
      <w:pPr>
        <w:pStyle w:val="ListParagraph"/>
        <w:numPr>
          <w:ilvl w:val="2"/>
          <w:numId w:val="7"/>
        </w:numPr>
        <w:rPr>
          <w:lang w:eastAsia="en-US"/>
        </w:rPr>
      </w:pPr>
      <w:r w:rsidRPr="00035529">
        <w:rPr>
          <w:lang w:eastAsia="en-US"/>
        </w:rPr>
        <w:t>School</w:t>
      </w:r>
      <w:r w:rsidR="00C82480" w:rsidRPr="00035529">
        <w:rPr>
          <w:lang w:eastAsia="en-US"/>
        </w:rPr>
        <w:t xml:space="preserve"> </w:t>
      </w:r>
      <w:r w:rsidR="00C82480" w:rsidRPr="00E93BA9">
        <w:rPr>
          <w:lang w:eastAsia="en-US"/>
        </w:rPr>
        <w:t xml:space="preserve">recognises that the only purpose of confidentiality in this respect is to benefit the child. </w:t>
      </w:r>
      <w:r w:rsidR="00140253" w:rsidRPr="00E93BA9">
        <w:rPr>
          <w:lang w:eastAsia="en-US"/>
        </w:rPr>
        <w:t xml:space="preserve">Staff/volunteers and visitors to school </w:t>
      </w:r>
      <w:r w:rsidR="00A65E6C" w:rsidRPr="00E93BA9">
        <w:rPr>
          <w:lang w:eastAsia="en-US"/>
        </w:rPr>
        <w:t>should never promise a child that they will not tell anyone about an allegation</w:t>
      </w:r>
      <w:r w:rsidR="00140253" w:rsidRPr="00E93BA9">
        <w:rPr>
          <w:lang w:eastAsia="en-US"/>
        </w:rPr>
        <w:t>/</w:t>
      </w:r>
      <w:r w:rsidR="00035529" w:rsidRPr="002607C2">
        <w:rPr>
          <w:lang w:eastAsia="en-US"/>
        </w:rPr>
        <w:t xml:space="preserve">report of </w:t>
      </w:r>
      <w:r w:rsidR="00AC4AB2" w:rsidRPr="002607C2">
        <w:rPr>
          <w:lang w:eastAsia="en-US"/>
        </w:rPr>
        <w:t>abuse</w:t>
      </w:r>
      <w:r w:rsidR="00AC4AB2" w:rsidRPr="00E93BA9">
        <w:rPr>
          <w:lang w:eastAsia="en-US"/>
        </w:rPr>
        <w:t xml:space="preserve"> and</w:t>
      </w:r>
      <w:r w:rsidR="00140253" w:rsidRPr="00E93BA9">
        <w:rPr>
          <w:lang w:eastAsia="en-US"/>
        </w:rPr>
        <w:t xml:space="preserve"> must pass any cause for concerns immediately to a designated safeguarding lead.</w:t>
      </w:r>
    </w:p>
    <w:p w14:paraId="31BA99DF" w14:textId="77777777" w:rsidR="0042150F" w:rsidRPr="00E93BA9" w:rsidRDefault="0042150F" w:rsidP="0042150F">
      <w:pPr>
        <w:rPr>
          <w:lang w:eastAsia="en-US"/>
        </w:rPr>
      </w:pPr>
    </w:p>
    <w:p w14:paraId="5EADCF82" w14:textId="2D374119" w:rsidR="00473559" w:rsidRPr="004C22E7" w:rsidRDefault="00473559" w:rsidP="004C22E7">
      <w:pPr>
        <w:pStyle w:val="ListParagraph"/>
        <w:numPr>
          <w:ilvl w:val="2"/>
          <w:numId w:val="7"/>
        </w:numPr>
        <w:rPr>
          <w:color w:val="0070C0"/>
          <w:lang w:eastAsia="en-US"/>
        </w:rPr>
      </w:pPr>
      <w:r w:rsidRPr="00E93BA9">
        <w:rPr>
          <w:lang w:eastAsia="en-US"/>
        </w:rPr>
        <w:t>Confidentiality is addressed throughout this policy with respect to record-keeping</w:t>
      </w:r>
      <w:r w:rsidRPr="004C22E7">
        <w:rPr>
          <w:color w:val="F15F22"/>
          <w:lang w:eastAsia="en-US"/>
        </w:rPr>
        <w:t xml:space="preserve"> </w:t>
      </w:r>
      <w:r w:rsidR="00F466DC" w:rsidRPr="00035529">
        <w:rPr>
          <w:lang w:eastAsia="en-US"/>
        </w:rPr>
        <w:t xml:space="preserve">(see section </w:t>
      </w:r>
      <w:r w:rsidR="004C22E7">
        <w:rPr>
          <w:lang w:eastAsia="en-US"/>
        </w:rPr>
        <w:t>18</w:t>
      </w:r>
      <w:r w:rsidR="00F466DC" w:rsidRPr="00035529">
        <w:rPr>
          <w:lang w:eastAsia="en-US"/>
        </w:rPr>
        <w:t>)</w:t>
      </w:r>
      <w:r w:rsidR="006324B1" w:rsidRPr="00035529">
        <w:rPr>
          <w:lang w:eastAsia="en-US"/>
        </w:rPr>
        <w:t>,</w:t>
      </w:r>
      <w:r w:rsidRPr="00035529">
        <w:rPr>
          <w:lang w:eastAsia="en-US"/>
        </w:rPr>
        <w:t xml:space="preserve"> dealing with </w:t>
      </w:r>
      <w:r w:rsidR="0077631C" w:rsidRPr="002607C2">
        <w:rPr>
          <w:lang w:eastAsia="en-US"/>
        </w:rPr>
        <w:t>reports of abuse</w:t>
      </w:r>
      <w:r w:rsidRPr="002607C2">
        <w:rPr>
          <w:lang w:eastAsia="en-US"/>
        </w:rPr>
        <w:t xml:space="preserve"> </w:t>
      </w:r>
      <w:r w:rsidR="00F223DC" w:rsidRPr="00035529">
        <w:rPr>
          <w:lang w:eastAsia="en-US"/>
        </w:rPr>
        <w:t xml:space="preserve">(see </w:t>
      </w:r>
      <w:r w:rsidR="00CD568F" w:rsidRPr="00035529">
        <w:rPr>
          <w:lang w:eastAsia="en-US"/>
        </w:rPr>
        <w:fldChar w:fldCharType="begin"/>
      </w:r>
      <w:r w:rsidR="00CD568F" w:rsidRPr="00035529">
        <w:rPr>
          <w:lang w:eastAsia="en-US"/>
        </w:rPr>
        <w:instrText xml:space="preserve"> REF Appendix2 \h </w:instrText>
      </w:r>
      <w:r w:rsidR="00245578" w:rsidRPr="00035529">
        <w:rPr>
          <w:lang w:eastAsia="en-US"/>
        </w:rPr>
        <w:instrText xml:space="preserve"> \* MERGEFORMAT </w:instrText>
      </w:r>
      <w:r w:rsidR="00CD568F" w:rsidRPr="00035529">
        <w:rPr>
          <w:lang w:eastAsia="en-US"/>
        </w:rPr>
      </w:r>
      <w:r w:rsidR="00CD568F" w:rsidRPr="00035529">
        <w:rPr>
          <w:lang w:eastAsia="en-US"/>
        </w:rPr>
        <w:fldChar w:fldCharType="separate"/>
      </w:r>
      <w:r w:rsidR="00AD45C7" w:rsidRPr="00AD45C7">
        <w:rPr>
          <w:lang w:eastAsia="en-US"/>
        </w:rPr>
        <w:t>Appendix 2</w:t>
      </w:r>
      <w:r w:rsidR="00CD568F" w:rsidRPr="00035529">
        <w:rPr>
          <w:lang w:eastAsia="en-US"/>
        </w:rPr>
        <w:fldChar w:fldCharType="end"/>
      </w:r>
      <w:r w:rsidR="00F223DC" w:rsidRPr="00035529">
        <w:rPr>
          <w:lang w:eastAsia="en-US"/>
        </w:rPr>
        <w:t>)</w:t>
      </w:r>
      <w:r w:rsidRPr="00035529">
        <w:rPr>
          <w:lang w:eastAsia="en-US"/>
        </w:rPr>
        <w:t>, allegations of abuse against staff</w:t>
      </w:r>
      <w:r w:rsidR="00F762D2" w:rsidRPr="00035529">
        <w:rPr>
          <w:lang w:eastAsia="en-US"/>
        </w:rPr>
        <w:t xml:space="preserve"> (see sectio</w:t>
      </w:r>
      <w:r w:rsidR="00137668">
        <w:rPr>
          <w:lang w:eastAsia="en-US"/>
        </w:rPr>
        <w:t>n</w:t>
      </w:r>
      <w:r w:rsidR="004C22E7">
        <w:rPr>
          <w:lang w:eastAsia="en-US"/>
        </w:rPr>
        <w:t xml:space="preserve"> </w:t>
      </w:r>
      <w:proofErr w:type="gramStart"/>
      <w:r w:rsidR="004C22E7">
        <w:rPr>
          <w:lang w:eastAsia="en-US"/>
        </w:rPr>
        <w:t>16.2</w:t>
      </w:r>
      <w:r w:rsidR="00137668">
        <w:rPr>
          <w:lang w:eastAsia="en-US"/>
        </w:rPr>
        <w:t xml:space="preserve"> </w:t>
      </w:r>
      <w:r w:rsidR="00F762D2" w:rsidRPr="00035529">
        <w:rPr>
          <w:lang w:eastAsia="en-US"/>
        </w:rPr>
        <w:t>)</w:t>
      </w:r>
      <w:proofErr w:type="gramEnd"/>
      <w:r w:rsidRPr="00035529">
        <w:rPr>
          <w:lang w:eastAsia="en-US"/>
        </w:rPr>
        <w:t>, information sharing</w:t>
      </w:r>
      <w:r w:rsidR="00F762D2" w:rsidRPr="00035529">
        <w:rPr>
          <w:lang w:eastAsia="en-US"/>
        </w:rPr>
        <w:t xml:space="preserve"> </w:t>
      </w:r>
      <w:r w:rsidRPr="00035529">
        <w:rPr>
          <w:lang w:eastAsia="en-US"/>
        </w:rPr>
        <w:t xml:space="preserve">and working with parents </w:t>
      </w:r>
      <w:r w:rsidR="00F762D2" w:rsidRPr="00035529">
        <w:rPr>
          <w:lang w:eastAsia="en-US"/>
        </w:rPr>
        <w:t xml:space="preserve">(see section </w:t>
      </w:r>
      <w:r w:rsidR="004C22E7" w:rsidRPr="004C22E7">
        <w:rPr>
          <w:bCs/>
          <w:lang w:eastAsia="en-US"/>
        </w:rPr>
        <w:t>6.2</w:t>
      </w:r>
      <w:r w:rsidR="00F762D2" w:rsidRPr="00035529">
        <w:rPr>
          <w:lang w:eastAsia="en-US"/>
        </w:rPr>
        <w:t>).</w:t>
      </w:r>
    </w:p>
    <w:p w14:paraId="3E0334E6" w14:textId="77777777" w:rsidR="00A953BD" w:rsidRDefault="00A953BD" w:rsidP="00A953BD">
      <w:pPr>
        <w:pStyle w:val="ListParagraph"/>
        <w:rPr>
          <w:color w:val="0070C0"/>
          <w:lang w:eastAsia="en-US"/>
        </w:rPr>
      </w:pPr>
    </w:p>
    <w:p w14:paraId="3BAD4B8E" w14:textId="77777777" w:rsidR="00DD2A99" w:rsidRDefault="00DD2A99" w:rsidP="0042150F">
      <w:pPr>
        <w:rPr>
          <w:i/>
          <w:lang w:eastAsia="en-US"/>
        </w:rPr>
      </w:pPr>
      <w:r>
        <w:rPr>
          <w:color w:val="000000"/>
          <w:lang w:eastAsia="en-US"/>
        </w:rPr>
        <w:t xml:space="preserve">The </w:t>
      </w:r>
      <w:r w:rsidRPr="00DD2A99">
        <w:rPr>
          <w:i/>
          <w:lang w:eastAsia="en-US"/>
        </w:rPr>
        <w:t>school/college's confidentiality policy for sharing reports of pregnancy by pupils is, due to the nature of our students, to contact a member of the family or someone responsible for the</w:t>
      </w:r>
      <w:r>
        <w:rPr>
          <w:i/>
          <w:lang w:eastAsia="en-US"/>
        </w:rPr>
        <w:t xml:space="preserve">m at their current </w:t>
      </w:r>
      <w:r w:rsidRPr="00DD2A99">
        <w:rPr>
          <w:i/>
          <w:lang w:eastAsia="en-US"/>
        </w:rPr>
        <w:t>living situation</w:t>
      </w:r>
      <w:r>
        <w:rPr>
          <w:i/>
          <w:lang w:eastAsia="en-US"/>
        </w:rPr>
        <w:t>/arrangement</w:t>
      </w:r>
      <w:r w:rsidRPr="00DD2A99">
        <w:rPr>
          <w:i/>
          <w:lang w:eastAsia="en-US"/>
        </w:rPr>
        <w:t xml:space="preserve"> and make a referral to social care.</w:t>
      </w:r>
    </w:p>
    <w:p w14:paraId="4614BB93" w14:textId="77777777" w:rsidR="00DD2A99" w:rsidRDefault="00DD2A99" w:rsidP="0042150F">
      <w:pPr>
        <w:rPr>
          <w:i/>
          <w:lang w:eastAsia="en-US"/>
        </w:rPr>
      </w:pPr>
    </w:p>
    <w:p w14:paraId="4CFEA3B7" w14:textId="023854AA" w:rsidR="00473559" w:rsidRPr="00035529" w:rsidRDefault="00473559" w:rsidP="0042150F">
      <w:r w:rsidRPr="00035529">
        <w:rPr>
          <w:i/>
          <w:lang w:eastAsia="en-US"/>
        </w:rPr>
        <w:t>These procedures must always take into account the organisation’s responsibility to safeguard the pupil and promote their welfare.</w:t>
      </w:r>
    </w:p>
    <w:p w14:paraId="6475C6C0" w14:textId="77777777" w:rsidR="00E93BA9" w:rsidRDefault="00E93BA9" w:rsidP="00E93BA9"/>
    <w:p w14:paraId="1556AABD" w14:textId="19DDA04B" w:rsidR="00A96C10" w:rsidRDefault="00E93BA9" w:rsidP="004C22E7">
      <w:pPr>
        <w:pStyle w:val="ListParagraph"/>
        <w:numPr>
          <w:ilvl w:val="2"/>
          <w:numId w:val="7"/>
        </w:numPr>
      </w:pPr>
      <w:r w:rsidRPr="00140253">
        <w:t xml:space="preserve">Timely information sharing is essential </w:t>
      </w:r>
      <w:r w:rsidR="00504EEB">
        <w:t>for</w:t>
      </w:r>
      <w:r w:rsidRPr="00140253">
        <w:t xml:space="preserve"> effective safeguarding</w:t>
      </w:r>
      <w:r w:rsidR="00504EEB">
        <w:t>.</w:t>
      </w:r>
      <w:r w:rsidR="00983AB8">
        <w:t xml:space="preserve"> This school/college will share safeguarding information as appropriate in keeping with the principles outlined in the g</w:t>
      </w:r>
      <w:r w:rsidR="00A96C10" w:rsidRPr="00A96C10">
        <w:t xml:space="preserve">overnment </w:t>
      </w:r>
      <w:r w:rsidR="00983AB8">
        <w:t xml:space="preserve">guidance document, </w:t>
      </w:r>
      <w:hyperlink r:id="rId51" w:history="1">
        <w:r w:rsidR="00983AB8" w:rsidRPr="00245578">
          <w:rPr>
            <w:rStyle w:val="Hyperlink"/>
          </w:rPr>
          <w:t>Information sharing: Advice for practitioners providing safeguarding services to children, young people, parents and carers  (DfE 2018)</w:t>
        </w:r>
      </w:hyperlink>
      <w:r w:rsidR="00983AB8">
        <w:t>.  This guidance</w:t>
      </w:r>
      <w:r w:rsidR="00A96C10" w:rsidRPr="00A96C10">
        <w:t xml:space="preserve"> has been produced to support practitioners in the decisions they take to share information, which reduces the risk of harm to children and young people and promotes their well-being.</w:t>
      </w:r>
    </w:p>
    <w:p w14:paraId="665B0A94" w14:textId="77777777" w:rsidR="00D02011" w:rsidRDefault="00D02011" w:rsidP="00D02011">
      <w:pPr>
        <w:pStyle w:val="ListParagraph"/>
      </w:pPr>
    </w:p>
    <w:p w14:paraId="6CE1B489" w14:textId="029E9C44" w:rsidR="00D02011" w:rsidRPr="00120A44" w:rsidRDefault="00D02011" w:rsidP="004C22E7">
      <w:pPr>
        <w:pStyle w:val="ListParagraph"/>
        <w:numPr>
          <w:ilvl w:val="2"/>
          <w:numId w:val="7"/>
        </w:numPr>
      </w:pPr>
      <w:r w:rsidRPr="00120A44">
        <w:t>Fears about sharing information must not be allowed to stand in the way of the need to promote the welfare, and protect the safety, of children.</w:t>
      </w:r>
    </w:p>
    <w:p w14:paraId="38E0E4AF" w14:textId="77777777" w:rsidR="00230932" w:rsidRDefault="00230932" w:rsidP="00230932">
      <w:pPr>
        <w:ind w:left="709"/>
      </w:pPr>
    </w:p>
    <w:p w14:paraId="26B1E71E" w14:textId="342311DF" w:rsidR="00230932" w:rsidRPr="004C22E7" w:rsidRDefault="00230932" w:rsidP="004C22E7">
      <w:pPr>
        <w:pStyle w:val="ListParagraph"/>
        <w:numPr>
          <w:ilvl w:val="2"/>
          <w:numId w:val="7"/>
        </w:numPr>
        <w:rPr>
          <w:color w:val="000000" w:themeColor="text1"/>
        </w:rPr>
      </w:pPr>
      <w:r w:rsidRPr="004C22E7">
        <w:rPr>
          <w:color w:val="000000" w:themeColor="text1"/>
        </w:rPr>
        <w:t>All staff must have due regard for the relevant data protection principles which allow them to share (in the context of their role) and withhold personal information, as provided for the in the Data Protection Act 2018 and GDPR.</w:t>
      </w:r>
    </w:p>
    <w:p w14:paraId="19B2745A" w14:textId="77777777" w:rsidR="005F34ED" w:rsidRDefault="005F34ED" w:rsidP="005F34ED">
      <w:pPr>
        <w:pStyle w:val="ListParagraph"/>
        <w:rPr>
          <w:color w:val="000000" w:themeColor="text1"/>
        </w:rPr>
      </w:pPr>
    </w:p>
    <w:p w14:paraId="0E177569" w14:textId="3698D064" w:rsidR="005F34ED" w:rsidRDefault="00817D85" w:rsidP="004C22E7">
      <w:pPr>
        <w:pStyle w:val="ListParagraph"/>
        <w:numPr>
          <w:ilvl w:val="2"/>
          <w:numId w:val="7"/>
        </w:numPr>
      </w:pPr>
      <w:r w:rsidRPr="004C22E7">
        <w:rPr>
          <w:color w:val="000000" w:themeColor="text1"/>
        </w:rPr>
        <w:t>In order t</w:t>
      </w:r>
      <w:r w:rsidR="005F34ED" w:rsidRPr="004C22E7">
        <w:rPr>
          <w:color w:val="000000" w:themeColor="text1"/>
        </w:rPr>
        <w:t xml:space="preserve">o promote positive educational outcomes for </w:t>
      </w:r>
      <w:r w:rsidR="00323DF2" w:rsidRPr="004C22E7">
        <w:rPr>
          <w:color w:val="000000" w:themeColor="text1"/>
        </w:rPr>
        <w:t xml:space="preserve">vulnerable </w:t>
      </w:r>
      <w:r w:rsidR="005F34ED" w:rsidRPr="004C22E7">
        <w:rPr>
          <w:color w:val="000000" w:themeColor="text1"/>
        </w:rPr>
        <w:t>children</w:t>
      </w:r>
      <w:r w:rsidR="00323DF2" w:rsidRPr="004C22E7">
        <w:rPr>
          <w:color w:val="000000" w:themeColor="text1"/>
        </w:rPr>
        <w:t xml:space="preserve">, including children </w:t>
      </w:r>
      <w:r w:rsidR="005F34ED" w:rsidRPr="004C22E7">
        <w:rPr>
          <w:color w:val="000000" w:themeColor="text1"/>
        </w:rPr>
        <w:t xml:space="preserve">with social workers </w:t>
      </w:r>
      <w:r w:rsidR="005F34ED" w:rsidRPr="00E65675">
        <w:t>information</w:t>
      </w:r>
      <w:r w:rsidR="00323DF2" w:rsidRPr="00E65675">
        <w:t xml:space="preserve"> that can help to support positive outcomes</w:t>
      </w:r>
      <w:r w:rsidR="000D79DC" w:rsidRPr="00E65675">
        <w:t xml:space="preserve"> being achieved</w:t>
      </w:r>
      <w:r w:rsidR="005F34ED" w:rsidRPr="00E65675">
        <w:t xml:space="preserve"> will be shared with colleagues</w:t>
      </w:r>
      <w:r w:rsidR="00323DF2" w:rsidRPr="00E65675">
        <w:t xml:space="preserve"> in school that are not DSLs or DDSLs</w:t>
      </w:r>
      <w:r w:rsidR="000D79DC" w:rsidRPr="00E65675">
        <w:t xml:space="preserve"> as appropriate.</w:t>
      </w:r>
    </w:p>
    <w:p w14:paraId="2A67AA00" w14:textId="77777777" w:rsidR="00D02011" w:rsidRDefault="00D02011" w:rsidP="00D02011">
      <w:pPr>
        <w:pStyle w:val="ListParagraph"/>
      </w:pPr>
    </w:p>
    <w:p w14:paraId="1F7F6306" w14:textId="3E5A45F8" w:rsidR="00D02011" w:rsidRPr="00120A44" w:rsidRDefault="00D02011" w:rsidP="004C22E7">
      <w:pPr>
        <w:pStyle w:val="ListParagraph"/>
        <w:numPr>
          <w:ilvl w:val="2"/>
          <w:numId w:val="7"/>
        </w:numPr>
      </w:pPr>
      <w:r w:rsidRPr="00120A44">
        <w:t>If staff are in any doubt about sharing</w:t>
      </w:r>
      <w:r w:rsidR="00A35DF3" w:rsidRPr="00120A44">
        <w:t xml:space="preserve"> information, they must speak to the designated staff, or the head teacher/principal.</w:t>
      </w:r>
    </w:p>
    <w:p w14:paraId="11FC1FB3" w14:textId="77777777" w:rsidR="00E93BA9" w:rsidRPr="00323DF2" w:rsidRDefault="00A96C10" w:rsidP="00A96C10">
      <w:pPr>
        <w:ind w:left="720"/>
        <w:rPr>
          <w:color w:val="FF0000"/>
          <w:sz w:val="24"/>
          <w:szCs w:val="24"/>
        </w:rPr>
      </w:pPr>
      <w:r w:rsidRPr="00323DF2">
        <w:rPr>
          <w:color w:val="FF0000"/>
        </w:rPr>
        <w:t xml:space="preserve">   </w:t>
      </w:r>
    </w:p>
    <w:p w14:paraId="1058D98A" w14:textId="46705663" w:rsidR="003B34AE" w:rsidRPr="00A953BD" w:rsidRDefault="005F34ED" w:rsidP="00F9101D">
      <w:pPr>
        <w:pStyle w:val="ListParagraph"/>
        <w:numPr>
          <w:ilvl w:val="1"/>
          <w:numId w:val="7"/>
        </w:numPr>
        <w:rPr>
          <w:rStyle w:val="Strong"/>
          <w:sz w:val="24"/>
          <w:szCs w:val="24"/>
        </w:rPr>
      </w:pPr>
      <w:bookmarkStart w:id="22" w:name="_Toc459981169"/>
      <w:bookmarkStart w:id="23" w:name="_Ref520099740"/>
      <w:r w:rsidRPr="00A953BD">
        <w:rPr>
          <w:rStyle w:val="Strong"/>
          <w:sz w:val="24"/>
          <w:szCs w:val="24"/>
        </w:rPr>
        <w:t xml:space="preserve">   </w:t>
      </w:r>
      <w:r w:rsidR="00832732" w:rsidRPr="00A953BD">
        <w:rPr>
          <w:rStyle w:val="Strong"/>
          <w:sz w:val="24"/>
          <w:szCs w:val="24"/>
        </w:rPr>
        <w:t>Working with parents and other agencies</w:t>
      </w:r>
      <w:r w:rsidR="003B34AE" w:rsidRPr="00A953BD">
        <w:rPr>
          <w:rStyle w:val="Strong"/>
          <w:sz w:val="24"/>
          <w:szCs w:val="24"/>
        </w:rPr>
        <w:t xml:space="preserve"> to protect </w:t>
      </w:r>
      <w:proofErr w:type="gramStart"/>
      <w:r w:rsidR="003B34AE" w:rsidRPr="00A953BD">
        <w:rPr>
          <w:rStyle w:val="Strong"/>
          <w:sz w:val="24"/>
          <w:szCs w:val="24"/>
        </w:rPr>
        <w:t>children</w:t>
      </w:r>
      <w:bookmarkEnd w:id="22"/>
      <w:bookmarkEnd w:id="23"/>
      <w:proofErr w:type="gramEnd"/>
    </w:p>
    <w:p w14:paraId="3B9E4FDC" w14:textId="77777777" w:rsidR="00832732" w:rsidRPr="002607C2" w:rsidRDefault="00832732" w:rsidP="00255702"/>
    <w:p w14:paraId="436A84C3" w14:textId="425E69AC" w:rsidR="00A77811" w:rsidRPr="00E93BA9" w:rsidRDefault="00BA4083" w:rsidP="005F7E51">
      <w:pPr>
        <w:pStyle w:val="ListParagraph"/>
        <w:numPr>
          <w:ilvl w:val="0"/>
          <w:numId w:val="57"/>
        </w:numPr>
      </w:pPr>
      <w:r w:rsidRPr="002607C2">
        <w:t>Parents/carers will be made</w:t>
      </w:r>
      <w:r w:rsidR="00A77811" w:rsidRPr="002607C2">
        <w:t xml:space="preserve"> aware</w:t>
      </w:r>
      <w:r w:rsidRPr="002607C2">
        <w:t xml:space="preserve"> of our in-school procedures</w:t>
      </w:r>
      <w:r w:rsidR="00130691" w:rsidRPr="002607C2">
        <w:t xml:space="preserve"> in respect to </w:t>
      </w:r>
      <w:proofErr w:type="gramStart"/>
      <w:r w:rsidR="00130691">
        <w:t>taking</w:t>
      </w:r>
      <w:r w:rsidR="00A77811" w:rsidRPr="00E93BA9">
        <w:t xml:space="preserve"> </w:t>
      </w:r>
      <w:r w:rsidR="00A953BD">
        <w:t xml:space="preserve"> </w:t>
      </w:r>
      <w:r w:rsidR="00A77811" w:rsidRPr="00E93BA9">
        <w:t>any</w:t>
      </w:r>
      <w:proofErr w:type="gramEnd"/>
      <w:r w:rsidR="00A77811" w:rsidRPr="00E93BA9">
        <w:t xml:space="preserve"> r</w:t>
      </w:r>
      <w:r w:rsidR="0085031A" w:rsidRPr="00E93BA9">
        <w:t>easonable action to safeguard</w:t>
      </w:r>
      <w:r w:rsidR="00A77811" w:rsidRPr="00E93BA9">
        <w:t xml:space="preserve"> the </w:t>
      </w:r>
      <w:r w:rsidR="0088431F" w:rsidRPr="00E93BA9">
        <w:t xml:space="preserve">welfare of its pupils. </w:t>
      </w:r>
      <w:r w:rsidR="00A77811" w:rsidRPr="00E93BA9">
        <w:t>In cases where the school has reason to be concerned that a child ma</w:t>
      </w:r>
      <w:r w:rsidR="0085031A" w:rsidRPr="00E93BA9">
        <w:t>y</w:t>
      </w:r>
      <w:r w:rsidR="00E62EB1">
        <w:t xml:space="preserve"> </w:t>
      </w:r>
      <w:r w:rsidR="0085031A" w:rsidRPr="00E93BA9">
        <w:t>be suffering significant harm,</w:t>
      </w:r>
      <w:r w:rsidR="0088431F" w:rsidRPr="00E93BA9">
        <w:t xml:space="preserve"> </w:t>
      </w:r>
      <w:r w:rsidR="009F2B4F">
        <w:t>ill treatment,</w:t>
      </w:r>
      <w:r w:rsidR="00A77811" w:rsidRPr="00E93BA9">
        <w:t xml:space="preserve"> </w:t>
      </w:r>
      <w:r w:rsidR="00A77811" w:rsidRPr="00E93BA9">
        <w:lastRenderedPageBreak/>
        <w:t>neglect or other forms of harm</w:t>
      </w:r>
      <w:r w:rsidR="00E62EB1">
        <w:t>,</w:t>
      </w:r>
      <w:r w:rsidR="00A77811" w:rsidRPr="00E93BA9">
        <w:t xml:space="preserve"> staff </w:t>
      </w:r>
      <w:r w:rsidR="00130691" w:rsidRPr="002607C2">
        <w:t xml:space="preserve">will </w:t>
      </w:r>
      <w:r w:rsidR="00A77811" w:rsidRPr="002607C2">
        <w:t>follow t</w:t>
      </w:r>
      <w:r w:rsidR="00E62EB1" w:rsidRPr="002607C2">
        <w:t xml:space="preserve">he </w:t>
      </w:r>
      <w:r w:rsidR="00130691" w:rsidRPr="002607C2">
        <w:t>procedures for responding to suspected cases of child abuse</w:t>
      </w:r>
      <w:r w:rsidR="002607C2" w:rsidRPr="002607C2">
        <w:t xml:space="preserve"> or neglect</w:t>
      </w:r>
      <w:r w:rsidR="00130691" w:rsidRPr="002607C2">
        <w:t xml:space="preserve"> outlined in this policy document </w:t>
      </w:r>
      <w:r w:rsidR="0088431F" w:rsidRPr="002607C2">
        <w:t>and</w:t>
      </w:r>
      <w:r w:rsidR="00343E92" w:rsidRPr="002607C2">
        <w:t xml:space="preserve"> contact</w:t>
      </w:r>
      <w:r w:rsidR="007D1239" w:rsidRPr="002607C2">
        <w:t xml:space="preserve"> CSWS</w:t>
      </w:r>
      <w:r w:rsidR="00343E92" w:rsidRPr="002607C2">
        <w:t xml:space="preserve"> Duty and Advice team to discuss their concern</w:t>
      </w:r>
      <w:r w:rsidR="0085031A" w:rsidRPr="002607C2">
        <w:t>s</w:t>
      </w:r>
      <w:r w:rsidR="00343E92" w:rsidRPr="00E93BA9">
        <w:t>.</w:t>
      </w:r>
    </w:p>
    <w:p w14:paraId="6873FE82" w14:textId="77777777" w:rsidR="0027081D" w:rsidRPr="00E93BA9" w:rsidRDefault="0027081D" w:rsidP="00255702"/>
    <w:p w14:paraId="44F7C0FB" w14:textId="152BD140" w:rsidR="0027081D" w:rsidRPr="00E93BA9" w:rsidRDefault="0027081D" w:rsidP="005F7E51">
      <w:pPr>
        <w:pStyle w:val="ListParagraph"/>
        <w:numPr>
          <w:ilvl w:val="0"/>
          <w:numId w:val="57"/>
        </w:numPr>
      </w:pPr>
      <w:r w:rsidRPr="00E93BA9">
        <w:t>In keeping with KCSIE, we will endeavour wherever possible to obtain at least</w:t>
      </w:r>
      <w:r w:rsidR="00E62EB1">
        <w:t xml:space="preserve"> two</w:t>
      </w:r>
      <w:r w:rsidRPr="00E93BA9">
        <w:t xml:space="preserve"> emergency contacts for every child in the school in case of emergencies, and in case there are welfare concerns at the home.</w:t>
      </w:r>
    </w:p>
    <w:p w14:paraId="6FB32B68" w14:textId="77777777" w:rsidR="0027081D" w:rsidRPr="00E93BA9" w:rsidRDefault="0027081D" w:rsidP="00255702"/>
    <w:p w14:paraId="479526E6" w14:textId="6896F5DA" w:rsidR="00A77811" w:rsidRPr="00E93BA9" w:rsidRDefault="00A77811" w:rsidP="005F7E51">
      <w:pPr>
        <w:pStyle w:val="ListParagraph"/>
        <w:numPr>
          <w:ilvl w:val="0"/>
          <w:numId w:val="57"/>
        </w:numPr>
      </w:pPr>
      <w:r w:rsidRPr="00E93BA9">
        <w:t>In general, we will discuss concerns with parents/carers before approaching oth</w:t>
      </w:r>
      <w:r w:rsidR="00E24D12" w:rsidRPr="00E93BA9">
        <w:t>er agencies and will seek</w:t>
      </w:r>
      <w:r w:rsidRPr="00E93BA9">
        <w:t xml:space="preserve"> </w:t>
      </w:r>
      <w:r w:rsidR="00E24D12" w:rsidRPr="00E93BA9">
        <w:t xml:space="preserve">to inform parents/carers </w:t>
      </w:r>
      <w:r w:rsidR="008563E9">
        <w:t xml:space="preserve">and receive their consent </w:t>
      </w:r>
      <w:r w:rsidR="00E24D12" w:rsidRPr="00E93BA9">
        <w:t>when</w:t>
      </w:r>
      <w:r w:rsidRPr="00E93BA9">
        <w:t xml:space="preserve"> making a referral to another agency. Appropr</w:t>
      </w:r>
      <w:r w:rsidR="00E24D12" w:rsidRPr="00E93BA9">
        <w:t>iate staff will approach parents/</w:t>
      </w:r>
      <w:r w:rsidRPr="00E93BA9">
        <w:t>carers after consultation with the</w:t>
      </w:r>
      <w:r w:rsidR="007D1239" w:rsidRPr="00E93BA9">
        <w:t xml:space="preserve"> DSL</w:t>
      </w:r>
      <w:r w:rsidRPr="00E93BA9">
        <w:t xml:space="preserve">. </w:t>
      </w:r>
      <w:r w:rsidR="00BB4D9B" w:rsidRPr="00E93BA9">
        <w:t>The exception to this rule will be</w:t>
      </w:r>
      <w:r w:rsidRPr="00E93BA9">
        <w:t xml:space="preserve"> </w:t>
      </w:r>
      <w:r w:rsidR="00E24D12" w:rsidRPr="00E93BA9">
        <w:t xml:space="preserve">in situations where a member of staff has reasonable cause to believe that informing parents/carers of a referral to </w:t>
      </w:r>
      <w:r w:rsidR="00BB4D9B" w:rsidRPr="00E93BA9">
        <w:t>another agency</w:t>
      </w:r>
      <w:r w:rsidRPr="00E93BA9">
        <w:t xml:space="preserve"> may increase the risk of significant harm to the child. </w:t>
      </w:r>
    </w:p>
    <w:p w14:paraId="4002119B" w14:textId="77777777" w:rsidR="00A77811" w:rsidRPr="00E93BA9" w:rsidRDefault="00A77811" w:rsidP="00255702"/>
    <w:p w14:paraId="2A6A4F29" w14:textId="58BF3667" w:rsidR="00FD7EF5" w:rsidRDefault="00BB4D9B" w:rsidP="005F7E51">
      <w:pPr>
        <w:pStyle w:val="ListParagraph"/>
        <w:numPr>
          <w:ilvl w:val="0"/>
          <w:numId w:val="57"/>
        </w:numPr>
      </w:pPr>
      <w:r w:rsidRPr="00E93BA9">
        <w:t xml:space="preserve">Parents/carers are informed </w:t>
      </w:r>
      <w:r w:rsidR="00FD7EF5" w:rsidRPr="00E93BA9">
        <w:t>about</w:t>
      </w:r>
      <w:r w:rsidRPr="00E93BA9">
        <w:t xml:space="preserve"> our</w:t>
      </w:r>
      <w:r w:rsidR="006C24A8">
        <w:t xml:space="preserve"> S</w:t>
      </w:r>
      <w:r w:rsidR="001E1A89" w:rsidRPr="00E93BA9">
        <w:t>afeguarding &amp;</w:t>
      </w:r>
      <w:r w:rsidR="006C24A8">
        <w:t xml:space="preserve"> Child P</w:t>
      </w:r>
      <w:r w:rsidRPr="00E93BA9">
        <w:t xml:space="preserve">rotection policy </w:t>
      </w:r>
      <w:r w:rsidR="000D79DC" w:rsidRPr="00E93BA9">
        <w:t>through</w:t>
      </w:r>
      <w:r w:rsidRPr="00E93BA9">
        <w:t xml:space="preserve"> s</w:t>
      </w:r>
      <w:r w:rsidR="00FD7EF5" w:rsidRPr="00E93BA9">
        <w:t>chool prospectus, website, newsletter</w:t>
      </w:r>
      <w:r w:rsidR="001E1A89" w:rsidRPr="00E93BA9">
        <w:t xml:space="preserve">s etc. A safeguarding &amp; </w:t>
      </w:r>
      <w:r w:rsidRPr="00E93BA9">
        <w:t>child protection statement is prominent in the school foyer/reception area.</w:t>
      </w:r>
    </w:p>
    <w:p w14:paraId="14DEEC7A" w14:textId="77777777" w:rsidR="00FB58EA" w:rsidRPr="00D64C44" w:rsidRDefault="00FB58EA" w:rsidP="00FB58EA">
      <w:pPr>
        <w:pStyle w:val="ListParagraph"/>
        <w:rPr>
          <w:color w:val="FF0000"/>
        </w:rPr>
      </w:pPr>
    </w:p>
    <w:p w14:paraId="30EEE8D4" w14:textId="6FCAC8AD" w:rsidR="00D64C44" w:rsidRPr="001C15E9" w:rsidRDefault="00D64C44" w:rsidP="001C15E9">
      <w:pPr>
        <w:pStyle w:val="ListParagraph"/>
        <w:numPr>
          <w:ilvl w:val="2"/>
          <w:numId w:val="66"/>
        </w:numPr>
        <w:rPr>
          <w:rFonts w:cs="Arial"/>
        </w:rPr>
      </w:pPr>
      <w:r w:rsidRPr="006D3532">
        <w:t xml:space="preserve">Where a parent/carer has expressed their intention to remove a child from school with a view to educating at home, the school will, working in partnership with the LA and other key </w:t>
      </w:r>
      <w:r w:rsidR="00505525" w:rsidRPr="006D3532">
        <w:t xml:space="preserve">professionals </w:t>
      </w:r>
      <w:r w:rsidRPr="001C15E9">
        <w:rPr>
          <w:bCs/>
          <w:iCs/>
        </w:rPr>
        <w:t>invite</w:t>
      </w:r>
      <w:r w:rsidRPr="006D3532">
        <w:t xml:space="preserve"> parents/carers to a meeting where possible </w:t>
      </w:r>
      <w:r w:rsidR="00722A4A" w:rsidRPr="006D3532">
        <w:t xml:space="preserve">Ideally, this would be before a final decision has been made, to ensure the parents/carers have considered what is in the </w:t>
      </w:r>
      <w:r w:rsidRPr="006D3532">
        <w:t xml:space="preserve">best interests of the child. </w:t>
      </w:r>
      <w:r w:rsidR="00505525" w:rsidRPr="006D3532">
        <w:t>This is e</w:t>
      </w:r>
      <w:r w:rsidRPr="006D3532">
        <w:t xml:space="preserve">specially </w:t>
      </w:r>
      <w:r w:rsidR="00505525" w:rsidRPr="006D3532">
        <w:t xml:space="preserve">important </w:t>
      </w:r>
      <w:r w:rsidRPr="006D3532">
        <w:t>where a child has SEND, is vulnerable, and/or has a social worker.</w:t>
      </w:r>
    </w:p>
    <w:p w14:paraId="07B06352" w14:textId="64C0DE70" w:rsidR="00FB58EA" w:rsidRPr="00FB58EA" w:rsidRDefault="00FB58EA" w:rsidP="00D64C44">
      <w:pPr>
        <w:ind w:left="709"/>
        <w:rPr>
          <w:color w:val="FF0000"/>
        </w:rPr>
      </w:pPr>
    </w:p>
    <w:p w14:paraId="1036C743" w14:textId="090D5F50" w:rsidR="003B34AE" w:rsidRPr="00A953BD" w:rsidRDefault="005F34ED" w:rsidP="009E6902">
      <w:pPr>
        <w:pStyle w:val="ListParagraph"/>
        <w:numPr>
          <w:ilvl w:val="1"/>
          <w:numId w:val="42"/>
        </w:numPr>
        <w:rPr>
          <w:rStyle w:val="Strong"/>
          <w:bCs w:val="0"/>
          <w:sz w:val="24"/>
          <w:szCs w:val="24"/>
        </w:rPr>
      </w:pPr>
      <w:bookmarkStart w:id="24" w:name="_Toc459981170"/>
      <w:r w:rsidRPr="00A953BD">
        <w:rPr>
          <w:rStyle w:val="Strong"/>
          <w:bCs w:val="0"/>
          <w:sz w:val="24"/>
          <w:szCs w:val="24"/>
        </w:rPr>
        <w:t xml:space="preserve"> </w:t>
      </w:r>
      <w:r w:rsidR="003B34AE" w:rsidRPr="00A953BD">
        <w:rPr>
          <w:rStyle w:val="Strong"/>
          <w:bCs w:val="0"/>
          <w:sz w:val="24"/>
          <w:szCs w:val="24"/>
        </w:rPr>
        <w:t>Multi-agency work</w:t>
      </w:r>
      <w:bookmarkEnd w:id="24"/>
    </w:p>
    <w:p w14:paraId="20871ACD" w14:textId="77777777" w:rsidR="003B34AE" w:rsidRPr="00E93BA9" w:rsidRDefault="003B34AE" w:rsidP="00255702"/>
    <w:p w14:paraId="7A1BEC8E" w14:textId="4E736089" w:rsidR="00BB4D9B" w:rsidRDefault="00BB4D9B" w:rsidP="005F7E51">
      <w:pPr>
        <w:pStyle w:val="ListParagraph"/>
        <w:numPr>
          <w:ilvl w:val="0"/>
          <w:numId w:val="58"/>
        </w:numPr>
      </w:pPr>
      <w:r w:rsidRPr="00E93BA9">
        <w:t>We will co-operate with CSWS in accordance with the requirements of the</w:t>
      </w:r>
      <w:r w:rsidR="00B0021B">
        <w:t xml:space="preserve"> </w:t>
      </w:r>
      <w:r w:rsidR="00B0021B" w:rsidRPr="00E93BA9">
        <w:t xml:space="preserve">Children </w:t>
      </w:r>
      <w:r w:rsidR="00B0021B">
        <w:t>Act 1989</w:t>
      </w:r>
      <w:r w:rsidRPr="00E93BA9">
        <w:t xml:space="preserve"> and allow access to child and child protection records for them to conduct section 17 or section 47 assessments.</w:t>
      </w:r>
    </w:p>
    <w:p w14:paraId="1C4F0BBC" w14:textId="77777777" w:rsidR="00716468" w:rsidRDefault="00716468" w:rsidP="00D2699C"/>
    <w:p w14:paraId="1F81E06C" w14:textId="610545F8" w:rsidR="008B726E" w:rsidRPr="00E93BA9" w:rsidRDefault="008B726E" w:rsidP="005F7E51">
      <w:pPr>
        <w:pStyle w:val="ListParagraph"/>
        <w:numPr>
          <w:ilvl w:val="0"/>
          <w:numId w:val="58"/>
        </w:numPr>
      </w:pPr>
      <w:r>
        <w:t>In the best interests of our pupils, we will work with all relevant professionals and agencies as required to safeguard children and promote their welfare.</w:t>
      </w:r>
    </w:p>
    <w:p w14:paraId="518E7141" w14:textId="5CED7B00" w:rsidR="003B34AE" w:rsidRDefault="00F251C2" w:rsidP="009E6902">
      <w:pPr>
        <w:pStyle w:val="Heading1"/>
        <w:numPr>
          <w:ilvl w:val="0"/>
          <w:numId w:val="43"/>
        </w:numPr>
        <w:rPr>
          <w:rStyle w:val="Strong"/>
          <w:b/>
          <w:color w:val="000000" w:themeColor="text1"/>
          <w:sz w:val="24"/>
          <w:szCs w:val="24"/>
        </w:rPr>
      </w:pPr>
      <w:bookmarkStart w:id="25" w:name="_Toc107409324"/>
      <w:r w:rsidRPr="00FB58EA">
        <w:rPr>
          <w:rStyle w:val="Strong"/>
          <w:b/>
          <w:color w:val="000000" w:themeColor="text1"/>
          <w:sz w:val="24"/>
          <w:szCs w:val="24"/>
        </w:rPr>
        <w:t>Opportunities to teach safeguarding</w:t>
      </w:r>
      <w:r w:rsidR="005F34ED">
        <w:rPr>
          <w:rStyle w:val="Strong"/>
          <w:b/>
          <w:color w:val="000000" w:themeColor="text1"/>
          <w:sz w:val="24"/>
          <w:szCs w:val="24"/>
        </w:rPr>
        <w:t xml:space="preserve"> – Preventative Curriculum</w:t>
      </w:r>
      <w:bookmarkEnd w:id="25"/>
    </w:p>
    <w:p w14:paraId="2F5AE6CE" w14:textId="4D5545ED" w:rsidR="005F34ED" w:rsidRDefault="005F34ED" w:rsidP="005F34ED"/>
    <w:p w14:paraId="75702ADF" w14:textId="51EF2BC1" w:rsidR="005F34ED" w:rsidRPr="006E67CE" w:rsidRDefault="005F34ED" w:rsidP="005F7E51">
      <w:pPr>
        <w:pStyle w:val="ListParagraph"/>
        <w:numPr>
          <w:ilvl w:val="0"/>
          <w:numId w:val="59"/>
        </w:numPr>
        <w:rPr>
          <w:b/>
          <w:bCs/>
        </w:rPr>
      </w:pPr>
      <w:r w:rsidRPr="006E67CE">
        <w:rPr>
          <w:b/>
          <w:bCs/>
        </w:rPr>
        <w:t>Our role in the prevention of abuse</w:t>
      </w:r>
    </w:p>
    <w:p w14:paraId="6B299B27" w14:textId="77777777" w:rsidR="005F34ED" w:rsidRDefault="005F34ED" w:rsidP="005F34ED"/>
    <w:p w14:paraId="5B686DD0" w14:textId="363227F8" w:rsidR="005F34ED" w:rsidRPr="005F34ED" w:rsidRDefault="005F34ED" w:rsidP="005F34ED">
      <w:r>
        <w:t>We will identify and provide opportunities for children to develop skills, concepts, attitudes and knowledge to promote their safety and well-being.</w:t>
      </w:r>
    </w:p>
    <w:p w14:paraId="609BA55A" w14:textId="77777777" w:rsidR="003B34AE" w:rsidRPr="00E93BA9" w:rsidRDefault="003B34AE" w:rsidP="00255702"/>
    <w:p w14:paraId="64776650" w14:textId="1C496FC9" w:rsidR="00594DD9" w:rsidRPr="006D3532" w:rsidRDefault="00594DD9" w:rsidP="009E6902">
      <w:pPr>
        <w:pStyle w:val="ListParagraph"/>
        <w:numPr>
          <w:ilvl w:val="1"/>
          <w:numId w:val="40"/>
        </w:numPr>
        <w:jc w:val="left"/>
      </w:pPr>
      <w:r w:rsidRPr="006D3532">
        <w:t xml:space="preserve">We will ensure that children are taught about safeguarding, including </w:t>
      </w:r>
      <w:proofErr w:type="gramStart"/>
      <w:r w:rsidRPr="006D3532">
        <w:t>online  safety</w:t>
      </w:r>
      <w:proofErr w:type="gramEnd"/>
      <w:r w:rsidRPr="006D3532">
        <w:t xml:space="preserve">, and recognise that a one size </w:t>
      </w:r>
      <w:r w:rsidR="00505525" w:rsidRPr="006D3532">
        <w:t xml:space="preserve">fits </w:t>
      </w:r>
      <w:r w:rsidRPr="006D3532">
        <w:t xml:space="preserve">all approach may not be appropriate for all children, and a more personalised or contextualised approach for more vulnerable children, victims of abuse and some SEND children may be needed. </w:t>
      </w:r>
    </w:p>
    <w:p w14:paraId="4A16A943" w14:textId="77777777" w:rsidR="00594DD9" w:rsidRPr="00594DD9" w:rsidRDefault="00594DD9" w:rsidP="00594DD9">
      <w:pPr>
        <w:pStyle w:val="ListParagraph"/>
        <w:ind w:left="360"/>
        <w:jc w:val="left"/>
        <w:rPr>
          <w:color w:val="000000" w:themeColor="text1"/>
        </w:rPr>
      </w:pPr>
    </w:p>
    <w:p w14:paraId="3A4B46A4" w14:textId="77777777" w:rsidR="003B34AE" w:rsidRPr="00E93BA9" w:rsidRDefault="003B34AE" w:rsidP="00255702"/>
    <w:p w14:paraId="310BEEF4" w14:textId="4E44B6A2" w:rsidR="00D81238" w:rsidRDefault="00D81238" w:rsidP="009E6902">
      <w:pPr>
        <w:pStyle w:val="ListParagraph"/>
        <w:numPr>
          <w:ilvl w:val="1"/>
          <w:numId w:val="40"/>
        </w:numPr>
      </w:pPr>
      <w:r>
        <w:t xml:space="preserve">As part of providing a broad and balanced curriculum, the PSHE/RSHE curriculum with reflect the statutory Relationship Education, Relationship and Sex Education and Health Education (DfE 2020).  Relevant issues identified through the online My Health My School pupil perception survey will be addressed through the PSHE curriculum to ensure it is needs led.  Some of these include self-esteem, emotional literacy, assertiveness, power, relationships and sex education, online safety, online bullying, sexting, child exploitation (CSE/CCE), sharing nudes and semi-nudes, female genital mutilation (FGM), preventing radicalisation, child on child abuse, consent, anti-bullying, </w:t>
      </w:r>
      <w:r>
        <w:lastRenderedPageBreak/>
        <w:t>unhealthy and abusive family relationships.  Further support on both the My Health My School Survey and PSHE/RSE curriculum can be obtained from the Health and Wellbeing Service (</w:t>
      </w:r>
      <w:hyperlink r:id="rId52" w:history="1">
        <w:r w:rsidRPr="00D72AA7">
          <w:rPr>
            <w:rStyle w:val="Hyperlink"/>
          </w:rPr>
          <w:t>schoolwellbeing@leeds.gov.uk</w:t>
        </w:r>
      </w:hyperlink>
      <w:r>
        <w:t>)</w:t>
      </w:r>
    </w:p>
    <w:p w14:paraId="740802ED" w14:textId="77777777" w:rsidR="00D81238" w:rsidRDefault="00D81238" w:rsidP="00D81238">
      <w:pPr>
        <w:pStyle w:val="ListParagraph"/>
        <w:ind w:left="360"/>
      </w:pPr>
    </w:p>
    <w:p w14:paraId="74E1D44C" w14:textId="372FBBF3" w:rsidR="003B34AE" w:rsidRDefault="003B34AE" w:rsidP="009E6902">
      <w:pPr>
        <w:pStyle w:val="ListParagraph"/>
        <w:numPr>
          <w:ilvl w:val="1"/>
          <w:numId w:val="40"/>
        </w:numPr>
      </w:pPr>
      <w:r w:rsidRPr="008B726E">
        <w:t xml:space="preserve">Relevant issues will be addressed through other areas of the curriculum. For example, English, History, </w:t>
      </w:r>
      <w:r w:rsidR="0074073E" w:rsidRPr="008B726E">
        <w:t>Drama,</w:t>
      </w:r>
      <w:r w:rsidR="00D81238">
        <w:t xml:space="preserve"> </w:t>
      </w:r>
      <w:r w:rsidRPr="008B726E">
        <w:t>Art</w:t>
      </w:r>
      <w:r w:rsidR="00944A8E" w:rsidRPr="008B726E">
        <w:t xml:space="preserve"> and assemblies</w:t>
      </w:r>
      <w:r w:rsidRPr="008B726E">
        <w:t xml:space="preserve">. </w:t>
      </w:r>
    </w:p>
    <w:p w14:paraId="39DB8759" w14:textId="3DAD29B4" w:rsidR="003B34AE" w:rsidRPr="00594DD9" w:rsidRDefault="00356242" w:rsidP="009E6902">
      <w:pPr>
        <w:pStyle w:val="Heading2"/>
        <w:numPr>
          <w:ilvl w:val="1"/>
          <w:numId w:val="41"/>
        </w:numPr>
        <w:rPr>
          <w:rStyle w:val="Strong"/>
          <w:b/>
          <w:sz w:val="24"/>
          <w:szCs w:val="24"/>
        </w:rPr>
      </w:pPr>
      <w:bookmarkStart w:id="26" w:name="_Toc459981173"/>
      <w:r>
        <w:rPr>
          <w:rStyle w:val="Strong"/>
          <w:b/>
          <w:sz w:val="24"/>
          <w:szCs w:val="24"/>
        </w:rPr>
        <w:t xml:space="preserve">     </w:t>
      </w:r>
      <w:r w:rsidR="003B34AE" w:rsidRPr="00594DD9">
        <w:rPr>
          <w:rStyle w:val="Strong"/>
          <w:b/>
          <w:sz w:val="24"/>
          <w:szCs w:val="24"/>
        </w:rPr>
        <w:t>Other areas of work</w:t>
      </w:r>
      <w:bookmarkEnd w:id="26"/>
    </w:p>
    <w:p w14:paraId="35E4394C" w14:textId="77777777" w:rsidR="003B34AE" w:rsidRPr="00E93BA9" w:rsidRDefault="003B34AE" w:rsidP="00255702"/>
    <w:p w14:paraId="0F76FBE5" w14:textId="08DEE93B" w:rsidR="003B34AE" w:rsidRPr="00E93BA9" w:rsidRDefault="003B34AE" w:rsidP="004F6B87">
      <w:pPr>
        <w:numPr>
          <w:ilvl w:val="0"/>
          <w:numId w:val="5"/>
        </w:numPr>
        <w:ind w:left="709" w:hanging="709"/>
      </w:pPr>
      <w:r w:rsidRPr="00E93BA9">
        <w:t xml:space="preserve">All our </w:t>
      </w:r>
      <w:r w:rsidR="00944A8E" w:rsidRPr="00E93BA9">
        <w:t xml:space="preserve">policies that </w:t>
      </w:r>
      <w:r w:rsidRPr="00E93BA9">
        <w:t xml:space="preserve">address issues of power and potential harm, </w:t>
      </w:r>
      <w:r w:rsidR="00AC4AB2" w:rsidRPr="00E93BA9">
        <w:t>e.g.,</w:t>
      </w:r>
      <w:r w:rsidRPr="00E93BA9">
        <w:t xml:space="preserve"> </w:t>
      </w:r>
      <w:r w:rsidR="00832732" w:rsidRPr="00E93BA9">
        <w:t xml:space="preserve">Anti- </w:t>
      </w:r>
      <w:r w:rsidR="00543417">
        <w:t xml:space="preserve">Bullying, </w:t>
      </w:r>
      <w:r w:rsidR="00543417" w:rsidRPr="002607C2">
        <w:t>Equalities</w:t>
      </w:r>
      <w:r w:rsidRPr="002607C2">
        <w:t xml:space="preserve">, </w:t>
      </w:r>
      <w:r w:rsidR="006C24A8">
        <w:t xml:space="preserve">Positive </w:t>
      </w:r>
      <w:r w:rsidRPr="00E93BA9">
        <w:t>Handli</w:t>
      </w:r>
      <w:r w:rsidR="006C24A8">
        <w:t>ng,</w:t>
      </w:r>
      <w:r w:rsidR="00B72763" w:rsidRPr="00E93BA9">
        <w:t xml:space="preserve"> Behaviour,</w:t>
      </w:r>
      <w:r w:rsidR="00590171">
        <w:t xml:space="preserve"> </w:t>
      </w:r>
      <w:r w:rsidR="00590171" w:rsidRPr="002131A0">
        <w:rPr>
          <w:color w:val="000000" w:themeColor="text1"/>
        </w:rPr>
        <w:t>On-line Safety</w:t>
      </w:r>
      <w:r w:rsidR="00B72763" w:rsidRPr="002131A0">
        <w:rPr>
          <w:color w:val="000000" w:themeColor="text1"/>
        </w:rPr>
        <w:t xml:space="preserve"> </w:t>
      </w:r>
      <w:r w:rsidR="00353914">
        <w:rPr>
          <w:color w:val="000000" w:themeColor="text1"/>
        </w:rPr>
        <w:t xml:space="preserve">and PSHE/RSHE </w:t>
      </w:r>
      <w:r w:rsidR="00B72763" w:rsidRPr="00E93BA9">
        <w:t>will</w:t>
      </w:r>
      <w:r w:rsidR="009A3926" w:rsidRPr="00E93BA9">
        <w:t xml:space="preserve"> </w:t>
      </w:r>
      <w:r w:rsidR="00581D75">
        <w:t>be linked</w:t>
      </w:r>
      <w:r w:rsidRPr="00E93BA9">
        <w:t xml:space="preserve"> to ensure a whole school approach</w:t>
      </w:r>
      <w:r w:rsidR="00353914">
        <w:t>.</w:t>
      </w:r>
    </w:p>
    <w:p w14:paraId="62AA2727" w14:textId="77777777" w:rsidR="003B34AE" w:rsidRPr="00E93BA9" w:rsidRDefault="003B34AE" w:rsidP="00255702"/>
    <w:p w14:paraId="34ACEE64" w14:textId="77777777" w:rsidR="00281ECA" w:rsidRDefault="003B34AE" w:rsidP="004F6B87">
      <w:pPr>
        <w:numPr>
          <w:ilvl w:val="0"/>
          <w:numId w:val="5"/>
        </w:numPr>
        <w:ind w:left="709" w:hanging="709"/>
      </w:pPr>
      <w:r w:rsidRPr="00E93BA9">
        <w:t xml:space="preserve">Our </w:t>
      </w:r>
      <w:r w:rsidR="006C24A8">
        <w:t>Safeguarding and Child P</w:t>
      </w:r>
      <w:r w:rsidRPr="00E93BA9">
        <w:t xml:space="preserve">rotection policy cannot be separated from </w:t>
      </w:r>
      <w:r w:rsidR="00581D75">
        <w:t>the general ethos of the school</w:t>
      </w:r>
      <w:r w:rsidRPr="00E93BA9">
        <w:t xml:space="preserve"> </w:t>
      </w:r>
      <w:r w:rsidRPr="002607C2">
        <w:t xml:space="preserve">which </w:t>
      </w:r>
      <w:r w:rsidR="00BA4083" w:rsidRPr="002607C2">
        <w:t xml:space="preserve">is to </w:t>
      </w:r>
      <w:r w:rsidRPr="00E93BA9">
        <w:t xml:space="preserve">ensure that children are treated with respect and dignity, </w:t>
      </w:r>
      <w:r w:rsidR="009A3926" w:rsidRPr="00E93BA9">
        <w:t>feel safe, and are listened to.</w:t>
      </w:r>
    </w:p>
    <w:p w14:paraId="69424965" w14:textId="77777777" w:rsidR="00D57848" w:rsidRDefault="00D57848" w:rsidP="00D57848">
      <w:pPr>
        <w:pStyle w:val="ListParagraph"/>
      </w:pPr>
    </w:p>
    <w:p w14:paraId="2F068414" w14:textId="07884CCA" w:rsidR="00D57848" w:rsidRPr="002131A0" w:rsidRDefault="00D57848" w:rsidP="004F6B87">
      <w:pPr>
        <w:numPr>
          <w:ilvl w:val="0"/>
          <w:numId w:val="5"/>
        </w:numPr>
        <w:ind w:left="709" w:hanging="709"/>
        <w:rPr>
          <w:color w:val="000000" w:themeColor="text1"/>
        </w:rPr>
      </w:pPr>
      <w:r w:rsidRPr="002131A0">
        <w:rPr>
          <w:color w:val="000000" w:themeColor="text1"/>
        </w:rPr>
        <w:t>The school’s online safety policy is reflective of the requirements set out in</w:t>
      </w:r>
      <w:r w:rsidR="002131A0">
        <w:rPr>
          <w:color w:val="000000" w:themeColor="text1"/>
        </w:rPr>
        <w:t xml:space="preserve"> KCSiE </w:t>
      </w:r>
      <w:r w:rsidR="002131A0" w:rsidRPr="00DD2A99">
        <w:rPr>
          <w:color w:val="000000" w:themeColor="text1"/>
        </w:rPr>
        <w:t>(202</w:t>
      </w:r>
      <w:r w:rsidR="00120A44" w:rsidRPr="00DD2A99">
        <w:rPr>
          <w:color w:val="000000" w:themeColor="text1"/>
        </w:rPr>
        <w:t>3</w:t>
      </w:r>
      <w:r w:rsidR="002131A0" w:rsidRPr="00DD2A99">
        <w:rPr>
          <w:color w:val="000000" w:themeColor="text1"/>
        </w:rPr>
        <w:t>)</w:t>
      </w:r>
      <w:r w:rsidRPr="002131A0">
        <w:rPr>
          <w:color w:val="000000" w:themeColor="text1"/>
        </w:rPr>
        <w:t xml:space="preserve"> </w:t>
      </w:r>
      <w:r w:rsidR="00AC4AB2" w:rsidRPr="006D3532">
        <w:t>in regard to</w:t>
      </w:r>
      <w:r w:rsidR="00383F93" w:rsidRPr="006D3532">
        <w:t xml:space="preserve"> content, contact, conduct and commerce. The school’s online safety policy is aligned to the school behaviour policy and</w:t>
      </w:r>
      <w:r w:rsidRPr="006D3532">
        <w:t xml:space="preserve"> reflects our approach to issues of online safety </w:t>
      </w:r>
      <w:r w:rsidR="00383F93" w:rsidRPr="006D3532">
        <w:t xml:space="preserve">(including the sharing of nudes and semi-nudes) </w:t>
      </w:r>
      <w:r w:rsidRPr="002131A0">
        <w:rPr>
          <w:color w:val="000000" w:themeColor="text1"/>
        </w:rPr>
        <w:t>that empowers u</w:t>
      </w:r>
      <w:r w:rsidR="00590171" w:rsidRPr="002131A0">
        <w:rPr>
          <w:color w:val="000000" w:themeColor="text1"/>
        </w:rPr>
        <w:t>s</w:t>
      </w:r>
      <w:r w:rsidRPr="002131A0">
        <w:rPr>
          <w:color w:val="000000" w:themeColor="text1"/>
        </w:rPr>
        <w:t xml:space="preserve"> to protect and educate the whole school or college community in their use of technology and establishes mechanisms to identify, intervene in, and escalate any incident where appropriate. </w:t>
      </w:r>
    </w:p>
    <w:p w14:paraId="2805CBAF" w14:textId="77777777" w:rsidR="00B85138" w:rsidRPr="00B85138" w:rsidRDefault="00B85138" w:rsidP="00B85138">
      <w:pPr>
        <w:rPr>
          <w:color w:val="FF0000"/>
        </w:rPr>
      </w:pPr>
    </w:p>
    <w:p w14:paraId="0163B8F1" w14:textId="77777777" w:rsidR="003B34AE" w:rsidRPr="002F0070" w:rsidRDefault="003B34AE" w:rsidP="009E6902">
      <w:pPr>
        <w:pStyle w:val="Heading1"/>
        <w:numPr>
          <w:ilvl w:val="0"/>
          <w:numId w:val="43"/>
        </w:numPr>
        <w:rPr>
          <w:rStyle w:val="Strong"/>
          <w:b/>
          <w:color w:val="000000" w:themeColor="text1"/>
          <w:sz w:val="24"/>
          <w:szCs w:val="24"/>
        </w:rPr>
      </w:pPr>
      <w:bookmarkStart w:id="27" w:name="_Toc459981174"/>
      <w:bookmarkStart w:id="28" w:name="_Toc107409325"/>
      <w:r w:rsidRPr="002F0070">
        <w:rPr>
          <w:rStyle w:val="Strong"/>
          <w:b/>
          <w:color w:val="000000" w:themeColor="text1"/>
          <w:sz w:val="24"/>
          <w:szCs w:val="24"/>
        </w:rPr>
        <w:t>O</w:t>
      </w:r>
      <w:r w:rsidR="009155B3" w:rsidRPr="002F0070">
        <w:rPr>
          <w:rStyle w:val="Strong"/>
          <w:b/>
          <w:color w:val="000000" w:themeColor="text1"/>
          <w:sz w:val="24"/>
          <w:szCs w:val="24"/>
        </w:rPr>
        <w:t xml:space="preserve">ur role in supporting </w:t>
      </w:r>
      <w:proofErr w:type="gramStart"/>
      <w:r w:rsidR="009155B3" w:rsidRPr="002F0070">
        <w:rPr>
          <w:rStyle w:val="Strong"/>
          <w:b/>
          <w:color w:val="000000" w:themeColor="text1"/>
          <w:sz w:val="24"/>
          <w:szCs w:val="24"/>
        </w:rPr>
        <w:t>children</w:t>
      </w:r>
      <w:bookmarkEnd w:id="27"/>
      <w:bookmarkEnd w:id="28"/>
      <w:proofErr w:type="gramEnd"/>
      <w:r w:rsidR="009155B3" w:rsidRPr="002F0070">
        <w:rPr>
          <w:rStyle w:val="Strong"/>
          <w:b/>
          <w:color w:val="000000" w:themeColor="text1"/>
          <w:sz w:val="24"/>
          <w:szCs w:val="24"/>
        </w:rPr>
        <w:t xml:space="preserve"> </w:t>
      </w:r>
    </w:p>
    <w:p w14:paraId="69BAAA26" w14:textId="77777777" w:rsidR="0047370A" w:rsidRPr="00E93BA9" w:rsidRDefault="0047370A" w:rsidP="00255702"/>
    <w:p w14:paraId="391E6147" w14:textId="77777777" w:rsidR="00B95C7F" w:rsidRPr="00E93BA9" w:rsidRDefault="003B34AE" w:rsidP="00255702">
      <w:pPr>
        <w:rPr>
          <w:b/>
        </w:rPr>
      </w:pPr>
      <w:r w:rsidRPr="00E93BA9">
        <w:rPr>
          <w:b/>
        </w:rPr>
        <w:t>We will offer appropriate sup</w:t>
      </w:r>
      <w:r w:rsidR="009A3926" w:rsidRPr="00E93BA9">
        <w:rPr>
          <w:b/>
        </w:rPr>
        <w:t xml:space="preserve">port to individual children who </w:t>
      </w:r>
      <w:r w:rsidRPr="00E93BA9">
        <w:rPr>
          <w:b/>
        </w:rPr>
        <w:t>have experienced abuse or who have abused others.</w:t>
      </w:r>
    </w:p>
    <w:p w14:paraId="5D86AE31" w14:textId="77777777" w:rsidR="003B34AE" w:rsidRPr="00E93BA9" w:rsidRDefault="003B34AE" w:rsidP="00255702"/>
    <w:p w14:paraId="739C7E5D" w14:textId="42A8CA71" w:rsidR="00AD5784" w:rsidRPr="002F0070" w:rsidRDefault="00CB6FE8" w:rsidP="009E6902">
      <w:pPr>
        <w:pStyle w:val="ListParagraph"/>
        <w:numPr>
          <w:ilvl w:val="0"/>
          <w:numId w:val="44"/>
        </w:numPr>
        <w:rPr>
          <w:rStyle w:val="Strong"/>
          <w:b w:val="0"/>
          <w:bCs w:val="0"/>
        </w:rPr>
      </w:pPr>
      <w:r w:rsidRPr="00E93BA9">
        <w:t>In cases where children have experienced abuse/abused others,</w:t>
      </w:r>
      <w:r w:rsidR="00BA4083">
        <w:t xml:space="preserve"> the DSL </w:t>
      </w:r>
      <w:r w:rsidR="00BA4083" w:rsidRPr="002607C2">
        <w:t>will</w:t>
      </w:r>
      <w:r w:rsidR="00BA3E66" w:rsidRPr="002607C2">
        <w:t xml:space="preserve"> </w:t>
      </w:r>
      <w:r w:rsidR="00BA3E66">
        <w:t>ensure that appropriate support is offered. A</w:t>
      </w:r>
      <w:r w:rsidR="003B34AE" w:rsidRPr="00E93BA9">
        <w:t>n individual</w:t>
      </w:r>
      <w:r w:rsidRPr="00E93BA9">
        <w:t xml:space="preserve"> </w:t>
      </w:r>
      <w:r w:rsidR="003B34AE" w:rsidRPr="00E93BA9">
        <w:t>support plan will be devised</w:t>
      </w:r>
      <w:r w:rsidRPr="00E93BA9">
        <w:t>, im</w:t>
      </w:r>
      <w:r w:rsidR="003B34AE" w:rsidRPr="00E93BA9">
        <w:t>plem</w:t>
      </w:r>
      <w:r w:rsidRPr="00E93BA9">
        <w:t>ented and reviewed regularly should the</w:t>
      </w:r>
      <w:r w:rsidR="00561A6F" w:rsidRPr="00E93BA9">
        <w:t xml:space="preserve"> </w:t>
      </w:r>
      <w:r w:rsidRPr="00E93BA9">
        <w:t>pupil</w:t>
      </w:r>
      <w:r w:rsidR="00BA3E66">
        <w:t xml:space="preserve"> </w:t>
      </w:r>
      <w:r w:rsidR="00A35DF3" w:rsidRPr="00120A44">
        <w:t>or others affected</w:t>
      </w:r>
      <w:r w:rsidR="00A35DF3">
        <w:t xml:space="preserve"> </w:t>
      </w:r>
      <w:r w:rsidRPr="00E93BA9">
        <w:t>require</w:t>
      </w:r>
      <w:r w:rsidR="00561A6F" w:rsidRPr="00E93BA9">
        <w:t xml:space="preserve"> </w:t>
      </w:r>
      <w:r w:rsidRPr="00E93BA9">
        <w:t>additional</w:t>
      </w:r>
      <w:r w:rsidR="00944A8E" w:rsidRPr="00E93BA9">
        <w:t xml:space="preserve"> pastoral </w:t>
      </w:r>
      <w:r w:rsidR="00561A6F" w:rsidRPr="00E93BA9">
        <w:t>support</w:t>
      </w:r>
      <w:r w:rsidRPr="00E93BA9">
        <w:t>/intervention</w:t>
      </w:r>
      <w:r w:rsidR="003B34AE" w:rsidRPr="00E93BA9">
        <w:t>. This plan wi</w:t>
      </w:r>
      <w:r w:rsidR="009155B3" w:rsidRPr="00E93BA9">
        <w:t xml:space="preserve">ll detail areas of support, </w:t>
      </w:r>
      <w:r w:rsidR="003B34AE" w:rsidRPr="00E93BA9">
        <w:t xml:space="preserve">who will be </w:t>
      </w:r>
      <w:r w:rsidR="0074073E" w:rsidRPr="00E93BA9">
        <w:t>involved</w:t>
      </w:r>
      <w:r w:rsidRPr="00E93BA9">
        <w:t xml:space="preserve"> (</w:t>
      </w:r>
      <w:r w:rsidR="00AC4AB2" w:rsidRPr="00E93BA9">
        <w:t>i.e.,</w:t>
      </w:r>
      <w:r w:rsidRPr="00E93BA9">
        <w:t xml:space="preserve"> learning mentor, key worker)</w:t>
      </w:r>
      <w:r w:rsidR="009155B3" w:rsidRPr="00E93BA9">
        <w:t xml:space="preserve"> and the child’s wishes and feelings</w:t>
      </w:r>
      <w:r w:rsidR="003B34AE" w:rsidRPr="00E93BA9">
        <w:t>.</w:t>
      </w:r>
      <w:r w:rsidR="00151699" w:rsidRPr="00E93BA9">
        <w:t xml:space="preserve"> A </w:t>
      </w:r>
      <w:r w:rsidR="008B726E">
        <w:t xml:space="preserve">copy of the </w:t>
      </w:r>
      <w:r w:rsidR="00151699" w:rsidRPr="00E93BA9">
        <w:t xml:space="preserve">individual support plan will be kept in the </w:t>
      </w:r>
      <w:r w:rsidR="008B726E">
        <w:t>pupil’s</w:t>
      </w:r>
      <w:r w:rsidRPr="00E93BA9">
        <w:t xml:space="preserve"> child protection record </w:t>
      </w:r>
      <w:r w:rsidR="00F223DC">
        <w:t>(</w:t>
      </w:r>
      <w:r w:rsidR="006C24A8">
        <w:t xml:space="preserve">see </w:t>
      </w:r>
      <w:hyperlink w:anchor="_Appendix_5_" w:history="1">
        <w:r w:rsidR="00F223DC" w:rsidRPr="002F0070">
          <w:rPr>
            <w:rStyle w:val="Strong"/>
            <w:u w:val="single"/>
          </w:rPr>
          <w:fldChar w:fldCharType="begin"/>
        </w:r>
        <w:r w:rsidR="00F223DC" w:rsidRPr="002F0070">
          <w:rPr>
            <w:rStyle w:val="Strong"/>
            <w:u w:val="single"/>
          </w:rPr>
          <w:instrText xml:space="preserve"> REF Appendix5 \h </w:instrText>
        </w:r>
        <w:r w:rsidR="00F223DC" w:rsidRPr="002F0070">
          <w:rPr>
            <w:rStyle w:val="Strong"/>
            <w:u w:val="single"/>
          </w:rPr>
        </w:r>
        <w:r w:rsidR="00F223DC" w:rsidRPr="002F0070">
          <w:rPr>
            <w:rStyle w:val="Strong"/>
            <w:u w:val="single"/>
          </w:rPr>
          <w:fldChar w:fldCharType="separate"/>
        </w:r>
        <w:r w:rsidR="00AD45C7" w:rsidRPr="004C72C3">
          <w:rPr>
            <w:sz w:val="24"/>
            <w:szCs w:val="24"/>
          </w:rPr>
          <w:t>Appendix 5</w:t>
        </w:r>
        <w:r w:rsidR="00F223DC" w:rsidRPr="002F0070">
          <w:rPr>
            <w:rStyle w:val="Strong"/>
            <w:u w:val="single"/>
          </w:rPr>
          <w:fldChar w:fldCharType="end"/>
        </w:r>
      </w:hyperlink>
      <w:r w:rsidR="00F223DC" w:rsidRPr="002F0070">
        <w:rPr>
          <w:rStyle w:val="Strong"/>
          <w:b w:val="0"/>
          <w:u w:val="single"/>
        </w:rPr>
        <w:t>)</w:t>
      </w:r>
      <w:r w:rsidR="00356242" w:rsidRPr="002F0070">
        <w:rPr>
          <w:rStyle w:val="Strong"/>
          <w:b w:val="0"/>
          <w:u w:val="single"/>
        </w:rPr>
        <w:t>.</w:t>
      </w:r>
    </w:p>
    <w:p w14:paraId="7DA6362B" w14:textId="77777777" w:rsidR="00356242" w:rsidRPr="00356242" w:rsidRDefault="00356242" w:rsidP="00356242">
      <w:pPr>
        <w:pStyle w:val="ListParagraph"/>
        <w:ind w:left="360"/>
        <w:rPr>
          <w:rStyle w:val="Strong"/>
          <w:b w:val="0"/>
          <w:bCs w:val="0"/>
        </w:rPr>
      </w:pPr>
    </w:p>
    <w:p w14:paraId="19FCBAE6" w14:textId="209BF00F" w:rsidR="00356242" w:rsidRPr="006D3532" w:rsidRDefault="00356242" w:rsidP="009E6902">
      <w:pPr>
        <w:pStyle w:val="ListParagraph"/>
        <w:numPr>
          <w:ilvl w:val="0"/>
          <w:numId w:val="44"/>
        </w:numPr>
      </w:pPr>
      <w:r w:rsidRPr="006D3532">
        <w:t>For children who have sexually harmed or may have sexually harmed peers,</w:t>
      </w:r>
      <w:r w:rsidR="00A35DF3">
        <w:t xml:space="preserve"> </w:t>
      </w:r>
      <w:r w:rsidR="00A35DF3" w:rsidRPr="00A35DF3">
        <w:t xml:space="preserve">where appropriate an </w:t>
      </w:r>
      <w:r w:rsidR="00A35DF3" w:rsidRPr="00120A44">
        <w:t>AIM Risk Assessment Management Plan</w:t>
      </w:r>
      <w:r w:rsidRPr="006D3532">
        <w:t xml:space="preserve"> </w:t>
      </w:r>
      <w:r w:rsidR="00A35DF3">
        <w:t>(</w:t>
      </w:r>
      <w:r w:rsidRPr="006D3532">
        <w:t>RAMP</w:t>
      </w:r>
      <w:r w:rsidR="00A35DF3">
        <w:t>)</w:t>
      </w:r>
      <w:r w:rsidRPr="006D3532">
        <w:t xml:space="preserve"> will be completed that includes safety and support planning.</w:t>
      </w:r>
    </w:p>
    <w:p w14:paraId="239C0639" w14:textId="77777777" w:rsidR="00BA3E66" w:rsidRPr="006D3532" w:rsidRDefault="00BA3E66" w:rsidP="00BA3E66">
      <w:r w:rsidRPr="006D3532">
        <w:t xml:space="preserve"> </w:t>
      </w:r>
    </w:p>
    <w:p w14:paraId="33A76F1B" w14:textId="28DAA935" w:rsidR="008E0646" w:rsidRPr="00120A44" w:rsidRDefault="008E0646" w:rsidP="009E6902">
      <w:pPr>
        <w:pStyle w:val="Heading1"/>
        <w:numPr>
          <w:ilvl w:val="0"/>
          <w:numId w:val="43"/>
        </w:numPr>
        <w:rPr>
          <w:rStyle w:val="Strong"/>
          <w:b/>
          <w:color w:val="000000" w:themeColor="text1"/>
          <w:sz w:val="24"/>
          <w:szCs w:val="24"/>
        </w:rPr>
      </w:pPr>
      <w:bookmarkStart w:id="29" w:name="_Toc107409326"/>
      <w:bookmarkStart w:id="30" w:name="_Toc459981175"/>
      <w:r w:rsidRPr="00120A44">
        <w:rPr>
          <w:rStyle w:val="Strong"/>
          <w:b/>
          <w:color w:val="000000" w:themeColor="text1"/>
          <w:sz w:val="24"/>
          <w:szCs w:val="24"/>
        </w:rPr>
        <w:t>Children with</w:t>
      </w:r>
      <w:r w:rsidR="00A35DF3" w:rsidRPr="00120A44">
        <w:rPr>
          <w:rStyle w:val="Strong"/>
          <w:b/>
          <w:color w:val="000000" w:themeColor="text1"/>
          <w:sz w:val="24"/>
          <w:szCs w:val="24"/>
        </w:rPr>
        <w:t xml:space="preserve"> special educational needs, disabilities, or health issues</w:t>
      </w:r>
      <w:bookmarkEnd w:id="29"/>
      <w:r w:rsidRPr="00120A44">
        <w:rPr>
          <w:rStyle w:val="Strong"/>
          <w:b/>
          <w:color w:val="000000" w:themeColor="text1"/>
          <w:sz w:val="24"/>
          <w:szCs w:val="24"/>
        </w:rPr>
        <w:t xml:space="preserve"> </w:t>
      </w:r>
      <w:bookmarkEnd w:id="30"/>
      <w:r w:rsidR="00A35DF3" w:rsidRPr="00120A44">
        <w:rPr>
          <w:rStyle w:val="Strong"/>
          <w:b/>
          <w:color w:val="000000" w:themeColor="text1"/>
          <w:sz w:val="24"/>
          <w:szCs w:val="24"/>
        </w:rPr>
        <w:t xml:space="preserve"> </w:t>
      </w:r>
    </w:p>
    <w:p w14:paraId="395E33B4" w14:textId="77777777" w:rsidR="008E0646" w:rsidRPr="00E93BA9" w:rsidRDefault="008E0646" w:rsidP="00255702"/>
    <w:p w14:paraId="0165B47C" w14:textId="719FC1D6" w:rsidR="00A35DF3" w:rsidRPr="00120A44" w:rsidRDefault="00716468" w:rsidP="00A35DF3">
      <w:pPr>
        <w:pStyle w:val="ListParagraph"/>
        <w:numPr>
          <w:ilvl w:val="1"/>
          <w:numId w:val="36"/>
        </w:numPr>
      </w:pPr>
      <w:r>
        <w:t xml:space="preserve">We </w:t>
      </w:r>
      <w:r w:rsidR="008E0646" w:rsidRPr="00E93BA9">
        <w:t xml:space="preserve">recognise that while all children have a right to be safe, some children </w:t>
      </w:r>
      <w:r w:rsidR="008E0646" w:rsidRPr="00E26852">
        <w:rPr>
          <w:i/>
        </w:rPr>
        <w:t>may</w:t>
      </w:r>
      <w:r w:rsidR="008E0646" w:rsidRPr="00E93BA9">
        <w:t xml:space="preserve"> be </w:t>
      </w:r>
      <w:r w:rsidR="008E0646" w:rsidRPr="00E26852">
        <w:rPr>
          <w:color w:val="000000" w:themeColor="text1"/>
        </w:rPr>
        <w:t>more vulnerable to abuse</w:t>
      </w:r>
      <w:r w:rsidR="005A284A" w:rsidRPr="00E26852">
        <w:rPr>
          <w:color w:val="000000" w:themeColor="text1"/>
        </w:rPr>
        <w:t xml:space="preserve"> </w:t>
      </w:r>
      <w:r w:rsidR="00AD26A9" w:rsidRPr="00E26852">
        <w:rPr>
          <w:color w:val="000000" w:themeColor="text1"/>
        </w:rPr>
        <w:t>e.g.,</w:t>
      </w:r>
      <w:r w:rsidR="005A284A" w:rsidRPr="00E26852">
        <w:rPr>
          <w:color w:val="000000" w:themeColor="text1"/>
        </w:rPr>
        <w:t xml:space="preserve"> those with a disability,</w:t>
      </w:r>
      <w:r w:rsidR="008E0646" w:rsidRPr="00E26852">
        <w:rPr>
          <w:color w:val="000000" w:themeColor="text1"/>
        </w:rPr>
        <w:t xml:space="preserve"> special educational need</w:t>
      </w:r>
      <w:r w:rsidR="00A35DF3">
        <w:rPr>
          <w:color w:val="000000" w:themeColor="text1"/>
        </w:rPr>
        <w:t>s</w:t>
      </w:r>
      <w:r w:rsidR="008E0646" w:rsidRPr="00E26852">
        <w:rPr>
          <w:color w:val="000000" w:themeColor="text1"/>
        </w:rPr>
        <w:t xml:space="preserve">, </w:t>
      </w:r>
      <w:r w:rsidR="005A284A" w:rsidRPr="00E26852">
        <w:rPr>
          <w:color w:val="000000" w:themeColor="text1"/>
        </w:rPr>
        <w:t xml:space="preserve">mental health issues or </w:t>
      </w:r>
      <w:r w:rsidR="008E0646" w:rsidRPr="00E26852">
        <w:rPr>
          <w:color w:val="000000" w:themeColor="text1"/>
        </w:rPr>
        <w:t xml:space="preserve">those living with domestic violence </w:t>
      </w:r>
      <w:r w:rsidR="00B85138" w:rsidRPr="00E26852">
        <w:rPr>
          <w:color w:val="000000" w:themeColor="text1"/>
        </w:rPr>
        <w:t>or drug/alcohol abusing parents,</w:t>
      </w:r>
      <w:r w:rsidR="002B27BF" w:rsidRPr="00E26852">
        <w:rPr>
          <w:color w:val="000000" w:themeColor="text1"/>
        </w:rPr>
        <w:t xml:space="preserve"> </w:t>
      </w:r>
      <w:r w:rsidR="005657CA" w:rsidRPr="00E26852">
        <w:rPr>
          <w:color w:val="000000" w:themeColor="text1"/>
        </w:rPr>
        <w:t>parents’</w:t>
      </w:r>
      <w:r w:rsidR="00B85138" w:rsidRPr="00E26852">
        <w:rPr>
          <w:color w:val="000000" w:themeColor="text1"/>
        </w:rPr>
        <w:t xml:space="preserve"> mental health issues</w:t>
      </w:r>
      <w:r w:rsidR="005A284A" w:rsidRPr="00E26852">
        <w:rPr>
          <w:color w:val="000000" w:themeColor="text1"/>
        </w:rPr>
        <w:t>, learning disabilities</w:t>
      </w:r>
      <w:r w:rsidR="00356242" w:rsidRPr="006D3532">
        <w:t xml:space="preserve">, </w:t>
      </w:r>
      <w:r w:rsidR="009E6AA5" w:rsidRPr="006D3532">
        <w:t xml:space="preserve">children who are in care or previously looked after, children </w:t>
      </w:r>
      <w:r w:rsidR="00580F91" w:rsidRPr="006D3532">
        <w:t>having</w:t>
      </w:r>
      <w:r w:rsidR="009E6AA5" w:rsidRPr="006D3532">
        <w:t xml:space="preserve"> adverse childhood experiences </w:t>
      </w:r>
      <w:r w:rsidR="00AC4AB2" w:rsidRPr="006D3532">
        <w:t>etc.</w:t>
      </w:r>
      <w:r w:rsidR="008E0646" w:rsidRPr="006D3532">
        <w:t xml:space="preserve"> </w:t>
      </w:r>
      <w:r w:rsidR="009E6AA5" w:rsidRPr="006D3532">
        <w:t xml:space="preserve"> </w:t>
      </w:r>
      <w:r w:rsidR="008E0646" w:rsidRPr="006D3532">
        <w:t xml:space="preserve"> </w:t>
      </w:r>
      <w:r w:rsidR="00A35DF3" w:rsidRPr="00120A44">
        <w:t xml:space="preserve">Additional barriers can exist when recognising abuse and neglect in this group, including: </w:t>
      </w:r>
    </w:p>
    <w:p w14:paraId="35C99B84" w14:textId="77777777" w:rsidR="00A35DF3" w:rsidRPr="00120A44" w:rsidRDefault="00A35DF3" w:rsidP="00A35DF3">
      <w:pPr>
        <w:pStyle w:val="ListParagraph"/>
        <w:numPr>
          <w:ilvl w:val="0"/>
          <w:numId w:val="25"/>
        </w:numPr>
      </w:pPr>
      <w:r w:rsidRPr="00120A44">
        <w:t xml:space="preserve">Assumptions that indicators of possible abuse such as behaviour, mood and injury relate to the child’s condition without further </w:t>
      </w:r>
      <w:proofErr w:type="gramStart"/>
      <w:r w:rsidRPr="00120A44">
        <w:t>exploration</w:t>
      </w:r>
      <w:proofErr w:type="gramEnd"/>
    </w:p>
    <w:p w14:paraId="125FDFB6" w14:textId="77777777" w:rsidR="00A35DF3" w:rsidRPr="00120A44" w:rsidRDefault="00A35DF3" w:rsidP="00A35DF3">
      <w:pPr>
        <w:pStyle w:val="ListParagraph"/>
        <w:numPr>
          <w:ilvl w:val="0"/>
          <w:numId w:val="25"/>
        </w:numPr>
      </w:pPr>
      <w:r w:rsidRPr="00120A44">
        <w:t xml:space="preserve">Pupils being more prone to peer group isolation or bullying (including prejudice-based bullying) than other </w:t>
      </w:r>
      <w:proofErr w:type="gramStart"/>
      <w:r w:rsidRPr="00120A44">
        <w:t>pupils</w:t>
      </w:r>
      <w:proofErr w:type="gramEnd"/>
    </w:p>
    <w:p w14:paraId="0316165F" w14:textId="77777777" w:rsidR="00A35DF3" w:rsidRPr="00120A44" w:rsidRDefault="00A35DF3" w:rsidP="00A35DF3">
      <w:pPr>
        <w:pStyle w:val="ListParagraph"/>
        <w:numPr>
          <w:ilvl w:val="0"/>
          <w:numId w:val="25"/>
        </w:numPr>
      </w:pPr>
      <w:r w:rsidRPr="00120A44">
        <w:lastRenderedPageBreak/>
        <w:t xml:space="preserve">The potential for pupils with SEN, disabilities or certain health conditions being disproportionally impacted by behaviours such as bullying, without outwardly showing any </w:t>
      </w:r>
      <w:proofErr w:type="gramStart"/>
      <w:r w:rsidRPr="00120A44">
        <w:t>signs</w:t>
      </w:r>
      <w:proofErr w:type="gramEnd"/>
    </w:p>
    <w:p w14:paraId="742D80E5" w14:textId="3934F595" w:rsidR="0070083E" w:rsidRPr="00120A44" w:rsidRDefault="00A35DF3" w:rsidP="0070083E">
      <w:pPr>
        <w:pStyle w:val="ListParagraph"/>
        <w:numPr>
          <w:ilvl w:val="0"/>
          <w:numId w:val="25"/>
        </w:numPr>
      </w:pPr>
      <w:r w:rsidRPr="00120A44">
        <w:t xml:space="preserve">Communication barriers and difficulties in managing or reporting these </w:t>
      </w:r>
      <w:proofErr w:type="gramStart"/>
      <w:r w:rsidRPr="00120A44">
        <w:t>challenges</w:t>
      </w:r>
      <w:proofErr w:type="gramEnd"/>
    </w:p>
    <w:p w14:paraId="6DF25282" w14:textId="199A629C" w:rsidR="008E0646" w:rsidRPr="00E26852" w:rsidRDefault="008E0646" w:rsidP="00A35DF3">
      <w:pPr>
        <w:pStyle w:val="ListParagraph"/>
        <w:ind w:left="360"/>
        <w:rPr>
          <w:color w:val="FF0000"/>
        </w:rPr>
      </w:pPr>
    </w:p>
    <w:p w14:paraId="0454486E" w14:textId="77777777" w:rsidR="008E0646" w:rsidRPr="00E93BA9" w:rsidRDefault="008E0646" w:rsidP="00255702"/>
    <w:p w14:paraId="5520AB6C" w14:textId="567F60BE" w:rsidR="008E0646" w:rsidRPr="0022178B" w:rsidRDefault="00B6184D" w:rsidP="009E6902">
      <w:pPr>
        <w:pStyle w:val="ListParagraph"/>
        <w:numPr>
          <w:ilvl w:val="1"/>
          <w:numId w:val="36"/>
        </w:numPr>
      </w:pPr>
      <w:r>
        <w:t>When the school is considering excluding, eit</w:t>
      </w:r>
      <w:r w:rsidRPr="0022178B">
        <w:t>her for a  fixed term period or</w:t>
      </w:r>
      <w:r w:rsidR="0022178B" w:rsidRPr="0022178B">
        <w:t xml:space="preserve"> </w:t>
      </w:r>
      <w:r w:rsidRPr="0022178B">
        <w:t>permanently, a vulnerable pupil</w:t>
      </w:r>
      <w:r w:rsidR="00287AF5" w:rsidRPr="00120A44">
        <w:t>/a child with additional needs</w:t>
      </w:r>
      <w:r w:rsidRPr="0022178B">
        <w:t xml:space="preserve"> and/or a pupil who has social care involvement is either subject </w:t>
      </w:r>
      <w:r w:rsidR="007B28D8" w:rsidRPr="0022178B">
        <w:t>to a S47 Child Protection plan/c</w:t>
      </w:r>
      <w:r w:rsidRPr="0022178B">
        <w:t xml:space="preserve">hild in need plan or there are/have previously been child protection concerns, we will undertake an informed (multi-agency where other professionals are involved) risk-assessment prior to making the decision to exclude. Schools would be advised to speak to the named social worker for the child where the exclusion will be to the home to ensure that any risk is assessed and speak to Area Inclusion Partnership for support if required. Schools should note advice in the </w:t>
      </w:r>
      <w:hyperlink r:id="rId53" w:history="1">
        <w:r w:rsidRPr="0022178B">
          <w:rPr>
            <w:rStyle w:val="Hyperlink"/>
          </w:rPr>
          <w:t>DFE Exclusions Guidance September 2017</w:t>
        </w:r>
      </w:hyperlink>
      <w:r w:rsidRPr="0022178B">
        <w:t xml:space="preserve"> </w:t>
      </w:r>
      <w:r w:rsidR="00505525" w:rsidRPr="0022178B">
        <w:t xml:space="preserve">Section </w:t>
      </w:r>
      <w:r w:rsidRPr="0022178B">
        <w:t>3.</w:t>
      </w:r>
      <w:r w:rsidRPr="00580F91">
        <w:rPr>
          <w:color w:val="FF0000"/>
        </w:rPr>
        <w:t xml:space="preserve"> </w:t>
      </w:r>
      <w:r w:rsidR="00580F91" w:rsidRPr="006D3532">
        <w:t xml:space="preserve">In situations that a looked after child is at risk of exclusion the school will notify the Virtual School. </w:t>
      </w:r>
      <w:r w:rsidRPr="0022178B">
        <w:t>In the event of a one-off serious incident resulting in an immediate decision to permanently exclude, the risk assessment must be completed prior to convening a</w:t>
      </w:r>
      <w:r w:rsidR="007B28D8" w:rsidRPr="0022178B">
        <w:t xml:space="preserve"> meeting of the governing board.</w:t>
      </w:r>
    </w:p>
    <w:p w14:paraId="0A74F5B3" w14:textId="110B7823" w:rsidR="00AD5784" w:rsidRDefault="00AD5784" w:rsidP="00B6184D">
      <w:pPr>
        <w:rPr>
          <w:color w:val="000000" w:themeColor="text1"/>
        </w:rPr>
      </w:pPr>
    </w:p>
    <w:p w14:paraId="358A0240" w14:textId="381EB967" w:rsidR="0070083E" w:rsidRPr="00120A44" w:rsidRDefault="0070083E" w:rsidP="00991A85">
      <w:pPr>
        <w:pStyle w:val="ListParagraph"/>
        <w:numPr>
          <w:ilvl w:val="1"/>
          <w:numId w:val="36"/>
        </w:numPr>
      </w:pPr>
      <w:r w:rsidRPr="00120A44">
        <w:t xml:space="preserve">All staff have a role in preventing impairment of children’s mental health/emotional wellbeing, including promoting positive mental health and identifying where students are struggling with their Mental Health. We regularly communicate messages to students regarding wellbeing and the promotion of positive mental health strategies through the curriculum, PSHCE and Form Time.  </w:t>
      </w:r>
      <w:r w:rsidR="00353914">
        <w:t>Support on programmes, resources and guidance is available from the Health and Wellbeing Service (schoolwellbeing@leeds.gov.uk).</w:t>
      </w:r>
    </w:p>
    <w:p w14:paraId="31A7C4F8" w14:textId="77777777" w:rsidR="0070083E" w:rsidRPr="00120A44" w:rsidRDefault="0070083E" w:rsidP="0070083E"/>
    <w:p w14:paraId="6FAFA48E" w14:textId="36818BFF" w:rsidR="0070083E" w:rsidRPr="00991A85" w:rsidRDefault="0070083E" w:rsidP="00991A85">
      <w:pPr>
        <w:pStyle w:val="ListParagraph"/>
        <w:numPr>
          <w:ilvl w:val="1"/>
          <w:numId w:val="36"/>
        </w:numPr>
        <w:rPr>
          <w:i/>
          <w:iCs/>
          <w:color w:val="ED7D31" w:themeColor="accent2"/>
        </w:rPr>
      </w:pPr>
      <w:r w:rsidRPr="00120A44">
        <w:t xml:space="preserve">Concerns regarding a student’s mental health/emotional </w:t>
      </w:r>
      <w:proofErr w:type="gramStart"/>
      <w:r w:rsidRPr="00120A44">
        <w:t>wellbeing  should</w:t>
      </w:r>
      <w:proofErr w:type="gramEnd"/>
      <w:r w:rsidRPr="00120A44">
        <w:t xml:space="preserve"> be reported to a member of the school the safeguarding team in keeping with the school’s safeguarding  reporting arrangement so that students can be offered appropriate support, this may include local or national online services where appropriate. In </w:t>
      </w:r>
      <w:r w:rsidR="00AC4AB2" w:rsidRPr="00120A44">
        <w:t>addition,</w:t>
      </w:r>
      <w:r w:rsidRPr="00120A44">
        <w:t xml:space="preserve"> the school are able to make referrals to a wide range of external services to secure additional appropriate support for students. </w:t>
      </w:r>
      <w:r w:rsidR="00DD2A99">
        <w:t>Further information and guidance around SEMH can be found in the SILC’s SEMH policy.</w:t>
      </w:r>
    </w:p>
    <w:p w14:paraId="615D2646" w14:textId="5CC8FADB" w:rsidR="008E0646" w:rsidRPr="002F0070" w:rsidRDefault="008E0646" w:rsidP="009E6902">
      <w:pPr>
        <w:pStyle w:val="Heading1"/>
        <w:numPr>
          <w:ilvl w:val="0"/>
          <w:numId w:val="43"/>
        </w:numPr>
        <w:rPr>
          <w:rStyle w:val="Strong"/>
          <w:b/>
          <w:color w:val="000000" w:themeColor="text1"/>
          <w:sz w:val="24"/>
          <w:szCs w:val="24"/>
        </w:rPr>
      </w:pPr>
      <w:bookmarkStart w:id="31" w:name="_Toc459981176"/>
      <w:bookmarkStart w:id="32" w:name="_Toc107409327"/>
      <w:r w:rsidRPr="002F0070">
        <w:rPr>
          <w:rStyle w:val="Strong"/>
          <w:b/>
          <w:color w:val="000000" w:themeColor="text1"/>
          <w:sz w:val="24"/>
          <w:szCs w:val="24"/>
        </w:rPr>
        <w:t xml:space="preserve">Children </w:t>
      </w:r>
      <w:bookmarkEnd w:id="31"/>
      <w:r w:rsidR="002539C6" w:rsidRPr="002F0070">
        <w:rPr>
          <w:rStyle w:val="Strong"/>
          <w:b/>
          <w:color w:val="000000" w:themeColor="text1"/>
          <w:sz w:val="24"/>
          <w:szCs w:val="24"/>
        </w:rPr>
        <w:t>at risk of specific forms of abuse</w:t>
      </w:r>
      <w:bookmarkEnd w:id="32"/>
      <w:r w:rsidR="00381552" w:rsidRPr="002F0070">
        <w:rPr>
          <w:rStyle w:val="Strong"/>
          <w:b/>
          <w:color w:val="000000" w:themeColor="text1"/>
          <w:sz w:val="24"/>
          <w:szCs w:val="24"/>
        </w:rPr>
        <w:t xml:space="preserve"> </w:t>
      </w:r>
    </w:p>
    <w:p w14:paraId="1FE3AEDE" w14:textId="77777777" w:rsidR="002539C6" w:rsidRPr="002539C6" w:rsidRDefault="002539C6" w:rsidP="002539C6">
      <w:r>
        <w:t xml:space="preserve"> </w:t>
      </w:r>
    </w:p>
    <w:p w14:paraId="7CB82D39" w14:textId="41848F9A" w:rsidR="002539C6" w:rsidRPr="006D3532" w:rsidRDefault="002539C6" w:rsidP="005F7E51">
      <w:pPr>
        <w:pStyle w:val="ListParagraph"/>
        <w:numPr>
          <w:ilvl w:val="1"/>
          <w:numId w:val="54"/>
        </w:numPr>
      </w:pPr>
      <w:r w:rsidRPr="006D3532">
        <w:t>This school follows the Leeds LSCP (</w:t>
      </w:r>
      <w:hyperlink r:id="rId54" w:history="1">
        <w:r w:rsidRPr="0070083E">
          <w:rPr>
            <w:u w:val="single"/>
          </w:rPr>
          <w:t>www.leedsLSCP.org.uk</w:t>
        </w:r>
      </w:hyperlink>
      <w:r w:rsidRPr="006D3532">
        <w:t>) online locally</w:t>
      </w:r>
      <w:r w:rsidR="002F0070" w:rsidRPr="006D3532">
        <w:t xml:space="preserve"> </w:t>
      </w:r>
      <w:r w:rsidRPr="006D3532">
        <w:t>agreed multi-agency procedures, in circumstances where children are at risk of or specific forms of abuse as outlined in Part 1 and Annex of B KCSIE.</w:t>
      </w:r>
    </w:p>
    <w:p w14:paraId="787F8432" w14:textId="0999AEB5" w:rsidR="00AD5784" w:rsidRPr="002F0070" w:rsidRDefault="00AD5784" w:rsidP="005F7E51">
      <w:pPr>
        <w:pStyle w:val="Heading1"/>
        <w:numPr>
          <w:ilvl w:val="0"/>
          <w:numId w:val="54"/>
        </w:numPr>
        <w:rPr>
          <w:rStyle w:val="Strong"/>
          <w:b/>
          <w:color w:val="000000" w:themeColor="text1"/>
          <w:sz w:val="24"/>
          <w:szCs w:val="24"/>
        </w:rPr>
      </w:pPr>
      <w:bookmarkStart w:id="33" w:name="_Toc107409328"/>
      <w:r w:rsidRPr="002F0070">
        <w:rPr>
          <w:rStyle w:val="Strong"/>
          <w:b/>
          <w:color w:val="000000" w:themeColor="text1"/>
          <w:sz w:val="24"/>
          <w:szCs w:val="24"/>
        </w:rPr>
        <w:t>Remote Learning</w:t>
      </w:r>
      <w:r w:rsidR="00D41BD1" w:rsidRPr="002F0070">
        <w:rPr>
          <w:rStyle w:val="Strong"/>
          <w:b/>
          <w:color w:val="000000" w:themeColor="text1"/>
          <w:sz w:val="24"/>
          <w:szCs w:val="24"/>
        </w:rPr>
        <w:t xml:space="preserve"> and Remote Welfare</w:t>
      </w:r>
      <w:bookmarkEnd w:id="33"/>
    </w:p>
    <w:p w14:paraId="0AB9820B" w14:textId="77777777" w:rsidR="00AD5784" w:rsidRDefault="00AD5784" w:rsidP="00594DD9"/>
    <w:p w14:paraId="37268ADA" w14:textId="57DD4240" w:rsidR="00D41BD1" w:rsidRPr="004B20BF" w:rsidRDefault="00D41BD1" w:rsidP="0025127C">
      <w:pPr>
        <w:pStyle w:val="ListParagraph"/>
        <w:numPr>
          <w:ilvl w:val="0"/>
          <w:numId w:val="45"/>
        </w:numPr>
        <w:rPr>
          <w:color w:val="FF0000"/>
        </w:rPr>
      </w:pPr>
      <w:r w:rsidRPr="006D3532">
        <w:t>If children are being asked to learn online at home, for example because of the</w:t>
      </w:r>
      <w:r w:rsidR="00836F4B" w:rsidRPr="006D3532">
        <w:t xml:space="preserve"> </w:t>
      </w:r>
      <w:r w:rsidRPr="006D3532">
        <w:t>coronavirus pandemic, schools and colleges should follow advice from the DfE on</w:t>
      </w:r>
      <w:r w:rsidR="00836F4B" w:rsidRPr="006D3532">
        <w:t xml:space="preserve"> </w:t>
      </w:r>
      <w:hyperlink r:id="rId55" w:history="1">
        <w:r w:rsidRPr="004B20BF">
          <w:rPr>
            <w:rStyle w:val="Hyperlink"/>
            <w:bCs/>
            <w:color w:val="auto"/>
          </w:rPr>
          <w:t>safeguarding and remote education (DfE, 2021b)</w:t>
        </w:r>
      </w:hyperlink>
      <w:r w:rsidRPr="006D3532">
        <w:t>. In addition to following the Guidance for Safer Working Practice (Safer Recruitment Consortium</w:t>
      </w:r>
      <w:r w:rsidRPr="00120A44">
        <w:t>, 20</w:t>
      </w:r>
      <w:r w:rsidR="004B20BF" w:rsidRPr="00120A44">
        <w:t>22</w:t>
      </w:r>
      <w:r w:rsidRPr="00120A44">
        <w:t>)</w:t>
      </w:r>
      <w:r w:rsidRPr="006D3532">
        <w:t xml:space="preserve"> </w:t>
      </w:r>
    </w:p>
    <w:p w14:paraId="5E436924" w14:textId="77777777" w:rsidR="004B20BF" w:rsidRPr="004B20BF" w:rsidRDefault="004B20BF" w:rsidP="004B20BF">
      <w:pPr>
        <w:pStyle w:val="ListParagraph"/>
        <w:ind w:left="360"/>
        <w:rPr>
          <w:color w:val="FF0000"/>
        </w:rPr>
      </w:pPr>
    </w:p>
    <w:p w14:paraId="0417F09B" w14:textId="3686A6FE" w:rsidR="00D41BD1" w:rsidRPr="006D3532" w:rsidRDefault="00D41BD1" w:rsidP="0025127C">
      <w:pPr>
        <w:pStyle w:val="ListParagraph"/>
        <w:numPr>
          <w:ilvl w:val="0"/>
          <w:numId w:val="45"/>
        </w:numPr>
      </w:pPr>
      <w:r w:rsidRPr="006D3532">
        <w:t>Where children are remote learning and the DSL has identified a child to be</w:t>
      </w:r>
      <w:r w:rsidR="00381552" w:rsidRPr="006D3532">
        <w:t xml:space="preserve"> vulnerable,</w:t>
      </w:r>
      <w:r w:rsidRPr="006D3532">
        <w:t xml:space="preserve"> on the edge of social care support, or who would normally receive pastoral-type support in school, they should ensure that a robust communication plan is in place for that child or young person. The communication plans can </w:t>
      </w:r>
      <w:r w:rsidR="00B0021B" w:rsidRPr="006D3532">
        <w:t>include</w:t>
      </w:r>
      <w:r w:rsidRPr="006D3532">
        <w:t xml:space="preserve"> remote contact, phone contact, door-step visits. Other individualised contact methods should be considered and recorded. Details of this plan must be recorded, as should a record of contact made.</w:t>
      </w:r>
    </w:p>
    <w:p w14:paraId="779C2154" w14:textId="77777777" w:rsidR="00AD5784" w:rsidRPr="00594DD9" w:rsidRDefault="00AD5784" w:rsidP="00594DD9">
      <w:pPr>
        <w:rPr>
          <w:color w:val="FF0000"/>
        </w:rPr>
      </w:pPr>
    </w:p>
    <w:p w14:paraId="17F5A141" w14:textId="48A49ADD" w:rsidR="00E54B20" w:rsidRPr="006D3532" w:rsidRDefault="00E54B20" w:rsidP="0025127C">
      <w:pPr>
        <w:pStyle w:val="ListParagraph"/>
        <w:numPr>
          <w:ilvl w:val="0"/>
          <w:numId w:val="45"/>
        </w:numPr>
      </w:pPr>
      <w:r w:rsidRPr="006D3532">
        <w:lastRenderedPageBreak/>
        <w:t>We recognise that school is a protective factor for children and situations such as periods of national lockdown can affect the mental health of pupils and their parents/carers. Staff will be aware of these issues and have due regard for them in setting expectations of pupils’ work where they are at home.</w:t>
      </w:r>
    </w:p>
    <w:p w14:paraId="305BBCD7" w14:textId="77777777" w:rsidR="008E0646" w:rsidRPr="002F0070" w:rsidRDefault="008E0646" w:rsidP="005F7E51">
      <w:pPr>
        <w:pStyle w:val="Heading1"/>
        <w:numPr>
          <w:ilvl w:val="0"/>
          <w:numId w:val="54"/>
        </w:numPr>
        <w:rPr>
          <w:rStyle w:val="Strong"/>
          <w:b/>
          <w:color w:val="000000" w:themeColor="text1"/>
          <w:sz w:val="24"/>
          <w:szCs w:val="24"/>
        </w:rPr>
      </w:pPr>
      <w:bookmarkStart w:id="34" w:name="_Toc459981177"/>
      <w:bookmarkStart w:id="35" w:name="_Toc107409329"/>
      <w:r w:rsidRPr="002F0070">
        <w:rPr>
          <w:rStyle w:val="Strong"/>
          <w:b/>
          <w:color w:val="000000" w:themeColor="text1"/>
          <w:sz w:val="24"/>
          <w:szCs w:val="24"/>
        </w:rPr>
        <w:t>Female Genital Mutilation: The Mandatory Reporting Duty</w:t>
      </w:r>
      <w:bookmarkEnd w:id="34"/>
      <w:bookmarkEnd w:id="35"/>
    </w:p>
    <w:p w14:paraId="4A685E65" w14:textId="77777777" w:rsidR="008E0646" w:rsidRPr="00E93BA9" w:rsidRDefault="008E0646" w:rsidP="00255702"/>
    <w:p w14:paraId="20FA1DD0" w14:textId="13DF6B09" w:rsidR="0027081D" w:rsidRPr="002F0070" w:rsidRDefault="0027081D" w:rsidP="0025127C">
      <w:pPr>
        <w:pStyle w:val="ListParagraph"/>
        <w:numPr>
          <w:ilvl w:val="0"/>
          <w:numId w:val="46"/>
        </w:numPr>
        <w:rPr>
          <w:rFonts w:eastAsia="MS Mincho"/>
          <w:lang w:eastAsia="en-US"/>
        </w:rPr>
      </w:pPr>
      <w:r w:rsidRPr="002F0070">
        <w:rPr>
          <w:rFonts w:eastAsia="MS Mincho"/>
          <w:lang w:eastAsia="en-US"/>
        </w:rPr>
        <w:t>The Department for Education’s Keeping Children Safe in Education explains that FGM comprises “all procedures involving partial or total removal of the external female genitalia, or other injury to the female genital organs”.</w:t>
      </w:r>
    </w:p>
    <w:p w14:paraId="3656753A" w14:textId="77777777" w:rsidR="00255702" w:rsidRPr="00E93BA9" w:rsidRDefault="00255702" w:rsidP="00255702">
      <w:pPr>
        <w:rPr>
          <w:rFonts w:eastAsia="MS Mincho"/>
          <w:lang w:eastAsia="en-US"/>
        </w:rPr>
      </w:pPr>
    </w:p>
    <w:p w14:paraId="2DDC028B" w14:textId="631DA174" w:rsidR="0027081D" w:rsidRPr="002F0070" w:rsidRDefault="0027081D" w:rsidP="0025127C">
      <w:pPr>
        <w:pStyle w:val="ListParagraph"/>
        <w:numPr>
          <w:ilvl w:val="0"/>
          <w:numId w:val="46"/>
        </w:numPr>
        <w:rPr>
          <w:rFonts w:eastAsia="MS Mincho"/>
          <w:lang w:eastAsia="en-US"/>
        </w:rPr>
      </w:pPr>
      <w:r w:rsidRPr="002F0070">
        <w:rPr>
          <w:rFonts w:eastAsia="MS Mincho"/>
          <w:lang w:eastAsia="en-US"/>
        </w:rPr>
        <w:t>FGM is illegal in the UK and a form of child abuse with long-lasting, harmful consequences. It is also known as ‘female genital cutting’, ‘circumcision’ or ‘initiation’.</w:t>
      </w:r>
    </w:p>
    <w:p w14:paraId="6C5A6B7B" w14:textId="77777777" w:rsidR="00641C9E" w:rsidRPr="00E93BA9" w:rsidRDefault="00641C9E" w:rsidP="00255702">
      <w:pPr>
        <w:rPr>
          <w:rFonts w:eastAsia="MS Mincho"/>
          <w:lang w:eastAsia="en-US"/>
        </w:rPr>
      </w:pPr>
    </w:p>
    <w:p w14:paraId="63DA377B" w14:textId="516C2792" w:rsidR="0027081D" w:rsidRPr="002F0070" w:rsidRDefault="0027081D" w:rsidP="0025127C">
      <w:pPr>
        <w:pStyle w:val="ListParagraph"/>
        <w:numPr>
          <w:ilvl w:val="0"/>
          <w:numId w:val="46"/>
        </w:numPr>
        <w:rPr>
          <w:rFonts w:eastAsia="MS Mincho"/>
          <w:lang w:eastAsia="en-US"/>
        </w:rPr>
      </w:pPr>
      <w:r w:rsidRPr="002F0070">
        <w:rPr>
          <w:rFonts w:eastAsia="MS Mincho"/>
          <w:b/>
          <w:lang w:eastAsia="en-US"/>
        </w:rPr>
        <w:t>Any teacher</w:t>
      </w:r>
      <w:r w:rsidRPr="002F0070">
        <w:rPr>
          <w:rFonts w:eastAsia="MS Mincho"/>
          <w:lang w:eastAsia="en-US"/>
        </w:rPr>
        <w:t xml:space="preserve"> who discovers that an act of FGM appears to have been carried out on a </w:t>
      </w:r>
      <w:r w:rsidRPr="002F0070">
        <w:rPr>
          <w:rFonts w:eastAsia="MS Mincho"/>
          <w:b/>
          <w:lang w:eastAsia="en-US"/>
        </w:rPr>
        <w:t>pupil under 18</w:t>
      </w:r>
      <w:r w:rsidRPr="002F0070">
        <w:rPr>
          <w:rFonts w:eastAsia="MS Mincho"/>
          <w:lang w:eastAsia="en-US"/>
        </w:rPr>
        <w:t xml:space="preserve"> must immediately</w:t>
      </w:r>
      <w:r w:rsidR="004C2A46" w:rsidRPr="002F0070">
        <w:rPr>
          <w:rFonts w:eastAsia="MS Mincho"/>
          <w:lang w:eastAsia="en-US"/>
        </w:rPr>
        <w:t xml:space="preserve"> (in consultation with the DSL)</w:t>
      </w:r>
      <w:r w:rsidRPr="002F0070">
        <w:rPr>
          <w:rFonts w:eastAsia="MS Mincho"/>
          <w:lang w:eastAsia="en-US"/>
        </w:rPr>
        <w:t xml:space="preserve"> report this to the police, personally. This is a statutory duty, and teachers will face disciplinary sanctions for failing to meet it.</w:t>
      </w:r>
    </w:p>
    <w:p w14:paraId="458F55CE" w14:textId="77777777" w:rsidR="00641C9E" w:rsidRPr="00E93BA9" w:rsidRDefault="00641C9E" w:rsidP="00255702">
      <w:pPr>
        <w:rPr>
          <w:rFonts w:eastAsia="MS Mincho"/>
          <w:lang w:eastAsia="en-US"/>
        </w:rPr>
      </w:pPr>
    </w:p>
    <w:p w14:paraId="26DB9DCC" w14:textId="3A31A751" w:rsidR="0027081D" w:rsidRPr="002F0070" w:rsidRDefault="0027081D" w:rsidP="0025127C">
      <w:pPr>
        <w:pStyle w:val="ListParagraph"/>
        <w:numPr>
          <w:ilvl w:val="0"/>
          <w:numId w:val="46"/>
        </w:numPr>
        <w:rPr>
          <w:rFonts w:eastAsia="MS Mincho"/>
          <w:lang w:eastAsia="en-US"/>
        </w:rPr>
      </w:pPr>
      <w:r w:rsidRPr="002F0070">
        <w:rPr>
          <w:rFonts w:eastAsia="MS Mincho"/>
          <w:lang w:eastAsia="en-US"/>
        </w:rPr>
        <w:t xml:space="preserve">The duty above does not apply in cases where a pupil is </w:t>
      </w:r>
      <w:r w:rsidRPr="002F0070">
        <w:rPr>
          <w:rFonts w:eastAsia="MS Mincho"/>
          <w:i/>
          <w:lang w:eastAsia="en-US"/>
        </w:rPr>
        <w:t xml:space="preserve">at risk </w:t>
      </w:r>
      <w:r w:rsidRPr="002F0070">
        <w:rPr>
          <w:rFonts w:eastAsia="MS Mincho"/>
          <w:lang w:eastAsia="en-US"/>
        </w:rPr>
        <w:t xml:space="preserve">of FGM or FGM is suspected but is not known to have been carried out. Staff </w:t>
      </w:r>
      <w:r w:rsidR="00130691" w:rsidRPr="002F0070">
        <w:rPr>
          <w:rFonts w:eastAsia="MS Mincho"/>
          <w:lang w:eastAsia="en-US"/>
        </w:rPr>
        <w:t>must</w:t>
      </w:r>
      <w:r w:rsidRPr="002F0070">
        <w:rPr>
          <w:rFonts w:eastAsia="MS Mincho"/>
          <w:lang w:eastAsia="en-US"/>
        </w:rPr>
        <w:t xml:space="preserve"> not examine pupils.</w:t>
      </w:r>
    </w:p>
    <w:p w14:paraId="52416C68" w14:textId="77777777" w:rsidR="00641C9E" w:rsidRPr="00E93BA9" w:rsidRDefault="00641C9E" w:rsidP="00255702">
      <w:pPr>
        <w:rPr>
          <w:rFonts w:eastAsia="MS Mincho"/>
          <w:lang w:eastAsia="en-US"/>
        </w:rPr>
      </w:pPr>
    </w:p>
    <w:p w14:paraId="32E8AEB2" w14:textId="20E782D4" w:rsidR="0027081D" w:rsidRPr="002F0070" w:rsidRDefault="0027081D" w:rsidP="0025127C">
      <w:pPr>
        <w:pStyle w:val="ListParagraph"/>
        <w:numPr>
          <w:ilvl w:val="0"/>
          <w:numId w:val="46"/>
        </w:numPr>
        <w:rPr>
          <w:rFonts w:eastAsia="MS Mincho"/>
          <w:lang w:val="en-US" w:eastAsia="en-US"/>
        </w:rPr>
      </w:pPr>
      <w:r w:rsidRPr="002F0070">
        <w:rPr>
          <w:rFonts w:eastAsia="MS Mincho"/>
          <w:b/>
          <w:lang w:val="en-US" w:eastAsia="en-US"/>
        </w:rPr>
        <w:t>Any other member of staff</w:t>
      </w:r>
      <w:r w:rsidRPr="002F0070">
        <w:rPr>
          <w:rFonts w:eastAsia="MS Mincho"/>
          <w:lang w:val="en-US" w:eastAsia="en-US"/>
        </w:rPr>
        <w:t xml:space="preserve"> who discovers that an act of FGM appears to have been carried out on a </w:t>
      </w:r>
      <w:r w:rsidRPr="002F0070">
        <w:rPr>
          <w:rFonts w:eastAsia="MS Mincho"/>
          <w:b/>
          <w:lang w:val="en-US" w:eastAsia="en-US"/>
        </w:rPr>
        <w:t>pupil under 18</w:t>
      </w:r>
      <w:r w:rsidRPr="002F0070">
        <w:rPr>
          <w:rFonts w:eastAsia="MS Mincho"/>
          <w:lang w:val="en-US" w:eastAsia="en-US"/>
        </w:rPr>
        <w:t xml:space="preserve"> must speak to the DSL and follow our local safeguarding procedures.</w:t>
      </w:r>
    </w:p>
    <w:p w14:paraId="23829F22" w14:textId="77777777" w:rsidR="00641C9E" w:rsidRPr="00E93BA9" w:rsidRDefault="00641C9E" w:rsidP="00255702">
      <w:pPr>
        <w:rPr>
          <w:rFonts w:eastAsia="MS Mincho"/>
          <w:lang w:val="en-US" w:eastAsia="en-US"/>
        </w:rPr>
      </w:pPr>
    </w:p>
    <w:p w14:paraId="651FA53B" w14:textId="34E5728E" w:rsidR="00BA3E66" w:rsidRPr="002F0070" w:rsidRDefault="0027081D" w:rsidP="0025127C">
      <w:pPr>
        <w:pStyle w:val="ListParagraph"/>
        <w:numPr>
          <w:ilvl w:val="0"/>
          <w:numId w:val="46"/>
        </w:numPr>
        <w:rPr>
          <w:rStyle w:val="Hyperlink"/>
          <w:rFonts w:eastAsia="MS Mincho"/>
          <w:lang w:val="en-US" w:eastAsia="en-US"/>
        </w:rPr>
      </w:pPr>
      <w:r w:rsidRPr="002F0070">
        <w:rPr>
          <w:rFonts w:eastAsia="MS Mincho"/>
          <w:b/>
          <w:lang w:val="en-US" w:eastAsia="en-US"/>
        </w:rPr>
        <w:t>Any member of staff</w:t>
      </w:r>
      <w:r w:rsidRPr="002F0070">
        <w:rPr>
          <w:rFonts w:eastAsia="MS Mincho"/>
          <w:lang w:val="en-US" w:eastAsia="en-US"/>
        </w:rPr>
        <w:t xml:space="preserve"> who suspects a pupil is </w:t>
      </w:r>
      <w:r w:rsidRPr="002F0070">
        <w:rPr>
          <w:rFonts w:eastAsia="MS Mincho"/>
          <w:i/>
          <w:lang w:val="en-US" w:eastAsia="en-US"/>
        </w:rPr>
        <w:t>at risk</w:t>
      </w:r>
      <w:r w:rsidRPr="002F0070">
        <w:rPr>
          <w:rFonts w:eastAsia="MS Mincho"/>
          <w:lang w:val="en-US" w:eastAsia="en-US"/>
        </w:rPr>
        <w:t xml:space="preserve"> of FGM</w:t>
      </w:r>
      <w:r w:rsidRPr="0057555F">
        <w:rPr>
          <w:rFonts w:eastAsia="MS Mincho"/>
          <w:i/>
          <w:color w:val="ED7D31" w:themeColor="accent2"/>
          <w:lang w:val="en-US" w:eastAsia="en-US"/>
        </w:rPr>
        <w:t xml:space="preserve">: </w:t>
      </w:r>
      <w:r w:rsidRPr="00DD2A99">
        <w:rPr>
          <w:rFonts w:eastAsia="MS Mincho"/>
          <w:i/>
          <w:color w:val="000000" w:themeColor="text1"/>
          <w:lang w:val="en-US" w:eastAsia="en-US"/>
        </w:rPr>
        <w:t xml:space="preserve">or discovers that a </w:t>
      </w:r>
      <w:r w:rsidRPr="00DD2A99">
        <w:rPr>
          <w:rFonts w:eastAsia="MS Mincho"/>
          <w:b/>
          <w:i/>
          <w:color w:val="000000" w:themeColor="text1"/>
          <w:lang w:val="en-US" w:eastAsia="en-US"/>
        </w:rPr>
        <w:t>pupil age 18 or over</w:t>
      </w:r>
      <w:r w:rsidRPr="00DD2A99">
        <w:rPr>
          <w:rFonts w:eastAsia="MS Mincho"/>
          <w:i/>
          <w:color w:val="000000" w:themeColor="text1"/>
          <w:lang w:val="en-US" w:eastAsia="en-US"/>
        </w:rPr>
        <w:t xml:space="preserve"> appears to have been a victim of FGM,</w:t>
      </w:r>
      <w:r w:rsidRPr="00DD2A99">
        <w:rPr>
          <w:rFonts w:eastAsia="MS Mincho"/>
          <w:color w:val="000000" w:themeColor="text1"/>
          <w:lang w:val="en-US" w:eastAsia="en-US"/>
        </w:rPr>
        <w:t xml:space="preserve"> </w:t>
      </w:r>
      <w:r w:rsidRPr="002F0070">
        <w:rPr>
          <w:rFonts w:eastAsia="MS Mincho"/>
          <w:lang w:val="en-US" w:eastAsia="en-US"/>
        </w:rPr>
        <w:t xml:space="preserve">must speak to the DSL and follow our </w:t>
      </w:r>
      <w:r w:rsidR="00BB15A0">
        <w:rPr>
          <w:rStyle w:val="Hyperlink"/>
          <w:rFonts w:eastAsia="MS Mincho"/>
          <w:lang w:val="en-US" w:eastAsia="en-US"/>
        </w:rPr>
        <w:fldChar w:fldCharType="begin"/>
      </w:r>
      <w:r w:rsidR="00BB15A0" w:rsidRPr="002F0070">
        <w:rPr>
          <w:rStyle w:val="Hyperlink"/>
          <w:rFonts w:eastAsia="MS Mincho"/>
          <w:lang w:val="en-US" w:eastAsia="en-US"/>
        </w:rPr>
        <w:instrText xml:space="preserve"> HYPERLINK "https://www.leedsscp.org.uk/Practitioners/FGM" </w:instrText>
      </w:r>
      <w:r w:rsidR="00BB15A0">
        <w:rPr>
          <w:rStyle w:val="Hyperlink"/>
          <w:rFonts w:eastAsia="MS Mincho"/>
          <w:lang w:val="en-US" w:eastAsia="en-US"/>
        </w:rPr>
      </w:r>
      <w:r w:rsidR="00BB15A0">
        <w:rPr>
          <w:rStyle w:val="Hyperlink"/>
          <w:rFonts w:eastAsia="MS Mincho"/>
          <w:lang w:val="en-US" w:eastAsia="en-US"/>
        </w:rPr>
        <w:fldChar w:fldCharType="separate"/>
      </w:r>
      <w:r w:rsidRPr="002F0070">
        <w:rPr>
          <w:rStyle w:val="Hyperlink"/>
          <w:rFonts w:eastAsia="MS Mincho"/>
          <w:lang w:val="en-US" w:eastAsia="en-US"/>
        </w:rPr>
        <w:t>local safeguarding</w:t>
      </w:r>
      <w:r w:rsidR="004C2A46" w:rsidRPr="002F0070">
        <w:rPr>
          <w:rStyle w:val="Hyperlink"/>
          <w:rFonts w:eastAsia="MS Mincho"/>
          <w:lang w:val="en-US" w:eastAsia="en-US"/>
        </w:rPr>
        <w:t xml:space="preserve"> children’s partnership</w:t>
      </w:r>
      <w:r w:rsidRPr="002F0070">
        <w:rPr>
          <w:rStyle w:val="Hyperlink"/>
          <w:rFonts w:eastAsia="MS Mincho"/>
          <w:lang w:val="en-US" w:eastAsia="en-US"/>
        </w:rPr>
        <w:t xml:space="preserve"> procedures.</w:t>
      </w:r>
    </w:p>
    <w:p w14:paraId="0A12A606" w14:textId="6C393FE0" w:rsidR="00B85138" w:rsidRDefault="00BB15A0" w:rsidP="00B85138">
      <w:pPr>
        <w:pStyle w:val="ListParagraph"/>
        <w:rPr>
          <w:rStyle w:val="Hyperlink"/>
          <w:rFonts w:eastAsia="MS Mincho"/>
          <w:lang w:val="en-US" w:eastAsia="en-US"/>
        </w:rPr>
      </w:pPr>
      <w:r>
        <w:rPr>
          <w:rStyle w:val="Hyperlink"/>
          <w:rFonts w:eastAsia="MS Mincho"/>
          <w:lang w:val="en-US" w:eastAsia="en-US"/>
        </w:rPr>
        <w:fldChar w:fldCharType="end"/>
      </w:r>
    </w:p>
    <w:p w14:paraId="7A3E525D" w14:textId="77777777" w:rsidR="008E0646" w:rsidRPr="002F0070" w:rsidRDefault="008E0646" w:rsidP="005F7E51">
      <w:pPr>
        <w:pStyle w:val="Heading1"/>
        <w:numPr>
          <w:ilvl w:val="0"/>
          <w:numId w:val="54"/>
        </w:numPr>
        <w:rPr>
          <w:rStyle w:val="Strong"/>
          <w:b/>
          <w:color w:val="000000" w:themeColor="text1"/>
          <w:sz w:val="24"/>
          <w:szCs w:val="24"/>
        </w:rPr>
      </w:pPr>
      <w:bookmarkStart w:id="36" w:name="_Toc459981178"/>
      <w:bookmarkStart w:id="37" w:name="_Toc107409330"/>
      <w:r w:rsidRPr="002F0070">
        <w:rPr>
          <w:rStyle w:val="Strong"/>
          <w:b/>
          <w:color w:val="000000" w:themeColor="text1"/>
          <w:sz w:val="24"/>
          <w:szCs w:val="24"/>
        </w:rPr>
        <w:t>Radicalisation</w:t>
      </w:r>
      <w:bookmarkEnd w:id="36"/>
      <w:r w:rsidR="00B85138" w:rsidRPr="002F0070">
        <w:rPr>
          <w:rStyle w:val="Strong"/>
          <w:b/>
          <w:color w:val="000000" w:themeColor="text1"/>
          <w:sz w:val="24"/>
          <w:szCs w:val="24"/>
        </w:rPr>
        <w:t xml:space="preserve"> and Terrorism</w:t>
      </w:r>
      <w:bookmarkEnd w:id="37"/>
    </w:p>
    <w:p w14:paraId="43EAC11B" w14:textId="77777777" w:rsidR="008E0646" w:rsidRPr="00E93BA9" w:rsidRDefault="008E0646" w:rsidP="00641C9E"/>
    <w:p w14:paraId="1FFF0473" w14:textId="0F801BED" w:rsidR="00B85138" w:rsidRPr="002F0070" w:rsidRDefault="001E6459" w:rsidP="0025127C">
      <w:pPr>
        <w:pStyle w:val="ListParagraph"/>
        <w:numPr>
          <w:ilvl w:val="0"/>
          <w:numId w:val="47"/>
        </w:numPr>
        <w:rPr>
          <w:color w:val="000000" w:themeColor="text1"/>
        </w:rPr>
      </w:pPr>
      <w:r w:rsidRPr="001E6459">
        <w:t xml:space="preserve">Radicalisation refers to the process by which a person comes to support terrorism and forms of </w:t>
      </w:r>
      <w:r>
        <w:t>extremism leading to terrorism</w:t>
      </w:r>
      <w:r w:rsidRPr="002F0070">
        <w:rPr>
          <w:color w:val="000000" w:themeColor="text1"/>
        </w:rPr>
        <w:t>.</w:t>
      </w:r>
      <w:r w:rsidR="00B85138" w:rsidRPr="002F0070">
        <w:rPr>
          <w:color w:val="000000" w:themeColor="text1"/>
        </w:rPr>
        <w:t xml:space="preserve"> </w:t>
      </w:r>
      <w:r w:rsidRPr="002F0070">
        <w:rPr>
          <w:color w:val="000000" w:themeColor="text1"/>
        </w:rPr>
        <w:t xml:space="preserve"> </w:t>
      </w:r>
      <w:r w:rsidR="00B85138" w:rsidRPr="002F0070">
        <w:rPr>
          <w:color w:val="000000" w:themeColor="text1"/>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27D3D807" w14:textId="77777777" w:rsidR="00836F4B" w:rsidRPr="00836F4B" w:rsidRDefault="00836F4B" w:rsidP="00836F4B">
      <w:pPr>
        <w:rPr>
          <w:color w:val="000000" w:themeColor="text1"/>
        </w:rPr>
      </w:pPr>
    </w:p>
    <w:p w14:paraId="155A68E0" w14:textId="0D78157A" w:rsidR="00B85138" w:rsidRDefault="008E0646" w:rsidP="0025127C">
      <w:pPr>
        <w:pStyle w:val="ListParagraph"/>
        <w:numPr>
          <w:ilvl w:val="0"/>
          <w:numId w:val="47"/>
        </w:numPr>
      </w:pPr>
      <w:r w:rsidRPr="002F0070">
        <w:rPr>
          <w:color w:val="000000" w:themeColor="text1"/>
        </w:rPr>
        <w:t>If staff are concerned about a change in the behaviour of an in</w:t>
      </w:r>
      <w:r w:rsidRPr="00E93BA9">
        <w:t xml:space="preserve">dividual or see something that concerns them </w:t>
      </w:r>
      <w:r w:rsidRPr="002F0070">
        <w:rPr>
          <w:b/>
        </w:rPr>
        <w:t>(this could be a colleague too)</w:t>
      </w:r>
      <w:r w:rsidRPr="00E93BA9">
        <w:t xml:space="preserve"> they </w:t>
      </w:r>
      <w:r w:rsidR="005E362F" w:rsidRPr="00504857">
        <w:t>must</w:t>
      </w:r>
      <w:r w:rsidRPr="002F0070">
        <w:rPr>
          <w:color w:val="FF0000"/>
        </w:rPr>
        <w:t xml:space="preserve"> </w:t>
      </w:r>
      <w:r w:rsidRPr="00E93BA9">
        <w:t xml:space="preserve">seek advice appropriately with the </w:t>
      </w:r>
      <w:r w:rsidR="00966664" w:rsidRPr="00E93BA9">
        <w:t xml:space="preserve">DSL </w:t>
      </w:r>
      <w:r w:rsidRPr="00E93BA9">
        <w:t xml:space="preserve">who </w:t>
      </w:r>
      <w:r w:rsidR="005E362F" w:rsidRPr="00504857">
        <w:t>must</w:t>
      </w:r>
      <w:r w:rsidRPr="00504857">
        <w:t xml:space="preserve"> </w:t>
      </w:r>
      <w:r w:rsidRPr="00E93BA9">
        <w:t>co</w:t>
      </w:r>
      <w:r w:rsidR="00B81E88">
        <w:t xml:space="preserve">ntact the Education Safeguarding </w:t>
      </w:r>
      <w:r w:rsidRPr="00E93BA9">
        <w:t>Team or the</w:t>
      </w:r>
      <w:r w:rsidR="00C63541" w:rsidRPr="00E93BA9">
        <w:t xml:space="preserve"> </w:t>
      </w:r>
      <w:r w:rsidR="003E01F9">
        <w:t xml:space="preserve">Leeds Prevent Team  </w:t>
      </w:r>
      <w:r w:rsidR="00C63541" w:rsidRPr="00E93BA9">
        <w:t xml:space="preserve"> </w:t>
      </w:r>
      <w:r w:rsidR="003E01F9" w:rsidRPr="003E01F9">
        <w:t>0113 5350810</w:t>
      </w:r>
      <w:r w:rsidR="003E01F9">
        <w:t xml:space="preserve"> </w:t>
      </w:r>
      <w:r w:rsidRPr="00E93BA9">
        <w:t>for further advice</w:t>
      </w:r>
      <w:r w:rsidR="008B6D82">
        <w:t xml:space="preserve"> (see </w:t>
      </w:r>
      <w:hyperlink w:anchor="_Appendix_9_Radicalisation" w:history="1">
        <w:r w:rsidR="008B6D82" w:rsidRPr="009C7031">
          <w:rPr>
            <w:rStyle w:val="Hyperlink"/>
          </w:rPr>
          <w:t xml:space="preserve">appendix </w:t>
        </w:r>
        <w:r w:rsidR="00D35809" w:rsidRPr="009C7031">
          <w:rPr>
            <w:rStyle w:val="Hyperlink"/>
          </w:rPr>
          <w:t>9</w:t>
        </w:r>
      </w:hyperlink>
      <w:r w:rsidR="008B6D82">
        <w:t>).</w:t>
      </w:r>
    </w:p>
    <w:p w14:paraId="441CF100" w14:textId="77777777" w:rsidR="00836F4B" w:rsidRDefault="00836F4B" w:rsidP="00836F4B">
      <w:pPr>
        <w:pStyle w:val="ListParagraph"/>
      </w:pPr>
    </w:p>
    <w:p w14:paraId="48761C96" w14:textId="3E638BBD" w:rsidR="00B85138" w:rsidRDefault="008E0646" w:rsidP="0025127C">
      <w:pPr>
        <w:pStyle w:val="ListParagraph"/>
        <w:numPr>
          <w:ilvl w:val="0"/>
          <w:numId w:val="47"/>
        </w:numPr>
      </w:pPr>
      <w:r w:rsidRPr="00E93BA9">
        <w:t>Schools and colleges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w:t>
      </w:r>
      <w:r w:rsidR="00B81E88">
        <w:t xml:space="preserve">ort them. The Education Safeguarding </w:t>
      </w:r>
      <w:r w:rsidRPr="00E93BA9">
        <w:t>Team and the P</w:t>
      </w:r>
      <w:r w:rsidR="0079056D" w:rsidRPr="00E93BA9">
        <w:t>revent</w:t>
      </w:r>
      <w:r w:rsidRPr="00E93BA9">
        <w:t xml:space="preserve"> </w:t>
      </w:r>
      <w:r w:rsidR="00645CC2" w:rsidRPr="00E93BA9">
        <w:t xml:space="preserve">team </w:t>
      </w:r>
      <w:r w:rsidRPr="00E93BA9">
        <w:t>can advise and identify local referral pathways.</w:t>
      </w:r>
    </w:p>
    <w:p w14:paraId="22F6AE3A" w14:textId="77777777" w:rsidR="00836F4B" w:rsidRDefault="00836F4B" w:rsidP="00836F4B">
      <w:pPr>
        <w:pStyle w:val="ListParagraph"/>
      </w:pPr>
    </w:p>
    <w:p w14:paraId="76337DB5" w14:textId="154A00BB" w:rsidR="00125E4E" w:rsidRDefault="008E0646" w:rsidP="0025127C">
      <w:pPr>
        <w:pStyle w:val="ListParagraph"/>
        <w:numPr>
          <w:ilvl w:val="0"/>
          <w:numId w:val="47"/>
        </w:numPr>
      </w:pPr>
      <w:r w:rsidRPr="00E93BA9">
        <w:t>Effective early help relies on all staff to be vigilant and aware of the nature of the risk for children and young people, and what support may be available.</w:t>
      </w:r>
      <w:r w:rsidR="00966664" w:rsidRPr="00E93BA9">
        <w:t xml:space="preserve"> Our school will ensure </w:t>
      </w:r>
      <w:r w:rsidR="0079056D" w:rsidRPr="00E93BA9">
        <w:t xml:space="preserve">that as far as possible all </w:t>
      </w:r>
      <w:r w:rsidR="00EA2EB5" w:rsidRPr="00E93BA9">
        <w:t>front-line</w:t>
      </w:r>
      <w:r w:rsidR="0079056D" w:rsidRPr="00E93BA9">
        <w:t xml:space="preserve"> staff </w:t>
      </w:r>
      <w:r w:rsidR="00550497" w:rsidRPr="00E93BA9">
        <w:t xml:space="preserve">will </w:t>
      </w:r>
      <w:r w:rsidR="0079056D" w:rsidRPr="00E93BA9">
        <w:t xml:space="preserve">undertake </w:t>
      </w:r>
      <w:r w:rsidR="00966664" w:rsidRPr="00E93BA9">
        <w:t>Prevent awareness training</w:t>
      </w:r>
      <w:r w:rsidR="00635BA4">
        <w:t>.</w:t>
      </w:r>
    </w:p>
    <w:p w14:paraId="7ECD9683" w14:textId="08D4FFAA" w:rsidR="00B85138" w:rsidRPr="002F0070" w:rsidRDefault="00125E4E" w:rsidP="00DD2A99">
      <w:pPr>
        <w:jc w:val="left"/>
        <w:rPr>
          <w:rStyle w:val="Strong"/>
          <w:b w:val="0"/>
          <w:color w:val="000000" w:themeColor="text1"/>
          <w:sz w:val="24"/>
          <w:szCs w:val="24"/>
        </w:rPr>
      </w:pPr>
      <w:r>
        <w:br w:type="page"/>
      </w:r>
      <w:bookmarkStart w:id="38" w:name="_Toc107409331"/>
      <w:r w:rsidR="00B85138" w:rsidRPr="002F0070">
        <w:rPr>
          <w:rStyle w:val="Strong"/>
          <w:color w:val="000000" w:themeColor="text1"/>
          <w:sz w:val="24"/>
          <w:szCs w:val="24"/>
        </w:rPr>
        <w:lastRenderedPageBreak/>
        <w:t>Channel</w:t>
      </w:r>
      <w:bookmarkEnd w:id="38"/>
    </w:p>
    <w:p w14:paraId="30140E09" w14:textId="77777777" w:rsidR="00B85138" w:rsidRPr="00935FED" w:rsidRDefault="00B85138" w:rsidP="00B85138">
      <w:pPr>
        <w:rPr>
          <w:color w:val="000000" w:themeColor="text1"/>
          <w:sz w:val="24"/>
          <w:szCs w:val="24"/>
        </w:rPr>
      </w:pPr>
    </w:p>
    <w:p w14:paraId="5037A6DA" w14:textId="5759399C" w:rsidR="00B85138" w:rsidRPr="002F0070" w:rsidRDefault="00B85138" w:rsidP="0025127C">
      <w:pPr>
        <w:pStyle w:val="ListParagraph"/>
        <w:numPr>
          <w:ilvl w:val="0"/>
          <w:numId w:val="48"/>
        </w:numPr>
        <w:rPr>
          <w:color w:val="000000" w:themeColor="text1"/>
        </w:rPr>
      </w:pPr>
      <w:r w:rsidRPr="002F0070">
        <w:rPr>
          <w:color w:val="000000" w:themeColor="text1"/>
        </w:rPr>
        <w:t>Channel is a voluntary, confidential support programme which focuses on providing support at an early stage to people who are identified as being vulnerable to being</w:t>
      </w:r>
      <w:r w:rsidR="000124B0" w:rsidRPr="002F0070">
        <w:rPr>
          <w:color w:val="000000" w:themeColor="text1"/>
        </w:rPr>
        <w:t xml:space="preserve"> </w:t>
      </w:r>
      <w:r w:rsidRPr="002F0070">
        <w:rPr>
          <w:color w:val="000000" w:themeColor="text1"/>
        </w:rPr>
        <w:t xml:space="preserve">drawn into terrorism. Prevent referrals may be passed to a multi-agency </w:t>
      </w:r>
      <w:proofErr w:type="gramStart"/>
      <w:r w:rsidRPr="002F0070">
        <w:rPr>
          <w:color w:val="000000" w:themeColor="text1"/>
        </w:rPr>
        <w:t xml:space="preserve">Channel </w:t>
      </w:r>
      <w:r w:rsidR="000124B0" w:rsidRPr="002F0070">
        <w:rPr>
          <w:color w:val="000000" w:themeColor="text1"/>
        </w:rPr>
        <w:t xml:space="preserve"> </w:t>
      </w:r>
      <w:r w:rsidRPr="002F0070">
        <w:rPr>
          <w:color w:val="000000" w:themeColor="text1"/>
        </w:rPr>
        <w:t>panel</w:t>
      </w:r>
      <w:proofErr w:type="gramEnd"/>
      <w:r w:rsidRPr="002F0070">
        <w:rPr>
          <w:color w:val="000000" w:themeColor="text1"/>
        </w:rPr>
        <w:t xml:space="preserve">, which will discuss the individual referred to determine whether they are </w:t>
      </w:r>
      <w:r w:rsidR="000124B0" w:rsidRPr="002F0070">
        <w:rPr>
          <w:color w:val="000000" w:themeColor="text1"/>
        </w:rPr>
        <w:t xml:space="preserve"> </w:t>
      </w:r>
      <w:r w:rsidRPr="002F0070">
        <w:rPr>
          <w:color w:val="000000" w:themeColor="text1"/>
        </w:rPr>
        <w:t xml:space="preserve">vulnerable to being drawn into terrorism and consider the appropriate support </w:t>
      </w:r>
      <w:r w:rsidR="000124B0" w:rsidRPr="002F0070">
        <w:rPr>
          <w:color w:val="000000" w:themeColor="text1"/>
        </w:rPr>
        <w:t xml:space="preserve"> </w:t>
      </w:r>
      <w:r w:rsidRPr="002F0070">
        <w:rPr>
          <w:color w:val="000000" w:themeColor="text1"/>
        </w:rPr>
        <w:t>required. A representative from the school or college may be asked to attend the Channel panel to help with this assessment. An individual’s engagement with the programme is entirely voluntary at all stages.</w:t>
      </w:r>
    </w:p>
    <w:p w14:paraId="29C83898" w14:textId="3ED8E1F3" w:rsidR="00FD466B" w:rsidRPr="00120A44" w:rsidRDefault="006D3532" w:rsidP="005F7E51">
      <w:pPr>
        <w:pStyle w:val="Heading1"/>
        <w:numPr>
          <w:ilvl w:val="0"/>
          <w:numId w:val="54"/>
        </w:numPr>
        <w:rPr>
          <w:rStyle w:val="Strong"/>
          <w:b/>
          <w:color w:val="000000" w:themeColor="text1"/>
          <w:sz w:val="24"/>
          <w:szCs w:val="24"/>
        </w:rPr>
      </w:pPr>
      <w:r>
        <w:rPr>
          <w:rStyle w:val="Strong"/>
          <w:b/>
          <w:color w:val="000000" w:themeColor="text1"/>
          <w:sz w:val="24"/>
          <w:szCs w:val="24"/>
        </w:rPr>
        <w:t xml:space="preserve"> </w:t>
      </w:r>
      <w:bookmarkStart w:id="39" w:name="_Toc107409332"/>
      <w:r w:rsidRPr="00120A44">
        <w:rPr>
          <w:rStyle w:val="Strong"/>
          <w:b/>
          <w:color w:val="000000" w:themeColor="text1"/>
          <w:sz w:val="24"/>
          <w:szCs w:val="24"/>
        </w:rPr>
        <w:t>C</w:t>
      </w:r>
      <w:r w:rsidR="00AF2437" w:rsidRPr="00120A44">
        <w:rPr>
          <w:rStyle w:val="Strong"/>
          <w:b/>
          <w:color w:val="000000" w:themeColor="text1"/>
          <w:sz w:val="24"/>
          <w:szCs w:val="24"/>
        </w:rPr>
        <w:t>hild on child</w:t>
      </w:r>
      <w:r w:rsidR="00B85138" w:rsidRPr="00120A44">
        <w:rPr>
          <w:rStyle w:val="Strong"/>
          <w:b/>
          <w:color w:val="000000" w:themeColor="text1"/>
          <w:sz w:val="24"/>
          <w:szCs w:val="24"/>
        </w:rPr>
        <w:tab/>
      </w:r>
      <w:r w:rsidRPr="00120A44">
        <w:rPr>
          <w:rStyle w:val="Strong"/>
          <w:b/>
          <w:color w:val="000000" w:themeColor="text1"/>
          <w:sz w:val="24"/>
          <w:szCs w:val="24"/>
        </w:rPr>
        <w:t>abuse</w:t>
      </w:r>
      <w:bookmarkEnd w:id="39"/>
    </w:p>
    <w:p w14:paraId="012FF684" w14:textId="77777777" w:rsidR="00FD466B" w:rsidRPr="00120A44" w:rsidRDefault="00FD466B" w:rsidP="00641C9E"/>
    <w:p w14:paraId="518EF729" w14:textId="009ACF09" w:rsidR="009E6AA5" w:rsidRPr="006D3532" w:rsidRDefault="00FD466B" w:rsidP="0025127C">
      <w:pPr>
        <w:pStyle w:val="ListParagraph"/>
        <w:numPr>
          <w:ilvl w:val="0"/>
          <w:numId w:val="49"/>
        </w:numPr>
        <w:jc w:val="left"/>
      </w:pPr>
      <w:r w:rsidRPr="00120A44">
        <w:rPr>
          <w:color w:val="000000" w:themeColor="text1"/>
        </w:rPr>
        <w:t xml:space="preserve">We recognise that children are capable of abusing their peers and that </w:t>
      </w:r>
      <w:r w:rsidR="0057555F" w:rsidRPr="00120A44">
        <w:rPr>
          <w:color w:val="000000" w:themeColor="text1"/>
        </w:rPr>
        <w:t>child on child</w:t>
      </w:r>
      <w:r w:rsidRPr="00120A44">
        <w:t xml:space="preserve"> abuse can manifest in many different ways</w:t>
      </w:r>
      <w:r w:rsidR="00F676E1" w:rsidRPr="00120A44">
        <w:t>, inc</w:t>
      </w:r>
      <w:r w:rsidR="00282DC6" w:rsidRPr="00120A44">
        <w:t>luding</w:t>
      </w:r>
      <w:r w:rsidR="00AF2437" w:rsidRPr="00120A44">
        <w:t xml:space="preserve"> bullying</w:t>
      </w:r>
      <w:r w:rsidR="00AF2437" w:rsidRPr="00120A44">
        <w:rPr>
          <w:color w:val="000000" w:themeColor="text1"/>
        </w:rPr>
        <w:t>, cyber</w:t>
      </w:r>
      <w:r w:rsidR="000124B0" w:rsidRPr="00120A44">
        <w:rPr>
          <w:color w:val="000000" w:themeColor="text1"/>
        </w:rPr>
        <w:t xml:space="preserve"> </w:t>
      </w:r>
      <w:r w:rsidR="00282DC6" w:rsidRPr="00120A44">
        <w:rPr>
          <w:color w:val="000000" w:themeColor="text1"/>
        </w:rPr>
        <w:t>bullying, criminal and sexual exploitation,</w:t>
      </w:r>
      <w:r w:rsidR="00AF2437" w:rsidRPr="00120A44">
        <w:rPr>
          <w:color w:val="000000" w:themeColor="text1"/>
        </w:rPr>
        <w:t xml:space="preserve"> sexual harassment and violence,</w:t>
      </w:r>
      <w:r w:rsidR="00282DC6" w:rsidRPr="00120A44">
        <w:rPr>
          <w:color w:val="000000" w:themeColor="text1"/>
        </w:rPr>
        <w:t xml:space="preserve"> </w:t>
      </w:r>
      <w:r w:rsidR="00F676E1" w:rsidRPr="00120A44">
        <w:rPr>
          <w:color w:val="000000" w:themeColor="text1"/>
        </w:rPr>
        <w:t>initiation/hazing</w:t>
      </w:r>
      <w:r w:rsidR="001E6459" w:rsidRPr="00120A44">
        <w:rPr>
          <w:color w:val="000000" w:themeColor="text1"/>
        </w:rPr>
        <w:t xml:space="preserve">, </w:t>
      </w:r>
      <w:r w:rsidR="00280F0B" w:rsidRPr="00120A44">
        <w:rPr>
          <w:color w:val="000000" w:themeColor="text1"/>
        </w:rPr>
        <w:t>sharing of nudes and semi-nudes</w:t>
      </w:r>
      <w:r w:rsidR="00D434A7" w:rsidRPr="00120A44">
        <w:rPr>
          <w:color w:val="000000" w:themeColor="text1"/>
        </w:rPr>
        <w:t xml:space="preserve">, </w:t>
      </w:r>
      <w:r w:rsidR="00D434A7" w:rsidRPr="00120A44">
        <w:t xml:space="preserve">, </w:t>
      </w:r>
      <w:r w:rsidR="0057555F" w:rsidRPr="00120A44">
        <w:t>up skirting</w:t>
      </w:r>
      <w:r w:rsidR="00D434A7" w:rsidRPr="00120A44">
        <w:t xml:space="preserve"> (taking a picture under a person’s clothing without them knowing, with the intention of viewing their genitals or buttocks to obtain sexual gratification, or cause the victim humiliation, distress or alarm)</w:t>
      </w:r>
      <w:r w:rsidR="00D434A7" w:rsidRPr="00D434A7">
        <w:t xml:space="preserve"> </w:t>
      </w:r>
      <w:r w:rsidR="00280F0B" w:rsidRPr="002F0070">
        <w:rPr>
          <w:color w:val="000000" w:themeColor="text1"/>
        </w:rPr>
        <w:t xml:space="preserve"> and </w:t>
      </w:r>
      <w:r w:rsidR="00AF2437" w:rsidRPr="002F0070">
        <w:rPr>
          <w:color w:val="000000" w:themeColor="text1"/>
        </w:rPr>
        <w:t>abuse within intimate</w:t>
      </w:r>
      <w:r w:rsidR="000124B0" w:rsidRPr="002F0070">
        <w:rPr>
          <w:color w:val="000000" w:themeColor="text1"/>
        </w:rPr>
        <w:t xml:space="preserve"> </w:t>
      </w:r>
      <w:r w:rsidR="00280F0B" w:rsidRPr="002F0070">
        <w:rPr>
          <w:color w:val="000000" w:themeColor="text1"/>
        </w:rPr>
        <w:t>partner relationships.</w:t>
      </w:r>
      <w:r w:rsidR="00AF2437" w:rsidRPr="002F0070">
        <w:rPr>
          <w:color w:val="000000" w:themeColor="text1"/>
        </w:rPr>
        <w:t xml:space="preserve"> </w:t>
      </w:r>
      <w:r w:rsidR="007A1938" w:rsidRPr="005F2B31">
        <w:t xml:space="preserve">It is very clear that this </w:t>
      </w:r>
      <w:r w:rsidR="00130691">
        <w:t xml:space="preserve">type of </w:t>
      </w:r>
      <w:r w:rsidR="007A1938" w:rsidRPr="005F2B31">
        <w:t>abuse should always be treated seriously, and never just a</w:t>
      </w:r>
      <w:r w:rsidR="004C2A46">
        <w:t>s bante</w:t>
      </w:r>
      <w:r w:rsidR="00280F0B">
        <w:t>r,</w:t>
      </w:r>
      <w:r w:rsidR="004C2A46">
        <w:t xml:space="preserve"> part of growing up</w:t>
      </w:r>
      <w:r w:rsidR="00280F0B">
        <w:t xml:space="preserve"> or </w:t>
      </w:r>
      <w:r w:rsidR="00280F0B" w:rsidRPr="006D3532">
        <w:t>boys being boys</w:t>
      </w:r>
      <w:r w:rsidR="004C2A46" w:rsidRPr="006D3532">
        <w:t>.</w:t>
      </w:r>
      <w:r w:rsidR="007A1938" w:rsidRPr="006D3532">
        <w:t xml:space="preserve"> </w:t>
      </w:r>
      <w:r w:rsidR="00280F0B" w:rsidRPr="006D3532">
        <w:t xml:space="preserve">Our school has a </w:t>
      </w:r>
      <w:proofErr w:type="gramStart"/>
      <w:r w:rsidR="00280F0B" w:rsidRPr="006D3532">
        <w:t>zero tolerance</w:t>
      </w:r>
      <w:proofErr w:type="gramEnd"/>
      <w:r w:rsidR="00280F0B" w:rsidRPr="006D3532">
        <w:t xml:space="preserve"> approach to such attitudes and behaviours. </w:t>
      </w:r>
    </w:p>
    <w:p w14:paraId="516DD4CE" w14:textId="77777777" w:rsidR="00D434A7" w:rsidRDefault="00D434A7" w:rsidP="00D434A7">
      <w:pPr>
        <w:pStyle w:val="ListParagraph"/>
        <w:ind w:left="0"/>
        <w:rPr>
          <w:highlight w:val="yellow"/>
        </w:rPr>
      </w:pPr>
    </w:p>
    <w:p w14:paraId="7D89C12B" w14:textId="6862528F" w:rsidR="00D434A7" w:rsidRPr="00120A44" w:rsidRDefault="00D434A7" w:rsidP="00D434A7">
      <w:pPr>
        <w:pStyle w:val="ListParagraph"/>
        <w:ind w:left="426"/>
        <w:jc w:val="left"/>
      </w:pPr>
      <w:r w:rsidRPr="00120A44">
        <w:t xml:space="preserve">We will take steps to minimise the risk of </w:t>
      </w:r>
      <w:r w:rsidR="0057555F" w:rsidRPr="00120A44">
        <w:t>child-on-child</w:t>
      </w:r>
      <w:r w:rsidR="001603BA" w:rsidRPr="00120A44">
        <w:t xml:space="preserve"> </w:t>
      </w:r>
      <w:r w:rsidRPr="00120A44">
        <w:t xml:space="preserve">abuse by ensuring students </w:t>
      </w:r>
      <w:r w:rsidR="00353914">
        <w:t>can learn about this through the PSHE/RSHE curriculum.  The PSHE curriculum will support pupils to recognise behaviour that is not appropriate and understand how to stay safe and challenge and report unwanted behaviours.  Support for this is available through the Health and Wellbeing Service (</w:t>
      </w:r>
      <w:hyperlink r:id="rId56" w:history="1">
        <w:r w:rsidR="00353914" w:rsidRPr="00D72AA7">
          <w:rPr>
            <w:rStyle w:val="Hyperlink"/>
          </w:rPr>
          <w:t>schoolwellbeing@leeds.gov.uk</w:t>
        </w:r>
      </w:hyperlink>
      <w:r w:rsidR="00353914">
        <w:t xml:space="preserve">).  We will also regularly review the school site and school activities to further minimise the risk of </w:t>
      </w:r>
      <w:proofErr w:type="gramStart"/>
      <w:r w:rsidR="00353914">
        <w:t>child on child</w:t>
      </w:r>
      <w:proofErr w:type="gramEnd"/>
      <w:r w:rsidR="00353914">
        <w:t xml:space="preserve"> abuse occurring.  </w:t>
      </w:r>
    </w:p>
    <w:p w14:paraId="79B7476E" w14:textId="073C302A" w:rsidR="00D434A7" w:rsidRPr="00120A44" w:rsidRDefault="00D434A7" w:rsidP="00D434A7">
      <w:pPr>
        <w:pStyle w:val="ListParagraph"/>
        <w:ind w:left="426"/>
        <w:jc w:val="left"/>
      </w:pPr>
    </w:p>
    <w:p w14:paraId="3177ABEE" w14:textId="2711F413" w:rsidR="00D434A7" w:rsidRPr="00120A44" w:rsidRDefault="00D434A7" w:rsidP="00D434A7">
      <w:pPr>
        <w:pStyle w:val="ListParagraph"/>
        <w:ind w:left="426"/>
        <w:jc w:val="left"/>
      </w:pPr>
      <w:r w:rsidRPr="00120A44">
        <w:t xml:space="preserve">We recognise that abuse can often go unreported or be reported latterly. We will encourage and support students to report </w:t>
      </w:r>
      <w:r w:rsidR="0057555F" w:rsidRPr="00120A44">
        <w:t>child-on -child</w:t>
      </w:r>
      <w:r w:rsidRPr="00120A44">
        <w:t xml:space="preserve"> abuse to trusted adults in school or the NSPCC helpline.</w:t>
      </w:r>
    </w:p>
    <w:p w14:paraId="76CD46EE" w14:textId="3C2703FC" w:rsidR="00FE0121" w:rsidRPr="00120A44" w:rsidRDefault="00FE0121" w:rsidP="00D434A7">
      <w:pPr>
        <w:pStyle w:val="ListParagraph"/>
        <w:ind w:left="426"/>
        <w:jc w:val="left"/>
      </w:pPr>
    </w:p>
    <w:p w14:paraId="3FD0A733" w14:textId="3AAAD297" w:rsidR="00FE0121" w:rsidRPr="00120A44" w:rsidRDefault="00FE0121" w:rsidP="00086001">
      <w:pPr>
        <w:pStyle w:val="ListParagraph"/>
        <w:ind w:left="426"/>
        <w:jc w:val="left"/>
      </w:pPr>
      <w:r w:rsidRPr="00120A44">
        <w:t xml:space="preserve">Most cases of pupils hurting other pupils will be dealt with under our school’s behaviour policy, but this child protection and safeguarding policy will apply to any allegations that raise safeguarding concerns. </w:t>
      </w:r>
      <w:r w:rsidR="00086001" w:rsidRPr="00120A44">
        <w:t xml:space="preserve"> </w:t>
      </w:r>
    </w:p>
    <w:p w14:paraId="23131F50" w14:textId="77777777" w:rsidR="009E6AA5" w:rsidRPr="00120A44" w:rsidRDefault="009E6AA5" w:rsidP="009E6AA5">
      <w:pPr>
        <w:pStyle w:val="ListParagraph"/>
        <w:ind w:left="360"/>
        <w:jc w:val="left"/>
      </w:pPr>
    </w:p>
    <w:p w14:paraId="4118B5F4" w14:textId="49D0B442" w:rsidR="00D434A7" w:rsidRPr="00D434A7" w:rsidRDefault="00280F0B" w:rsidP="00D434A7">
      <w:pPr>
        <w:pStyle w:val="ListParagraph"/>
        <w:ind w:left="426"/>
        <w:jc w:val="left"/>
      </w:pPr>
      <w:r w:rsidRPr="00120A44">
        <w:t>All</w:t>
      </w:r>
      <w:r w:rsidR="00282DC6" w:rsidRPr="00120A44">
        <w:t xml:space="preserve"> concerns around</w:t>
      </w:r>
      <w:r w:rsidR="007A1938" w:rsidRPr="00120A44">
        <w:t xml:space="preserve"> </w:t>
      </w:r>
      <w:r w:rsidR="0057555F" w:rsidRPr="00120A44">
        <w:t>child-on-child</w:t>
      </w:r>
      <w:r w:rsidR="00AF2437" w:rsidRPr="00120A44">
        <w:t xml:space="preserve"> </w:t>
      </w:r>
      <w:r w:rsidR="00282DC6" w:rsidRPr="00120A44">
        <w:t xml:space="preserve">abuse </w:t>
      </w:r>
      <w:r w:rsidR="00301E36" w:rsidRPr="00120A44">
        <w:t>will</w:t>
      </w:r>
      <w:r w:rsidR="00282DC6" w:rsidRPr="00120A44">
        <w:t xml:space="preserve"> be</w:t>
      </w:r>
      <w:r w:rsidRPr="00120A44">
        <w:t xml:space="preserve"> </w:t>
      </w:r>
      <w:r w:rsidR="00846BE4" w:rsidRPr="00120A44">
        <w:t>taken seriously</w:t>
      </w:r>
      <w:r w:rsidRPr="00120A44">
        <w:t>,</w:t>
      </w:r>
      <w:r w:rsidR="00282DC6" w:rsidRPr="006D3532">
        <w:t xml:space="preserve"> reported</w:t>
      </w:r>
      <w:r w:rsidRPr="006D3532">
        <w:t xml:space="preserve">, investigated, </w:t>
      </w:r>
      <w:r w:rsidR="00282DC6" w:rsidRPr="006D3532">
        <w:t xml:space="preserve">recorded </w:t>
      </w:r>
      <w:r w:rsidRPr="006D3532">
        <w:t xml:space="preserve">and managed </w:t>
      </w:r>
      <w:r w:rsidR="00282DC6" w:rsidRPr="006D3532">
        <w:t xml:space="preserve">in line with the child protection procedures outlined in this policy. </w:t>
      </w:r>
      <w:r w:rsidR="007A1938" w:rsidRPr="006D3532">
        <w:t xml:space="preserve"> </w:t>
      </w:r>
      <w:r w:rsidR="001A73A7" w:rsidRPr="006D3532">
        <w:t xml:space="preserve">Our school will ensure that at least one member of the school’s safeguarding </w:t>
      </w:r>
      <w:r w:rsidR="00846BE4" w:rsidRPr="006D3532">
        <w:t xml:space="preserve">team has completed the </w:t>
      </w:r>
      <w:r w:rsidR="00846BE4" w:rsidRPr="00120A44">
        <w:t xml:space="preserve">1 day </w:t>
      </w:r>
      <w:r w:rsidR="0057555F" w:rsidRPr="00120A44">
        <w:t xml:space="preserve"> AIM Project training on understanding and managing harmful sexual behaviour in education settings </w:t>
      </w:r>
      <w:hyperlink r:id="rId57" w:history="1">
        <w:r w:rsidR="0057555F" w:rsidRPr="00120A44">
          <w:rPr>
            <w:rStyle w:val="Hyperlink"/>
          </w:rPr>
          <w:t>https://aimproject.org.uk/product/understanding-managing-hsb-in-education-settings/</w:t>
        </w:r>
      </w:hyperlink>
      <w:r w:rsidR="0057555F">
        <w:t xml:space="preserve"> </w:t>
      </w:r>
      <w:r w:rsidR="0057555F" w:rsidRPr="0057555F">
        <w:t xml:space="preserve">  </w:t>
      </w:r>
      <w:r w:rsidR="0057555F" w:rsidRPr="00120A44">
        <w:t>T</w:t>
      </w:r>
      <w:r w:rsidR="007A1938" w:rsidRPr="001A73A7">
        <w:t xml:space="preserve">he </w:t>
      </w:r>
      <w:r w:rsidR="007A1938" w:rsidRPr="005F2B31">
        <w:t>DSL is responsible for providing support to</w:t>
      </w:r>
      <w:r w:rsidR="00282DC6" w:rsidRPr="005F2B31">
        <w:t xml:space="preserve"> </w:t>
      </w:r>
      <w:r>
        <w:t xml:space="preserve">all children involved in incidents of </w:t>
      </w:r>
      <w:r w:rsidR="00301E36">
        <w:t>peer on peer sexual abuse.</w:t>
      </w:r>
      <w:r w:rsidR="00D434A7">
        <w:t xml:space="preserve"> </w:t>
      </w:r>
      <w:r w:rsidR="00D434A7" w:rsidRPr="00120A44">
        <w:t xml:space="preserve">Where incidents of </w:t>
      </w:r>
      <w:r w:rsidR="0057555F" w:rsidRPr="00120A44">
        <w:t>child-on-child</w:t>
      </w:r>
      <w:r w:rsidR="00D434A7" w:rsidRPr="00120A44">
        <w:t xml:space="preserve"> abuse involve children attending another school setting we will liaise with the relevant DSL/DO at the setting to ensure appropriate information is shared.</w:t>
      </w:r>
    </w:p>
    <w:p w14:paraId="4A79D7C6" w14:textId="77777777" w:rsidR="00832732" w:rsidRPr="00E93BA9" w:rsidRDefault="00832732" w:rsidP="00641C9E"/>
    <w:p w14:paraId="3F579754" w14:textId="6E236E5D" w:rsidR="0057555F" w:rsidRPr="0057555F" w:rsidRDefault="00B74CEE" w:rsidP="0025127C">
      <w:pPr>
        <w:pStyle w:val="ListParagraph"/>
        <w:numPr>
          <w:ilvl w:val="0"/>
          <w:numId w:val="49"/>
        </w:numPr>
        <w:jc w:val="left"/>
        <w:rPr>
          <w:rStyle w:val="Strong"/>
          <w:b w:val="0"/>
          <w:bCs w:val="0"/>
        </w:rPr>
      </w:pPr>
      <w:r w:rsidRPr="006D3532">
        <w:t xml:space="preserve">We recognise that sexual violence and/or sexual harassment can happen anywhere including educational settings. </w:t>
      </w:r>
      <w:r w:rsidR="00A3740E" w:rsidRPr="006D3532">
        <w:t>Where c</w:t>
      </w:r>
      <w:r w:rsidR="00595543" w:rsidRPr="006D3532">
        <w:t xml:space="preserve">oncerns of sexual violence or sexual harassment are witnessed, disclosed or reported to the school (including those that have happened outside of </w:t>
      </w:r>
      <w:r w:rsidR="00595543" w:rsidRPr="00120A44">
        <w:t>school</w:t>
      </w:r>
      <w:r w:rsidR="00D434A7" w:rsidRPr="00120A44">
        <w:t xml:space="preserve"> or online</w:t>
      </w:r>
      <w:r w:rsidR="00595543" w:rsidRPr="00120A44">
        <w:t>)</w:t>
      </w:r>
      <w:r w:rsidR="00595543" w:rsidRPr="006D3532">
        <w:t xml:space="preserve"> the concern will be taking seriously. We recognise that sexual violence and harassment exist on a continuum and may overlap; t</w:t>
      </w:r>
      <w:r w:rsidR="0069682B" w:rsidRPr="006D3532">
        <w:t xml:space="preserve">hey can occur online and face to face (both physical and verbal) </w:t>
      </w:r>
      <w:r w:rsidR="0069682B" w:rsidRPr="006D3532">
        <w:lastRenderedPageBreak/>
        <w:t xml:space="preserve">and </w:t>
      </w:r>
      <w:r w:rsidR="00EA2EB5" w:rsidRPr="006D3532">
        <w:t>are</w:t>
      </w:r>
      <w:r w:rsidRPr="006D3532">
        <w:t xml:space="preserve"> </w:t>
      </w:r>
      <w:r w:rsidR="0069682B" w:rsidRPr="006D3532">
        <w:t>never acceptable. In responding to such concerns DSL must (where appropriate) always complete</w:t>
      </w:r>
      <w:r w:rsidR="00F676E1" w:rsidRPr="006D3532">
        <w:t xml:space="preserve"> </w:t>
      </w:r>
      <w:r w:rsidR="00832732" w:rsidRPr="006D3532">
        <w:t xml:space="preserve">an </w:t>
      </w:r>
      <w:r w:rsidR="004F1BE8" w:rsidRPr="006D3532">
        <w:t>AIM</w:t>
      </w:r>
      <w:r w:rsidR="00966664" w:rsidRPr="006D3532">
        <w:t xml:space="preserve"> (Assessment, Intervention, Moving On)</w:t>
      </w:r>
      <w:r w:rsidR="004F1BE8" w:rsidRPr="006D3532">
        <w:t xml:space="preserve"> checklist</w:t>
      </w:r>
      <w:r w:rsidR="00966664" w:rsidRPr="006D3532">
        <w:t xml:space="preserve"> </w:t>
      </w:r>
      <w:r w:rsidR="00343E92" w:rsidRPr="006D3532">
        <w:t xml:space="preserve">and contact </w:t>
      </w:r>
      <w:r w:rsidR="00B0021B" w:rsidRPr="006D3532">
        <w:t>the Duty and Advice team</w:t>
      </w:r>
      <w:r w:rsidR="00343E92" w:rsidRPr="006D3532">
        <w:t xml:space="preserve"> if appropriate</w:t>
      </w:r>
      <w:r w:rsidR="00D1108A" w:rsidRPr="006D3532">
        <w:t xml:space="preserve"> </w:t>
      </w:r>
      <w:r w:rsidRPr="006D3532">
        <w:rPr>
          <w:rStyle w:val="Strong"/>
          <w:b w:val="0"/>
        </w:rPr>
        <w:t xml:space="preserve">and follow the principles set out in Part 5 of KCSiE </w:t>
      </w:r>
    </w:p>
    <w:p w14:paraId="604DDFC4" w14:textId="77777777" w:rsidR="0057555F" w:rsidRPr="006D3532" w:rsidRDefault="0057555F" w:rsidP="0057555F">
      <w:pPr>
        <w:pStyle w:val="ListParagraph"/>
        <w:ind w:left="360"/>
        <w:jc w:val="left"/>
      </w:pPr>
    </w:p>
    <w:p w14:paraId="3F551F4C" w14:textId="5BE7A07E" w:rsidR="001A73A7" w:rsidRPr="006D3532" w:rsidRDefault="0057555F" w:rsidP="0025127C">
      <w:pPr>
        <w:pStyle w:val="ListParagraph"/>
        <w:numPr>
          <w:ilvl w:val="0"/>
          <w:numId w:val="49"/>
        </w:numPr>
        <w:jc w:val="left"/>
      </w:pPr>
      <w:r>
        <w:t xml:space="preserve">Children </w:t>
      </w:r>
      <w:r w:rsidR="00DA5122" w:rsidRPr="006D3532">
        <w:t xml:space="preserve">who </w:t>
      </w:r>
      <w:r w:rsidR="001A73A7" w:rsidRPr="006D3532">
        <w:t xml:space="preserve">may have/have </w:t>
      </w:r>
      <w:r w:rsidR="0069682B" w:rsidRPr="006D3532">
        <w:t xml:space="preserve">sexually </w:t>
      </w:r>
      <w:r w:rsidR="001A73A7" w:rsidRPr="006D3532">
        <w:t>harmed</w:t>
      </w:r>
      <w:r w:rsidR="00DA5122" w:rsidRPr="006D3532">
        <w:t xml:space="preserve"> others will be considered separately from the needs of th</w:t>
      </w:r>
      <w:r w:rsidR="001A73A7" w:rsidRPr="006D3532">
        <w:t>ose who have/may have been subject to sexual harm</w:t>
      </w:r>
      <w:r w:rsidR="00DA5122" w:rsidRPr="006D3532">
        <w:t>. Children who</w:t>
      </w:r>
      <w:r w:rsidR="001A73A7" w:rsidRPr="006D3532">
        <w:t xml:space="preserve"> have/may have sexually</w:t>
      </w:r>
      <w:r w:rsidR="00DA5122" w:rsidRPr="006D3532">
        <w:t xml:space="preserve"> </w:t>
      </w:r>
      <w:r w:rsidR="001A73A7" w:rsidRPr="006D3532">
        <w:t>harmed</w:t>
      </w:r>
      <w:r w:rsidR="00DA5122" w:rsidRPr="006D3532">
        <w:t xml:space="preserve"> others will be responded to in a way that meets their needs as well as protecting others within the school community through a multi-agency risk assessment</w:t>
      </w:r>
      <w:r w:rsidR="0069682B" w:rsidRPr="006D3532">
        <w:t xml:space="preserve"> management plan</w:t>
      </w:r>
      <w:r w:rsidR="00846BE4" w:rsidRPr="006D3532">
        <w:t xml:space="preserve"> (RAMP)</w:t>
      </w:r>
      <w:r w:rsidR="0069682B" w:rsidRPr="006D3532">
        <w:t>. Where appropriate there must be a coordinated multi-agency approach to risk assessment which will include involvement of parent/carers, social care, health, police and youth justice (where appropriate). Further support and advice on AIM Checklists and/or undertaking a RAMP can be obtained from the Education Safeguarding Team</w:t>
      </w:r>
      <w:r w:rsidR="001A73A7" w:rsidRPr="006D3532">
        <w:t>.</w:t>
      </w:r>
    </w:p>
    <w:p w14:paraId="5A9CDF36" w14:textId="77777777" w:rsidR="001A73A7" w:rsidRDefault="001A73A7" w:rsidP="00594DD9">
      <w:pPr>
        <w:ind w:left="709"/>
      </w:pPr>
    </w:p>
    <w:p w14:paraId="52946292" w14:textId="77777777" w:rsidR="0057555F" w:rsidRPr="00120A44" w:rsidRDefault="001A73A7" w:rsidP="0025127C">
      <w:pPr>
        <w:pStyle w:val="ListParagraph"/>
        <w:numPr>
          <w:ilvl w:val="0"/>
          <w:numId w:val="49"/>
        </w:numPr>
      </w:pPr>
      <w:r w:rsidRPr="00120A44">
        <w:t>We will ensure that all children who may have/has been sexually harmed will be taken seriously and that they will be supported and kept safe.</w:t>
      </w:r>
      <w:r w:rsidR="0057555F" w:rsidRPr="00120A44">
        <w:t xml:space="preserve"> Where appropriate support plans will be put in place for children subjected to sexual harm.</w:t>
      </w:r>
    </w:p>
    <w:p w14:paraId="4883D209" w14:textId="219659C0" w:rsidR="00DA5122" w:rsidRPr="0057555F" w:rsidRDefault="00DA5122" w:rsidP="0057555F">
      <w:pPr>
        <w:pStyle w:val="ListParagraph"/>
        <w:ind w:left="360"/>
        <w:jc w:val="left"/>
        <w:rPr>
          <w:highlight w:val="yellow"/>
        </w:rPr>
      </w:pPr>
    </w:p>
    <w:p w14:paraId="5DD17885" w14:textId="4BD6B370" w:rsidR="00594DD9" w:rsidRPr="002F0070" w:rsidRDefault="00594DD9" w:rsidP="0025127C">
      <w:pPr>
        <w:pStyle w:val="ListParagraph"/>
        <w:numPr>
          <w:ilvl w:val="0"/>
          <w:numId w:val="49"/>
        </w:numPr>
        <w:jc w:val="left"/>
        <w:rPr>
          <w:color w:val="FF0000"/>
        </w:rPr>
      </w:pPr>
      <w:r w:rsidRPr="006D3532">
        <w:t xml:space="preserve">In cases </w:t>
      </w:r>
      <w:r w:rsidR="00FC68F9" w:rsidRPr="006D3532">
        <w:t>where</w:t>
      </w:r>
      <w:r w:rsidRPr="006D3532">
        <w:t xml:space="preserve"> allegations</w:t>
      </w:r>
      <w:r w:rsidR="00FC68F9" w:rsidRPr="006D3532">
        <w:t xml:space="preserve"> of sexual violence and/or </w:t>
      </w:r>
      <w:proofErr w:type="gramStart"/>
      <w:r w:rsidR="00FC68F9" w:rsidRPr="006D3532">
        <w:t xml:space="preserve">harassment </w:t>
      </w:r>
      <w:r w:rsidRPr="006D3532">
        <w:t xml:space="preserve"> are</w:t>
      </w:r>
      <w:proofErr w:type="gramEnd"/>
      <w:r w:rsidRPr="006D3532">
        <w:t xml:space="preserve"> found </w:t>
      </w:r>
      <w:r w:rsidR="00FC68F9" w:rsidRPr="006D3532">
        <w:t xml:space="preserve">to be </w:t>
      </w:r>
      <w:r w:rsidRPr="006D3532">
        <w:t>unsubstantiated, unfounded, fal</w:t>
      </w:r>
      <w:r w:rsidR="00FC68F9" w:rsidRPr="006D3532">
        <w:t xml:space="preserve">se or malicious, the DSL will </w:t>
      </w:r>
      <w:r w:rsidRPr="006D3532">
        <w:t>consider whether the child or person who has made the alle</w:t>
      </w:r>
      <w:r w:rsidR="00FC68F9" w:rsidRPr="006D3532">
        <w:t xml:space="preserve">gation is in need of </w:t>
      </w:r>
      <w:r w:rsidRPr="006D3532">
        <w:t xml:space="preserve">support or may have </w:t>
      </w:r>
      <w:r w:rsidR="00FC68F9" w:rsidRPr="006D3532">
        <w:t>been abused by someone else. In cases where the report is found to be deliberately invented or malicious the school will consider whether it is appropriate to take any disciplinary action in keeping with the school’s behaviour management policy</w:t>
      </w:r>
      <w:r w:rsidR="00FC68F9" w:rsidRPr="002F0070">
        <w:rPr>
          <w:color w:val="FF0000"/>
        </w:rPr>
        <w:t>.</w:t>
      </w:r>
    </w:p>
    <w:p w14:paraId="21625B35" w14:textId="77777777" w:rsidR="00FC68F9" w:rsidRPr="00FC68F9" w:rsidRDefault="00FC68F9" w:rsidP="00FC68F9">
      <w:pPr>
        <w:ind w:left="360"/>
        <w:rPr>
          <w:color w:val="FF0000"/>
        </w:rPr>
      </w:pPr>
    </w:p>
    <w:p w14:paraId="7C243805" w14:textId="6A32A6D9" w:rsidR="00282DC6" w:rsidRPr="00FB5475" w:rsidRDefault="00E661A0" w:rsidP="0025127C">
      <w:pPr>
        <w:pStyle w:val="ListParagraph"/>
        <w:numPr>
          <w:ilvl w:val="0"/>
          <w:numId w:val="49"/>
        </w:numPr>
        <w:jc w:val="left"/>
      </w:pPr>
      <w:r>
        <w:t>Where child</w:t>
      </w:r>
      <w:r w:rsidR="00282DC6" w:rsidRPr="00E93BA9">
        <w:t xml:space="preserve"> exploitation</w:t>
      </w:r>
      <w:r>
        <w:t xml:space="preserve"> </w:t>
      </w:r>
      <w:r w:rsidRPr="00FB5475">
        <w:t>(</w:t>
      </w:r>
      <w:proofErr w:type="spellStart"/>
      <w:r w:rsidR="00AC4AB2" w:rsidRPr="00FB5475">
        <w:t>ie</w:t>
      </w:r>
      <w:proofErr w:type="spellEnd"/>
      <w:r w:rsidR="00AC4AB2" w:rsidRPr="00FB5475">
        <w:t>,</w:t>
      </w:r>
      <w:r w:rsidRPr="00FB5475">
        <w:t xml:space="preserve"> criminal, sexual, trafficking, modern day slavery etc)</w:t>
      </w:r>
      <w:r w:rsidR="00282DC6" w:rsidRPr="00FB5475">
        <w:t xml:space="preserve">, or the risk of it, is suspected, </w:t>
      </w:r>
      <w:r w:rsidRPr="00FB5475">
        <w:t xml:space="preserve">frontline practitioners </w:t>
      </w:r>
      <w:r w:rsidR="00130691" w:rsidRPr="00FB5475">
        <w:t>must</w:t>
      </w:r>
      <w:r w:rsidRPr="00FB5475">
        <w:t xml:space="preserve"> notify</w:t>
      </w:r>
      <w:r w:rsidR="00282DC6" w:rsidRPr="00FB5475">
        <w:t xml:space="preserve"> the designated member of staff for child protection</w:t>
      </w:r>
      <w:r w:rsidRPr="00FB5475">
        <w:t>, in line with the child protection policy reporting systems</w:t>
      </w:r>
      <w:r w:rsidR="00282DC6" w:rsidRPr="00FB5475">
        <w:t xml:space="preserve">. </w:t>
      </w:r>
    </w:p>
    <w:p w14:paraId="14860C42" w14:textId="77777777" w:rsidR="00282DC6" w:rsidRPr="00E93BA9" w:rsidRDefault="00282DC6" w:rsidP="00641C9E"/>
    <w:p w14:paraId="7590FDF0" w14:textId="3437B810" w:rsidR="009B25A3" w:rsidRPr="002F0070" w:rsidRDefault="005E362F" w:rsidP="0025127C">
      <w:pPr>
        <w:pStyle w:val="ListParagraph"/>
        <w:numPr>
          <w:ilvl w:val="0"/>
          <w:numId w:val="49"/>
        </w:numPr>
        <w:jc w:val="left"/>
        <w:rPr>
          <w:color w:val="FF0000"/>
        </w:rPr>
      </w:pPr>
      <w:r w:rsidRPr="00FB5475">
        <w:t>The DSL must</w:t>
      </w:r>
      <w:r w:rsidR="00E661A0" w:rsidRPr="00FB5475">
        <w:t xml:space="preserve"> complete the child exploitation r</w:t>
      </w:r>
      <w:r w:rsidR="000D79DC">
        <w:t>esponse checklist</w:t>
      </w:r>
      <w:r w:rsidR="00282DC6" w:rsidRPr="00FB5475">
        <w:t xml:space="preserve"> for partners </w:t>
      </w:r>
      <w:r w:rsidR="00F223DC" w:rsidRPr="00FB5475">
        <w:t>(</w:t>
      </w:r>
      <w:r w:rsidR="00F223DC" w:rsidRPr="002F0070">
        <w:rPr>
          <w:color w:val="7030A0"/>
        </w:rPr>
        <w:t>see</w:t>
      </w:r>
      <w:r w:rsidR="004C7593" w:rsidRPr="002F0070">
        <w:rPr>
          <w:color w:val="7030A0"/>
        </w:rPr>
        <w:t xml:space="preserve"> </w:t>
      </w:r>
      <w:r w:rsidR="000D79DC" w:rsidRPr="002F0070">
        <w:rPr>
          <w:color w:val="7030A0"/>
        </w:rPr>
        <w:t>Appendix 7</w:t>
      </w:r>
      <w:r w:rsidR="00F223DC" w:rsidRPr="002F0070">
        <w:rPr>
          <w:color w:val="7030A0"/>
        </w:rPr>
        <w:t>)</w:t>
      </w:r>
      <w:r w:rsidR="00282DC6" w:rsidRPr="002F0070">
        <w:rPr>
          <w:color w:val="7030A0"/>
        </w:rPr>
        <w:t xml:space="preserve"> </w:t>
      </w:r>
      <w:r w:rsidR="00282DC6" w:rsidRPr="00FB5475">
        <w:t xml:space="preserve">and refer to the table </w:t>
      </w:r>
      <w:r w:rsidR="001A4E96" w:rsidRPr="00FB5475">
        <w:t xml:space="preserve">at the end of the tool to help </w:t>
      </w:r>
      <w:r w:rsidR="00282DC6" w:rsidRPr="00FB5475">
        <w:t>decide how to proceed</w:t>
      </w:r>
      <w:r w:rsidR="001A4E96" w:rsidRPr="00FB5475">
        <w:t>.</w:t>
      </w:r>
      <w:r w:rsidR="00282DC6" w:rsidRPr="00FB5475">
        <w:t xml:space="preserve"> </w:t>
      </w:r>
      <w:r w:rsidR="001A4E96" w:rsidRPr="00FB5475">
        <w:t>A</w:t>
      </w:r>
      <w:r w:rsidR="00282DC6" w:rsidRPr="00FB5475">
        <w:t xml:space="preserve"> copy of the completed tool must be kept in the child’s child protection records for future reference. </w:t>
      </w:r>
      <w:r w:rsidR="009B25A3" w:rsidRPr="00FB5475">
        <w:t xml:space="preserve">The DSL can also refer </w:t>
      </w:r>
      <w:r w:rsidR="00F52525" w:rsidRPr="00FB5475">
        <w:t>a pupil</w:t>
      </w:r>
      <w:r w:rsidR="009B25A3" w:rsidRPr="00FB5475">
        <w:t xml:space="preserve"> to the monthly Multi-agency Child </w:t>
      </w:r>
      <w:r w:rsidR="00F52525" w:rsidRPr="00FB5475">
        <w:t>Exploitation (MACE)</w:t>
      </w:r>
      <w:r w:rsidR="009B25A3" w:rsidRPr="00FB5475">
        <w:t xml:space="preserve"> </w:t>
      </w:r>
      <w:r w:rsidR="00F52525" w:rsidRPr="00FB5475">
        <w:t>meeting</w:t>
      </w:r>
      <w:r w:rsidR="00B0021B">
        <w:t xml:space="preserve"> (</w:t>
      </w:r>
      <w:r w:rsidR="00B0021B" w:rsidRPr="002F0070">
        <w:rPr>
          <w:color w:val="7030A0"/>
        </w:rPr>
        <w:t>see Appendix 8</w:t>
      </w:r>
      <w:r w:rsidR="00B0021B">
        <w:t>)</w:t>
      </w:r>
      <w:r w:rsidR="00D670D2" w:rsidRPr="00FB5475">
        <w:t xml:space="preserve"> if it is felt that the criteria for referral is met and a discussion is warranted, </w:t>
      </w:r>
      <w:r w:rsidR="009B25A3" w:rsidRPr="00FB5475">
        <w:t xml:space="preserve">information should be emailed to </w:t>
      </w:r>
      <w:hyperlink r:id="rId58" w:history="1">
        <w:r w:rsidR="00FE69E7" w:rsidRPr="00D423F5">
          <w:rPr>
            <w:rStyle w:val="Hyperlink"/>
          </w:rPr>
          <w:t>chs.mace@leeds.gov.uk</w:t>
        </w:r>
      </w:hyperlink>
      <w:r w:rsidR="00FE69E7">
        <w:t xml:space="preserve"> </w:t>
      </w:r>
      <w:r w:rsidR="009B25A3" w:rsidRPr="00FB5475">
        <w:t>. Information provided should include name; date of birth; what the risks are; what has been put in place to lessen the risk; and the plan that the child is subject to. Referrals will be triaged and if selected, the social worker, team manager or other relevant practitioner involved will be invited to attend the MACE meeting for a short discus</w:t>
      </w:r>
      <w:r w:rsidR="00D670D2" w:rsidRPr="00FB5475">
        <w:t>sion</w:t>
      </w:r>
      <w:r w:rsidR="00D670D2" w:rsidRPr="002F0070">
        <w:rPr>
          <w:color w:val="FF0000"/>
        </w:rPr>
        <w:t>.</w:t>
      </w:r>
    </w:p>
    <w:p w14:paraId="566AE8B5" w14:textId="77777777" w:rsidR="00282DC6" w:rsidRPr="00E93BA9" w:rsidRDefault="00282DC6" w:rsidP="00641C9E"/>
    <w:p w14:paraId="5E6E3FCB" w14:textId="4EBB5CBF" w:rsidR="00282DC6" w:rsidRPr="006D3532" w:rsidRDefault="00282DC6" w:rsidP="0025127C">
      <w:pPr>
        <w:pStyle w:val="ListParagraph"/>
        <w:numPr>
          <w:ilvl w:val="0"/>
          <w:numId w:val="49"/>
        </w:numPr>
        <w:jc w:val="left"/>
      </w:pPr>
      <w:r w:rsidRPr="00E93BA9">
        <w:t>If the child /young person already has an allocated social worker, the DSL must contact them (or their team manager) to di</w:t>
      </w:r>
      <w:r w:rsidR="00E661A0">
        <w:t xml:space="preserve">scuss any concerns about </w:t>
      </w:r>
      <w:r w:rsidR="00E661A0" w:rsidRPr="00FB5475">
        <w:t xml:space="preserve">child </w:t>
      </w:r>
      <w:r w:rsidRPr="00E93BA9">
        <w:t xml:space="preserve">exploitation.  </w:t>
      </w:r>
      <w:r w:rsidR="00122694" w:rsidRPr="006D3532">
        <w:t>Where children may currently be looked after or previously looked after the DSL should also notify the Designated Teacher for children looked after.</w:t>
      </w:r>
    </w:p>
    <w:p w14:paraId="469238FF" w14:textId="77777777" w:rsidR="00282DC6" w:rsidRPr="00E93BA9" w:rsidRDefault="00282DC6" w:rsidP="00641C9E"/>
    <w:p w14:paraId="32B3BEB4" w14:textId="5A740AE9" w:rsidR="00282DC6" w:rsidRDefault="00282DC6" w:rsidP="005E1ADE">
      <w:pPr>
        <w:pStyle w:val="ListParagraph"/>
        <w:numPr>
          <w:ilvl w:val="0"/>
          <w:numId w:val="49"/>
        </w:numPr>
        <w:jc w:val="left"/>
      </w:pPr>
      <w:r w:rsidRPr="00E93BA9">
        <w:t>A cop</w:t>
      </w:r>
      <w:r w:rsidR="00E661A0">
        <w:t xml:space="preserve">y of the </w:t>
      </w:r>
      <w:r w:rsidR="00E661A0" w:rsidRPr="00E661A0">
        <w:t>child exploitation risk identification tool for partners (see</w:t>
      </w:r>
      <w:r w:rsidR="00E661A0">
        <w:t xml:space="preserve"> </w:t>
      </w:r>
      <w:hyperlink w:anchor="Appendix7" w:history="1">
        <w:r w:rsidR="00D35809" w:rsidRPr="00D35809">
          <w:rPr>
            <w:rStyle w:val="Hyperlink"/>
          </w:rPr>
          <w:t>Appendix 7</w:t>
        </w:r>
      </w:hyperlink>
      <w:r w:rsidR="00300524">
        <w:t>)</w:t>
      </w:r>
      <w:r w:rsidRPr="00E93BA9">
        <w:t xml:space="preserve"> </w:t>
      </w:r>
      <w:r w:rsidR="00393986">
        <w:t xml:space="preserve">can be obtained from the </w:t>
      </w:r>
      <w:hyperlink r:id="rId59" w:history="1">
        <w:r w:rsidR="00393986" w:rsidRPr="00991A85">
          <w:rPr>
            <w:rStyle w:val="Hyperlink"/>
          </w:rPr>
          <w:t>LSCP</w:t>
        </w:r>
        <w:r w:rsidRPr="00991A85">
          <w:rPr>
            <w:rStyle w:val="Hyperlink"/>
          </w:rPr>
          <w:t xml:space="preserve"> Website</w:t>
        </w:r>
      </w:hyperlink>
      <w:r w:rsidR="00991A85">
        <w:t>.</w:t>
      </w:r>
      <w:r w:rsidRPr="00E93BA9">
        <w:t xml:space="preserve"> </w:t>
      </w:r>
      <w:hyperlink r:id="rId60" w:history="1"/>
      <w:r w:rsidR="00E661A0">
        <w:t xml:space="preserve"> </w:t>
      </w:r>
    </w:p>
    <w:p w14:paraId="3B28FC89" w14:textId="77777777" w:rsidR="00991A85" w:rsidRDefault="00991A85" w:rsidP="00991A85">
      <w:pPr>
        <w:pStyle w:val="ListParagraph"/>
      </w:pPr>
    </w:p>
    <w:p w14:paraId="34A7D2F0" w14:textId="18DC2F3F" w:rsidR="00282DC6" w:rsidRPr="00E93BA9" w:rsidRDefault="00282DC6" w:rsidP="0025127C">
      <w:pPr>
        <w:pStyle w:val="ListParagraph"/>
        <w:numPr>
          <w:ilvl w:val="0"/>
          <w:numId w:val="49"/>
        </w:numPr>
        <w:jc w:val="left"/>
      </w:pPr>
      <w:r w:rsidRPr="00E93BA9">
        <w:t>We will ensure the school</w:t>
      </w:r>
      <w:r w:rsidR="005657CA">
        <w:t>,</w:t>
      </w:r>
      <w:r w:rsidRPr="00E93BA9">
        <w:t xml:space="preserve"> works in partnership with parents / carers and other agencies as appropriate. This includes facilitating return to home interviews as requested.</w:t>
      </w:r>
    </w:p>
    <w:p w14:paraId="77B50387" w14:textId="77777777" w:rsidR="0070083E" w:rsidRDefault="0070083E" w:rsidP="0070083E">
      <w:pPr>
        <w:ind w:left="720"/>
      </w:pPr>
    </w:p>
    <w:p w14:paraId="691EE13A" w14:textId="77777777" w:rsidR="00A20F6E" w:rsidRPr="00D434A7" w:rsidRDefault="00A20F6E" w:rsidP="0070083E">
      <w:pPr>
        <w:ind w:left="720"/>
      </w:pPr>
    </w:p>
    <w:p w14:paraId="76553E76" w14:textId="3A7C0331" w:rsidR="0070083E" w:rsidRPr="00120A44" w:rsidRDefault="0070083E" w:rsidP="005F7E51">
      <w:pPr>
        <w:pStyle w:val="Heading1"/>
        <w:numPr>
          <w:ilvl w:val="0"/>
          <w:numId w:val="54"/>
        </w:numPr>
        <w:rPr>
          <w:rStyle w:val="Strong"/>
          <w:b/>
          <w:bCs/>
          <w:color w:val="000000" w:themeColor="text1"/>
          <w:sz w:val="24"/>
          <w:szCs w:val="24"/>
        </w:rPr>
      </w:pPr>
      <w:bookmarkStart w:id="40" w:name="_Toc107409333"/>
      <w:r w:rsidRPr="00120A44">
        <w:rPr>
          <w:rStyle w:val="Strong"/>
          <w:b/>
          <w:bCs/>
          <w:color w:val="000000" w:themeColor="text1"/>
          <w:sz w:val="24"/>
          <w:szCs w:val="24"/>
        </w:rPr>
        <w:lastRenderedPageBreak/>
        <w:t>Sharing Nudes and Semi Nudes</w:t>
      </w:r>
      <w:bookmarkEnd w:id="40"/>
    </w:p>
    <w:p w14:paraId="3F4A2EC7" w14:textId="77777777" w:rsidR="0070083E" w:rsidRPr="00120A44" w:rsidRDefault="0070083E" w:rsidP="0070083E">
      <w:pPr>
        <w:rPr>
          <w:b/>
        </w:rPr>
      </w:pPr>
    </w:p>
    <w:p w14:paraId="1BF15027" w14:textId="77777777" w:rsidR="0070083E" w:rsidRPr="00120A44" w:rsidRDefault="0070083E" w:rsidP="0070083E">
      <w:pPr>
        <w:rPr>
          <w:b/>
        </w:rPr>
      </w:pPr>
      <w:r w:rsidRPr="00120A44">
        <w:rPr>
          <w:b/>
        </w:rPr>
        <w:t xml:space="preserve">Staff responsibilities when responding to an </w:t>
      </w:r>
      <w:proofErr w:type="gramStart"/>
      <w:r w:rsidRPr="00120A44">
        <w:rPr>
          <w:b/>
        </w:rPr>
        <w:t>incident</w:t>
      </w:r>
      <w:proofErr w:type="gramEnd"/>
    </w:p>
    <w:p w14:paraId="77F7B17B" w14:textId="77777777" w:rsidR="0070083E" w:rsidRPr="00120A44" w:rsidRDefault="0070083E" w:rsidP="0070083E"/>
    <w:p w14:paraId="139CA311" w14:textId="7BD73D36" w:rsidR="0070083E" w:rsidRDefault="0070083E" w:rsidP="005F7E51">
      <w:pPr>
        <w:pStyle w:val="ListParagraph"/>
        <w:numPr>
          <w:ilvl w:val="0"/>
          <w:numId w:val="60"/>
        </w:numPr>
      </w:pPr>
      <w:r w:rsidRPr="00120A44">
        <w:t xml:space="preserve">If any adult in school is made aware of an incident involving the consensual or non-consensual sharing of nude or semi-nude images/videos (also known as ‘sexting’ or ‘youth produced sexual imagery’), they must report it to the DSL immediately. </w:t>
      </w:r>
    </w:p>
    <w:p w14:paraId="0B54356F" w14:textId="77777777" w:rsidR="00AD45C7" w:rsidRPr="00120A44" w:rsidRDefault="00AD45C7" w:rsidP="00AD45C7">
      <w:pPr>
        <w:pStyle w:val="ListParagraph"/>
        <w:ind w:left="360"/>
      </w:pPr>
    </w:p>
    <w:p w14:paraId="7B286DCF" w14:textId="1470C984" w:rsidR="0070083E" w:rsidRDefault="0070083E" w:rsidP="00AD45C7">
      <w:pPr>
        <w:ind w:firstLine="170"/>
      </w:pPr>
      <w:r w:rsidRPr="00120A44">
        <w:t xml:space="preserve">They must </w:t>
      </w:r>
      <w:r w:rsidRPr="00120A44">
        <w:rPr>
          <w:b/>
        </w:rPr>
        <w:t>not</w:t>
      </w:r>
      <w:r w:rsidRPr="00120A44">
        <w:t xml:space="preserve">: </w:t>
      </w:r>
    </w:p>
    <w:p w14:paraId="45EF7E42" w14:textId="77777777" w:rsidR="00AD45C7" w:rsidRPr="00120A44" w:rsidRDefault="00AD45C7" w:rsidP="00AD45C7">
      <w:pPr>
        <w:ind w:firstLine="170"/>
      </w:pPr>
    </w:p>
    <w:p w14:paraId="59098599" w14:textId="77777777" w:rsidR="0070083E" w:rsidRPr="00120A44" w:rsidRDefault="0070083E" w:rsidP="005F7E51">
      <w:pPr>
        <w:pStyle w:val="4Bulletedcopyblue"/>
        <w:numPr>
          <w:ilvl w:val="0"/>
          <w:numId w:val="63"/>
        </w:numPr>
      </w:pPr>
      <w:r w:rsidRPr="00120A44">
        <w:t>View, copy, print, share, store or save the imagery yourself, or ask a pupil to share or download it (if you have already viewed the imagery by accident, you must report this to the DSL)</w:t>
      </w:r>
    </w:p>
    <w:p w14:paraId="5D5731E5" w14:textId="77777777" w:rsidR="0070083E" w:rsidRPr="00120A44" w:rsidRDefault="0070083E" w:rsidP="005F7E51">
      <w:pPr>
        <w:pStyle w:val="4Bulletedcopyblue"/>
        <w:numPr>
          <w:ilvl w:val="0"/>
          <w:numId w:val="63"/>
        </w:numPr>
      </w:pPr>
      <w:r w:rsidRPr="00120A44">
        <w:t xml:space="preserve">Delete the imagery or ask the pupil to delete </w:t>
      </w:r>
      <w:proofErr w:type="gramStart"/>
      <w:r w:rsidRPr="00120A44">
        <w:t>it</w:t>
      </w:r>
      <w:proofErr w:type="gramEnd"/>
    </w:p>
    <w:p w14:paraId="75220CEF" w14:textId="77777777" w:rsidR="0070083E" w:rsidRPr="00120A44" w:rsidRDefault="0070083E" w:rsidP="005F7E51">
      <w:pPr>
        <w:pStyle w:val="4Bulletedcopyblue"/>
        <w:numPr>
          <w:ilvl w:val="0"/>
          <w:numId w:val="63"/>
        </w:numPr>
      </w:pPr>
      <w:r w:rsidRPr="00120A44">
        <w:t xml:space="preserve">Ask the pupil(s) who are involved in the incident to disclose information regarding the imagery (this is the DSL’s responsibility) </w:t>
      </w:r>
    </w:p>
    <w:p w14:paraId="3657187F" w14:textId="77777777" w:rsidR="0070083E" w:rsidRPr="00120A44" w:rsidRDefault="0070083E" w:rsidP="005F7E51">
      <w:pPr>
        <w:pStyle w:val="4Bulletedcopyblue"/>
        <w:numPr>
          <w:ilvl w:val="0"/>
          <w:numId w:val="63"/>
        </w:numPr>
      </w:pPr>
      <w:r w:rsidRPr="00120A44">
        <w:t xml:space="preserve">Share information about the incident with other members of staff, the pupil(s) it involves or their, or other, parents and/or </w:t>
      </w:r>
      <w:proofErr w:type="gramStart"/>
      <w:r w:rsidRPr="00120A44">
        <w:t>carers</w:t>
      </w:r>
      <w:proofErr w:type="gramEnd"/>
    </w:p>
    <w:p w14:paraId="46539ABA" w14:textId="77777777" w:rsidR="0070083E" w:rsidRPr="00120A44" w:rsidRDefault="0070083E" w:rsidP="005F7E51">
      <w:pPr>
        <w:pStyle w:val="4Bulletedcopyblue"/>
        <w:numPr>
          <w:ilvl w:val="0"/>
          <w:numId w:val="63"/>
        </w:numPr>
      </w:pPr>
      <w:r w:rsidRPr="00120A44">
        <w:t xml:space="preserve">Say or do anything to blame or shame any young people </w:t>
      </w:r>
      <w:proofErr w:type="gramStart"/>
      <w:r w:rsidRPr="00120A44">
        <w:t>involved</w:t>
      </w:r>
      <w:proofErr w:type="gramEnd"/>
    </w:p>
    <w:p w14:paraId="10639C34" w14:textId="77777777" w:rsidR="0070083E" w:rsidRPr="00120A44" w:rsidRDefault="0070083E" w:rsidP="0070083E"/>
    <w:p w14:paraId="586C2711" w14:textId="77777777" w:rsidR="0070083E" w:rsidRPr="00120A44" w:rsidRDefault="0070083E" w:rsidP="0070083E">
      <w:pPr>
        <w:rPr>
          <w:b/>
        </w:rPr>
      </w:pPr>
      <w:r w:rsidRPr="00120A44">
        <w:rPr>
          <w:b/>
        </w:rPr>
        <w:t xml:space="preserve">DSL Responsibilities </w:t>
      </w:r>
    </w:p>
    <w:p w14:paraId="707E37A1" w14:textId="77777777" w:rsidR="0070083E" w:rsidRPr="00120A44" w:rsidRDefault="0070083E" w:rsidP="0070083E"/>
    <w:p w14:paraId="4823AF83" w14:textId="555D7C93" w:rsidR="0070083E" w:rsidRDefault="0070083E" w:rsidP="005F7E51">
      <w:pPr>
        <w:pStyle w:val="ListParagraph"/>
        <w:numPr>
          <w:ilvl w:val="0"/>
          <w:numId w:val="60"/>
        </w:numPr>
      </w:pPr>
      <w:r w:rsidRPr="00120A44">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7E810511" w14:textId="77777777" w:rsidR="00AD45C7" w:rsidRPr="00120A44" w:rsidRDefault="00AD45C7" w:rsidP="00AD45C7">
      <w:pPr>
        <w:pStyle w:val="ListParagraph"/>
        <w:ind w:left="360"/>
      </w:pPr>
    </w:p>
    <w:p w14:paraId="1C11037E" w14:textId="77777777" w:rsidR="0070083E" w:rsidRPr="00120A44" w:rsidRDefault="0070083E" w:rsidP="005F7E51">
      <w:pPr>
        <w:pStyle w:val="4Bulletedcopyblue"/>
        <w:numPr>
          <w:ilvl w:val="0"/>
          <w:numId w:val="64"/>
        </w:numPr>
      </w:pPr>
      <w:r w:rsidRPr="00120A44">
        <w:t xml:space="preserve">Whether there is an immediate risk to pupil(s) </w:t>
      </w:r>
    </w:p>
    <w:p w14:paraId="53BFB683" w14:textId="77777777" w:rsidR="0070083E" w:rsidRPr="00120A44" w:rsidRDefault="0070083E" w:rsidP="005F7E51">
      <w:pPr>
        <w:pStyle w:val="4Bulletedcopyblue"/>
        <w:numPr>
          <w:ilvl w:val="0"/>
          <w:numId w:val="64"/>
        </w:numPr>
      </w:pPr>
      <w:r w:rsidRPr="00120A44">
        <w:t xml:space="preserve">If a referral needs to be made to the police and/or children’s social care </w:t>
      </w:r>
    </w:p>
    <w:p w14:paraId="7CC9B333" w14:textId="77777777" w:rsidR="0070083E" w:rsidRPr="00120A44" w:rsidRDefault="0070083E" w:rsidP="005F7E51">
      <w:pPr>
        <w:pStyle w:val="4Bulletedcopyblue"/>
        <w:numPr>
          <w:ilvl w:val="0"/>
          <w:numId w:val="64"/>
        </w:numPr>
      </w:pPr>
      <w:r w:rsidRPr="00120A44">
        <w:t>If it is necessary to view the image(s) in order to safeguard the young person (in most cases, images or videos should not be viewed)</w:t>
      </w:r>
    </w:p>
    <w:p w14:paraId="60ECB625" w14:textId="0B031DF0" w:rsidR="0070083E" w:rsidRPr="00120A44" w:rsidRDefault="0070083E" w:rsidP="005F7E51">
      <w:pPr>
        <w:pStyle w:val="4Bulletedcopyblue"/>
        <w:numPr>
          <w:ilvl w:val="0"/>
          <w:numId w:val="64"/>
        </w:numPr>
      </w:pPr>
      <w:r w:rsidRPr="00120A44">
        <w:t xml:space="preserve">What further information is required to decide on the best </w:t>
      </w:r>
      <w:proofErr w:type="gramStart"/>
      <w:r w:rsidRPr="00120A44">
        <w:t>response</w:t>
      </w:r>
      <w:proofErr w:type="gramEnd"/>
    </w:p>
    <w:p w14:paraId="741484C7" w14:textId="11A03CF5" w:rsidR="0070083E" w:rsidRPr="00120A44" w:rsidRDefault="0070083E" w:rsidP="005F7E51">
      <w:pPr>
        <w:pStyle w:val="4Bulletedcopyblue"/>
        <w:numPr>
          <w:ilvl w:val="0"/>
          <w:numId w:val="64"/>
        </w:numPr>
      </w:pPr>
      <w:r w:rsidRPr="00120A44">
        <w:t>Whether the image(s) has been shared widely and via what services and/or platforms</w:t>
      </w:r>
      <w:r w:rsidR="003109C1">
        <w:t>,</w:t>
      </w:r>
      <w:r w:rsidRPr="00120A44">
        <w:t xml:space="preserve"> (this may be unknown)</w:t>
      </w:r>
    </w:p>
    <w:p w14:paraId="5236B03E" w14:textId="3AB2E9CB" w:rsidR="0070083E" w:rsidRPr="00120A44" w:rsidRDefault="0070083E" w:rsidP="005F7E51">
      <w:pPr>
        <w:pStyle w:val="4Bulletedcopyblue"/>
        <w:numPr>
          <w:ilvl w:val="0"/>
          <w:numId w:val="64"/>
        </w:numPr>
      </w:pPr>
      <w:r w:rsidRPr="00120A44">
        <w:t>Whether immediate action should be taken to delete or remove images</w:t>
      </w:r>
      <w:r w:rsidR="003109C1">
        <w:t>,</w:t>
      </w:r>
      <w:r w:rsidRPr="00120A44">
        <w:t xml:space="preserve"> or videos</w:t>
      </w:r>
      <w:r w:rsidR="003109C1">
        <w:t>,</w:t>
      </w:r>
      <w:r w:rsidRPr="00120A44">
        <w:t xml:space="preserve"> from devices or online </w:t>
      </w:r>
      <w:proofErr w:type="gramStart"/>
      <w:r w:rsidRPr="00120A44">
        <w:t>services</w:t>
      </w:r>
      <w:proofErr w:type="gramEnd"/>
    </w:p>
    <w:p w14:paraId="17140E5F" w14:textId="77777777" w:rsidR="0070083E" w:rsidRPr="00120A44" w:rsidRDefault="0070083E" w:rsidP="005F7E51">
      <w:pPr>
        <w:pStyle w:val="4Bulletedcopyblue"/>
        <w:numPr>
          <w:ilvl w:val="0"/>
          <w:numId w:val="64"/>
        </w:numPr>
      </w:pPr>
      <w:r w:rsidRPr="00120A44">
        <w:t xml:space="preserve">Any relevant facts about the pupils involved which would influence risk </w:t>
      </w:r>
      <w:proofErr w:type="gramStart"/>
      <w:r w:rsidRPr="00120A44">
        <w:t>assessment</w:t>
      </w:r>
      <w:proofErr w:type="gramEnd"/>
    </w:p>
    <w:p w14:paraId="77780FCD" w14:textId="77777777" w:rsidR="0070083E" w:rsidRPr="00120A44" w:rsidRDefault="0070083E" w:rsidP="005F7E51">
      <w:pPr>
        <w:pStyle w:val="4Bulletedcopyblue"/>
        <w:numPr>
          <w:ilvl w:val="0"/>
          <w:numId w:val="64"/>
        </w:numPr>
      </w:pPr>
      <w:r w:rsidRPr="00120A44">
        <w:t xml:space="preserve">If there is a need to contact another school, college, setting or </w:t>
      </w:r>
      <w:proofErr w:type="gramStart"/>
      <w:r w:rsidRPr="00120A44">
        <w:t>individual</w:t>
      </w:r>
      <w:proofErr w:type="gramEnd"/>
    </w:p>
    <w:p w14:paraId="54031BA4" w14:textId="77777777" w:rsidR="0070083E" w:rsidRPr="00120A44" w:rsidRDefault="0070083E" w:rsidP="005F7E51">
      <w:pPr>
        <w:pStyle w:val="4Bulletedcopyblue"/>
        <w:numPr>
          <w:ilvl w:val="0"/>
          <w:numId w:val="64"/>
        </w:numPr>
      </w:pPr>
      <w:r w:rsidRPr="00120A44">
        <w:t>Whether to contact parents or carers of the pupils involved (in most cases parents/carers should be involved)</w:t>
      </w:r>
    </w:p>
    <w:p w14:paraId="16483946" w14:textId="3C627734" w:rsidR="0070083E" w:rsidRDefault="0070083E" w:rsidP="0070083E">
      <w:r w:rsidRPr="00120A44">
        <w:t xml:space="preserve">The DSL will make an immediate referral to police and/or children’s social care if: </w:t>
      </w:r>
    </w:p>
    <w:p w14:paraId="2883E2CE" w14:textId="77777777" w:rsidR="00120A44" w:rsidRPr="00120A44" w:rsidRDefault="00120A44" w:rsidP="0070083E"/>
    <w:p w14:paraId="6BC9EBF9" w14:textId="77777777" w:rsidR="0070083E" w:rsidRPr="00120A44" w:rsidRDefault="0070083E" w:rsidP="005F7E51">
      <w:pPr>
        <w:pStyle w:val="4Bulletedcopyblue"/>
        <w:numPr>
          <w:ilvl w:val="0"/>
          <w:numId w:val="65"/>
        </w:numPr>
      </w:pPr>
      <w:r w:rsidRPr="00120A44">
        <w:t xml:space="preserve">The incident involves an </w:t>
      </w:r>
      <w:proofErr w:type="gramStart"/>
      <w:r w:rsidRPr="00120A44">
        <w:t>adult</w:t>
      </w:r>
      <w:proofErr w:type="gramEnd"/>
      <w:r w:rsidRPr="00120A44">
        <w:t xml:space="preserve"> </w:t>
      </w:r>
    </w:p>
    <w:p w14:paraId="3C6E9C7A" w14:textId="1F7A0980" w:rsidR="0070083E" w:rsidRPr="00120A44" w:rsidRDefault="0070083E" w:rsidP="005F7E51">
      <w:pPr>
        <w:pStyle w:val="4Bulletedcopyblue"/>
        <w:numPr>
          <w:ilvl w:val="0"/>
          <w:numId w:val="65"/>
        </w:numPr>
      </w:pPr>
      <w:r w:rsidRPr="00120A44">
        <w:t xml:space="preserve">There is reason to believe that a young person has been coerced, </w:t>
      </w:r>
      <w:r w:rsidR="00CD2657" w:rsidRPr="00120A44">
        <w:t>blackmailed,</w:t>
      </w:r>
      <w:r w:rsidRPr="00120A44">
        <w:t xml:space="preserve"> or groomed, or if there are concerns about their capacity to consent (for example, owing to special educational needs)</w:t>
      </w:r>
    </w:p>
    <w:p w14:paraId="7A75D93F" w14:textId="77777777" w:rsidR="0070083E" w:rsidRPr="00120A44" w:rsidRDefault="0070083E" w:rsidP="005F7E51">
      <w:pPr>
        <w:pStyle w:val="4Bulletedcopyblue"/>
        <w:numPr>
          <w:ilvl w:val="0"/>
          <w:numId w:val="65"/>
        </w:numPr>
      </w:pPr>
      <w:r w:rsidRPr="00120A44">
        <w:t>What the DSL knows about the images or videos suggests the content depicts sexual acts which are unusual for the young person’s developmental stage, or are violent</w:t>
      </w:r>
    </w:p>
    <w:p w14:paraId="161C396E" w14:textId="77777777" w:rsidR="0070083E" w:rsidRPr="00120A44" w:rsidRDefault="0070083E" w:rsidP="005F7E51">
      <w:pPr>
        <w:pStyle w:val="4Bulletedcopyblue"/>
        <w:numPr>
          <w:ilvl w:val="0"/>
          <w:numId w:val="65"/>
        </w:numPr>
      </w:pPr>
      <w:r w:rsidRPr="00120A44">
        <w:t xml:space="preserve">The imagery involves sexual acts and any pupil in the images or videos is under </w:t>
      </w:r>
      <w:proofErr w:type="gramStart"/>
      <w:r w:rsidRPr="00120A44">
        <w:t>13</w:t>
      </w:r>
      <w:proofErr w:type="gramEnd"/>
    </w:p>
    <w:p w14:paraId="53D3E808" w14:textId="77777777" w:rsidR="0070083E" w:rsidRPr="00120A44" w:rsidRDefault="0070083E" w:rsidP="005F7E51">
      <w:pPr>
        <w:pStyle w:val="4Bulletedcopyblue"/>
        <w:numPr>
          <w:ilvl w:val="0"/>
          <w:numId w:val="65"/>
        </w:numPr>
      </w:pPr>
      <w:r w:rsidRPr="00120A44">
        <w:lastRenderedPageBreak/>
        <w:t>The DSL has reason to believe a pupil is at immediate risk of harm owing to the sharing of nudes and semi-nudes (for example, the young person is presenting as suicidal or self-harming)</w:t>
      </w:r>
    </w:p>
    <w:p w14:paraId="03796828" w14:textId="748028E5" w:rsidR="0070083E" w:rsidRPr="00120A44" w:rsidRDefault="0070083E" w:rsidP="005F7E51">
      <w:pPr>
        <w:pStyle w:val="ListParagraph"/>
        <w:numPr>
          <w:ilvl w:val="0"/>
          <w:numId w:val="60"/>
        </w:numPr>
      </w:pPr>
      <w:r w:rsidRPr="00120A44">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55408F9" w14:textId="77777777" w:rsidR="00282DC6" w:rsidRPr="00120A44" w:rsidRDefault="00282DC6" w:rsidP="00641C9E"/>
    <w:p w14:paraId="23E8EC62" w14:textId="2B3181E1" w:rsidR="00F676E1" w:rsidRPr="00DD2A99" w:rsidRDefault="00F676E1" w:rsidP="005F7E51">
      <w:pPr>
        <w:pStyle w:val="Heading1"/>
        <w:numPr>
          <w:ilvl w:val="0"/>
          <w:numId w:val="54"/>
        </w:numPr>
        <w:rPr>
          <w:rStyle w:val="Strong"/>
          <w:b/>
          <w:color w:val="000000" w:themeColor="text1"/>
          <w:sz w:val="24"/>
          <w:szCs w:val="24"/>
        </w:rPr>
      </w:pPr>
      <w:bookmarkStart w:id="41" w:name="_Toc459981181"/>
      <w:bookmarkStart w:id="42" w:name="_Toc107409334"/>
      <w:r w:rsidRPr="00DD2A99">
        <w:rPr>
          <w:rStyle w:val="Strong"/>
          <w:b/>
          <w:color w:val="000000" w:themeColor="text1"/>
          <w:sz w:val="24"/>
          <w:szCs w:val="24"/>
        </w:rPr>
        <w:t xml:space="preserve">Children </w:t>
      </w:r>
      <w:r w:rsidR="00120A44" w:rsidRPr="00DD2A99">
        <w:rPr>
          <w:rStyle w:val="Strong"/>
          <w:b/>
          <w:color w:val="000000" w:themeColor="text1"/>
          <w:sz w:val="24"/>
          <w:szCs w:val="24"/>
        </w:rPr>
        <w:t xml:space="preserve">who are absent from </w:t>
      </w:r>
      <w:r w:rsidRPr="00DD2A99">
        <w:rPr>
          <w:rStyle w:val="Strong"/>
          <w:b/>
          <w:color w:val="000000" w:themeColor="text1"/>
          <w:sz w:val="24"/>
          <w:szCs w:val="24"/>
        </w:rPr>
        <w:t>education</w:t>
      </w:r>
      <w:bookmarkEnd w:id="41"/>
      <w:bookmarkEnd w:id="42"/>
    </w:p>
    <w:p w14:paraId="39C140B9" w14:textId="77777777" w:rsidR="00F676E1" w:rsidRPr="00DD2A99" w:rsidRDefault="00F676E1" w:rsidP="00641C9E"/>
    <w:p w14:paraId="45DCB9DF" w14:textId="6A7DD690" w:rsidR="00E0345D" w:rsidRPr="00120A44" w:rsidRDefault="00BD4FB8" w:rsidP="0025127C">
      <w:pPr>
        <w:pStyle w:val="ListParagraph"/>
        <w:numPr>
          <w:ilvl w:val="1"/>
          <w:numId w:val="52"/>
        </w:numPr>
      </w:pPr>
      <w:r w:rsidRPr="00DD2A99">
        <w:t xml:space="preserve">A child </w:t>
      </w:r>
      <w:r w:rsidR="00120A44" w:rsidRPr="00DD2A99">
        <w:t xml:space="preserve">who is absent </w:t>
      </w:r>
      <w:r w:rsidR="00D00232" w:rsidRPr="00DD2A99">
        <w:t xml:space="preserve">as well as missing </w:t>
      </w:r>
      <w:r w:rsidRPr="00DD2A99">
        <w:t>from education is</w:t>
      </w:r>
      <w:r w:rsidRPr="00120A44">
        <w:t xml:space="preserve"> a potential indicator of abuse or neglect. </w:t>
      </w:r>
      <w:r w:rsidR="00E0345D" w:rsidRPr="00120A44">
        <w:t xml:space="preserve">Where a child is reported to be missing education </w:t>
      </w:r>
      <w:r w:rsidR="00E0345D" w:rsidRPr="00120A44">
        <w:rPr>
          <w:rStyle w:val="Strong"/>
          <w:b w:val="0"/>
        </w:rPr>
        <w:t xml:space="preserve">we will comply with our statutory duty to inform the local authority of any pupil who falls within the reporting notification requirements outlined in </w:t>
      </w:r>
      <w:hyperlink r:id="rId61" w:history="1">
        <w:r w:rsidR="00E0345D" w:rsidRPr="00120A44">
          <w:rPr>
            <w:rStyle w:val="Hyperlink"/>
          </w:rPr>
          <w:t>Children Missing Education – Statutory guidance for local authorities (DfE September 2016)</w:t>
        </w:r>
      </w:hyperlink>
      <w:r w:rsidR="00E0345D" w:rsidRPr="00120A44">
        <w:rPr>
          <w:rStyle w:val="Strong"/>
          <w:b w:val="0"/>
        </w:rPr>
        <w:t xml:space="preserve"> and </w:t>
      </w:r>
      <w:r w:rsidR="000D6CC0" w:rsidRPr="00120A44">
        <w:t xml:space="preserve"> follow the Leeds Children’s Services LA procedure  </w:t>
      </w:r>
      <w:r w:rsidR="004C2A46" w:rsidRPr="00120A44">
        <w:rPr>
          <w:i/>
        </w:rPr>
        <w:t xml:space="preserve"> </w:t>
      </w:r>
      <w:r w:rsidR="00E0345D" w:rsidRPr="00120A44">
        <w:t>and c</w:t>
      </w:r>
      <w:r w:rsidR="000D6CC0" w:rsidRPr="00120A44">
        <w:t xml:space="preserve">ontact: </w:t>
      </w:r>
      <w:hyperlink r:id="rId62" w:history="1">
        <w:r w:rsidR="005876A5" w:rsidRPr="00120A44">
          <w:rPr>
            <w:rStyle w:val="Hyperlink"/>
          </w:rPr>
          <w:t>cme@leeds.gov.uk</w:t>
        </w:r>
      </w:hyperlink>
      <w:r w:rsidR="005876A5" w:rsidRPr="00120A44">
        <w:t xml:space="preserve">. </w:t>
      </w:r>
      <w:r w:rsidR="00783157" w:rsidRPr="00120A44">
        <w:t xml:space="preserve"> Tel: 0113 3789686</w:t>
      </w:r>
      <w:r w:rsidR="00FA30A3" w:rsidRPr="00120A44">
        <w:t>.</w:t>
      </w:r>
    </w:p>
    <w:p w14:paraId="3FD3707C" w14:textId="77777777" w:rsidR="00E0345D" w:rsidRDefault="00E0345D" w:rsidP="00E0345D">
      <w:pPr>
        <w:ind w:left="360"/>
      </w:pPr>
    </w:p>
    <w:p w14:paraId="2D8F2209" w14:textId="5436E41D" w:rsidR="000D6CC0" w:rsidRPr="0070083E" w:rsidRDefault="000D6CC0" w:rsidP="0025127C">
      <w:pPr>
        <w:pStyle w:val="ListParagraph"/>
        <w:numPr>
          <w:ilvl w:val="1"/>
          <w:numId w:val="52"/>
        </w:numPr>
        <w:rPr>
          <w:rStyle w:val="Strong"/>
          <w:b w:val="0"/>
          <w:bCs w:val="0"/>
          <w:color w:val="7030A0"/>
        </w:rPr>
      </w:pPr>
      <w:r w:rsidRPr="00E93BA9">
        <w:t>Children</w:t>
      </w:r>
      <w:r w:rsidR="004F1BE8" w:rsidRPr="00E93BA9">
        <w:t xml:space="preserve"> who are absent, abscond or go</w:t>
      </w:r>
      <w:r w:rsidRPr="00E93BA9">
        <w:t xml:space="preserve"> missing during the school day are vulnerable a</w:t>
      </w:r>
      <w:r w:rsidR="00E0345D">
        <w:t xml:space="preserve">nd at potential risk of abuse, </w:t>
      </w:r>
      <w:r w:rsidRPr="00E93BA9">
        <w:t>negle</w:t>
      </w:r>
      <w:r w:rsidRPr="0070083E">
        <w:rPr>
          <w:color w:val="000000" w:themeColor="text1"/>
        </w:rPr>
        <w:t>ct</w:t>
      </w:r>
      <w:r w:rsidR="00E0345D" w:rsidRPr="0070083E">
        <w:rPr>
          <w:color w:val="000000" w:themeColor="text1"/>
        </w:rPr>
        <w:t>, CSE or CCE including involvement in county lines</w:t>
      </w:r>
      <w:r w:rsidRPr="00E93BA9">
        <w:t xml:space="preserve">. School and college staff </w:t>
      </w:r>
      <w:r w:rsidRPr="00FB5475">
        <w:t xml:space="preserve">members </w:t>
      </w:r>
      <w:r w:rsidR="005E362F" w:rsidRPr="00FB5475">
        <w:t>must</w:t>
      </w:r>
      <w:r w:rsidRPr="00FB5475">
        <w:t xml:space="preserve"> </w:t>
      </w:r>
      <w:r w:rsidRPr="00E93BA9">
        <w:t>follow the school’s or college’s procedures for dealing with children who</w:t>
      </w:r>
      <w:r w:rsidR="00273F2F" w:rsidRPr="00E93BA9">
        <w:t xml:space="preserve"> are absent/</w:t>
      </w:r>
      <w:r w:rsidRPr="00E93BA9">
        <w:t xml:space="preserve"> go missing, particularly on repeat occasions, to help identify the risk of abuse and neglect including sexual abuse or exploitation and to help prevent the risks of their going missing in future</w:t>
      </w:r>
      <w:r w:rsidR="00230DC0" w:rsidRPr="00E93BA9">
        <w:t xml:space="preserve"> </w:t>
      </w:r>
      <w:r w:rsidR="00F223DC">
        <w:t>(</w:t>
      </w:r>
      <w:r w:rsidR="00F223DC" w:rsidRPr="0070083E">
        <w:rPr>
          <w:color w:val="7030A0"/>
        </w:rPr>
        <w:t xml:space="preserve">see </w:t>
      </w:r>
      <w:hyperlink w:anchor="_Appendix_10_" w:history="1">
        <w:r w:rsidR="000D79DC" w:rsidRPr="0070083E">
          <w:rPr>
            <w:rStyle w:val="Strong"/>
            <w:b w:val="0"/>
            <w:color w:val="7030A0"/>
          </w:rPr>
          <w:t>Appendix</w:t>
        </w:r>
      </w:hyperlink>
      <w:r w:rsidR="000D79DC" w:rsidRPr="0070083E">
        <w:rPr>
          <w:rStyle w:val="Strong"/>
          <w:b w:val="0"/>
          <w:color w:val="7030A0"/>
        </w:rPr>
        <w:t xml:space="preserve"> 10</w:t>
      </w:r>
      <w:r w:rsidR="00DA0D3E" w:rsidRPr="0070083E">
        <w:rPr>
          <w:rStyle w:val="Strong"/>
          <w:b w:val="0"/>
          <w:color w:val="7030A0"/>
        </w:rPr>
        <w:t>)</w:t>
      </w:r>
      <w:r w:rsidR="001448F6" w:rsidRPr="0070083E">
        <w:rPr>
          <w:rStyle w:val="Strong"/>
          <w:b w:val="0"/>
          <w:color w:val="7030A0"/>
        </w:rPr>
        <w:t>.</w:t>
      </w:r>
    </w:p>
    <w:p w14:paraId="671976B4" w14:textId="77777777" w:rsidR="002D7308" w:rsidRPr="00E93BA9" w:rsidRDefault="002D7308" w:rsidP="00641C9E">
      <w:pPr>
        <w:rPr>
          <w:rStyle w:val="Strong"/>
          <w:b w:val="0"/>
          <w:bCs w:val="0"/>
        </w:rPr>
      </w:pPr>
    </w:p>
    <w:p w14:paraId="56EBC383" w14:textId="77777777" w:rsidR="00BD1A3F" w:rsidRPr="002F0070" w:rsidRDefault="00BD1A3F" w:rsidP="0025127C">
      <w:pPr>
        <w:pStyle w:val="Heading1"/>
        <w:numPr>
          <w:ilvl w:val="0"/>
          <w:numId w:val="52"/>
        </w:numPr>
        <w:rPr>
          <w:rStyle w:val="Strong"/>
          <w:b/>
          <w:color w:val="000000" w:themeColor="text1"/>
          <w:sz w:val="24"/>
          <w:szCs w:val="24"/>
        </w:rPr>
      </w:pPr>
      <w:bookmarkStart w:id="43" w:name="_Toc459981182"/>
      <w:bookmarkStart w:id="44" w:name="_Toc107409335"/>
      <w:r w:rsidRPr="002F0070">
        <w:rPr>
          <w:rStyle w:val="Strong"/>
          <w:b/>
          <w:color w:val="000000" w:themeColor="text1"/>
          <w:sz w:val="24"/>
          <w:szCs w:val="24"/>
        </w:rPr>
        <w:t>A Safe</w:t>
      </w:r>
      <w:r w:rsidR="00DC6F41" w:rsidRPr="002F0070">
        <w:rPr>
          <w:rStyle w:val="Strong"/>
          <w:b/>
          <w:color w:val="000000" w:themeColor="text1"/>
          <w:sz w:val="24"/>
          <w:szCs w:val="24"/>
        </w:rPr>
        <w:t>r</w:t>
      </w:r>
      <w:r w:rsidRPr="002F0070">
        <w:rPr>
          <w:rStyle w:val="Strong"/>
          <w:b/>
          <w:color w:val="000000" w:themeColor="text1"/>
          <w:sz w:val="24"/>
          <w:szCs w:val="24"/>
        </w:rPr>
        <w:t xml:space="preserve"> School Culture</w:t>
      </w:r>
      <w:bookmarkEnd w:id="43"/>
      <w:bookmarkEnd w:id="44"/>
    </w:p>
    <w:p w14:paraId="2DB8568D" w14:textId="77777777" w:rsidR="009D6898" w:rsidRDefault="009D6898" w:rsidP="00641C9E">
      <w:pPr>
        <w:rPr>
          <w:b/>
        </w:rPr>
      </w:pPr>
    </w:p>
    <w:p w14:paraId="13DD3086" w14:textId="77777777" w:rsidR="009D5E63" w:rsidRPr="00FB5475" w:rsidRDefault="009D6898" w:rsidP="00641C9E">
      <w:pPr>
        <w:rPr>
          <w:b/>
        </w:rPr>
      </w:pPr>
      <w:r w:rsidRPr="00FB5475">
        <w:rPr>
          <w:b/>
        </w:rPr>
        <w:t>The governing board will ensure that the following appropriate policies</w:t>
      </w:r>
      <w:r w:rsidR="00FB5475">
        <w:rPr>
          <w:b/>
        </w:rPr>
        <w:t>,</w:t>
      </w:r>
      <w:r w:rsidRPr="00FB5475">
        <w:rPr>
          <w:b/>
        </w:rPr>
        <w:t xml:space="preserve"> and procedures are in place </w:t>
      </w:r>
      <w:r w:rsidR="00FB5475" w:rsidRPr="00594DD9">
        <w:rPr>
          <w:b/>
          <w:color w:val="000000" w:themeColor="text1"/>
        </w:rPr>
        <w:t>and shared with staff at the point of induction</w:t>
      </w:r>
      <w:r w:rsidR="00FB5475">
        <w:rPr>
          <w:b/>
        </w:rPr>
        <w:t xml:space="preserve">, </w:t>
      </w:r>
      <w:r w:rsidRPr="00FB5475">
        <w:rPr>
          <w:b/>
        </w:rPr>
        <w:t>in order for appropriate action to be taken in a timely manner to safeguard and promote children’s welfare:</w:t>
      </w:r>
    </w:p>
    <w:p w14:paraId="279B3B3B" w14:textId="77777777" w:rsidR="009D5E63" w:rsidRPr="00E93BA9" w:rsidRDefault="009D5E63" w:rsidP="00641C9E"/>
    <w:p w14:paraId="093C02E8" w14:textId="77777777" w:rsidR="001A4E96" w:rsidRDefault="00414B38" w:rsidP="009E6902">
      <w:pPr>
        <w:numPr>
          <w:ilvl w:val="0"/>
          <w:numId w:val="34"/>
        </w:numPr>
      </w:pPr>
      <w:r w:rsidRPr="00E93BA9">
        <w:t>Whistle Blowing/C</w:t>
      </w:r>
      <w:r w:rsidR="009D5E63" w:rsidRPr="00E93BA9">
        <w:t>onfiden</w:t>
      </w:r>
      <w:r w:rsidR="00041CBE" w:rsidRPr="00E93BA9">
        <w:t>tial reporting p</w:t>
      </w:r>
      <w:r w:rsidR="00A80775" w:rsidRPr="00E93BA9">
        <w:t xml:space="preserve">olicies </w:t>
      </w:r>
      <w:r w:rsidR="001A4E96">
        <w:t>(</w:t>
      </w:r>
      <w:r w:rsidR="009D5E63" w:rsidRPr="00E93BA9">
        <w:t>guidance to staff and volunteers on how they can raise concerns and receive appro</w:t>
      </w:r>
      <w:r w:rsidR="007074DA">
        <w:t>priate feedback on action taken</w:t>
      </w:r>
      <w:r w:rsidR="009D5E63" w:rsidRPr="00E93BA9">
        <w:t xml:space="preserve"> when staff have concerns about any adult</w:t>
      </w:r>
      <w:r w:rsidR="00041CBE" w:rsidRPr="00E93BA9">
        <w:t>’</w:t>
      </w:r>
      <w:r w:rsidR="001A4E96">
        <w:t>s behaviour)</w:t>
      </w:r>
    </w:p>
    <w:p w14:paraId="5E4821CC" w14:textId="2E9834D2" w:rsidR="001A4E96" w:rsidRDefault="001A4E96" w:rsidP="009E6902">
      <w:pPr>
        <w:numPr>
          <w:ilvl w:val="0"/>
          <w:numId w:val="34"/>
        </w:numPr>
      </w:pPr>
      <w:r>
        <w:t>S</w:t>
      </w:r>
      <w:r w:rsidR="007A1938" w:rsidRPr="00E93BA9">
        <w:t xml:space="preserve">chool’s procedures for managing children </w:t>
      </w:r>
      <w:r w:rsidR="007A1938" w:rsidRPr="00297093">
        <w:t xml:space="preserve">who are </w:t>
      </w:r>
      <w:r w:rsidR="00297093">
        <w:t>missing</w:t>
      </w:r>
      <w:r w:rsidR="00D51B98" w:rsidRPr="00297093">
        <w:t xml:space="preserve"> from</w:t>
      </w:r>
      <w:r w:rsidR="00D51B98">
        <w:t xml:space="preserve"> </w:t>
      </w:r>
      <w:proofErr w:type="gramStart"/>
      <w:r w:rsidR="007A1938" w:rsidRPr="00E93BA9">
        <w:t>education</w:t>
      </w:r>
      <w:proofErr w:type="gramEnd"/>
    </w:p>
    <w:p w14:paraId="10456CB3" w14:textId="77777777" w:rsidR="001A4E96" w:rsidRDefault="001A4E96" w:rsidP="009E6902">
      <w:pPr>
        <w:numPr>
          <w:ilvl w:val="0"/>
          <w:numId w:val="34"/>
        </w:numPr>
      </w:pPr>
      <w:r>
        <w:t>Guidance on Safer Working Practices</w:t>
      </w:r>
    </w:p>
    <w:p w14:paraId="5267BD7B" w14:textId="77777777" w:rsidR="007A1938" w:rsidRPr="00594DD9" w:rsidRDefault="001A4E96" w:rsidP="009E6902">
      <w:pPr>
        <w:numPr>
          <w:ilvl w:val="0"/>
          <w:numId w:val="34"/>
        </w:numPr>
        <w:rPr>
          <w:color w:val="000000" w:themeColor="text1"/>
        </w:rPr>
      </w:pPr>
      <w:r w:rsidRPr="00594DD9">
        <w:rPr>
          <w:color w:val="000000" w:themeColor="text1"/>
        </w:rPr>
        <w:t xml:space="preserve">Safeguarding and </w:t>
      </w:r>
      <w:r w:rsidR="00D70198" w:rsidRPr="00594DD9">
        <w:rPr>
          <w:color w:val="000000" w:themeColor="text1"/>
        </w:rPr>
        <w:t>Child P</w:t>
      </w:r>
      <w:r w:rsidR="007A1938" w:rsidRPr="00594DD9">
        <w:rPr>
          <w:color w:val="000000" w:themeColor="text1"/>
        </w:rPr>
        <w:t>rotection policy</w:t>
      </w:r>
      <w:r w:rsidR="009A491F" w:rsidRPr="00594DD9">
        <w:rPr>
          <w:color w:val="000000" w:themeColor="text1"/>
        </w:rPr>
        <w:t xml:space="preserve"> (including online safety)</w:t>
      </w:r>
      <w:r w:rsidR="007A1938" w:rsidRPr="00594DD9">
        <w:rPr>
          <w:color w:val="000000" w:themeColor="text1"/>
        </w:rPr>
        <w:t>.</w:t>
      </w:r>
    </w:p>
    <w:p w14:paraId="70DD0933" w14:textId="77777777" w:rsidR="00BA3E66" w:rsidRPr="00594DD9" w:rsidRDefault="009A491F" w:rsidP="009E6902">
      <w:pPr>
        <w:numPr>
          <w:ilvl w:val="0"/>
          <w:numId w:val="34"/>
        </w:numPr>
        <w:rPr>
          <w:color w:val="000000" w:themeColor="text1"/>
        </w:rPr>
      </w:pPr>
      <w:r w:rsidRPr="00594DD9">
        <w:rPr>
          <w:color w:val="000000" w:themeColor="text1"/>
        </w:rPr>
        <w:t>School behaviour policy</w:t>
      </w:r>
    </w:p>
    <w:p w14:paraId="6AB6CA7B" w14:textId="77777777" w:rsidR="00230932" w:rsidRPr="00594DD9" w:rsidRDefault="00230932" w:rsidP="009E6902">
      <w:pPr>
        <w:numPr>
          <w:ilvl w:val="0"/>
          <w:numId w:val="34"/>
        </w:numPr>
        <w:rPr>
          <w:color w:val="000000" w:themeColor="text1"/>
        </w:rPr>
      </w:pPr>
      <w:r w:rsidRPr="00594DD9">
        <w:rPr>
          <w:color w:val="000000" w:themeColor="text1"/>
        </w:rPr>
        <w:t>The names, roles and responsibilities of the designated safeguarding lead and any deputies.</w:t>
      </w:r>
    </w:p>
    <w:p w14:paraId="0182D2B0" w14:textId="77777777" w:rsidR="007A1938" w:rsidRPr="00E93BA9" w:rsidRDefault="007A1938" w:rsidP="00641C9E"/>
    <w:p w14:paraId="12D96309" w14:textId="613FEE65" w:rsidR="00C114E0" w:rsidRPr="00663D71" w:rsidRDefault="00C114E0" w:rsidP="00663D71">
      <w:pPr>
        <w:pStyle w:val="Heading1"/>
        <w:numPr>
          <w:ilvl w:val="0"/>
          <w:numId w:val="52"/>
        </w:numPr>
        <w:rPr>
          <w:rStyle w:val="Strong"/>
          <w:b/>
          <w:color w:val="000000" w:themeColor="text1"/>
          <w:sz w:val="24"/>
          <w:szCs w:val="24"/>
        </w:rPr>
      </w:pPr>
      <w:bookmarkStart w:id="45" w:name="_Toc459981183"/>
      <w:bookmarkStart w:id="46" w:name="_Toc107409336"/>
      <w:r w:rsidRPr="00663D71">
        <w:rPr>
          <w:rStyle w:val="Strong"/>
          <w:b/>
          <w:color w:val="000000" w:themeColor="text1"/>
          <w:sz w:val="24"/>
          <w:szCs w:val="24"/>
        </w:rPr>
        <w:t>Safer Recruitment, selection and pre-employment vetting</w:t>
      </w:r>
      <w:bookmarkEnd w:id="45"/>
      <w:bookmarkEnd w:id="46"/>
    </w:p>
    <w:p w14:paraId="38B9137B" w14:textId="77777777" w:rsidR="00C114E0" w:rsidRPr="00E93BA9" w:rsidRDefault="00C114E0" w:rsidP="00641C9E"/>
    <w:p w14:paraId="38D10A1B" w14:textId="5F579EF6" w:rsidR="00C41B07" w:rsidRPr="00125E4E" w:rsidRDefault="00C114E0" w:rsidP="005F7E51">
      <w:pPr>
        <w:pStyle w:val="ListParagraph"/>
        <w:numPr>
          <w:ilvl w:val="0"/>
          <w:numId w:val="61"/>
        </w:numPr>
        <w:rPr>
          <w:bCs/>
        </w:rPr>
      </w:pPr>
      <w:r w:rsidRPr="00125E4E">
        <w:rPr>
          <w:color w:val="000000" w:themeColor="text1"/>
        </w:rPr>
        <w:t xml:space="preserve">The school pays full regard and commitment to following the safer </w:t>
      </w:r>
      <w:proofErr w:type="gramStart"/>
      <w:r w:rsidRPr="00125E4E">
        <w:rPr>
          <w:color w:val="000000" w:themeColor="text1"/>
        </w:rPr>
        <w:t xml:space="preserve">recruitment, </w:t>
      </w:r>
      <w:r w:rsidR="0070083E" w:rsidRPr="00125E4E">
        <w:rPr>
          <w:color w:val="000000" w:themeColor="text1"/>
        </w:rPr>
        <w:t xml:space="preserve"> </w:t>
      </w:r>
      <w:r w:rsidRPr="00125E4E">
        <w:rPr>
          <w:color w:val="000000" w:themeColor="text1"/>
        </w:rPr>
        <w:t>selection</w:t>
      </w:r>
      <w:proofErr w:type="gramEnd"/>
      <w:r w:rsidRPr="00125E4E">
        <w:rPr>
          <w:color w:val="000000" w:themeColor="text1"/>
        </w:rPr>
        <w:t xml:space="preserve"> and pre-employment vetting procedures as outlined </w:t>
      </w:r>
      <w:r w:rsidR="00041CBE" w:rsidRPr="00125E4E">
        <w:rPr>
          <w:color w:val="000000" w:themeColor="text1"/>
        </w:rPr>
        <w:t xml:space="preserve">in </w:t>
      </w:r>
      <w:r w:rsidRPr="00125E4E">
        <w:rPr>
          <w:color w:val="000000" w:themeColor="text1"/>
        </w:rPr>
        <w:t xml:space="preserve">part three of </w:t>
      </w:r>
      <w:r w:rsidR="00CA11F5" w:rsidRPr="00125E4E">
        <w:rPr>
          <w:color w:val="000000" w:themeColor="text1"/>
        </w:rPr>
        <w:t xml:space="preserve">KCSiE </w:t>
      </w:r>
    </w:p>
    <w:p w14:paraId="2F3354DD" w14:textId="77777777" w:rsidR="00893EF6" w:rsidRPr="00594DD9" w:rsidRDefault="00893EF6" w:rsidP="00594DD9">
      <w:pPr>
        <w:ind w:left="709"/>
        <w:rPr>
          <w:bCs/>
        </w:rPr>
      </w:pPr>
    </w:p>
    <w:p w14:paraId="2F2D3867" w14:textId="1F869777" w:rsidR="00D70198" w:rsidRPr="0070083E" w:rsidRDefault="00E675FA" w:rsidP="005F7E51">
      <w:pPr>
        <w:pStyle w:val="ListParagraph"/>
        <w:numPr>
          <w:ilvl w:val="0"/>
          <w:numId w:val="61"/>
        </w:numPr>
        <w:rPr>
          <w:rStyle w:val="Strong"/>
          <w:b w:val="0"/>
        </w:rPr>
      </w:pPr>
      <w:r w:rsidRPr="0070083E">
        <w:rPr>
          <w:color w:val="000000" w:themeColor="text1"/>
        </w:rPr>
        <w:t>The school will maintain</w:t>
      </w:r>
      <w:r w:rsidR="00C114E0" w:rsidRPr="0070083E">
        <w:rPr>
          <w:color w:val="000000" w:themeColor="text1"/>
        </w:rPr>
        <w:t xml:space="preserve"> a single central record which demonstrates the</w:t>
      </w:r>
      <w:r w:rsidRPr="0070083E">
        <w:rPr>
          <w:color w:val="000000" w:themeColor="text1"/>
        </w:rPr>
        <w:t xml:space="preserve"> relevant</w:t>
      </w:r>
      <w:r w:rsidR="00C114E0" w:rsidRPr="0070083E">
        <w:rPr>
          <w:color w:val="000000" w:themeColor="text1"/>
        </w:rPr>
        <w:t xml:space="preserve"> vetting checks</w:t>
      </w:r>
      <w:r w:rsidRPr="0070083E">
        <w:rPr>
          <w:color w:val="000000" w:themeColor="text1"/>
        </w:rPr>
        <w:t xml:space="preserve"> required </w:t>
      </w:r>
      <w:r w:rsidR="00BB7752" w:rsidRPr="0070083E">
        <w:rPr>
          <w:color w:val="000000" w:themeColor="text1"/>
        </w:rPr>
        <w:t xml:space="preserve">including: </w:t>
      </w:r>
      <w:r w:rsidR="004A2558" w:rsidRPr="0070083E">
        <w:rPr>
          <w:color w:val="000000" w:themeColor="text1"/>
        </w:rPr>
        <w:t xml:space="preserve">a barred list check, DBS check at the correct level, </w:t>
      </w:r>
      <w:r w:rsidR="00BB7752" w:rsidRPr="0070083E">
        <w:rPr>
          <w:color w:val="000000" w:themeColor="text1"/>
        </w:rPr>
        <w:t>identity</w:t>
      </w:r>
      <w:r w:rsidRPr="0070083E">
        <w:rPr>
          <w:color w:val="000000" w:themeColor="text1"/>
        </w:rPr>
        <w:t>,</w:t>
      </w:r>
      <w:r w:rsidR="00C114E0" w:rsidRPr="0070083E">
        <w:rPr>
          <w:color w:val="000000" w:themeColor="text1"/>
        </w:rPr>
        <w:t xml:space="preserve"> qualifications</w:t>
      </w:r>
      <w:r w:rsidRPr="0070083E">
        <w:rPr>
          <w:color w:val="000000" w:themeColor="text1"/>
        </w:rPr>
        <w:t>, prohibition</w:t>
      </w:r>
      <w:r w:rsidR="00B262EF" w:rsidRPr="0070083E">
        <w:rPr>
          <w:color w:val="000000" w:themeColor="text1"/>
        </w:rPr>
        <w:t xml:space="preserve"> order and right</w:t>
      </w:r>
      <w:r w:rsidR="00C114E0" w:rsidRPr="0070083E">
        <w:rPr>
          <w:color w:val="000000" w:themeColor="text1"/>
        </w:rPr>
        <w:t xml:space="preserve"> to work in the UK</w:t>
      </w:r>
      <w:r w:rsidR="00D24EA1" w:rsidRPr="0070083E">
        <w:rPr>
          <w:color w:val="000000" w:themeColor="text1"/>
        </w:rPr>
        <w:t xml:space="preserve">. </w:t>
      </w:r>
      <w:r w:rsidR="00F223DC" w:rsidRPr="0070083E">
        <w:rPr>
          <w:color w:val="000000" w:themeColor="text1"/>
        </w:rPr>
        <w:t>(</w:t>
      </w:r>
      <w:proofErr w:type="gramStart"/>
      <w:r w:rsidR="00F223DC" w:rsidRPr="0070083E">
        <w:rPr>
          <w:color w:val="000000" w:themeColor="text1"/>
        </w:rPr>
        <w:t>see</w:t>
      </w:r>
      <w:proofErr w:type="gramEnd"/>
      <w:r w:rsidR="00D70198" w:rsidRPr="0070083E">
        <w:rPr>
          <w:color w:val="000000" w:themeColor="text1"/>
        </w:rPr>
        <w:t xml:space="preserve"> Part 3 of KC</w:t>
      </w:r>
      <w:r w:rsidR="00FB5475" w:rsidRPr="0070083E">
        <w:rPr>
          <w:color w:val="000000" w:themeColor="text1"/>
        </w:rPr>
        <w:t>SiE</w:t>
      </w:r>
      <w:r w:rsidR="00C41B07" w:rsidRPr="0070083E">
        <w:rPr>
          <w:color w:val="000000" w:themeColor="text1"/>
        </w:rPr>
        <w:t>)</w:t>
      </w:r>
      <w:r w:rsidR="002131A0" w:rsidRPr="0070083E">
        <w:rPr>
          <w:color w:val="000000" w:themeColor="text1"/>
        </w:rPr>
        <w:t>.</w:t>
      </w:r>
      <w:r w:rsidR="001B0400">
        <w:t xml:space="preserve"> </w:t>
      </w:r>
    </w:p>
    <w:p w14:paraId="74D999FC" w14:textId="77777777" w:rsidR="00BB7752" w:rsidRPr="00E93BA9" w:rsidRDefault="00BB7752" w:rsidP="00D70198">
      <w:pPr>
        <w:ind w:left="709"/>
      </w:pPr>
      <w:r w:rsidRPr="00E93BA9">
        <w:t xml:space="preserve"> </w:t>
      </w:r>
    </w:p>
    <w:p w14:paraId="1251C461" w14:textId="670F4ADF" w:rsidR="004A2558" w:rsidRDefault="00BB7752" w:rsidP="005F7E51">
      <w:pPr>
        <w:pStyle w:val="ListParagraph"/>
        <w:numPr>
          <w:ilvl w:val="0"/>
          <w:numId w:val="61"/>
        </w:numPr>
      </w:pPr>
      <w:r w:rsidRPr="00E93BA9">
        <w:t xml:space="preserve">All recruitment materials will include reference to the school’s commitment to safeguarding and promoting the wellbeing of pupils. </w:t>
      </w:r>
      <w:r w:rsidR="00394143">
        <w:t>(</w:t>
      </w:r>
      <w:proofErr w:type="gramStart"/>
      <w:r w:rsidR="00394143">
        <w:t>see</w:t>
      </w:r>
      <w:proofErr w:type="gramEnd"/>
      <w:r w:rsidR="00394143">
        <w:t xml:space="preserve"> </w:t>
      </w:r>
      <w:hyperlink w:anchor="_Appendix_6_" w:history="1">
        <w:r w:rsidR="00716828" w:rsidRPr="0070083E">
          <w:rPr>
            <w:rStyle w:val="Hyperlink"/>
            <w:sz w:val="24"/>
            <w:szCs w:val="24"/>
          </w:rPr>
          <w:t xml:space="preserve">Appendix </w:t>
        </w:r>
        <w:r w:rsidR="00D35809" w:rsidRPr="0070083E">
          <w:rPr>
            <w:rStyle w:val="Hyperlink"/>
            <w:sz w:val="24"/>
            <w:szCs w:val="24"/>
          </w:rPr>
          <w:t>6</w:t>
        </w:r>
      </w:hyperlink>
      <w:r w:rsidR="00394143">
        <w:t>)</w:t>
      </w:r>
    </w:p>
    <w:p w14:paraId="65E76E17" w14:textId="77777777" w:rsidR="001B0400" w:rsidRPr="00E93BA9" w:rsidRDefault="001B0400" w:rsidP="00641C9E"/>
    <w:p w14:paraId="7A7752AD" w14:textId="06741A2B" w:rsidR="004A2558" w:rsidRDefault="00C114E0" w:rsidP="005F7E51">
      <w:pPr>
        <w:pStyle w:val="ListParagraph"/>
        <w:numPr>
          <w:ilvl w:val="0"/>
          <w:numId w:val="61"/>
        </w:numPr>
      </w:pPr>
      <w:r w:rsidRPr="00E93BA9">
        <w:t xml:space="preserve">The school will ensure that all recruitment panels include at least one person that has undertaken </w:t>
      </w:r>
      <w:r w:rsidR="00032B85">
        <w:t xml:space="preserve">the safer recruitment consortium, </w:t>
      </w:r>
      <w:r w:rsidRPr="00E93BA9">
        <w:t>safer recruitment training</w:t>
      </w:r>
      <w:r w:rsidR="00BB7752" w:rsidRPr="00E93BA9">
        <w:t xml:space="preserve"> as recommended b</w:t>
      </w:r>
      <w:r w:rsidR="007A1938" w:rsidRPr="00E93BA9">
        <w:t>y the Local Authority/Leeds LSCP</w:t>
      </w:r>
      <w:r w:rsidR="00BB7752" w:rsidRPr="00E93BA9">
        <w:t>.</w:t>
      </w:r>
    </w:p>
    <w:p w14:paraId="6AA12EEE" w14:textId="77777777" w:rsidR="00893EF6" w:rsidRDefault="00893EF6" w:rsidP="00594DD9">
      <w:pPr>
        <w:pStyle w:val="ListParagraph"/>
      </w:pPr>
    </w:p>
    <w:p w14:paraId="0E63F737" w14:textId="47425355" w:rsidR="00D64C44" w:rsidRPr="0070083E" w:rsidRDefault="00D64C44" w:rsidP="005F7E51">
      <w:pPr>
        <w:pStyle w:val="ListParagraph"/>
        <w:numPr>
          <w:ilvl w:val="0"/>
          <w:numId w:val="61"/>
        </w:numPr>
        <w:rPr>
          <w:rFonts w:cs="Arial"/>
        </w:rPr>
      </w:pPr>
      <w:r w:rsidRPr="006D3532">
        <w:t xml:space="preserve">For individuals who have lived or worked outside the UK, in addition to the same checks as all other staff, the school will complete any additional checks required to satisfy themselves that the individual is suitable to work with children. This </w:t>
      </w:r>
      <w:r w:rsidRPr="0070083E">
        <w:rPr>
          <w:bCs/>
        </w:rPr>
        <w:t>may</w:t>
      </w:r>
      <w:r w:rsidRPr="006D3532">
        <w:t xml:space="preserve"> include obtaining a letter from the professional regulatory authority in the country (countries) in which the candidate has worked confirming that they have not imposed any sanctions or restrictions, and </w:t>
      </w:r>
      <w:r w:rsidR="00EA2EB5" w:rsidRPr="006D3532">
        <w:t>/</w:t>
      </w:r>
      <w:r w:rsidRPr="006D3532">
        <w:t xml:space="preserve">or that they are aware of any reason why they are unsuitable to teach </w:t>
      </w:r>
      <w:r w:rsidRPr="0070083E">
        <w:rPr>
          <w:bCs/>
        </w:rPr>
        <w:t>where possible</w:t>
      </w:r>
      <w:r w:rsidRPr="006D3532">
        <w:t>.</w:t>
      </w:r>
    </w:p>
    <w:p w14:paraId="5F4B6652" w14:textId="511AF92B" w:rsidR="00893EF6" w:rsidRPr="00594DD9" w:rsidRDefault="00893EF6" w:rsidP="00D64C44">
      <w:pPr>
        <w:ind w:left="709"/>
        <w:rPr>
          <w:color w:val="FF0000"/>
        </w:rPr>
      </w:pPr>
    </w:p>
    <w:p w14:paraId="2B27703B" w14:textId="6C23DA04" w:rsidR="00CE771D" w:rsidRDefault="00CE771D" w:rsidP="005F7E51">
      <w:pPr>
        <w:pStyle w:val="ListParagraph"/>
        <w:numPr>
          <w:ilvl w:val="0"/>
          <w:numId w:val="61"/>
        </w:numPr>
        <w:rPr>
          <w:color w:val="000000" w:themeColor="text1"/>
        </w:rPr>
      </w:pPr>
      <w:r w:rsidRPr="00E93BA9">
        <w:t>The school</w:t>
      </w:r>
      <w:r w:rsidR="00032B85">
        <w:t>/</w:t>
      </w:r>
      <w:r w:rsidR="00893EF6" w:rsidRPr="00E93BA9">
        <w:t xml:space="preserve"> </w:t>
      </w:r>
      <w:r w:rsidRPr="00E93BA9">
        <w:t xml:space="preserve">will ensure that </w:t>
      </w:r>
      <w:r w:rsidR="00394143">
        <w:t>written</w:t>
      </w:r>
      <w:r w:rsidRPr="00E93BA9">
        <w:t xml:space="preserve"> risk assessments</w:t>
      </w:r>
      <w:r w:rsidR="00B66BD2" w:rsidRPr="00E93BA9">
        <w:t xml:space="preserve"> </w:t>
      </w:r>
      <w:r w:rsidR="00032B85">
        <w:t>are</w:t>
      </w:r>
      <w:r w:rsidR="00B66BD2" w:rsidRPr="00E93BA9">
        <w:t xml:space="preserve"> undertaken </w:t>
      </w:r>
      <w:r w:rsidR="00032B85">
        <w:t>in situations where information provided on DBS certificates necessitates so.  Written risk assessments must be undertaken for all volunteers</w:t>
      </w:r>
      <w:r w:rsidR="00E61838">
        <w:t xml:space="preserve"> </w:t>
      </w:r>
      <w:r w:rsidR="00E61838" w:rsidRPr="0070083E">
        <w:rPr>
          <w:b/>
        </w:rPr>
        <w:t>not</w:t>
      </w:r>
      <w:r w:rsidR="00E61838" w:rsidRPr="001C6446">
        <w:t xml:space="preserve"> engaging in regulated activity</w:t>
      </w:r>
      <w:r w:rsidR="00B66BD2" w:rsidRPr="001C6446">
        <w:t>.</w:t>
      </w:r>
      <w:r w:rsidRPr="001C6446">
        <w:t xml:space="preserve"> </w:t>
      </w:r>
      <w:r w:rsidRPr="00E93BA9">
        <w:t xml:space="preserve">Advice </w:t>
      </w:r>
      <w:r w:rsidR="00A80775" w:rsidRPr="00E93BA9">
        <w:t>and support for carrying out</w:t>
      </w:r>
      <w:r w:rsidRPr="00E93BA9">
        <w:t xml:space="preserve"> risk assessments can be acc</w:t>
      </w:r>
      <w:r w:rsidR="002C21D3" w:rsidRPr="00E93BA9">
        <w:t xml:space="preserve">essed through the </w:t>
      </w:r>
      <w:r w:rsidRPr="00E93BA9">
        <w:t>school</w:t>
      </w:r>
      <w:r w:rsidR="00A92D12">
        <w:t>’</w:t>
      </w:r>
      <w:r w:rsidRPr="00E93BA9">
        <w:t>s HR Advisor</w:t>
      </w:r>
      <w:r w:rsidR="002C21D3" w:rsidRPr="00E93BA9">
        <w:t>/Provider/Contact</w:t>
      </w:r>
      <w:r w:rsidR="00032B85">
        <w:t xml:space="preserve"> or the Education Safeguarding </w:t>
      </w:r>
      <w:r w:rsidR="00032B85" w:rsidRPr="0070083E">
        <w:rPr>
          <w:color w:val="000000" w:themeColor="text1"/>
        </w:rPr>
        <w:t>Team.</w:t>
      </w:r>
    </w:p>
    <w:p w14:paraId="78AB6BF2" w14:textId="77777777" w:rsidR="00D51B98" w:rsidRPr="00D51B98" w:rsidRDefault="00D51B98" w:rsidP="00D51B98">
      <w:pPr>
        <w:pStyle w:val="ListParagraph"/>
        <w:rPr>
          <w:color w:val="000000" w:themeColor="text1"/>
        </w:rPr>
      </w:pPr>
    </w:p>
    <w:p w14:paraId="366FC37D" w14:textId="1C5FF87C" w:rsidR="00D51B98" w:rsidRPr="00DD2A99" w:rsidRDefault="00D51B98" w:rsidP="005F7E51">
      <w:pPr>
        <w:pStyle w:val="ListParagraph"/>
        <w:numPr>
          <w:ilvl w:val="0"/>
          <w:numId w:val="61"/>
        </w:numPr>
        <w:rPr>
          <w:color w:val="000000" w:themeColor="text1"/>
        </w:rPr>
      </w:pPr>
      <w:r w:rsidRPr="00DD2A99">
        <w:rPr>
          <w:color w:val="000000" w:themeColor="text1"/>
        </w:rPr>
        <w:t xml:space="preserve">The school will inform shortlisted candidates that online searches may be done as part of due diligence </w:t>
      </w:r>
      <w:proofErr w:type="gramStart"/>
      <w:r w:rsidRPr="00DD2A99">
        <w:rPr>
          <w:color w:val="000000" w:themeColor="text1"/>
        </w:rPr>
        <w:t>checks</w:t>
      </w:r>
      <w:proofErr w:type="gramEnd"/>
    </w:p>
    <w:p w14:paraId="4D7A3860" w14:textId="77777777" w:rsidR="00D51B98" w:rsidRPr="00DD2A99" w:rsidRDefault="00D51B98" w:rsidP="00D51B98">
      <w:pPr>
        <w:pStyle w:val="ListParagraph"/>
        <w:rPr>
          <w:color w:val="000000" w:themeColor="text1"/>
        </w:rPr>
      </w:pPr>
    </w:p>
    <w:p w14:paraId="28CC6A31" w14:textId="287912BC" w:rsidR="00D51B98" w:rsidRPr="00DD2A99" w:rsidRDefault="00D51B98" w:rsidP="005F7E51">
      <w:pPr>
        <w:pStyle w:val="ListParagraph"/>
        <w:numPr>
          <w:ilvl w:val="0"/>
          <w:numId w:val="61"/>
        </w:numPr>
        <w:rPr>
          <w:color w:val="000000" w:themeColor="text1"/>
        </w:rPr>
      </w:pPr>
      <w:r w:rsidRPr="00DD2A99">
        <w:rPr>
          <w:color w:val="000000" w:themeColor="text1"/>
        </w:rPr>
        <w:t>Copies of documents used to verify the successful candidate’s identity, right to work and required qualifications should be kept in their personnel file.</w:t>
      </w:r>
    </w:p>
    <w:p w14:paraId="230942EE" w14:textId="62E98D0C" w:rsidR="002C21D3" w:rsidRPr="002131A0" w:rsidRDefault="00921AC8" w:rsidP="000751D1">
      <w:pPr>
        <w:pStyle w:val="Heading1"/>
        <w:numPr>
          <w:ilvl w:val="0"/>
          <w:numId w:val="52"/>
        </w:numPr>
        <w:rPr>
          <w:rStyle w:val="Strong"/>
          <w:b/>
          <w:color w:val="000000" w:themeColor="text1"/>
          <w:sz w:val="24"/>
          <w:szCs w:val="24"/>
        </w:rPr>
      </w:pPr>
      <w:bookmarkStart w:id="47" w:name="_Toc459981184"/>
      <w:bookmarkStart w:id="48" w:name="_Ref517858941"/>
      <w:bookmarkStart w:id="49" w:name="_Ref517858970"/>
      <w:bookmarkStart w:id="50" w:name="_Ref517858978"/>
      <w:bookmarkStart w:id="51" w:name="_Ref517858982"/>
      <w:bookmarkStart w:id="52" w:name="_Toc107409337"/>
      <w:r w:rsidRPr="00DD2A99">
        <w:rPr>
          <w:rStyle w:val="Strong"/>
          <w:b/>
          <w:color w:val="000000" w:themeColor="text1"/>
          <w:sz w:val="24"/>
          <w:szCs w:val="24"/>
        </w:rPr>
        <w:t>Managing</w:t>
      </w:r>
      <w:r w:rsidR="002C21D3" w:rsidRPr="00DD2A99">
        <w:rPr>
          <w:rStyle w:val="Strong"/>
          <w:b/>
          <w:color w:val="000000" w:themeColor="text1"/>
          <w:sz w:val="24"/>
          <w:szCs w:val="24"/>
        </w:rPr>
        <w:t xml:space="preserve"> allegation</w:t>
      </w:r>
      <w:r w:rsidRPr="00DD2A99">
        <w:rPr>
          <w:rStyle w:val="Strong"/>
          <w:b/>
          <w:color w:val="000000" w:themeColor="text1"/>
          <w:sz w:val="24"/>
          <w:szCs w:val="24"/>
        </w:rPr>
        <w:t>s or safeguarding concerns</w:t>
      </w:r>
      <w:r w:rsidR="002C21D3" w:rsidRPr="00DD2A99">
        <w:rPr>
          <w:rStyle w:val="Strong"/>
          <w:b/>
          <w:color w:val="000000" w:themeColor="text1"/>
          <w:sz w:val="24"/>
          <w:szCs w:val="24"/>
        </w:rPr>
        <w:t xml:space="preserve"> against a member</w:t>
      </w:r>
      <w:r w:rsidR="002C21D3" w:rsidRPr="00663D71">
        <w:rPr>
          <w:rStyle w:val="Strong"/>
          <w:b/>
          <w:color w:val="000000" w:themeColor="text1"/>
          <w:sz w:val="24"/>
          <w:szCs w:val="24"/>
        </w:rPr>
        <w:t xml:space="preserve"> of</w:t>
      </w:r>
      <w:r w:rsidR="00B6184D" w:rsidRPr="002131A0">
        <w:rPr>
          <w:rStyle w:val="Strong"/>
          <w:b/>
          <w:color w:val="000000" w:themeColor="text1"/>
          <w:sz w:val="24"/>
          <w:szCs w:val="24"/>
        </w:rPr>
        <w:t xml:space="preserve"> </w:t>
      </w:r>
      <w:r w:rsidR="002C21D3" w:rsidRPr="002131A0">
        <w:rPr>
          <w:rStyle w:val="Strong"/>
          <w:b/>
          <w:color w:val="000000" w:themeColor="text1"/>
          <w:sz w:val="24"/>
          <w:szCs w:val="24"/>
        </w:rPr>
        <w:t>staff or person in school</w:t>
      </w:r>
      <w:bookmarkEnd w:id="47"/>
      <w:bookmarkEnd w:id="48"/>
      <w:bookmarkEnd w:id="49"/>
      <w:bookmarkEnd w:id="50"/>
      <w:bookmarkEnd w:id="51"/>
      <w:r w:rsidRPr="002131A0">
        <w:rPr>
          <w:rStyle w:val="Strong"/>
          <w:b/>
          <w:color w:val="000000" w:themeColor="text1"/>
          <w:sz w:val="24"/>
          <w:szCs w:val="24"/>
        </w:rPr>
        <w:t xml:space="preserve"> procedures.</w:t>
      </w:r>
      <w:bookmarkEnd w:id="52"/>
    </w:p>
    <w:p w14:paraId="3559607B" w14:textId="77777777" w:rsidR="009B1E3F" w:rsidRPr="002131A0" w:rsidRDefault="009B1E3F" w:rsidP="00641C9E">
      <w:pPr>
        <w:rPr>
          <w:color w:val="000000" w:themeColor="text1"/>
        </w:rPr>
      </w:pPr>
    </w:p>
    <w:p w14:paraId="40D7151E" w14:textId="33C0A4CB" w:rsidR="009B1E3F" w:rsidRPr="0070083E" w:rsidRDefault="009B1E3F" w:rsidP="005F7E51">
      <w:pPr>
        <w:pStyle w:val="ListParagraph"/>
        <w:numPr>
          <w:ilvl w:val="1"/>
          <w:numId w:val="53"/>
        </w:numPr>
        <w:rPr>
          <w:color w:val="000000" w:themeColor="text1"/>
        </w:rPr>
      </w:pPr>
      <w:r w:rsidRPr="0070083E">
        <w:rPr>
          <w:color w:val="000000" w:themeColor="text1"/>
        </w:rPr>
        <w:t>These procedures must be followed in any case in which it is alleged that a member of staff</w:t>
      </w:r>
      <w:r w:rsidR="00041525" w:rsidRPr="0070083E">
        <w:rPr>
          <w:color w:val="000000" w:themeColor="text1"/>
        </w:rPr>
        <w:t xml:space="preserve"> (including supply staff)</w:t>
      </w:r>
      <w:r w:rsidRPr="0070083E">
        <w:rPr>
          <w:color w:val="000000" w:themeColor="text1"/>
        </w:rPr>
        <w:t>, governor, visiting</w:t>
      </w:r>
      <w:r w:rsidR="00A92D12" w:rsidRPr="0070083E">
        <w:rPr>
          <w:color w:val="000000" w:themeColor="text1"/>
        </w:rPr>
        <w:t xml:space="preserve"> professional or volunteer has</w:t>
      </w:r>
      <w:r w:rsidR="00062D77" w:rsidRPr="0070083E">
        <w:rPr>
          <w:color w:val="000000" w:themeColor="text1"/>
        </w:rPr>
        <w:t xml:space="preserve"> met the harm test, this includes where an adult has</w:t>
      </w:r>
      <w:r w:rsidR="00A92D12" w:rsidRPr="0070083E">
        <w:rPr>
          <w:color w:val="000000" w:themeColor="text1"/>
        </w:rPr>
        <w:t>:</w:t>
      </w:r>
    </w:p>
    <w:p w14:paraId="1651EFDA" w14:textId="77777777" w:rsidR="009B1E3F" w:rsidRPr="002131A0" w:rsidRDefault="009B1E3F" w:rsidP="00641C9E">
      <w:pPr>
        <w:rPr>
          <w:color w:val="000000" w:themeColor="text1"/>
        </w:rPr>
      </w:pPr>
    </w:p>
    <w:p w14:paraId="606B2A67" w14:textId="77777777" w:rsidR="009B1E3F" w:rsidRPr="002131A0" w:rsidRDefault="009B1E3F" w:rsidP="00F9101D">
      <w:pPr>
        <w:numPr>
          <w:ilvl w:val="0"/>
          <w:numId w:val="6"/>
        </w:numPr>
        <w:rPr>
          <w:color w:val="000000" w:themeColor="text1"/>
        </w:rPr>
      </w:pPr>
      <w:r w:rsidRPr="002131A0">
        <w:rPr>
          <w:color w:val="000000" w:themeColor="text1"/>
        </w:rPr>
        <w:t xml:space="preserve">behaved in a way that has harmed a child or may have harmed a </w:t>
      </w:r>
      <w:proofErr w:type="gramStart"/>
      <w:r w:rsidRPr="002131A0">
        <w:rPr>
          <w:color w:val="000000" w:themeColor="text1"/>
        </w:rPr>
        <w:t>child</w:t>
      </w:r>
      <w:proofErr w:type="gramEnd"/>
    </w:p>
    <w:p w14:paraId="0A4691B4" w14:textId="77777777" w:rsidR="009B1E3F" w:rsidRPr="002131A0" w:rsidRDefault="009B1E3F" w:rsidP="00F9101D">
      <w:pPr>
        <w:numPr>
          <w:ilvl w:val="0"/>
          <w:numId w:val="6"/>
        </w:numPr>
        <w:rPr>
          <w:color w:val="000000" w:themeColor="text1"/>
        </w:rPr>
      </w:pPr>
      <w:r w:rsidRPr="002131A0">
        <w:rPr>
          <w:color w:val="000000" w:themeColor="text1"/>
        </w:rPr>
        <w:t xml:space="preserve">possibly committed a criminal offence against or related to a </w:t>
      </w:r>
      <w:proofErr w:type="gramStart"/>
      <w:r w:rsidRPr="002131A0">
        <w:rPr>
          <w:color w:val="000000" w:themeColor="text1"/>
        </w:rPr>
        <w:t>child</w:t>
      </w:r>
      <w:proofErr w:type="gramEnd"/>
    </w:p>
    <w:p w14:paraId="50506987" w14:textId="77777777" w:rsidR="009B1E3F" w:rsidRPr="002131A0" w:rsidRDefault="002A6352" w:rsidP="00F9101D">
      <w:pPr>
        <w:numPr>
          <w:ilvl w:val="0"/>
          <w:numId w:val="6"/>
        </w:numPr>
        <w:rPr>
          <w:color w:val="000000" w:themeColor="text1"/>
        </w:rPr>
      </w:pPr>
      <w:r w:rsidRPr="002131A0">
        <w:rPr>
          <w:color w:val="000000" w:themeColor="text1"/>
        </w:rPr>
        <w:t>b</w:t>
      </w:r>
      <w:r w:rsidR="00414B38" w:rsidRPr="002131A0">
        <w:rPr>
          <w:color w:val="000000" w:themeColor="text1"/>
        </w:rPr>
        <w:t>ehaved</w:t>
      </w:r>
      <w:r w:rsidR="009B1E3F" w:rsidRPr="002131A0">
        <w:rPr>
          <w:color w:val="000000" w:themeColor="text1"/>
        </w:rPr>
        <w:t xml:space="preserve"> </w:t>
      </w:r>
      <w:r w:rsidR="00A92D12" w:rsidRPr="002131A0">
        <w:rPr>
          <w:color w:val="000000" w:themeColor="text1"/>
        </w:rPr>
        <w:t>towards a child</w:t>
      </w:r>
      <w:r w:rsidR="00917574" w:rsidRPr="002131A0">
        <w:rPr>
          <w:color w:val="000000" w:themeColor="text1"/>
        </w:rPr>
        <w:t xml:space="preserve"> or children in a way that indicates </w:t>
      </w:r>
      <w:r w:rsidR="009B1E3F" w:rsidRPr="002131A0">
        <w:rPr>
          <w:color w:val="000000" w:themeColor="text1"/>
        </w:rPr>
        <w:t xml:space="preserve">s/he </w:t>
      </w:r>
      <w:r w:rsidR="00A92D12" w:rsidRPr="002131A0">
        <w:rPr>
          <w:color w:val="000000" w:themeColor="text1"/>
        </w:rPr>
        <w:t>may pose a risk of harm to</w:t>
      </w:r>
      <w:r w:rsidR="009B1E3F" w:rsidRPr="002131A0">
        <w:rPr>
          <w:color w:val="000000" w:themeColor="text1"/>
        </w:rPr>
        <w:t xml:space="preserve"> </w:t>
      </w:r>
      <w:proofErr w:type="gramStart"/>
      <w:r w:rsidR="009B1E3F" w:rsidRPr="002131A0">
        <w:rPr>
          <w:color w:val="000000" w:themeColor="text1"/>
        </w:rPr>
        <w:t>children</w:t>
      </w:r>
      <w:proofErr w:type="gramEnd"/>
      <w:r w:rsidR="009B1E3F" w:rsidRPr="002131A0">
        <w:rPr>
          <w:color w:val="000000" w:themeColor="text1"/>
        </w:rPr>
        <w:t xml:space="preserve"> </w:t>
      </w:r>
    </w:p>
    <w:p w14:paraId="37ED304B" w14:textId="62406B41" w:rsidR="00C1565F" w:rsidRPr="006D3532" w:rsidRDefault="00C1565F" w:rsidP="00F9101D">
      <w:pPr>
        <w:numPr>
          <w:ilvl w:val="0"/>
          <w:numId w:val="6"/>
        </w:numPr>
      </w:pPr>
      <w:r w:rsidRPr="002131A0">
        <w:rPr>
          <w:color w:val="000000" w:themeColor="text1"/>
        </w:rPr>
        <w:t>behaved or may have behaved in a way that indicates they may not be suitable to work with children.</w:t>
      </w:r>
      <w:r w:rsidR="00062D77">
        <w:rPr>
          <w:color w:val="000000" w:themeColor="text1"/>
        </w:rPr>
        <w:t xml:space="preserve"> </w:t>
      </w:r>
      <w:r w:rsidR="00062D77" w:rsidRPr="006D3532">
        <w:rPr>
          <w:i/>
        </w:rPr>
        <w:t>(This includes any behaviour that may h</w:t>
      </w:r>
      <w:r w:rsidR="00846BE4" w:rsidRPr="006D3532">
        <w:rPr>
          <w:i/>
        </w:rPr>
        <w:t>ave happened outside of school</w:t>
      </w:r>
      <w:r w:rsidR="00FC68F9" w:rsidRPr="006D3532">
        <w:rPr>
          <w:i/>
        </w:rPr>
        <w:t xml:space="preserve"> </w:t>
      </w:r>
      <w:r w:rsidR="00062D77" w:rsidRPr="006D3532">
        <w:rPr>
          <w:i/>
        </w:rPr>
        <w:t>that might make the individual u</w:t>
      </w:r>
      <w:r w:rsidR="00846BE4" w:rsidRPr="006D3532">
        <w:rPr>
          <w:i/>
        </w:rPr>
        <w:t>nsuitable to work with children. T</w:t>
      </w:r>
      <w:r w:rsidR="00062D77" w:rsidRPr="006D3532">
        <w:rPr>
          <w:i/>
        </w:rPr>
        <w:t>his is known as transferable risk</w:t>
      </w:r>
      <w:r w:rsidR="00381552" w:rsidRPr="006D3532">
        <w:rPr>
          <w:i/>
        </w:rPr>
        <w:t>.</w:t>
      </w:r>
      <w:r w:rsidR="00062D77" w:rsidRPr="006D3532">
        <w:rPr>
          <w:i/>
        </w:rPr>
        <w:t>)</w:t>
      </w:r>
    </w:p>
    <w:p w14:paraId="4E5EAC85" w14:textId="77777777" w:rsidR="00062D77" w:rsidRPr="006D3532" w:rsidRDefault="00062D77" w:rsidP="00594DD9">
      <w:pPr>
        <w:ind w:left="709"/>
      </w:pPr>
    </w:p>
    <w:p w14:paraId="5C0B57A2" w14:textId="34A397EA" w:rsidR="00062D77" w:rsidRDefault="00962BFA" w:rsidP="005F7E51">
      <w:pPr>
        <w:pStyle w:val="ListParagraph"/>
        <w:numPr>
          <w:ilvl w:val="1"/>
          <w:numId w:val="53"/>
        </w:numPr>
      </w:pPr>
      <w:r w:rsidRPr="006D3532">
        <w:t>All adults working in school</w:t>
      </w:r>
      <w:r w:rsidR="00062D77" w:rsidRPr="006D3532">
        <w:t xml:space="preserve"> have duty to disclose to the head teacher</w:t>
      </w:r>
      <w:r w:rsidR="00CC217B" w:rsidRPr="006D3532">
        <w:t>/principal (or chair of governors where appropriate)</w:t>
      </w:r>
      <w:r w:rsidR="00062D77" w:rsidRPr="006D3532">
        <w:t xml:space="preserve"> where </w:t>
      </w:r>
      <w:r w:rsidR="00062D77" w:rsidRPr="00062D77">
        <w:t>their relationships and associations both within and outside of the workplace (including online) may have implications for safeguarding children in school.</w:t>
      </w:r>
    </w:p>
    <w:p w14:paraId="65ADCFC1" w14:textId="77777777" w:rsidR="00062D77" w:rsidRPr="00062D77" w:rsidRDefault="00062D77" w:rsidP="00594DD9">
      <w:pPr>
        <w:ind w:left="709"/>
      </w:pPr>
    </w:p>
    <w:p w14:paraId="210D4761" w14:textId="2D0A606B" w:rsidR="00062D77" w:rsidRPr="006D3532" w:rsidRDefault="00062D77" w:rsidP="005F7E51">
      <w:pPr>
        <w:pStyle w:val="ListParagraph"/>
        <w:numPr>
          <w:ilvl w:val="1"/>
          <w:numId w:val="53"/>
        </w:numPr>
      </w:pPr>
      <w:r w:rsidRPr="006D3532">
        <w:t>Exampl</w:t>
      </w:r>
      <w:r w:rsidR="007B198C" w:rsidRPr="006D3532">
        <w:t>es of behaviours that would warrant an allegation or safeguarding concern by a member of staff could include:</w:t>
      </w:r>
    </w:p>
    <w:p w14:paraId="6A25D30F" w14:textId="77777777" w:rsidR="002433E5" w:rsidRPr="00E93BA9" w:rsidRDefault="002433E5" w:rsidP="00641C9E"/>
    <w:p w14:paraId="481ECEF9" w14:textId="77777777" w:rsidR="002433E5" w:rsidRPr="00E93BA9" w:rsidRDefault="002433E5" w:rsidP="009E6902">
      <w:pPr>
        <w:numPr>
          <w:ilvl w:val="0"/>
          <w:numId w:val="26"/>
        </w:numPr>
      </w:pPr>
      <w:r w:rsidRPr="00E93BA9">
        <w:t>Physical</w:t>
      </w:r>
      <w:r w:rsidR="00A92D12">
        <w:t>, for example</w:t>
      </w:r>
      <w:r w:rsidRPr="00E93BA9">
        <w:t xml:space="preserve"> intentional use of force as a punishment, slapping, use of objects to hit with, throwing objects or rough physical handling.</w:t>
      </w:r>
    </w:p>
    <w:p w14:paraId="60F70F35" w14:textId="77777777" w:rsidR="002433E5" w:rsidRPr="00E93BA9" w:rsidRDefault="002433E5" w:rsidP="00641C9E"/>
    <w:p w14:paraId="010F3B8D" w14:textId="77777777" w:rsidR="002433E5" w:rsidRPr="00E93BA9" w:rsidRDefault="00A92D12" w:rsidP="009E6902">
      <w:pPr>
        <w:numPr>
          <w:ilvl w:val="0"/>
          <w:numId w:val="26"/>
        </w:numPr>
      </w:pPr>
      <w:r>
        <w:t>Emotional, for example</w:t>
      </w:r>
      <w:r w:rsidR="002433E5" w:rsidRPr="00E93BA9">
        <w:t xml:space="preserve"> intimidation, belittling, scapegoating, sarcasm, lack of respect for children’s rights, and attitudes which discriminate on the grounds of race, gender, </w:t>
      </w:r>
      <w:r w:rsidR="00347F71" w:rsidRPr="00FB5475">
        <w:t xml:space="preserve">sex, </w:t>
      </w:r>
      <w:r w:rsidR="002433E5" w:rsidRPr="00E93BA9">
        <w:t>disability or sexuality.</w:t>
      </w:r>
    </w:p>
    <w:p w14:paraId="406C34CA" w14:textId="77777777" w:rsidR="002433E5" w:rsidRPr="00E93BA9" w:rsidRDefault="002433E5" w:rsidP="00641C9E"/>
    <w:p w14:paraId="1231F570" w14:textId="49959B97" w:rsidR="002433E5" w:rsidRPr="003A40DB" w:rsidRDefault="00A92D12" w:rsidP="009E6902">
      <w:pPr>
        <w:numPr>
          <w:ilvl w:val="0"/>
          <w:numId w:val="26"/>
        </w:numPr>
      </w:pPr>
      <w:r>
        <w:lastRenderedPageBreak/>
        <w:t>Sexual, for example</w:t>
      </w:r>
      <w:r w:rsidR="002433E5" w:rsidRPr="00E93BA9">
        <w:t xml:space="preserve"> sexualised behaviour towards pupils,</w:t>
      </w:r>
      <w:r w:rsidR="002F1304">
        <w:t xml:space="preserve"> grooming,</w:t>
      </w:r>
      <w:r w:rsidR="002433E5" w:rsidRPr="00E93BA9">
        <w:t xml:space="preserve"> sexual hara</w:t>
      </w:r>
      <w:r w:rsidR="00846BE4">
        <w:t xml:space="preserve">ssment, sexual assault and rape, </w:t>
      </w:r>
      <w:r w:rsidR="00846BE4" w:rsidRPr="003A40DB">
        <w:t>s</w:t>
      </w:r>
      <w:r w:rsidR="007B198C" w:rsidRPr="003A40DB">
        <w:t>ending inappropriate messages through social media and other technologies.</w:t>
      </w:r>
    </w:p>
    <w:p w14:paraId="21A196A4" w14:textId="77777777" w:rsidR="002433E5" w:rsidRPr="00E93BA9" w:rsidRDefault="002433E5" w:rsidP="00641C9E"/>
    <w:p w14:paraId="4F1CD9F5" w14:textId="77777777" w:rsidR="002433E5" w:rsidRDefault="007E166F" w:rsidP="009E6902">
      <w:pPr>
        <w:numPr>
          <w:ilvl w:val="0"/>
          <w:numId w:val="26"/>
        </w:numPr>
      </w:pPr>
      <w:r>
        <w:t>Neglect which</w:t>
      </w:r>
      <w:r w:rsidR="002433E5" w:rsidRPr="00E93BA9">
        <w:t xml:space="preserve"> may include failing to act to protect a child or children, failing to seek medical attention or failure to carry out appropria</w:t>
      </w:r>
      <w:r w:rsidR="00A80775" w:rsidRPr="00E93BA9">
        <w:t>te/proper risk assessment etc.</w:t>
      </w:r>
    </w:p>
    <w:p w14:paraId="20E277AE" w14:textId="77777777" w:rsidR="00617201" w:rsidRDefault="00617201" w:rsidP="00617201">
      <w:pPr>
        <w:pStyle w:val="ListParagraph"/>
      </w:pPr>
    </w:p>
    <w:p w14:paraId="06656D73" w14:textId="77777777" w:rsidR="002433E5" w:rsidRPr="00E93BA9" w:rsidRDefault="002433E5" w:rsidP="00641C9E"/>
    <w:p w14:paraId="7C248913" w14:textId="40A90C65" w:rsidR="00B149D8" w:rsidRPr="003A40DB" w:rsidRDefault="00343E92" w:rsidP="00045386">
      <w:pPr>
        <w:pStyle w:val="ListParagraph"/>
        <w:numPr>
          <w:ilvl w:val="2"/>
          <w:numId w:val="53"/>
        </w:numPr>
        <w:rPr>
          <w:rFonts w:ascii="Calibri" w:hAnsi="Calibri"/>
        </w:rPr>
      </w:pPr>
      <w:r w:rsidRPr="00E93BA9">
        <w:t>A s</w:t>
      </w:r>
      <w:r w:rsidR="009D5E63" w:rsidRPr="00E93BA9">
        <w:t>afeguarding compl</w:t>
      </w:r>
      <w:r w:rsidR="009B1E3F" w:rsidRPr="00E93BA9">
        <w:t>aint that meets the above criteria</w:t>
      </w:r>
      <w:r w:rsidR="009D5E63" w:rsidRPr="00E93BA9">
        <w:t xml:space="preserve"> must be reported to the </w:t>
      </w:r>
      <w:proofErr w:type="gramStart"/>
      <w:r w:rsidR="00B34349">
        <w:t>Principal</w:t>
      </w:r>
      <w:proofErr w:type="gramEnd"/>
      <w:r w:rsidR="00B149D8" w:rsidRPr="00E93BA9">
        <w:t xml:space="preserve"> (“case manager”)</w:t>
      </w:r>
      <w:r w:rsidR="009D5E63" w:rsidRPr="00E93BA9">
        <w:t xml:space="preserve"> immediately. If </w:t>
      </w:r>
      <w:r w:rsidR="007E166F">
        <w:t xml:space="preserve">the complaint involves the </w:t>
      </w:r>
      <w:proofErr w:type="gramStart"/>
      <w:r w:rsidR="00B34349">
        <w:t>Principal</w:t>
      </w:r>
      <w:proofErr w:type="gramEnd"/>
      <w:r w:rsidR="00AC4AB2" w:rsidRPr="00E93BA9">
        <w:t>,</w:t>
      </w:r>
      <w:r w:rsidR="009D5E63" w:rsidRPr="00E93BA9">
        <w:t xml:space="preserve"> then the next most senior member of </w:t>
      </w:r>
      <w:r w:rsidR="00B149D8" w:rsidRPr="00E93BA9">
        <w:t>staff</w:t>
      </w:r>
      <w:r w:rsidR="00B34349">
        <w:t>, John Mace,</w:t>
      </w:r>
      <w:r w:rsidR="00B149D8" w:rsidRPr="00E93BA9">
        <w:t xml:space="preserve"> must be informed and the chair of g</w:t>
      </w:r>
      <w:r w:rsidR="009D5E63" w:rsidRPr="00E93BA9">
        <w:t>overnors</w:t>
      </w:r>
      <w:r w:rsidR="00DD2A99">
        <w:t xml:space="preserve">. </w:t>
      </w:r>
      <w:r w:rsidR="00D64C44" w:rsidRPr="003A40DB">
        <w:t xml:space="preserve">In our school the named case manager is </w:t>
      </w:r>
      <w:r w:rsidR="00B34349">
        <w:t>Michelle Wilman</w:t>
      </w:r>
      <w:r w:rsidR="00DD2A99">
        <w:t>.</w:t>
      </w:r>
      <w:r w:rsidR="00D64C44" w:rsidRPr="003A40DB">
        <w:t xml:space="preserve"> They </w:t>
      </w:r>
      <w:r w:rsidR="00846BE4" w:rsidRPr="003A40DB">
        <w:t xml:space="preserve">will follow </w:t>
      </w:r>
      <w:r w:rsidR="00BE613A" w:rsidRPr="003A40DB">
        <w:t>the processes outlined in this section</w:t>
      </w:r>
      <w:r w:rsidR="00D64C44" w:rsidRPr="003A40DB">
        <w:t xml:space="preserve">. </w:t>
      </w:r>
    </w:p>
    <w:p w14:paraId="0C24ACC7" w14:textId="77777777" w:rsidR="00D64C44" w:rsidRPr="003A40DB" w:rsidRDefault="00D64C44" w:rsidP="00D64C44">
      <w:pPr>
        <w:ind w:left="709"/>
        <w:rPr>
          <w:rFonts w:ascii="Calibri" w:hAnsi="Calibri"/>
        </w:rPr>
      </w:pPr>
    </w:p>
    <w:p w14:paraId="0957E624" w14:textId="1D54DA05" w:rsidR="00D64C44" w:rsidRPr="0070083E" w:rsidRDefault="00D64C44" w:rsidP="00045386">
      <w:pPr>
        <w:pStyle w:val="ListParagraph"/>
        <w:numPr>
          <w:ilvl w:val="2"/>
          <w:numId w:val="53"/>
        </w:numPr>
        <w:rPr>
          <w:rFonts w:ascii="Calibri" w:hAnsi="Calibri"/>
        </w:rPr>
      </w:pPr>
      <w:r w:rsidRPr="003A40DB">
        <w:t xml:space="preserve">Where a Headteacher determines that a safeguarding allegation does not meet the harm threshold in line with the criteria above they will refer the matter to be managed in line with paragraphs </w:t>
      </w:r>
      <w:r w:rsidR="00615759" w:rsidRPr="00FC08B1">
        <w:t xml:space="preserve">20.8 - 20.9 </w:t>
      </w:r>
      <w:r w:rsidR="00473419" w:rsidRPr="00FC08B1">
        <w:t>(inc.)</w:t>
      </w:r>
      <w:r w:rsidRPr="003A40DB">
        <w:t xml:space="preserve"> by a 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over time. In many cases Head </w:t>
      </w:r>
      <w:r w:rsidR="00AC4AB2" w:rsidRPr="003A40DB">
        <w:t>teachers</w:t>
      </w:r>
      <w:r w:rsidRPr="003A40DB">
        <w:t xml:space="preserve"> may decide to retain this role in the event that they have appropriate safeguarding training.</w:t>
      </w:r>
    </w:p>
    <w:p w14:paraId="02165DC1" w14:textId="77777777" w:rsidR="00BD2878" w:rsidRDefault="00BD2878" w:rsidP="00594DD9">
      <w:pPr>
        <w:ind w:left="709"/>
        <w:rPr>
          <w:i/>
        </w:rPr>
      </w:pPr>
    </w:p>
    <w:p w14:paraId="35E98AEB" w14:textId="3756858A" w:rsidR="00BD2878" w:rsidRPr="00045386" w:rsidRDefault="00BD2878" w:rsidP="000751D1">
      <w:pPr>
        <w:pStyle w:val="ListParagraph"/>
        <w:numPr>
          <w:ilvl w:val="1"/>
          <w:numId w:val="53"/>
        </w:numPr>
        <w:rPr>
          <w:i/>
        </w:rPr>
      </w:pPr>
      <w:r w:rsidRPr="003A40DB">
        <w:t>All staff must fully understand that any adult behaviours that deviate from the Guidance for Safer Working Practice, including inappropriate conduct outside of work are a concern, even if they are low-level. Low-level concerns are concerns that do not meet the harm test/allegations threshold. Examples of such behaviour include</w:t>
      </w:r>
      <w:r w:rsidR="00BF4908" w:rsidRPr="003A40DB">
        <w:t>:</w:t>
      </w:r>
    </w:p>
    <w:p w14:paraId="0D4DC9FD" w14:textId="77777777" w:rsidR="00045386" w:rsidRPr="0070083E" w:rsidRDefault="00045386" w:rsidP="00045386">
      <w:pPr>
        <w:pStyle w:val="ListParagraph"/>
        <w:ind w:left="420"/>
        <w:rPr>
          <w:i/>
        </w:rPr>
      </w:pPr>
    </w:p>
    <w:p w14:paraId="0BBB94AA" w14:textId="5243675C" w:rsidR="00BD2878" w:rsidRPr="003A40DB" w:rsidRDefault="00BD2878" w:rsidP="009E6902">
      <w:pPr>
        <w:pStyle w:val="ListParagraph"/>
        <w:numPr>
          <w:ilvl w:val="0"/>
          <w:numId w:val="38"/>
        </w:numPr>
        <w:rPr>
          <w:i/>
        </w:rPr>
      </w:pPr>
      <w:r w:rsidRPr="003A40DB">
        <w:rPr>
          <w:i/>
        </w:rPr>
        <w:t>Being over f</w:t>
      </w:r>
      <w:r w:rsidR="00CC217B" w:rsidRPr="003A40DB">
        <w:rPr>
          <w:i/>
        </w:rPr>
        <w:t>amiliar</w:t>
      </w:r>
      <w:r w:rsidRPr="003A40DB">
        <w:rPr>
          <w:i/>
        </w:rPr>
        <w:t xml:space="preserve"> with children</w:t>
      </w:r>
    </w:p>
    <w:p w14:paraId="653E1909" w14:textId="676CE8D4" w:rsidR="00BD2878" w:rsidRPr="003A40DB" w:rsidRDefault="00BD2878" w:rsidP="009E6902">
      <w:pPr>
        <w:pStyle w:val="ListParagraph"/>
        <w:numPr>
          <w:ilvl w:val="0"/>
          <w:numId w:val="38"/>
        </w:numPr>
        <w:rPr>
          <w:i/>
        </w:rPr>
      </w:pPr>
      <w:r w:rsidRPr="003A40DB">
        <w:rPr>
          <w:i/>
        </w:rPr>
        <w:t>Having favourites</w:t>
      </w:r>
    </w:p>
    <w:p w14:paraId="622CB01B" w14:textId="4D1A8FBC" w:rsidR="00BD2878" w:rsidRPr="003A40DB" w:rsidRDefault="00BD2878" w:rsidP="009E6902">
      <w:pPr>
        <w:pStyle w:val="ListParagraph"/>
        <w:numPr>
          <w:ilvl w:val="0"/>
          <w:numId w:val="38"/>
        </w:numPr>
        <w:rPr>
          <w:i/>
        </w:rPr>
      </w:pPr>
      <w:r w:rsidRPr="003A40DB">
        <w:rPr>
          <w:i/>
        </w:rPr>
        <w:t>Taking photographs of children on their mobile phone</w:t>
      </w:r>
    </w:p>
    <w:p w14:paraId="12BBE3B0" w14:textId="4EFC7F7F" w:rsidR="00BD2878" w:rsidRPr="003A40DB" w:rsidRDefault="00BD2878" w:rsidP="009E6902">
      <w:pPr>
        <w:pStyle w:val="ListParagraph"/>
        <w:numPr>
          <w:ilvl w:val="0"/>
          <w:numId w:val="38"/>
        </w:numPr>
        <w:rPr>
          <w:i/>
        </w:rPr>
      </w:pPr>
      <w:r w:rsidRPr="003A40DB">
        <w:rPr>
          <w:i/>
        </w:rPr>
        <w:t>Engaging with a child on a one-to-one basis in a secluded area or behind a closed door; or</w:t>
      </w:r>
    </w:p>
    <w:p w14:paraId="098BB070" w14:textId="7ED61CE3" w:rsidR="00BD2878" w:rsidRDefault="00615759" w:rsidP="009E6902">
      <w:pPr>
        <w:pStyle w:val="ListParagraph"/>
        <w:numPr>
          <w:ilvl w:val="0"/>
          <w:numId w:val="38"/>
        </w:numPr>
        <w:rPr>
          <w:i/>
        </w:rPr>
      </w:pPr>
      <w:r w:rsidRPr="00D51B98">
        <w:rPr>
          <w:i/>
        </w:rPr>
        <w:t>Humiliating pupils</w:t>
      </w:r>
    </w:p>
    <w:p w14:paraId="771F207B" w14:textId="1D978D46" w:rsidR="00D51B98" w:rsidRDefault="00D51B98" w:rsidP="00D51B98">
      <w:pPr>
        <w:rPr>
          <w:i/>
        </w:rPr>
      </w:pPr>
    </w:p>
    <w:p w14:paraId="5A13657C" w14:textId="0373F44C" w:rsidR="00D51B98" w:rsidRPr="00ED562E" w:rsidRDefault="007461E1" w:rsidP="00045386">
      <w:pPr>
        <w:ind w:left="420" w:hanging="420"/>
        <w:rPr>
          <w:iCs/>
        </w:rPr>
      </w:pPr>
      <w:r>
        <w:rPr>
          <w:iCs/>
        </w:rPr>
        <w:t>20.5</w:t>
      </w:r>
      <w:r w:rsidR="00D51B98">
        <w:rPr>
          <w:i/>
        </w:rPr>
        <w:tab/>
      </w:r>
      <w:r w:rsidR="00D51B98" w:rsidRPr="00B34349">
        <w:rPr>
          <w:iCs/>
        </w:rPr>
        <w:t>Schools may receive an allegation relating to an incident that happened when an individual or organisation was using their school premises for the purposes of running activities for children</w:t>
      </w:r>
      <w:r w:rsidR="00D51B98" w:rsidRPr="00B34349">
        <w:rPr>
          <w:i/>
        </w:rPr>
        <w:t xml:space="preserve"> (</w:t>
      </w:r>
      <w:r w:rsidR="00AC4AB2" w:rsidRPr="00B34349">
        <w:rPr>
          <w:i/>
        </w:rPr>
        <w:t>e.g.,</w:t>
      </w:r>
      <w:r w:rsidR="00D51B98" w:rsidRPr="00B34349">
        <w:rPr>
          <w:i/>
        </w:rPr>
        <w:t xml:space="preserve"> Community groups, sports associations</w:t>
      </w:r>
      <w:r w:rsidR="00ED562E" w:rsidRPr="00B34349">
        <w:rPr>
          <w:i/>
        </w:rPr>
        <w:t xml:space="preserve"> or service providers that run extra-curricular activities).  </w:t>
      </w:r>
      <w:r w:rsidR="00ED562E" w:rsidRPr="00B34349">
        <w:rPr>
          <w:iCs/>
        </w:rPr>
        <w:t xml:space="preserve">As with any safeguarding allegation, schools should follow their safeguarding policies and procedures, including informing the </w:t>
      </w:r>
      <w:proofErr w:type="gramStart"/>
      <w:r w:rsidR="00ED562E" w:rsidRPr="00B34349">
        <w:rPr>
          <w:iCs/>
        </w:rPr>
        <w:t>LADO</w:t>
      </w:r>
      <w:proofErr w:type="gramEnd"/>
    </w:p>
    <w:p w14:paraId="0F850121" w14:textId="77777777" w:rsidR="00D64C44" w:rsidRPr="00ED562E" w:rsidRDefault="00D64C44" w:rsidP="00D64C44">
      <w:pPr>
        <w:pStyle w:val="ListParagraph"/>
        <w:ind w:left="1429"/>
        <w:rPr>
          <w:iCs/>
        </w:rPr>
      </w:pPr>
    </w:p>
    <w:p w14:paraId="20AB95DD" w14:textId="64469030" w:rsidR="00641C9E" w:rsidRPr="00594DD9" w:rsidRDefault="00641C9E" w:rsidP="00641C9E">
      <w:pPr>
        <w:rPr>
          <w:color w:val="FF0000"/>
        </w:rPr>
      </w:pPr>
    </w:p>
    <w:p w14:paraId="1F6CF695" w14:textId="793A1AF1" w:rsidR="007B198C" w:rsidRPr="003A40DB" w:rsidRDefault="00ED562E" w:rsidP="007461E1">
      <w:pPr>
        <w:pStyle w:val="ListParagraph"/>
        <w:numPr>
          <w:ilvl w:val="1"/>
          <w:numId w:val="62"/>
        </w:numPr>
      </w:pPr>
      <w:r>
        <w:t>T</w:t>
      </w:r>
      <w:r w:rsidR="002433E5" w:rsidRPr="003A40DB">
        <w:t xml:space="preserve">he </w:t>
      </w:r>
      <w:r w:rsidR="00B149D8" w:rsidRPr="003A40DB">
        <w:t>case manager</w:t>
      </w:r>
      <w:r w:rsidR="00783157" w:rsidRPr="003A40DB">
        <w:t xml:space="preserve"> should </w:t>
      </w:r>
      <w:r w:rsidR="007B198C" w:rsidRPr="003A40DB">
        <w:t>ensure that the child is not at risk and where appropriate ensure that the child is r</w:t>
      </w:r>
      <w:r w:rsidR="00D6636D" w:rsidRPr="003A40DB">
        <w:t>eferred to the local authority Duty and A</w:t>
      </w:r>
      <w:r w:rsidR="007B198C" w:rsidRPr="003A40DB">
        <w:t>dvice team as referenced in Part 1 of KCSIE.</w:t>
      </w:r>
    </w:p>
    <w:p w14:paraId="46B16B44" w14:textId="77777777" w:rsidR="007B198C" w:rsidRPr="00594DD9" w:rsidRDefault="007B198C" w:rsidP="00594DD9">
      <w:pPr>
        <w:pStyle w:val="ListParagraph"/>
        <w:rPr>
          <w:color w:val="FF0000"/>
        </w:rPr>
      </w:pPr>
    </w:p>
    <w:p w14:paraId="65ACC204" w14:textId="2D00E3EF" w:rsidR="00D96379" w:rsidRPr="007461E1" w:rsidRDefault="007B198C" w:rsidP="007461E1">
      <w:pPr>
        <w:pStyle w:val="ListParagraph"/>
        <w:numPr>
          <w:ilvl w:val="1"/>
          <w:numId w:val="62"/>
        </w:numPr>
        <w:rPr>
          <w:rFonts w:cs="Arial"/>
        </w:rPr>
      </w:pPr>
      <w:r w:rsidRPr="003A40DB">
        <w:t xml:space="preserve">The case manager should </w:t>
      </w:r>
      <w:r w:rsidR="00783157" w:rsidRPr="003A40DB">
        <w:t>gather as much information</w:t>
      </w:r>
      <w:r w:rsidR="003D0B35" w:rsidRPr="003A40DB">
        <w:t xml:space="preserve"> about the alleged incident</w:t>
      </w:r>
      <w:r w:rsidR="00783157" w:rsidRPr="003A40DB">
        <w:t xml:space="preserve"> as </w:t>
      </w:r>
      <w:r w:rsidR="001C6446" w:rsidRPr="003A40DB">
        <w:t>necessary</w:t>
      </w:r>
      <w:r w:rsidR="003D0B35" w:rsidRPr="003A40DB">
        <w:t xml:space="preserve"> in</w:t>
      </w:r>
      <w:r w:rsidR="002433E5" w:rsidRPr="003A40DB">
        <w:t xml:space="preserve"> order to establish whether there is substance to the allegation. </w:t>
      </w:r>
      <w:r w:rsidR="00BF4908" w:rsidRPr="003A40DB">
        <w:t>In situations where the case manager determines that the harm test has not been met the case manager must ensure that there is a clear record of the incident, includ</w:t>
      </w:r>
      <w:r w:rsidR="00473419" w:rsidRPr="003A40DB">
        <w:t>e</w:t>
      </w:r>
      <w:r w:rsidR="00BF4908" w:rsidRPr="003A40DB">
        <w:t xml:space="preserve"> any actions </w:t>
      </w:r>
      <w:r w:rsidR="00473419" w:rsidRPr="003A40DB">
        <w:t xml:space="preserve">(including whether any HR advice had been sought and actioned) </w:t>
      </w:r>
      <w:r w:rsidR="00BF4908" w:rsidRPr="003A40DB">
        <w:t>taken to address the concern raised. This record must be kept confidential, stored securely and comply with the Data Protection Act 2018 and the UK GDPR (2018).</w:t>
      </w:r>
      <w:r w:rsidR="00D96379" w:rsidRPr="00D96379">
        <w:t xml:space="preserve"> </w:t>
      </w:r>
      <w:r w:rsidR="00D96379" w:rsidRPr="00D51B98">
        <w:t xml:space="preserve">Records of </w:t>
      </w:r>
      <w:proofErr w:type="gramStart"/>
      <w:r w:rsidR="00D96379" w:rsidRPr="00D51B98">
        <w:t>low level</w:t>
      </w:r>
      <w:proofErr w:type="gramEnd"/>
      <w:r w:rsidR="00D96379" w:rsidRPr="00D51B98">
        <w:t xml:space="preserve"> concerns will be reviewed so that any patterns of recurring low level concerns can be identified and responded to appropriately, this may include a referral to the </w:t>
      </w:r>
      <w:r w:rsidR="00D96379" w:rsidRPr="00D51B98">
        <w:lastRenderedPageBreak/>
        <w:t xml:space="preserve">LADO where repeated behaviours </w:t>
      </w:r>
      <w:r w:rsidR="00D96379" w:rsidRPr="007461E1">
        <w:rPr>
          <w:rFonts w:cs="Arial"/>
        </w:rPr>
        <w:t>indicate an individual may not be suitable to work with children.</w:t>
      </w:r>
    </w:p>
    <w:p w14:paraId="2F9BF649" w14:textId="77777777" w:rsidR="00D96379" w:rsidRPr="00D96379" w:rsidRDefault="00D96379" w:rsidP="00D96379">
      <w:pPr>
        <w:ind w:left="426"/>
      </w:pPr>
    </w:p>
    <w:p w14:paraId="243894D6" w14:textId="20843E13" w:rsidR="00B34349" w:rsidRPr="008F6F43" w:rsidRDefault="00B34349" w:rsidP="00B34349">
      <w:pPr>
        <w:pStyle w:val="ListParagraph"/>
        <w:numPr>
          <w:ilvl w:val="1"/>
          <w:numId w:val="53"/>
        </w:numPr>
        <w:rPr>
          <w:color w:val="000000" w:themeColor="text1"/>
        </w:rPr>
      </w:pPr>
      <w:r w:rsidRPr="008F6F43">
        <w:rPr>
          <w:color w:val="000000" w:themeColor="text1"/>
        </w:rPr>
        <w:t xml:space="preserve">All </w:t>
      </w:r>
      <w:r w:rsidRPr="008F6F43">
        <w:rPr>
          <w:color w:val="000000" w:themeColor="text1"/>
        </w:rPr>
        <w:t>low-level</w:t>
      </w:r>
      <w:r w:rsidRPr="008F6F43">
        <w:rPr>
          <w:color w:val="000000" w:themeColor="text1"/>
        </w:rPr>
        <w:t xml:space="preserve"> concern records will be kept for one year following the end of the </w:t>
      </w:r>
      <w:proofErr w:type="gramStart"/>
      <w:r w:rsidRPr="008F6F43">
        <w:rPr>
          <w:color w:val="000000" w:themeColor="text1"/>
        </w:rPr>
        <w:t>individuals</w:t>
      </w:r>
      <w:proofErr w:type="gramEnd"/>
      <w:r w:rsidRPr="008F6F43">
        <w:rPr>
          <w:color w:val="000000" w:themeColor="text1"/>
        </w:rPr>
        <w:t xml:space="preserve"> employment. </w:t>
      </w:r>
    </w:p>
    <w:p w14:paraId="2496528C" w14:textId="77777777" w:rsidR="00BD2878" w:rsidRDefault="00BD2878" w:rsidP="00594DD9">
      <w:pPr>
        <w:pStyle w:val="ListParagraph"/>
      </w:pPr>
    </w:p>
    <w:p w14:paraId="71A111C7" w14:textId="230D6C78" w:rsidR="003D0B35" w:rsidRDefault="00BF4908" w:rsidP="005F7E51">
      <w:pPr>
        <w:pStyle w:val="ListParagraph"/>
        <w:numPr>
          <w:ilvl w:val="1"/>
          <w:numId w:val="62"/>
        </w:numPr>
      </w:pPr>
      <w:r w:rsidRPr="003A40DB">
        <w:t>In situations where t</w:t>
      </w:r>
      <w:r w:rsidR="00783157" w:rsidRPr="003A40DB">
        <w:t xml:space="preserve">he </w:t>
      </w:r>
      <w:r w:rsidR="00B149D8" w:rsidRPr="003A40DB">
        <w:t>case manager</w:t>
      </w:r>
      <w:r w:rsidRPr="003A40DB">
        <w:t xml:space="preserve"> has sufficient information to suggest that the harm test/allegations threshold has been met, the case manager</w:t>
      </w:r>
      <w:r w:rsidR="00B149D8" w:rsidRPr="003A40DB">
        <w:t xml:space="preserve"> </w:t>
      </w:r>
      <w:r w:rsidR="00D045B4" w:rsidRPr="003A40DB">
        <w:t>must use the l</w:t>
      </w:r>
      <w:r w:rsidR="003D0B35" w:rsidRPr="003A40DB">
        <w:t>oc</w:t>
      </w:r>
      <w:r w:rsidR="00D045B4" w:rsidRPr="003A40DB">
        <w:t>al authority designated officer (LADO)</w:t>
      </w:r>
      <w:r w:rsidR="00783157" w:rsidRPr="003A40DB">
        <w:t xml:space="preserve"> notification form </w:t>
      </w:r>
      <w:r w:rsidR="00F223DC" w:rsidRPr="003A40DB">
        <w:t>(see</w:t>
      </w:r>
      <w:r w:rsidR="003A4FD5" w:rsidRPr="0070083E">
        <w:rPr>
          <w:rStyle w:val="Strong"/>
          <w:b w:val="0"/>
        </w:rPr>
        <w:t xml:space="preserve"> </w:t>
      </w:r>
      <w:hyperlink w:anchor="_Appendix_12_" w:history="1">
        <w:r w:rsidR="003A4FD5" w:rsidRPr="0070083E">
          <w:rPr>
            <w:rStyle w:val="Hyperlink"/>
            <w:color w:val="auto"/>
          </w:rPr>
          <w:t>Appendix 12</w:t>
        </w:r>
      </w:hyperlink>
      <w:r w:rsidR="00F223DC" w:rsidRPr="0070083E">
        <w:rPr>
          <w:rStyle w:val="Strong"/>
          <w:b w:val="0"/>
        </w:rPr>
        <w:t>)</w:t>
      </w:r>
      <w:r w:rsidR="003D0B35" w:rsidRPr="003A40DB">
        <w:t xml:space="preserve"> </w:t>
      </w:r>
      <w:r w:rsidR="00783157" w:rsidRPr="003A40DB">
        <w:t>in order to assess the level of concern</w:t>
      </w:r>
      <w:r w:rsidRPr="003A40DB">
        <w:t xml:space="preserve">, </w:t>
      </w:r>
      <w:r w:rsidRPr="0070083E">
        <w:rPr>
          <w:b/>
        </w:rPr>
        <w:t>prior to contacting the LADO</w:t>
      </w:r>
      <w:r w:rsidR="00783157" w:rsidRPr="00E93BA9">
        <w:t xml:space="preserve">. </w:t>
      </w:r>
      <w:r w:rsidR="002433E5" w:rsidRPr="00E93BA9">
        <w:t xml:space="preserve">As part of this </w:t>
      </w:r>
      <w:r w:rsidR="00D045B4" w:rsidRPr="00E93BA9">
        <w:t>initial consideration, the case manager</w:t>
      </w:r>
      <w:r w:rsidR="002C21D3" w:rsidRPr="00E93BA9">
        <w:t xml:space="preserve"> should consult with their scho</w:t>
      </w:r>
      <w:r w:rsidR="003D0B35" w:rsidRPr="00E93BA9">
        <w:t>ol</w:t>
      </w:r>
      <w:r w:rsidR="007E166F">
        <w:t>’</w:t>
      </w:r>
      <w:r w:rsidR="00041525">
        <w:t>s HR Advisor/provider/</w:t>
      </w:r>
      <w:r w:rsidR="00041525" w:rsidRPr="0070083E">
        <w:rPr>
          <w:color w:val="000000" w:themeColor="text1"/>
        </w:rPr>
        <w:t>contact or in the case of a supply member of staff the supply agency safeguarding lead/senior manager.</w:t>
      </w:r>
      <w:r w:rsidR="003D0B35" w:rsidRPr="0070083E">
        <w:rPr>
          <w:color w:val="000000" w:themeColor="text1"/>
        </w:rPr>
        <w:t xml:space="preserve"> </w:t>
      </w:r>
      <w:r w:rsidR="003D0B35" w:rsidRPr="00E93BA9">
        <w:t xml:space="preserve">The completed LADO notification form must be sent to </w:t>
      </w:r>
      <w:hyperlink r:id="rId63" w:history="1">
        <w:r w:rsidR="00E23077" w:rsidRPr="004E7069">
          <w:rPr>
            <w:rStyle w:val="Hyperlink"/>
          </w:rPr>
          <w:t>lado@leeds.gov.uk</w:t>
        </w:r>
      </w:hyperlink>
      <w:r w:rsidR="00E23077">
        <w:t xml:space="preserve"> </w:t>
      </w:r>
      <w:r w:rsidR="003D0B35" w:rsidRPr="00E93BA9">
        <w:t xml:space="preserve"> </w:t>
      </w:r>
      <w:r w:rsidR="004A2558" w:rsidRPr="0070083E">
        <w:rPr>
          <w:b/>
        </w:rPr>
        <w:t>within one working day</w:t>
      </w:r>
      <w:r w:rsidR="003D0B35" w:rsidRPr="0070083E">
        <w:rPr>
          <w:b/>
        </w:rPr>
        <w:t xml:space="preserve"> of the allegation being made</w:t>
      </w:r>
      <w:r w:rsidR="002433E5" w:rsidRPr="00E93BA9">
        <w:t>.</w:t>
      </w:r>
      <w:r w:rsidR="00545026" w:rsidRPr="00E93BA9">
        <w:t xml:space="preserve"> This will assist the </w:t>
      </w:r>
      <w:r w:rsidR="00B149D8" w:rsidRPr="00E93BA9">
        <w:t>case manager</w:t>
      </w:r>
      <w:r w:rsidR="00545026" w:rsidRPr="00E93BA9">
        <w:t xml:space="preserve"> and H</w:t>
      </w:r>
      <w:r w:rsidR="00545026" w:rsidRPr="0070083E">
        <w:rPr>
          <w:color w:val="000000" w:themeColor="text1"/>
        </w:rPr>
        <w:t>R</w:t>
      </w:r>
      <w:r w:rsidR="00041525" w:rsidRPr="0070083E">
        <w:rPr>
          <w:color w:val="000000" w:themeColor="text1"/>
        </w:rPr>
        <w:t>/supply agency senior manager</w:t>
      </w:r>
      <w:r w:rsidR="00545026" w:rsidRPr="0070083E">
        <w:rPr>
          <w:color w:val="000000" w:themeColor="text1"/>
        </w:rPr>
        <w:t xml:space="preserve"> </w:t>
      </w:r>
      <w:r w:rsidR="00545026" w:rsidRPr="00E93BA9">
        <w:t>in consultation with the LADO to decide on the most appropriate course of action</w:t>
      </w:r>
      <w:r w:rsidR="00545026" w:rsidRPr="00041525">
        <w:t>.</w:t>
      </w:r>
      <w:r w:rsidR="00CA11F5" w:rsidRPr="00041525">
        <w:t xml:space="preserve"> This includes when to inform the member of staff of the concerns raised.</w:t>
      </w:r>
      <w:r w:rsidR="008D6FE8" w:rsidRPr="00041525">
        <w:t xml:space="preserve"> Parents or carers of the child or children involved should be told about the allegation as soon as possible if they do not already know of it.</w:t>
      </w:r>
    </w:p>
    <w:p w14:paraId="6DFCEB81" w14:textId="77777777" w:rsidR="00BF52A4" w:rsidRDefault="00BF52A4" w:rsidP="00BF52A4">
      <w:pPr>
        <w:pStyle w:val="ListParagraph"/>
        <w:ind w:left="600"/>
      </w:pPr>
    </w:p>
    <w:p w14:paraId="05CD0DF9" w14:textId="589E4FA3" w:rsidR="00BF52A4" w:rsidRPr="00D51B98" w:rsidRDefault="00BF52A4" w:rsidP="005F7E51">
      <w:pPr>
        <w:pStyle w:val="ListParagraph"/>
        <w:numPr>
          <w:ilvl w:val="1"/>
          <w:numId w:val="62"/>
        </w:numPr>
      </w:pPr>
      <w:r w:rsidRPr="00D51B98">
        <w:t xml:space="preserve">The case manager </w:t>
      </w:r>
      <w:r w:rsidRPr="00D51B98">
        <w:rPr>
          <w:b/>
          <w:bCs/>
        </w:rPr>
        <w:t xml:space="preserve">must </w:t>
      </w:r>
      <w:r w:rsidRPr="00D51B98">
        <w:t xml:space="preserve">not carry out an investigation or </w:t>
      </w:r>
      <w:r w:rsidRPr="00D51B98">
        <w:rPr>
          <w:b/>
          <w:bCs/>
        </w:rPr>
        <w:t>directly interview</w:t>
      </w:r>
      <w:r w:rsidRPr="00D51B98">
        <w:t xml:space="preserve"> any child/</w:t>
      </w:r>
      <w:r w:rsidR="00FB6C99" w:rsidRPr="00D51B98">
        <w:t xml:space="preserve"> </w:t>
      </w:r>
      <w:r w:rsidRPr="00D51B98">
        <w:t>witness</w:t>
      </w:r>
      <w:r w:rsidR="00FB6C99" w:rsidRPr="00D51B98">
        <w:t>/ or the individual whom the concern relates too,</w:t>
      </w:r>
      <w:r w:rsidRPr="00D51B98">
        <w:t xml:space="preserve"> until the above process has been duly completed and relevant partners have been consulted. However, statements of any alleged incidents of harm should be obtained as appropriate at the earliest opportunity in order to establish facts from relevant individuals.</w:t>
      </w:r>
    </w:p>
    <w:p w14:paraId="4B33FEF8" w14:textId="77777777" w:rsidR="002433E5" w:rsidRPr="00041525" w:rsidRDefault="002433E5" w:rsidP="00641C9E">
      <w:r w:rsidRPr="00041525">
        <w:t xml:space="preserve"> </w:t>
      </w:r>
    </w:p>
    <w:p w14:paraId="24C95DB7" w14:textId="7DD111A1" w:rsidR="00D24EA1" w:rsidRPr="005E1ADE" w:rsidRDefault="00FB6C99" w:rsidP="00FB6C99">
      <w:pPr>
        <w:pStyle w:val="ListParagraph"/>
        <w:ind w:left="420"/>
        <w:rPr>
          <w:highlight w:val="magenta"/>
        </w:rPr>
      </w:pPr>
      <w:r>
        <w:rPr>
          <w:highlight w:val="magenta"/>
        </w:rPr>
        <w:t xml:space="preserve"> </w:t>
      </w:r>
    </w:p>
    <w:p w14:paraId="60633FA9" w14:textId="6DB3146F" w:rsidR="009D5E63" w:rsidRPr="00E93BA9" w:rsidRDefault="009D5E63" w:rsidP="005F7E51">
      <w:pPr>
        <w:pStyle w:val="ListParagraph"/>
        <w:numPr>
          <w:ilvl w:val="1"/>
          <w:numId w:val="62"/>
        </w:numPr>
      </w:pPr>
      <w:r w:rsidRPr="00E93BA9">
        <w:t xml:space="preserve">A multi-agency </w:t>
      </w:r>
      <w:r w:rsidR="00545026" w:rsidRPr="00E93BA9">
        <w:t xml:space="preserve">allegations management meeting </w:t>
      </w:r>
      <w:r w:rsidRPr="00E93BA9">
        <w:t xml:space="preserve">may be arranged to look at the complaint in its </w:t>
      </w:r>
      <w:r w:rsidR="00D37962" w:rsidRPr="00E93BA9">
        <w:t>widest context. T</w:t>
      </w:r>
      <w:r w:rsidRPr="00E93BA9">
        <w:t xml:space="preserve">he </w:t>
      </w:r>
      <w:r w:rsidR="00D045B4" w:rsidRPr="00E93BA9">
        <w:t>case manager</w:t>
      </w:r>
      <w:r w:rsidRPr="00E93BA9">
        <w:t xml:space="preserve"> must attend this meeting, which will be arranged by the LADO.  All issues must be </w:t>
      </w:r>
      <w:r w:rsidR="00AC4AB2" w:rsidRPr="00E93BA9">
        <w:t>recorded,</w:t>
      </w:r>
      <w:r w:rsidRPr="00E93BA9">
        <w:t xml:space="preserve"> and the outcome reached must be noted to ensure closure.</w:t>
      </w:r>
    </w:p>
    <w:p w14:paraId="5A8E1ACC" w14:textId="77777777" w:rsidR="00C44851" w:rsidRPr="00E93BA9" w:rsidRDefault="00C44851" w:rsidP="00641C9E"/>
    <w:p w14:paraId="18A6ED3D" w14:textId="60C497E7" w:rsidR="00135228" w:rsidRPr="00E93BA9" w:rsidRDefault="00C44851" w:rsidP="005F7E51">
      <w:pPr>
        <w:pStyle w:val="ListParagraph"/>
        <w:numPr>
          <w:ilvl w:val="1"/>
          <w:numId w:val="62"/>
        </w:numPr>
      </w:pPr>
      <w:r w:rsidRPr="00E93BA9">
        <w:t xml:space="preserve">In many cases it may be appropriate to provide </w:t>
      </w:r>
      <w:r w:rsidR="00722002" w:rsidRPr="00E93BA9">
        <w:t xml:space="preserve">further </w:t>
      </w:r>
      <w:r w:rsidRPr="00E93BA9">
        <w:t xml:space="preserve">training and support </w:t>
      </w:r>
      <w:r w:rsidR="00722002" w:rsidRPr="00E93BA9">
        <w:t>to staff/volunteer</w:t>
      </w:r>
      <w:r w:rsidR="00135228" w:rsidRPr="00E93BA9">
        <w:t>s</w:t>
      </w:r>
      <w:r w:rsidR="00722002" w:rsidRPr="00E93BA9">
        <w:t xml:space="preserve"> and ensure that they are clear about the expectations for their conduct</w:t>
      </w:r>
      <w:r w:rsidR="00135228" w:rsidRPr="00E93BA9">
        <w:t>.</w:t>
      </w:r>
    </w:p>
    <w:p w14:paraId="56E7EA91" w14:textId="77777777" w:rsidR="00135228" w:rsidRPr="00E93BA9" w:rsidRDefault="00135228" w:rsidP="00641C9E"/>
    <w:p w14:paraId="1A1E995D" w14:textId="155C998E" w:rsidR="00135228" w:rsidRPr="00E93BA9" w:rsidRDefault="00722002" w:rsidP="005F7E51">
      <w:pPr>
        <w:pStyle w:val="ListParagraph"/>
        <w:numPr>
          <w:ilvl w:val="1"/>
          <w:numId w:val="62"/>
        </w:numPr>
      </w:pPr>
      <w:r w:rsidRPr="00E93BA9">
        <w:t xml:space="preserve">In more serious cases, allegations may be investigated under the </w:t>
      </w:r>
      <w:proofErr w:type="gramStart"/>
      <w:r w:rsidRPr="00E93BA9">
        <w:t xml:space="preserve">formal </w:t>
      </w:r>
      <w:r w:rsidR="0025127C">
        <w:t xml:space="preserve"> </w:t>
      </w:r>
      <w:r w:rsidRPr="00E93BA9">
        <w:t>disciplinary</w:t>
      </w:r>
      <w:proofErr w:type="gramEnd"/>
      <w:r w:rsidRPr="00E93BA9">
        <w:t xml:space="preserve"> procedures and</w:t>
      </w:r>
      <w:r w:rsidR="002872C0" w:rsidRPr="00E93BA9">
        <w:t>,</w:t>
      </w:r>
      <w:r w:rsidRPr="00E93BA9">
        <w:t xml:space="preserve"> </w:t>
      </w:r>
      <w:r w:rsidR="00135228" w:rsidRPr="00E93BA9">
        <w:t>where allegations are upheld</w:t>
      </w:r>
      <w:r w:rsidR="002872C0" w:rsidRPr="00E93BA9">
        <w:t>,</w:t>
      </w:r>
      <w:r w:rsidR="00135228" w:rsidRPr="00E93BA9">
        <w:t xml:space="preserve"> </w:t>
      </w:r>
      <w:r w:rsidRPr="00E93BA9">
        <w:t xml:space="preserve">formal warnings issued as well as </w:t>
      </w:r>
      <w:r w:rsidR="00135228" w:rsidRPr="00E93BA9">
        <w:t xml:space="preserve">specific </w:t>
      </w:r>
      <w:r w:rsidRPr="00E93BA9">
        <w:t>training and support.</w:t>
      </w:r>
      <w:r w:rsidR="00135228" w:rsidRPr="00E93BA9">
        <w:t xml:space="preserve"> In cases where children/young people may be at further risk and/or evidence/witnesses may be compromised and/or the allegations and so serious that they may, if upheld, constitute gross misconduct, suspension of the member of staff/volunteer may be appropriate and should be considered in line with the school’s Disciplinary Policy.</w:t>
      </w:r>
      <w:r w:rsidRPr="00E93BA9">
        <w:t xml:space="preserve"> </w:t>
      </w:r>
    </w:p>
    <w:p w14:paraId="22EE52B6" w14:textId="77777777" w:rsidR="00135228" w:rsidRPr="00E93BA9" w:rsidRDefault="00135228" w:rsidP="00641C9E"/>
    <w:p w14:paraId="2BE7E65C" w14:textId="3BBB6708" w:rsidR="00C44851" w:rsidRDefault="00722002" w:rsidP="007461E1">
      <w:pPr>
        <w:pStyle w:val="ListParagraph"/>
        <w:numPr>
          <w:ilvl w:val="1"/>
          <w:numId w:val="62"/>
        </w:numPr>
      </w:pPr>
      <w:r w:rsidRPr="00E93BA9">
        <w:t xml:space="preserve">Any staff/volunteers who are dismissed by the school for gross misconduct or cumulative misconduct relating to safeguarding of children/young people will be referred to the DBS for consideration of barring. </w:t>
      </w:r>
      <w:r w:rsidR="00135228" w:rsidRPr="00E93BA9">
        <w:t>Similarly,</w:t>
      </w:r>
      <w:r w:rsidRPr="00E93BA9">
        <w:t xml:space="preserve"> where the school has a reasonable belief that the member of staff/volunteer would have been dismissed by the school had they been employed at the time of </w:t>
      </w:r>
      <w:r w:rsidR="00135228" w:rsidRPr="00E93BA9">
        <w:t>the conclusion of investigations</w:t>
      </w:r>
      <w:r w:rsidR="00D91ADE">
        <w:t>, they</w:t>
      </w:r>
      <w:r w:rsidRPr="00E93BA9">
        <w:t xml:space="preserve"> will be referred to the DBS. The school will keep written records of all of the above.</w:t>
      </w:r>
    </w:p>
    <w:p w14:paraId="51D07725" w14:textId="77777777" w:rsidR="00045386" w:rsidRPr="00E93BA9" w:rsidRDefault="00045386" w:rsidP="00045386">
      <w:pPr>
        <w:pStyle w:val="ListParagraph"/>
        <w:ind w:left="540"/>
      </w:pPr>
    </w:p>
    <w:p w14:paraId="7A7D33E1" w14:textId="77777777" w:rsidR="009B1E3F" w:rsidRPr="00E93BA9" w:rsidRDefault="009B1E3F" w:rsidP="009A46CF">
      <w:pPr>
        <w:pStyle w:val="MediumShading1-Accent11"/>
        <w:rPr>
          <w:sz w:val="20"/>
          <w:szCs w:val="20"/>
        </w:rPr>
      </w:pPr>
    </w:p>
    <w:p w14:paraId="303C447D" w14:textId="7DC1AC9C" w:rsidR="00EC16EA" w:rsidRPr="00641C9E" w:rsidRDefault="009B1E3F" w:rsidP="009E6902">
      <w:pPr>
        <w:numPr>
          <w:ilvl w:val="0"/>
          <w:numId w:val="17"/>
        </w:numPr>
        <w:ind w:left="1069"/>
        <w:rPr>
          <w:b/>
        </w:rPr>
      </w:pPr>
      <w:r w:rsidRPr="00641C9E">
        <w:rPr>
          <w:b/>
        </w:rPr>
        <w:t xml:space="preserve">LADO Contacts: </w:t>
      </w:r>
      <w:r w:rsidR="00B66BD2" w:rsidRPr="00641C9E">
        <w:rPr>
          <w:b/>
        </w:rPr>
        <w:t xml:space="preserve">Claire </w:t>
      </w:r>
      <w:r w:rsidR="00A20F6E" w:rsidRPr="00641C9E">
        <w:rPr>
          <w:b/>
        </w:rPr>
        <w:t>Ford</w:t>
      </w:r>
      <w:r w:rsidR="00A20F6E">
        <w:rPr>
          <w:b/>
        </w:rPr>
        <w:t>,</w:t>
      </w:r>
      <w:r w:rsidR="00A20F6E" w:rsidRPr="00641C9E">
        <w:rPr>
          <w:b/>
        </w:rPr>
        <w:t xml:space="preserve"> </w:t>
      </w:r>
      <w:r w:rsidR="00A20F6E">
        <w:rPr>
          <w:b/>
        </w:rPr>
        <w:t>or</w:t>
      </w:r>
      <w:r w:rsidR="00041525">
        <w:rPr>
          <w:b/>
        </w:rPr>
        <w:t xml:space="preserve"> </w:t>
      </w:r>
      <w:r w:rsidR="00041525" w:rsidRPr="002131A0">
        <w:rPr>
          <w:b/>
          <w:color w:val="000000" w:themeColor="text1"/>
        </w:rPr>
        <w:t>J</w:t>
      </w:r>
      <w:r w:rsidR="00411D7C" w:rsidRPr="002131A0">
        <w:rPr>
          <w:b/>
          <w:color w:val="000000" w:themeColor="text1"/>
        </w:rPr>
        <w:t>o P</w:t>
      </w:r>
      <w:r w:rsidR="00041525" w:rsidRPr="002131A0">
        <w:rPr>
          <w:b/>
          <w:color w:val="000000" w:themeColor="text1"/>
        </w:rPr>
        <w:t>eake</w:t>
      </w:r>
      <w:r w:rsidR="003D0B35" w:rsidRPr="002131A0">
        <w:rPr>
          <w:b/>
          <w:color w:val="000000" w:themeColor="text1"/>
        </w:rPr>
        <w:t xml:space="preserve"> </w:t>
      </w:r>
      <w:r w:rsidR="003D0B35" w:rsidRPr="00641C9E">
        <w:rPr>
          <w:b/>
        </w:rPr>
        <w:t xml:space="preserve">Tel: 0113 </w:t>
      </w:r>
      <w:r w:rsidR="005956B6" w:rsidRPr="00641C9E">
        <w:rPr>
          <w:b/>
        </w:rPr>
        <w:t>378968</w:t>
      </w:r>
      <w:r w:rsidR="003D0B35" w:rsidRPr="00641C9E">
        <w:rPr>
          <w:b/>
        </w:rPr>
        <w:t>7</w:t>
      </w:r>
      <w:r w:rsidRPr="00641C9E">
        <w:rPr>
          <w:b/>
        </w:rPr>
        <w:t xml:space="preserve">  </w:t>
      </w:r>
    </w:p>
    <w:p w14:paraId="131C2BBB" w14:textId="77777777" w:rsidR="002A6352" w:rsidRPr="00E93BA9" w:rsidRDefault="002A6352" w:rsidP="00671127">
      <w:pPr>
        <w:ind w:left="349"/>
      </w:pPr>
    </w:p>
    <w:p w14:paraId="3AC660E0" w14:textId="01D1CA90" w:rsidR="00C44851" w:rsidRPr="00ED562E" w:rsidRDefault="009B1E3F" w:rsidP="009E6902">
      <w:pPr>
        <w:numPr>
          <w:ilvl w:val="0"/>
          <w:numId w:val="17"/>
        </w:numPr>
        <w:ind w:left="1069"/>
        <w:rPr>
          <w:b/>
        </w:rPr>
      </w:pPr>
      <w:r w:rsidRPr="00641C9E">
        <w:rPr>
          <w:b/>
        </w:rPr>
        <w:t xml:space="preserve">Advice can also be sought </w:t>
      </w:r>
      <w:r w:rsidR="00D91ADE">
        <w:rPr>
          <w:b/>
        </w:rPr>
        <w:t xml:space="preserve">from </w:t>
      </w:r>
      <w:r w:rsidR="00610F93" w:rsidRPr="00ED562E">
        <w:rPr>
          <w:b/>
        </w:rPr>
        <w:t>Deborah Jobson</w:t>
      </w:r>
      <w:r w:rsidR="00414B38" w:rsidRPr="00ED562E">
        <w:rPr>
          <w:b/>
        </w:rPr>
        <w:t xml:space="preserve"> </w:t>
      </w:r>
      <w:r w:rsidR="00584F32" w:rsidRPr="00ED562E">
        <w:rPr>
          <w:b/>
        </w:rPr>
        <w:t>–</w:t>
      </w:r>
      <w:r w:rsidRPr="00ED562E">
        <w:rPr>
          <w:b/>
        </w:rPr>
        <w:t xml:space="preserve"> </w:t>
      </w:r>
      <w:r w:rsidR="00584F32" w:rsidRPr="00ED562E">
        <w:rPr>
          <w:b/>
        </w:rPr>
        <w:t>Team Manager</w:t>
      </w:r>
      <w:r w:rsidR="002F1304" w:rsidRPr="00ED562E">
        <w:rPr>
          <w:b/>
        </w:rPr>
        <w:t xml:space="preserve"> Education </w:t>
      </w:r>
      <w:r w:rsidR="00584F32" w:rsidRPr="00ED562E">
        <w:rPr>
          <w:b/>
        </w:rPr>
        <w:t xml:space="preserve">Safeguarding Team </w:t>
      </w:r>
      <w:r w:rsidRPr="00ED562E">
        <w:rPr>
          <w:b/>
        </w:rPr>
        <w:t xml:space="preserve">0113 </w:t>
      </w:r>
      <w:r w:rsidR="00D91ADE" w:rsidRPr="00ED562E">
        <w:rPr>
          <w:b/>
        </w:rPr>
        <w:t>3789</w:t>
      </w:r>
      <w:r w:rsidR="003D0D78" w:rsidRPr="00ED562E">
        <w:rPr>
          <w:b/>
        </w:rPr>
        <w:t>475</w:t>
      </w:r>
    </w:p>
    <w:p w14:paraId="677F5733" w14:textId="77777777" w:rsidR="00B00165" w:rsidRPr="00E93BA9" w:rsidRDefault="00B00165" w:rsidP="00641C9E"/>
    <w:p w14:paraId="256A72A4" w14:textId="357A26F8" w:rsidR="00B00165" w:rsidRPr="00E93BA9" w:rsidRDefault="00FE7F26" w:rsidP="007461E1">
      <w:pPr>
        <w:pStyle w:val="ListParagraph"/>
        <w:numPr>
          <w:ilvl w:val="1"/>
          <w:numId w:val="55"/>
        </w:numPr>
      </w:pPr>
      <w:r w:rsidRPr="00E93BA9">
        <w:lastRenderedPageBreak/>
        <w:t>Where a staff member feels unable to raise an issue with their employer or</w:t>
      </w:r>
      <w:r w:rsidR="002C3258">
        <w:t xml:space="preserve"> </w:t>
      </w:r>
      <w:r w:rsidRPr="00E93BA9">
        <w:t xml:space="preserve">feels that their genuine concerns are not being addressed, </w:t>
      </w:r>
      <w:r w:rsidR="00D9467D" w:rsidRPr="00E93BA9">
        <w:t>staff can contact any of the professionals named in the above paragraph, in addition to other</w:t>
      </w:r>
      <w:r w:rsidR="002C3258">
        <w:t xml:space="preserve"> </w:t>
      </w:r>
      <w:r w:rsidRPr="00E93BA9">
        <w:t xml:space="preserve">whistleblowing channels </w:t>
      </w:r>
      <w:r w:rsidR="00D9467D" w:rsidRPr="00E93BA9">
        <w:t xml:space="preserve">which </w:t>
      </w:r>
      <w:r w:rsidR="00041CBE" w:rsidRPr="00E93BA9">
        <w:t>may be open to them.</w:t>
      </w:r>
      <w:r w:rsidR="00D9467D" w:rsidRPr="00E93BA9">
        <w:t xml:space="preserve"> </w:t>
      </w:r>
    </w:p>
    <w:p w14:paraId="7FBCCC06" w14:textId="77777777" w:rsidR="00B00165" w:rsidRPr="00E93BA9" w:rsidRDefault="00B00165" w:rsidP="00641C9E"/>
    <w:p w14:paraId="08EC0934" w14:textId="3097C2E0" w:rsidR="00B00165" w:rsidRPr="00E93BA9" w:rsidRDefault="00B00165" w:rsidP="005F7E51">
      <w:pPr>
        <w:pStyle w:val="ListParagraph"/>
        <w:numPr>
          <w:ilvl w:val="1"/>
          <w:numId w:val="55"/>
        </w:numPr>
      </w:pPr>
      <w:r w:rsidRPr="00E93BA9">
        <w:t>The Leeds City Cou</w:t>
      </w:r>
      <w:r w:rsidR="00D91ADE">
        <w:t>ncil whistleblowing policy</w:t>
      </w:r>
      <w:r w:rsidRPr="00E93BA9">
        <w:t xml:space="preserve"> states that concerns can be raised by the following methods:</w:t>
      </w:r>
    </w:p>
    <w:p w14:paraId="6229CFA7" w14:textId="77777777" w:rsidR="00B00165" w:rsidRPr="00E93BA9" w:rsidRDefault="00B00165" w:rsidP="00641C9E"/>
    <w:p w14:paraId="7910299C" w14:textId="77777777" w:rsidR="00B00165" w:rsidRPr="00E93BA9" w:rsidRDefault="00980637" w:rsidP="009E6902">
      <w:pPr>
        <w:numPr>
          <w:ilvl w:val="0"/>
          <w:numId w:val="18"/>
        </w:numPr>
      </w:pPr>
      <w:r>
        <w:t xml:space="preserve">Whistleblowing hotline </w:t>
      </w:r>
      <w:r w:rsidR="00B00165" w:rsidRPr="00E93BA9">
        <w:t>0113</w:t>
      </w:r>
      <w:r>
        <w:t xml:space="preserve"> </w:t>
      </w:r>
      <w:r w:rsidRPr="00980637">
        <w:t>3788008</w:t>
      </w:r>
      <w:r>
        <w:t xml:space="preserve"> </w:t>
      </w:r>
      <w:r w:rsidR="00B00165" w:rsidRPr="00E93BA9">
        <w:t>(dedicated hotline answered by a</w:t>
      </w:r>
      <w:r w:rsidR="00671127">
        <w:t xml:space="preserve"> </w:t>
      </w:r>
      <w:r w:rsidR="00B00165" w:rsidRPr="00E93BA9">
        <w:t>member of the Internal Audit team or an answerphone).</w:t>
      </w:r>
    </w:p>
    <w:p w14:paraId="7C192DBE" w14:textId="77777777" w:rsidR="00641C9E" w:rsidRPr="00E93BA9" w:rsidRDefault="00B00165" w:rsidP="009E6902">
      <w:pPr>
        <w:numPr>
          <w:ilvl w:val="0"/>
          <w:numId w:val="18"/>
        </w:numPr>
        <w:ind w:left="1069"/>
      </w:pPr>
      <w:r w:rsidRPr="00E93BA9">
        <w:t xml:space="preserve">E-mail </w:t>
      </w:r>
      <w:hyperlink r:id="rId64" w:history="1">
        <w:r w:rsidR="00641C9E" w:rsidRPr="002478A0">
          <w:rPr>
            <w:rStyle w:val="Hyperlink"/>
          </w:rPr>
          <w:t>concerns@leeds.gov.uk</w:t>
        </w:r>
      </w:hyperlink>
      <w:r w:rsidR="00641C9E">
        <w:t xml:space="preserve"> </w:t>
      </w:r>
    </w:p>
    <w:p w14:paraId="6CFCDDC3" w14:textId="77777777" w:rsidR="00B00165" w:rsidRPr="00E93BA9" w:rsidRDefault="00B00165" w:rsidP="009E6902">
      <w:pPr>
        <w:numPr>
          <w:ilvl w:val="0"/>
          <w:numId w:val="18"/>
        </w:numPr>
        <w:ind w:left="1069"/>
      </w:pPr>
      <w:r w:rsidRPr="00E93BA9">
        <w:t xml:space="preserve">In writing Internal Audit, 3rd Floor West, Civic Hall, Leeds, LS1 </w:t>
      </w:r>
      <w:proofErr w:type="gramStart"/>
      <w:r w:rsidRPr="00E93BA9">
        <w:t>1JF</w:t>
      </w:r>
      <w:proofErr w:type="gramEnd"/>
    </w:p>
    <w:p w14:paraId="3BD478E7" w14:textId="77777777" w:rsidR="00D37962" w:rsidRPr="00E93BA9" w:rsidRDefault="00D37962" w:rsidP="00671127">
      <w:pPr>
        <w:ind w:left="349"/>
      </w:pPr>
    </w:p>
    <w:p w14:paraId="612F0185" w14:textId="77777777" w:rsidR="00FE7F26" w:rsidRPr="00E93BA9" w:rsidRDefault="00FE7F26" w:rsidP="009E6902">
      <w:pPr>
        <w:numPr>
          <w:ilvl w:val="0"/>
          <w:numId w:val="18"/>
        </w:numPr>
        <w:ind w:left="1069"/>
      </w:pPr>
      <w:r w:rsidRPr="00E93BA9">
        <w:t xml:space="preserve">The NSPCC whistleblowing helpline is available for staff who do not feel able to raise concerns regarding child protection failures internally. Staff can call: 0800 028 0285 </w:t>
      </w:r>
      <w:r w:rsidR="00D37962" w:rsidRPr="00E93BA9">
        <w:t>– line is available from 8:00am to 8:00pm</w:t>
      </w:r>
      <w:r w:rsidRPr="00E93BA9">
        <w:t xml:space="preserve">, Monday to Friday and Email: </w:t>
      </w:r>
      <w:hyperlink r:id="rId65" w:history="1">
        <w:r w:rsidR="00641C9E" w:rsidRPr="002478A0">
          <w:rPr>
            <w:rStyle w:val="Hyperlink"/>
          </w:rPr>
          <w:t>help@nspcc.org.uk</w:t>
        </w:r>
      </w:hyperlink>
      <w:r w:rsidRPr="00E93BA9">
        <w:t>.</w:t>
      </w:r>
    </w:p>
    <w:p w14:paraId="36F45B9F" w14:textId="35553684" w:rsidR="00663D71" w:rsidRDefault="00663D71">
      <w:pPr>
        <w:jc w:val="left"/>
        <w:rPr>
          <w:bCs/>
        </w:rPr>
      </w:pPr>
      <w:bookmarkStart w:id="53" w:name="_Toc459981185"/>
      <w:r>
        <w:rPr>
          <w:bCs/>
        </w:rPr>
        <w:br w:type="page"/>
      </w:r>
    </w:p>
    <w:p w14:paraId="211944F7" w14:textId="77777777" w:rsidR="00D51B98" w:rsidRDefault="00D51B98">
      <w:pPr>
        <w:jc w:val="left"/>
        <w:rPr>
          <w:b/>
        </w:rPr>
      </w:pPr>
    </w:p>
    <w:p w14:paraId="635A2FB8" w14:textId="6BB918AB" w:rsidR="009D5E63" w:rsidRPr="00663D71" w:rsidRDefault="009D5E63" w:rsidP="005F7E51">
      <w:pPr>
        <w:pStyle w:val="Heading1"/>
        <w:numPr>
          <w:ilvl w:val="0"/>
          <w:numId w:val="56"/>
        </w:numPr>
        <w:rPr>
          <w:rStyle w:val="Strong"/>
          <w:b/>
          <w:color w:val="000000" w:themeColor="text1"/>
          <w:sz w:val="24"/>
          <w:szCs w:val="24"/>
        </w:rPr>
      </w:pPr>
      <w:bookmarkStart w:id="54" w:name="_Toc107409338"/>
      <w:r w:rsidRPr="00663D71">
        <w:rPr>
          <w:rStyle w:val="Strong"/>
          <w:b/>
          <w:color w:val="000000" w:themeColor="text1"/>
          <w:sz w:val="24"/>
          <w:szCs w:val="24"/>
        </w:rPr>
        <w:t>Training and Support</w:t>
      </w:r>
      <w:bookmarkEnd w:id="53"/>
      <w:bookmarkEnd w:id="54"/>
    </w:p>
    <w:p w14:paraId="15E58EF9" w14:textId="77777777" w:rsidR="009D5E63" w:rsidRPr="00E93BA9" w:rsidRDefault="009D5E63" w:rsidP="00641C9E"/>
    <w:p w14:paraId="22AA93DE" w14:textId="47ADDDD8" w:rsidR="009B1E3F" w:rsidRPr="00ED562E" w:rsidRDefault="009D5E63" w:rsidP="0025127C">
      <w:pPr>
        <w:ind w:left="426"/>
        <w:rPr>
          <w:rFonts w:cs="Arial"/>
        </w:rPr>
      </w:pPr>
      <w:r w:rsidRPr="00E93BA9">
        <w:t xml:space="preserve">All staff members </w:t>
      </w:r>
      <w:r w:rsidR="005E362F" w:rsidRPr="00411D7C">
        <w:t xml:space="preserve">will </w:t>
      </w:r>
      <w:r w:rsidRPr="00411D7C">
        <w:t>be</w:t>
      </w:r>
      <w:r w:rsidR="005E362F" w:rsidRPr="00411D7C">
        <w:t xml:space="preserve"> made</w:t>
      </w:r>
      <w:r w:rsidRPr="00411D7C">
        <w:t xml:space="preserve"> </w:t>
      </w:r>
      <w:r w:rsidRPr="00E93BA9">
        <w:t xml:space="preserve">aware of systems within </w:t>
      </w:r>
      <w:r w:rsidR="00EB2073" w:rsidRPr="00E93BA9">
        <w:t>our school</w:t>
      </w:r>
      <w:r w:rsidR="00D37962" w:rsidRPr="00E93BA9">
        <w:t xml:space="preserve"> that</w:t>
      </w:r>
      <w:r w:rsidRPr="00E93BA9">
        <w:t xml:space="preserve"> suppo</w:t>
      </w:r>
      <w:r w:rsidR="00EB2073" w:rsidRPr="00E93BA9">
        <w:t xml:space="preserve">rt </w:t>
      </w:r>
      <w:r w:rsidR="00EC1DEF" w:rsidRPr="00E93BA9">
        <w:t>safeguarding,</w:t>
      </w:r>
      <w:r w:rsidR="00EB2073" w:rsidRPr="00E93BA9">
        <w:t xml:space="preserve"> and these will</w:t>
      </w:r>
      <w:r w:rsidRPr="00E93BA9">
        <w:t xml:space="preserve"> be explained to them as part of </w:t>
      </w:r>
      <w:r w:rsidR="00EB2073" w:rsidRPr="00E93BA9">
        <w:t xml:space="preserve">our </w:t>
      </w:r>
      <w:r w:rsidRPr="00E93BA9">
        <w:t>staff induction. This includes: the school’s</w:t>
      </w:r>
      <w:r w:rsidR="00B00165" w:rsidRPr="00E93BA9">
        <w:t>/college’s safeguarding/</w:t>
      </w:r>
      <w:r w:rsidRPr="00E93BA9">
        <w:t>child protection policy; the school’s safer working practice document</w:t>
      </w:r>
      <w:r w:rsidR="00A21663">
        <w:t xml:space="preserve"> and</w:t>
      </w:r>
      <w:r w:rsidR="00DE63DF" w:rsidRPr="00E93BA9">
        <w:t xml:space="preserve"> the school’s whistleblowing </w:t>
      </w:r>
      <w:r w:rsidR="00EC1DEF" w:rsidRPr="00E93BA9">
        <w:t>procedures</w:t>
      </w:r>
      <w:r w:rsidR="00EC1DEF">
        <w:t xml:space="preserve">, </w:t>
      </w:r>
      <w:r w:rsidR="00EC1DEF" w:rsidRPr="00EC1DEF">
        <w:rPr>
          <w:rFonts w:cs="Arial"/>
        </w:rPr>
        <w:t>as</w:t>
      </w:r>
      <w:r w:rsidR="00D96379" w:rsidRPr="00ED562E">
        <w:rPr>
          <w:rFonts w:cs="Arial"/>
        </w:rPr>
        <w:t xml:space="preserve"> well as their responsibilities to read and understand KCSiE Part 1 and Annexe B, this must be done as part of their induction and reviewed annually. </w:t>
      </w:r>
    </w:p>
    <w:p w14:paraId="04F761FA" w14:textId="77777777" w:rsidR="00A21663" w:rsidRPr="00E93BA9" w:rsidRDefault="00A21663" w:rsidP="00A21663">
      <w:pPr>
        <w:ind w:left="709"/>
      </w:pPr>
    </w:p>
    <w:p w14:paraId="21765B62" w14:textId="32C80B4E" w:rsidR="009B1E3F" w:rsidRPr="00E93BA9" w:rsidRDefault="009B1E3F" w:rsidP="005F7E51">
      <w:pPr>
        <w:pStyle w:val="ListParagraph"/>
        <w:numPr>
          <w:ilvl w:val="1"/>
          <w:numId w:val="56"/>
        </w:numPr>
      </w:pPr>
      <w:r w:rsidRPr="00E93BA9">
        <w:t xml:space="preserve">We recognise the stressful and traumatic nature of child protection work. Support is available for any member of staff from </w:t>
      </w:r>
      <w:r w:rsidR="00B34349">
        <w:t>John Mace.</w:t>
      </w:r>
      <w:r w:rsidR="00A80775" w:rsidRPr="00E93BA9">
        <w:t xml:space="preserve"> </w:t>
      </w:r>
      <w:r w:rsidR="007B7FE9">
        <w:t xml:space="preserve">Access to regular and timely supervision is an essential form of support for all designated safeguarding staff. </w:t>
      </w:r>
      <w:r w:rsidRPr="00E93BA9">
        <w:t>Children’s Services Education Safeguarding team are also</w:t>
      </w:r>
      <w:r w:rsidR="007B7FE9">
        <w:t xml:space="preserve"> potentially</w:t>
      </w:r>
      <w:r w:rsidRPr="00E93BA9">
        <w:t xml:space="preserve"> available for advice</w:t>
      </w:r>
      <w:r w:rsidR="00B00165" w:rsidRPr="00E93BA9">
        <w:t xml:space="preserve"> and support (Tel: 0113 3789685</w:t>
      </w:r>
      <w:r w:rsidRPr="00E93BA9">
        <w:t>).</w:t>
      </w:r>
    </w:p>
    <w:p w14:paraId="549C94D8" w14:textId="77777777" w:rsidR="009B1E3F" w:rsidRPr="00E93BA9" w:rsidRDefault="009B1E3F" w:rsidP="00641C9E"/>
    <w:p w14:paraId="1606FEEF" w14:textId="073A25CB" w:rsidR="009B1E3F" w:rsidRPr="00E93BA9" w:rsidRDefault="009B1E3F" w:rsidP="005F7E51">
      <w:pPr>
        <w:pStyle w:val="ListParagraph"/>
        <w:numPr>
          <w:ilvl w:val="1"/>
          <w:numId w:val="56"/>
        </w:numPr>
      </w:pPr>
      <w:r w:rsidRPr="00E93BA9">
        <w:t>Designate</w:t>
      </w:r>
      <w:r w:rsidR="00D37962" w:rsidRPr="00E93BA9">
        <w:t>d Safeguarding s</w:t>
      </w:r>
      <w:r w:rsidR="005C3D78" w:rsidRPr="00E93BA9">
        <w:t>taff must</w:t>
      </w:r>
      <w:r w:rsidRPr="00E93BA9">
        <w:t xml:space="preserve"> have attended the 3-day Children’s Services Education c</w:t>
      </w:r>
      <w:r w:rsidR="000E03B9">
        <w:t>hild protection training course.</w:t>
      </w:r>
      <w:r w:rsidRPr="00E93BA9">
        <w:t xml:space="preserve"> </w:t>
      </w:r>
      <w:r w:rsidRPr="00ED562E">
        <w:rPr>
          <w:b/>
          <w:bCs/>
        </w:rPr>
        <w:t>They will attend refresher training at least every two years.</w:t>
      </w:r>
      <w:r w:rsidR="003506D0" w:rsidRPr="00ED562E">
        <w:rPr>
          <w:b/>
          <w:bCs/>
        </w:rPr>
        <w:t xml:space="preserve"> </w:t>
      </w:r>
      <w:r w:rsidR="003506D0" w:rsidRPr="00E93BA9">
        <w:t xml:space="preserve">The </w:t>
      </w:r>
      <w:r w:rsidR="008E0646" w:rsidRPr="00E93BA9">
        <w:t>DSL</w:t>
      </w:r>
      <w:r w:rsidR="003506D0" w:rsidRPr="00E93BA9">
        <w:t xml:space="preserve"> will undertake Prevent Awareness Training</w:t>
      </w:r>
      <w:r w:rsidR="0079056D" w:rsidRPr="00E93BA9">
        <w:t xml:space="preserve"> (</w:t>
      </w:r>
      <w:r w:rsidR="00AC4AB2" w:rsidRPr="00E93BA9">
        <w:t>e.g.,</w:t>
      </w:r>
      <w:r w:rsidR="0079056D" w:rsidRPr="00E93BA9">
        <w:t xml:space="preserve"> Workshop to Raise Awareness of Prevent [WRAP])</w:t>
      </w:r>
      <w:r w:rsidR="003506D0" w:rsidRPr="00E93BA9">
        <w:t xml:space="preserve"> to enable them to provide advice and support to other members of staff on protecting children from the risk of radicalisation.</w:t>
      </w:r>
    </w:p>
    <w:p w14:paraId="256ECFD9" w14:textId="77777777" w:rsidR="009B1E3F" w:rsidRPr="00E93BA9" w:rsidRDefault="009B1E3F" w:rsidP="00641C9E"/>
    <w:p w14:paraId="27287414" w14:textId="35C1198C" w:rsidR="009B1E3F" w:rsidRDefault="009B1E3F" w:rsidP="005F7E51">
      <w:pPr>
        <w:pStyle w:val="ListParagraph"/>
        <w:numPr>
          <w:ilvl w:val="1"/>
          <w:numId w:val="56"/>
        </w:numPr>
      </w:pPr>
      <w:r w:rsidRPr="00E93BA9">
        <w:t xml:space="preserve">The school will ensure all staff including temporary and volunteers receive induction and updated INSET appropriate to their roles and responsibilities, especially staff new to the school. </w:t>
      </w:r>
      <w:r w:rsidRPr="0025127C">
        <w:rPr>
          <w:color w:val="000000" w:themeColor="text1"/>
        </w:rPr>
        <w:t>All staff will access</w:t>
      </w:r>
      <w:r w:rsidR="00FF4461" w:rsidRPr="0025127C">
        <w:rPr>
          <w:color w:val="000000" w:themeColor="text1"/>
        </w:rPr>
        <w:t xml:space="preserve"> basic child protection training including online safety</w:t>
      </w:r>
      <w:r w:rsidR="00935FED" w:rsidRPr="0025127C">
        <w:rPr>
          <w:color w:val="000000" w:themeColor="text1"/>
        </w:rPr>
        <w:t xml:space="preserve"> as part of the school’s induction arrangements</w:t>
      </w:r>
      <w:r w:rsidR="00FF4461" w:rsidRPr="0025127C">
        <w:rPr>
          <w:color w:val="000000" w:themeColor="text1"/>
        </w:rPr>
        <w:t xml:space="preserve"> </w:t>
      </w:r>
      <w:r w:rsidR="00E0345D" w:rsidRPr="00E0345D">
        <w:t>and</w:t>
      </w:r>
      <w:r w:rsidRPr="00E0345D">
        <w:t xml:space="preserve"> </w:t>
      </w:r>
      <w:r w:rsidRPr="00E93BA9">
        <w:t>refresher training at least every three years</w:t>
      </w:r>
      <w:r w:rsidR="00935FED">
        <w:t xml:space="preserve">.  </w:t>
      </w:r>
      <w:r w:rsidR="00935FED" w:rsidRPr="003A40DB">
        <w:t>All staff should have</w:t>
      </w:r>
      <w:r w:rsidR="00DE63DF" w:rsidRPr="003A40DB">
        <w:t xml:space="preserve"> regular safeguarding</w:t>
      </w:r>
      <w:r w:rsidR="00935FED" w:rsidRPr="003A40DB">
        <w:t xml:space="preserve">, </w:t>
      </w:r>
      <w:r w:rsidR="00DE63DF" w:rsidRPr="003A40DB">
        <w:t>child protection</w:t>
      </w:r>
      <w:r w:rsidR="00935FED" w:rsidRPr="003A40DB">
        <w:t xml:space="preserve"> training and online safety </w:t>
      </w:r>
      <w:r w:rsidR="00DE63DF" w:rsidRPr="003A40DB">
        <w:t xml:space="preserve">updates </w:t>
      </w:r>
      <w:r w:rsidR="00DE63DF" w:rsidRPr="00E93BA9">
        <w:t xml:space="preserve">(for example, via email, e-bulletins, staff meetings), as required, but at least annually, to provide them with relevant skills and knowledge to safeguard children effectively. </w:t>
      </w:r>
      <w:r w:rsidR="00D96379" w:rsidRPr="00ED562E">
        <w:rPr>
          <w:rFonts w:cs="Arial"/>
        </w:rPr>
        <w:t xml:space="preserve">Training will include briefings on how to manage a report of </w:t>
      </w:r>
      <w:r w:rsidR="00610F93" w:rsidRPr="00ED562E">
        <w:rPr>
          <w:rFonts w:cs="Arial"/>
        </w:rPr>
        <w:t>child-on-child</w:t>
      </w:r>
      <w:r w:rsidR="00D96379" w:rsidRPr="00ED562E">
        <w:rPr>
          <w:rFonts w:cs="Arial"/>
        </w:rPr>
        <w:t xml:space="preserve"> sexual violence or harassment</w:t>
      </w:r>
      <w:r w:rsidR="003D0D78" w:rsidRPr="00ED562E">
        <w:rPr>
          <w:rFonts w:cs="Arial"/>
        </w:rPr>
        <w:t xml:space="preserve"> and</w:t>
      </w:r>
      <w:r w:rsidR="003D0D78" w:rsidRPr="00ED562E">
        <w:t xml:space="preserve"> </w:t>
      </w:r>
      <w:r w:rsidR="003D0D78" w:rsidRPr="00ED562E">
        <w:rPr>
          <w:rFonts w:cs="Arial"/>
        </w:rPr>
        <w:t xml:space="preserve">on the government’s anti-radicalisation strategy, PREVENT, to enable staff to identify children at risk of being drawn into terrorism and to challenge extremist </w:t>
      </w:r>
      <w:r w:rsidR="00EC1DEF" w:rsidRPr="00EC1DEF">
        <w:rPr>
          <w:rFonts w:cs="Arial"/>
        </w:rPr>
        <w:t>ideas.</w:t>
      </w:r>
      <w:r w:rsidR="00DE63DF" w:rsidRPr="00E93BA9">
        <w:t xml:space="preserve"> A</w:t>
      </w:r>
      <w:r w:rsidRPr="00E93BA9">
        <w:t>ccess to training can be via the Children’s Services Edu</w:t>
      </w:r>
      <w:r w:rsidR="00980637">
        <w:t>cation</w:t>
      </w:r>
      <w:r w:rsidRPr="00E93BA9">
        <w:t xml:space="preserve"> Safeguarding Team</w:t>
      </w:r>
      <w:r w:rsidR="00D37962" w:rsidRPr="00E93BA9">
        <w:t xml:space="preserve"> and the </w:t>
      </w:r>
      <w:r w:rsidR="00393986">
        <w:t>LSCP</w:t>
      </w:r>
      <w:r w:rsidRPr="00E93BA9">
        <w:t>.</w:t>
      </w:r>
    </w:p>
    <w:p w14:paraId="73863071" w14:textId="77777777" w:rsidR="003D0D78" w:rsidRDefault="003D0D78" w:rsidP="003D0D78">
      <w:pPr>
        <w:pStyle w:val="ListParagraph"/>
      </w:pPr>
    </w:p>
    <w:p w14:paraId="5DA73AC3" w14:textId="3F668FC5" w:rsidR="003D0D78" w:rsidRPr="00ED562E" w:rsidRDefault="003D0D78" w:rsidP="005F7E51">
      <w:pPr>
        <w:pStyle w:val="ListParagraph"/>
        <w:numPr>
          <w:ilvl w:val="1"/>
          <w:numId w:val="56"/>
        </w:numPr>
      </w:pPr>
      <w:r w:rsidRPr="00ED562E">
        <w:t xml:space="preserve">Contractors who are provided through a private finance Initiative (PFI) or similar contract must also access safeguarding training that reflects the LSCP locally agreed protocols and referral pathways. </w:t>
      </w:r>
    </w:p>
    <w:p w14:paraId="55F9D83D" w14:textId="77777777" w:rsidR="009B1E3F" w:rsidRPr="00E93BA9" w:rsidRDefault="009B1E3F" w:rsidP="00641C9E"/>
    <w:p w14:paraId="6CE9861B" w14:textId="03AD1344" w:rsidR="00D37962" w:rsidRPr="00E93BA9" w:rsidRDefault="009B1E3F" w:rsidP="005F7E51">
      <w:pPr>
        <w:pStyle w:val="ListParagraph"/>
        <w:numPr>
          <w:ilvl w:val="1"/>
          <w:numId w:val="56"/>
        </w:numPr>
      </w:pPr>
      <w:r w:rsidRPr="00E93BA9">
        <w:t xml:space="preserve">The Head teacher will attend </w:t>
      </w:r>
      <w:r w:rsidR="000D69C7" w:rsidRPr="00E93BA9">
        <w:t>appropriate</w:t>
      </w:r>
      <w:r w:rsidR="00E0345D">
        <w:t xml:space="preserve"> 1 day</w:t>
      </w:r>
      <w:r w:rsidR="001863A1" w:rsidRPr="00E93BA9">
        <w:t xml:space="preserve"> safeguarding</w:t>
      </w:r>
      <w:r w:rsidR="000D69C7" w:rsidRPr="00E93BA9">
        <w:t xml:space="preserve"> </w:t>
      </w:r>
      <w:r w:rsidRPr="00E93BA9">
        <w:t>training at least every three years.</w:t>
      </w:r>
    </w:p>
    <w:p w14:paraId="55CAB3DE" w14:textId="77777777" w:rsidR="00D37962" w:rsidRPr="00E93BA9" w:rsidRDefault="00D37962" w:rsidP="00641C9E"/>
    <w:p w14:paraId="5C632171" w14:textId="3EBFE707" w:rsidR="009B1E3F" w:rsidRPr="00E93BA9" w:rsidRDefault="009B1E3F" w:rsidP="005F7E51">
      <w:pPr>
        <w:pStyle w:val="ListParagraph"/>
        <w:numPr>
          <w:ilvl w:val="1"/>
          <w:numId w:val="56"/>
        </w:numPr>
      </w:pPr>
      <w:r w:rsidRPr="00E93BA9">
        <w:t>Governors, in</w:t>
      </w:r>
      <w:r w:rsidR="007773C9" w:rsidRPr="00E93BA9">
        <w:t>cluding t</w:t>
      </w:r>
      <w:r w:rsidR="00D37962" w:rsidRPr="00E93BA9">
        <w:t>he n</w:t>
      </w:r>
      <w:r w:rsidR="007773C9" w:rsidRPr="00E93BA9">
        <w:t xml:space="preserve">ominated </w:t>
      </w:r>
      <w:r w:rsidR="008E16A1">
        <w:t>g</w:t>
      </w:r>
      <w:r w:rsidR="007773C9" w:rsidRPr="00E93BA9">
        <w:t xml:space="preserve">overnor will </w:t>
      </w:r>
      <w:r w:rsidR="00D37962" w:rsidRPr="00E93BA9">
        <w:t>attend specific training for</w:t>
      </w:r>
      <w:r w:rsidRPr="00E93BA9">
        <w:t xml:space="preserve"> their role, updated at least every three years.</w:t>
      </w:r>
    </w:p>
    <w:p w14:paraId="6206C510" w14:textId="77777777" w:rsidR="00D37962" w:rsidRPr="00E93BA9" w:rsidRDefault="00D37962" w:rsidP="00641C9E"/>
    <w:p w14:paraId="38C2EEEC" w14:textId="733964A9" w:rsidR="00D37962" w:rsidRDefault="00D37962" w:rsidP="005F7E51">
      <w:pPr>
        <w:pStyle w:val="ListParagraph"/>
        <w:numPr>
          <w:ilvl w:val="1"/>
          <w:numId w:val="56"/>
        </w:numPr>
      </w:pPr>
      <w:r w:rsidRPr="00E93BA9">
        <w:t xml:space="preserve">Any training accessed through third party/independent providers must reflect the </w:t>
      </w:r>
      <w:r w:rsidR="00393986">
        <w:t>LSCP</w:t>
      </w:r>
      <w:r w:rsidRPr="00E93BA9">
        <w:t xml:space="preserve"> protocols and the </w:t>
      </w:r>
      <w:r w:rsidR="00393986">
        <w:t>LSCP</w:t>
      </w:r>
      <w:r w:rsidRPr="00E93BA9">
        <w:t xml:space="preserve"> minimum standards checklist. This training </w:t>
      </w:r>
      <w:r w:rsidR="008E16A1">
        <w:t>will</w:t>
      </w:r>
      <w:r w:rsidR="008E16A1" w:rsidRPr="00E93BA9">
        <w:t xml:space="preserve"> </w:t>
      </w:r>
      <w:r w:rsidRPr="00E93BA9">
        <w:t>be recorded by the school on a separate database.</w:t>
      </w:r>
    </w:p>
    <w:p w14:paraId="2954B418" w14:textId="77777777" w:rsidR="00D54467" w:rsidRDefault="00D54467" w:rsidP="00D54467">
      <w:pPr>
        <w:pStyle w:val="ListParagraph"/>
      </w:pPr>
    </w:p>
    <w:p w14:paraId="318DC6D3" w14:textId="4E607E7A" w:rsidR="00D54467" w:rsidRPr="0025127C" w:rsidRDefault="00D54467" w:rsidP="005F7E51">
      <w:pPr>
        <w:pStyle w:val="ListParagraph"/>
        <w:numPr>
          <w:ilvl w:val="1"/>
          <w:numId w:val="56"/>
        </w:numPr>
        <w:rPr>
          <w:color w:val="000000" w:themeColor="text1"/>
        </w:rPr>
      </w:pPr>
      <w:r w:rsidRPr="0025127C">
        <w:rPr>
          <w:color w:val="000000" w:themeColor="text1"/>
        </w:rPr>
        <w:t>The Head teacher and at least one member of the governing body that is not a staff governor must complete the National Safer Recruitment Training and refresh this training every five years.</w:t>
      </w:r>
    </w:p>
    <w:p w14:paraId="1A4CCB6E" w14:textId="77777777" w:rsidR="004917E9" w:rsidRPr="004917E9" w:rsidRDefault="004917E9" w:rsidP="004917E9">
      <w:pPr>
        <w:rPr>
          <w:color w:val="000000" w:themeColor="text1"/>
        </w:rPr>
      </w:pPr>
    </w:p>
    <w:p w14:paraId="271158C8" w14:textId="329598A4" w:rsidR="00C82480" w:rsidRDefault="00C82480" w:rsidP="005F7E51">
      <w:pPr>
        <w:pStyle w:val="Heading1"/>
        <w:numPr>
          <w:ilvl w:val="0"/>
          <w:numId w:val="56"/>
        </w:numPr>
        <w:rPr>
          <w:rStyle w:val="Strong"/>
          <w:b/>
          <w:color w:val="000000" w:themeColor="text1"/>
          <w:sz w:val="24"/>
          <w:szCs w:val="24"/>
        </w:rPr>
      </w:pPr>
      <w:bookmarkStart w:id="55" w:name="_Ref517858640"/>
      <w:bookmarkStart w:id="56" w:name="_Toc107409339"/>
      <w:r w:rsidRPr="00F835C3">
        <w:rPr>
          <w:rStyle w:val="Strong"/>
          <w:b/>
          <w:color w:val="000000" w:themeColor="text1"/>
          <w:sz w:val="24"/>
          <w:szCs w:val="24"/>
        </w:rPr>
        <w:lastRenderedPageBreak/>
        <w:t>Child Protection Records</w:t>
      </w:r>
      <w:bookmarkEnd w:id="55"/>
      <w:bookmarkEnd w:id="56"/>
      <w:r w:rsidRPr="00F835C3">
        <w:rPr>
          <w:rStyle w:val="Strong"/>
          <w:b/>
          <w:color w:val="000000" w:themeColor="text1"/>
          <w:sz w:val="24"/>
          <w:szCs w:val="24"/>
        </w:rPr>
        <w:t xml:space="preserve"> </w:t>
      </w:r>
    </w:p>
    <w:p w14:paraId="300D9755" w14:textId="147363DC" w:rsidR="00F835C3" w:rsidRDefault="00F835C3" w:rsidP="00F835C3"/>
    <w:p w14:paraId="74D559CF" w14:textId="430549C0" w:rsidR="00DD3EAE" w:rsidRPr="0025127C" w:rsidRDefault="00A95CCD" w:rsidP="005F7E51">
      <w:pPr>
        <w:pStyle w:val="ListParagraph"/>
        <w:numPr>
          <w:ilvl w:val="1"/>
          <w:numId w:val="56"/>
        </w:numPr>
        <w:rPr>
          <w:b/>
          <w:bCs/>
        </w:rPr>
      </w:pPr>
      <w:r w:rsidRPr="0025127C">
        <w:rPr>
          <w:b/>
          <w:bCs/>
          <w:color w:val="000000" w:themeColor="text1"/>
        </w:rPr>
        <w:t>The responsibility to maintain, process, share, transfer and store c</w:t>
      </w:r>
      <w:r w:rsidR="00DD3EAE" w:rsidRPr="0025127C">
        <w:rPr>
          <w:b/>
          <w:bCs/>
          <w:color w:val="000000" w:themeColor="text1"/>
        </w:rPr>
        <w:t xml:space="preserve">hild protection </w:t>
      </w:r>
      <w:r w:rsidR="008F4F6C" w:rsidRPr="0025127C">
        <w:rPr>
          <w:b/>
          <w:bCs/>
          <w:color w:val="000000" w:themeColor="text1"/>
        </w:rPr>
        <w:t xml:space="preserve">  </w:t>
      </w:r>
      <w:r w:rsidR="00D54467" w:rsidRPr="0025127C">
        <w:rPr>
          <w:b/>
          <w:bCs/>
          <w:color w:val="000000" w:themeColor="text1"/>
        </w:rPr>
        <w:t xml:space="preserve"> </w:t>
      </w:r>
      <w:r w:rsidR="00DD3EAE" w:rsidRPr="0025127C">
        <w:rPr>
          <w:b/>
          <w:bCs/>
          <w:color w:val="000000" w:themeColor="text1"/>
        </w:rPr>
        <w:t>and safeguarding records</w:t>
      </w:r>
      <w:r w:rsidR="00315B2D" w:rsidRPr="0025127C">
        <w:rPr>
          <w:b/>
          <w:bCs/>
          <w:color w:val="000000" w:themeColor="text1"/>
        </w:rPr>
        <w:t xml:space="preserve"> in accordance with the Data Protection Act 2018 and the GDPR principles</w:t>
      </w:r>
      <w:r w:rsidR="00DD3EAE" w:rsidRPr="0025127C">
        <w:rPr>
          <w:b/>
          <w:bCs/>
          <w:color w:val="000000" w:themeColor="text1"/>
        </w:rPr>
        <w:t xml:space="preserve"> </w:t>
      </w:r>
      <w:r w:rsidR="00315B2D" w:rsidRPr="0025127C">
        <w:rPr>
          <w:b/>
          <w:bCs/>
          <w:color w:val="000000" w:themeColor="text1"/>
        </w:rPr>
        <w:t>is the responsibility of</w:t>
      </w:r>
      <w:r w:rsidRPr="0025127C">
        <w:rPr>
          <w:b/>
          <w:bCs/>
          <w:color w:val="000000" w:themeColor="text1"/>
        </w:rPr>
        <w:t xml:space="preserve"> the</w:t>
      </w:r>
      <w:r w:rsidR="002131A0" w:rsidRPr="0025127C">
        <w:rPr>
          <w:b/>
          <w:bCs/>
          <w:color w:val="000000" w:themeColor="text1"/>
        </w:rPr>
        <w:t xml:space="preserve"> DSL</w:t>
      </w:r>
      <w:r w:rsidRPr="0025127C">
        <w:rPr>
          <w:b/>
          <w:bCs/>
          <w:color w:val="000000" w:themeColor="text1"/>
        </w:rPr>
        <w:t xml:space="preserve"> and any safeguarding deputies. </w:t>
      </w:r>
      <w:r w:rsidRPr="0025127C">
        <w:rPr>
          <w:b/>
          <w:bCs/>
        </w:rPr>
        <w:t xml:space="preserve">Child protection information </w:t>
      </w:r>
      <w:r w:rsidR="00DD3EAE" w:rsidRPr="0025127C">
        <w:rPr>
          <w:b/>
          <w:bCs/>
        </w:rPr>
        <w:t xml:space="preserve">will be held securely, with access being restricted to the DSL and their deputies, head teacher and in cases of Early Help, the nominated lead professional, if this is not a designated safeguarding lead/officer. For further information please see </w:t>
      </w:r>
      <w:hyperlink r:id="rId66" w:history="1">
        <w:r w:rsidR="00DD3EAE" w:rsidRPr="0025127C">
          <w:rPr>
            <w:rStyle w:val="Hyperlink"/>
            <w:b/>
            <w:bCs/>
            <w:sz w:val="20"/>
            <w:szCs w:val="20"/>
          </w:rPr>
          <w:t>Ear</w:t>
        </w:r>
        <w:r w:rsidR="00300524" w:rsidRPr="0025127C">
          <w:rPr>
            <w:rStyle w:val="Hyperlink"/>
            <w:b/>
            <w:bCs/>
            <w:sz w:val="20"/>
            <w:szCs w:val="20"/>
          </w:rPr>
          <w:t xml:space="preserve">ly </w:t>
        </w:r>
        <w:r w:rsidR="00DD3EAE" w:rsidRPr="0025127C">
          <w:rPr>
            <w:rStyle w:val="Hyperlink"/>
            <w:b/>
            <w:bCs/>
            <w:sz w:val="20"/>
            <w:szCs w:val="20"/>
          </w:rPr>
          <w:t>Help</w:t>
        </w:r>
      </w:hyperlink>
      <w:r w:rsidR="00DD3EAE" w:rsidRPr="0025127C">
        <w:rPr>
          <w:b/>
          <w:bCs/>
        </w:rPr>
        <w:t>.  The</w:t>
      </w:r>
      <w:r w:rsidR="00300524" w:rsidRPr="0025127C">
        <w:rPr>
          <w:b/>
          <w:bCs/>
        </w:rPr>
        <w:t xml:space="preserve"> </w:t>
      </w:r>
      <w:r w:rsidR="00DD3EAE" w:rsidRPr="0025127C">
        <w:rPr>
          <w:b/>
          <w:bCs/>
        </w:rPr>
        <w:t>following information must be kept securely with restricted access, whether paper or electronic:</w:t>
      </w:r>
    </w:p>
    <w:p w14:paraId="37E356F5" w14:textId="77777777" w:rsidR="00DD3EAE" w:rsidRPr="009A1131" w:rsidRDefault="00DD3EAE" w:rsidP="00DD3EAE"/>
    <w:p w14:paraId="278BB91E" w14:textId="77777777" w:rsidR="00DD3EAE" w:rsidRDefault="00DD3EAE" w:rsidP="009E6902">
      <w:pPr>
        <w:numPr>
          <w:ilvl w:val="0"/>
          <w:numId w:val="19"/>
        </w:numPr>
      </w:pPr>
      <w:r>
        <w:t>Chronology (</w:t>
      </w:r>
      <w:r w:rsidRPr="00641C9E">
        <w:t>summary of significant events and the actions and inv</w:t>
      </w:r>
      <w:r>
        <w:t>olvement of the school/college)</w:t>
      </w:r>
      <w:r w:rsidRPr="009A1131">
        <w:t xml:space="preserve"> </w:t>
      </w:r>
    </w:p>
    <w:p w14:paraId="574BA1C4" w14:textId="3EC052DA" w:rsidR="00C40E79" w:rsidRPr="003A40DB" w:rsidRDefault="00C40E79" w:rsidP="009E6902">
      <w:pPr>
        <w:numPr>
          <w:ilvl w:val="0"/>
          <w:numId w:val="19"/>
        </w:numPr>
      </w:pPr>
      <w:r w:rsidRPr="003A40DB">
        <w:t>A clear and comprehensive summary of the concern</w:t>
      </w:r>
    </w:p>
    <w:p w14:paraId="0B89B8E5" w14:textId="298718F9" w:rsidR="00C40E79" w:rsidRPr="003A40DB" w:rsidRDefault="00C40E79" w:rsidP="009E6902">
      <w:pPr>
        <w:numPr>
          <w:ilvl w:val="0"/>
          <w:numId w:val="19"/>
        </w:numPr>
      </w:pPr>
      <w:r w:rsidRPr="003A40DB">
        <w:t xml:space="preserve">Details of how the concern was followed up and </w:t>
      </w:r>
      <w:proofErr w:type="gramStart"/>
      <w:r w:rsidRPr="003A40DB">
        <w:t>resolved</w:t>
      </w:r>
      <w:proofErr w:type="gramEnd"/>
    </w:p>
    <w:p w14:paraId="5F3AD71B" w14:textId="2B213445" w:rsidR="00C40E79" w:rsidRPr="003A40DB" w:rsidRDefault="00C40E79" w:rsidP="009E6902">
      <w:pPr>
        <w:numPr>
          <w:ilvl w:val="0"/>
          <w:numId w:val="19"/>
        </w:numPr>
      </w:pPr>
      <w:r w:rsidRPr="003A40DB">
        <w:t>A note of any action taken, decisions reached and the outcome.</w:t>
      </w:r>
    </w:p>
    <w:p w14:paraId="36496BA5" w14:textId="77777777" w:rsidR="00DD3EAE" w:rsidRPr="009A1131" w:rsidRDefault="00DD3EAE" w:rsidP="009E6902">
      <w:pPr>
        <w:numPr>
          <w:ilvl w:val="0"/>
          <w:numId w:val="19"/>
        </w:numPr>
      </w:pPr>
      <w:r w:rsidRPr="009A1131">
        <w:t xml:space="preserve">All completed child protection cause for concern </w:t>
      </w:r>
      <w:proofErr w:type="gramStart"/>
      <w:r w:rsidRPr="009A1131">
        <w:t>records</w:t>
      </w:r>
      <w:proofErr w:type="gramEnd"/>
      <w:r w:rsidRPr="009A1131">
        <w:t xml:space="preserve"> </w:t>
      </w:r>
    </w:p>
    <w:p w14:paraId="39B3782D" w14:textId="77777777" w:rsidR="00DD3EAE" w:rsidRPr="009A1131" w:rsidRDefault="00DD3EAE" w:rsidP="009E6902">
      <w:pPr>
        <w:numPr>
          <w:ilvl w:val="0"/>
          <w:numId w:val="19"/>
        </w:numPr>
      </w:pPr>
      <w:r w:rsidRPr="009A1131">
        <w:t xml:space="preserve">Any child protection information received from the child’s previous educational </w:t>
      </w:r>
      <w:proofErr w:type="gramStart"/>
      <w:r w:rsidRPr="009A1131">
        <w:t>establishment</w:t>
      </w:r>
      <w:proofErr w:type="gramEnd"/>
    </w:p>
    <w:p w14:paraId="35162B05" w14:textId="77777777" w:rsidR="00DD3EAE" w:rsidRPr="009A1131" w:rsidRDefault="00DD3EAE" w:rsidP="009E6902">
      <w:pPr>
        <w:numPr>
          <w:ilvl w:val="0"/>
          <w:numId w:val="19"/>
        </w:numPr>
      </w:pPr>
      <w:r w:rsidRPr="009A1131">
        <w:t>Records of discussions, telephone calls and meetings with colleagues and other agencies or services</w:t>
      </w:r>
    </w:p>
    <w:p w14:paraId="2E7D1C09" w14:textId="77777777" w:rsidR="00DD3EAE" w:rsidRPr="009A1131" w:rsidRDefault="00DD3EAE" w:rsidP="009E6902">
      <w:pPr>
        <w:numPr>
          <w:ilvl w:val="0"/>
          <w:numId w:val="19"/>
        </w:numPr>
      </w:pPr>
      <w:r w:rsidRPr="009A1131">
        <w:t>Professional consultations</w:t>
      </w:r>
    </w:p>
    <w:p w14:paraId="10A9481C" w14:textId="77777777" w:rsidR="00DD3EAE" w:rsidRPr="009A1131" w:rsidRDefault="00DD3EAE" w:rsidP="009E6902">
      <w:pPr>
        <w:numPr>
          <w:ilvl w:val="0"/>
          <w:numId w:val="19"/>
        </w:numPr>
      </w:pPr>
      <w:r w:rsidRPr="009A1131">
        <w:t xml:space="preserve">Letters </w:t>
      </w:r>
      <w:r>
        <w:t xml:space="preserve">and emails </w:t>
      </w:r>
      <w:r w:rsidRPr="009A1131">
        <w:t xml:space="preserve">sent and received relating to child protection </w:t>
      </w:r>
      <w:proofErr w:type="gramStart"/>
      <w:r w:rsidRPr="009A1131">
        <w:t>matters</w:t>
      </w:r>
      <w:proofErr w:type="gramEnd"/>
    </w:p>
    <w:p w14:paraId="49400E8C" w14:textId="77777777" w:rsidR="00DD3EAE" w:rsidRPr="009A1131" w:rsidRDefault="00DD3EAE" w:rsidP="009E6902">
      <w:pPr>
        <w:numPr>
          <w:ilvl w:val="0"/>
          <w:numId w:val="19"/>
        </w:numPr>
      </w:pPr>
      <w:r w:rsidRPr="009A1131">
        <w:t>Referral forms sent t</w:t>
      </w:r>
      <w:r>
        <w:t xml:space="preserve">o CSWS, other external agencies or education-based </w:t>
      </w:r>
      <w:proofErr w:type="gramStart"/>
      <w:r>
        <w:t>services</w:t>
      </w:r>
      <w:proofErr w:type="gramEnd"/>
    </w:p>
    <w:p w14:paraId="397AE96D" w14:textId="304367EA" w:rsidR="00DD3EAE" w:rsidRDefault="00DD3EAE" w:rsidP="009E6902">
      <w:pPr>
        <w:numPr>
          <w:ilvl w:val="0"/>
          <w:numId w:val="19"/>
        </w:numPr>
      </w:pPr>
      <w:r w:rsidRPr="009A1131">
        <w:t xml:space="preserve">Minutes or notes of meetings, </w:t>
      </w:r>
      <w:r w:rsidR="00AC4AB2" w:rsidRPr="009A1131">
        <w:t>e.g.,</w:t>
      </w:r>
      <w:r w:rsidRPr="009A1131">
        <w:t xml:space="preserve"> child protection conferences, core group meetings, etc., copied to the file of each child in the family, as </w:t>
      </w:r>
      <w:proofErr w:type="gramStart"/>
      <w:r w:rsidRPr="009A1131">
        <w:t>appropriate</w:t>
      </w:r>
      <w:proofErr w:type="gramEnd"/>
      <w:r w:rsidRPr="009A1131">
        <w:t xml:space="preserve"> </w:t>
      </w:r>
      <w:r w:rsidRPr="009A1131">
        <w:tab/>
      </w:r>
    </w:p>
    <w:p w14:paraId="3B59C8E6" w14:textId="43D6F29B" w:rsidR="00DD3EAE" w:rsidRDefault="00DD3EAE" w:rsidP="009E6902">
      <w:pPr>
        <w:numPr>
          <w:ilvl w:val="0"/>
          <w:numId w:val="19"/>
        </w:numPr>
      </w:pPr>
      <w:r w:rsidRPr="009A1131">
        <w:t>Formal plans for</w:t>
      </w:r>
      <w:r>
        <w:t>,</w:t>
      </w:r>
      <w:r w:rsidRPr="009A1131">
        <w:t xml:space="preserve"> or linked to</w:t>
      </w:r>
      <w:r>
        <w:t>, the child</w:t>
      </w:r>
      <w:r w:rsidRPr="009A1131">
        <w:t xml:space="preserve"> </w:t>
      </w:r>
      <w:r w:rsidR="00AC4AB2" w:rsidRPr="009A1131">
        <w:t>e.g.,</w:t>
      </w:r>
      <w:r w:rsidRPr="009A1131">
        <w:t xml:space="preserve"> child protection plans, Early Help (previously known </w:t>
      </w:r>
      <w:r>
        <w:t xml:space="preserve">as CAF’s), risk assessments </w:t>
      </w:r>
      <w:proofErr w:type="gramStart"/>
      <w:r>
        <w:t>etc</w:t>
      </w:r>
      <w:proofErr w:type="gramEnd"/>
    </w:p>
    <w:p w14:paraId="7E7CF246" w14:textId="23B73D64" w:rsidR="00641C9E" w:rsidRDefault="00C82480" w:rsidP="009E6902">
      <w:pPr>
        <w:numPr>
          <w:ilvl w:val="0"/>
          <w:numId w:val="19"/>
        </w:numPr>
      </w:pPr>
      <w:r w:rsidRPr="009E5283">
        <w:rPr>
          <w:rStyle w:val="Strong"/>
          <w:b w:val="0"/>
        </w:rPr>
        <w:t xml:space="preserve">A copy of </w:t>
      </w:r>
      <w:r w:rsidR="009E5283">
        <w:rPr>
          <w:rStyle w:val="Strong"/>
          <w:b w:val="0"/>
        </w:rPr>
        <w:t>any</w:t>
      </w:r>
      <w:r w:rsidRPr="009E5283">
        <w:rPr>
          <w:rStyle w:val="Strong"/>
          <w:b w:val="0"/>
        </w:rPr>
        <w:t xml:space="preserve"> support plan for the pupil concerned</w:t>
      </w:r>
      <w:r w:rsidRPr="00375713">
        <w:rPr>
          <w:rStyle w:val="Strong"/>
        </w:rPr>
        <w:t xml:space="preserve"> </w:t>
      </w:r>
      <w:r w:rsidR="00375713" w:rsidRPr="009E5283">
        <w:rPr>
          <w:rStyle w:val="Strong"/>
          <w:b w:val="0"/>
        </w:rPr>
        <w:t>(see</w:t>
      </w:r>
      <w:r w:rsidR="00375713" w:rsidRPr="00375713">
        <w:rPr>
          <w:rStyle w:val="Strong"/>
        </w:rPr>
        <w:t xml:space="preserve"> </w:t>
      </w:r>
      <w:hyperlink w:anchor="_Appendix_5_" w:history="1">
        <w:r w:rsidR="00375713" w:rsidRPr="009E5283">
          <w:rPr>
            <w:rStyle w:val="Strong"/>
            <w:b w:val="0"/>
          </w:rPr>
          <w:fldChar w:fldCharType="begin"/>
        </w:r>
        <w:r w:rsidR="00375713" w:rsidRPr="009E5283">
          <w:rPr>
            <w:rStyle w:val="Strong"/>
            <w:b w:val="0"/>
          </w:rPr>
          <w:instrText xml:space="preserve"> REF Appendix5 \h  \* MERGEFORMAT </w:instrText>
        </w:r>
        <w:r w:rsidR="00375713" w:rsidRPr="009E5283">
          <w:rPr>
            <w:rStyle w:val="Strong"/>
            <w:b w:val="0"/>
          </w:rPr>
        </w:r>
        <w:r w:rsidR="00375713" w:rsidRPr="009E5283">
          <w:rPr>
            <w:rStyle w:val="Strong"/>
            <w:b w:val="0"/>
          </w:rPr>
          <w:fldChar w:fldCharType="separate"/>
        </w:r>
        <w:r w:rsidR="00AD45C7" w:rsidRPr="00AD45C7">
          <w:t>Appendix 5</w:t>
        </w:r>
        <w:r w:rsidR="00375713" w:rsidRPr="009E5283">
          <w:rPr>
            <w:rStyle w:val="Strong"/>
            <w:b w:val="0"/>
          </w:rPr>
          <w:fldChar w:fldCharType="end"/>
        </w:r>
      </w:hyperlink>
      <w:r w:rsidR="00375713" w:rsidRPr="009E5283">
        <w:rPr>
          <w:rStyle w:val="Strong"/>
          <w:b w:val="0"/>
        </w:rPr>
        <w:t>)</w:t>
      </w:r>
    </w:p>
    <w:p w14:paraId="1A6755A7" w14:textId="77777777" w:rsidR="00641C9E" w:rsidRDefault="00641C9E" w:rsidP="00641C9E">
      <w:pPr>
        <w:pStyle w:val="ColorfulList-Accent11"/>
      </w:pPr>
    </w:p>
    <w:p w14:paraId="094DA2A4" w14:textId="7F1D73CF" w:rsidR="00D54467" w:rsidRDefault="00DD3EAE" w:rsidP="005F7E51">
      <w:pPr>
        <w:pStyle w:val="ListParagraph"/>
        <w:numPr>
          <w:ilvl w:val="1"/>
          <w:numId w:val="56"/>
        </w:numPr>
      </w:pPr>
      <w:r w:rsidRPr="00641C9E">
        <w:t xml:space="preserve">Where a pupil leaves their existing provision, </w:t>
      </w:r>
      <w:r w:rsidR="008E16A1">
        <w:t>we</w:t>
      </w:r>
      <w:r w:rsidRPr="00641C9E">
        <w:t xml:space="preserve"> will ensure that the child protection file is transferred securely and separately from the main pupil file to the receiving school/educational establishment (where this is </w:t>
      </w:r>
      <w:r>
        <w:t xml:space="preserve">known) as soon as possible and within </w:t>
      </w:r>
      <w:r w:rsidRPr="003A40DB">
        <w:t xml:space="preserve">5 school days.  </w:t>
      </w:r>
      <w:r w:rsidRPr="00641C9E">
        <w:t>This is a legal requirement set out under regulation 9 (3) of ‘The Education (Pupil Information – England) Regulations 2005.   A copy of the chronology must be retained for audit purposes.</w:t>
      </w:r>
    </w:p>
    <w:p w14:paraId="02651F2F" w14:textId="77777777" w:rsidR="00D54467" w:rsidRDefault="00D54467" w:rsidP="00D54467">
      <w:pPr>
        <w:pStyle w:val="ListParagraph"/>
        <w:ind w:left="562"/>
      </w:pPr>
    </w:p>
    <w:p w14:paraId="7C6A0AFD" w14:textId="603E8875" w:rsidR="00D54467" w:rsidRPr="00D54467" w:rsidRDefault="00DD3EAE" w:rsidP="005F7E51">
      <w:pPr>
        <w:pStyle w:val="ListParagraph"/>
        <w:numPr>
          <w:ilvl w:val="1"/>
          <w:numId w:val="56"/>
        </w:numPr>
      </w:pPr>
      <w:r>
        <w:t>Where</w:t>
      </w:r>
      <w:r w:rsidRPr="00641C9E">
        <w:t xml:space="preserve"> there is an existing risk management plan/assessment in place for behaviours that are deemed potentia</w:t>
      </w:r>
      <w:r w:rsidR="000E584E">
        <w:t>l</w:t>
      </w:r>
      <w:r w:rsidRPr="00641C9E">
        <w:t>l</w:t>
      </w:r>
      <w:r w:rsidR="000E584E">
        <w:t>y</w:t>
      </w:r>
      <w:r w:rsidRPr="00641C9E">
        <w:t xml:space="preserve"> harmful to the pupil or others (</w:t>
      </w:r>
      <w:r w:rsidR="00AC4AB2" w:rsidRPr="00641C9E">
        <w:t>i.e.,</w:t>
      </w:r>
      <w:r w:rsidRPr="00641C9E">
        <w:t xml:space="preserve"> self-harming o</w:t>
      </w:r>
      <w:r>
        <w:t>r harmful sexualised behaviour),</w:t>
      </w:r>
      <w:r w:rsidRPr="00641C9E">
        <w:t xml:space="preserve"> </w:t>
      </w:r>
      <w:r>
        <w:t>this</w:t>
      </w:r>
      <w:r w:rsidR="001E0DD4">
        <w:t xml:space="preserve"> </w:t>
      </w:r>
      <w:r w:rsidR="001E0DD4" w:rsidRPr="00300524">
        <w:t xml:space="preserve">information </w:t>
      </w:r>
      <w:r w:rsidR="001E0DD4">
        <w:t>must</w:t>
      </w:r>
      <w:r w:rsidRPr="00641C9E">
        <w:t xml:space="preserve"> be shared with the destination provis</w:t>
      </w:r>
      <w:r>
        <w:t>ion prior to the pupil starting</w:t>
      </w:r>
      <w:r w:rsidRPr="00641C9E">
        <w:t xml:space="preserve"> so that appropriate care and control measures can be put in place to mitigate the potential of any risk of further harm occurring.</w:t>
      </w:r>
      <w:r w:rsidR="001E0DD4">
        <w:t xml:space="preserve"> </w:t>
      </w:r>
      <w:r w:rsidR="001E0DD4" w:rsidRPr="00300524">
        <w:t xml:space="preserve">The DSL </w:t>
      </w:r>
      <w:r w:rsidR="008E16A1" w:rsidRPr="00300524">
        <w:t xml:space="preserve">will </w:t>
      </w:r>
      <w:r w:rsidR="001E0DD4" w:rsidRPr="00300524">
        <w:t>also consider if it would be appropriate to share any information with the new school or colleg</w:t>
      </w:r>
      <w:r w:rsidR="000E584E" w:rsidRPr="00300524">
        <w:t>e in advance of a child leaving, for example prior to a transfer programme.</w:t>
      </w:r>
    </w:p>
    <w:p w14:paraId="0B347F9B" w14:textId="77777777" w:rsidR="00D54467" w:rsidRPr="00D54467" w:rsidRDefault="00D54467" w:rsidP="00D54467">
      <w:pPr>
        <w:pStyle w:val="ListParagraph"/>
        <w:rPr>
          <w:rStyle w:val="Strong"/>
          <w:b w:val="0"/>
        </w:rPr>
      </w:pPr>
    </w:p>
    <w:p w14:paraId="781012E1" w14:textId="36E6F616" w:rsidR="00DD3EAE" w:rsidRPr="00641C9E" w:rsidRDefault="000E584E" w:rsidP="005F7E51">
      <w:pPr>
        <w:pStyle w:val="ListParagraph"/>
        <w:numPr>
          <w:ilvl w:val="1"/>
          <w:numId w:val="56"/>
        </w:numPr>
      </w:pPr>
      <w:r w:rsidRPr="0025127C">
        <w:rPr>
          <w:bCs/>
        </w:rPr>
        <w:t xml:space="preserve">Where a child leaves a school before statutory school leaving age, </w:t>
      </w:r>
      <w:r w:rsidR="00241A9F" w:rsidRPr="0025127C">
        <w:rPr>
          <w:bCs/>
        </w:rPr>
        <w:t>the child protection file must be transferred to the new school or college.</w:t>
      </w:r>
      <w:r w:rsidR="00DD3EAE" w:rsidRPr="00641C9E">
        <w:t xml:space="preserve"> </w:t>
      </w:r>
      <w:r w:rsidR="00241A9F">
        <w:t xml:space="preserve">There is no </w:t>
      </w:r>
      <w:r w:rsidR="00DD3EAE" w:rsidRPr="00641C9E">
        <w:t>need to keep</w:t>
      </w:r>
      <w:r>
        <w:t xml:space="preserve"> written or electronic</w:t>
      </w:r>
      <w:r w:rsidR="00DD3EAE" w:rsidRPr="00641C9E">
        <w:t xml:space="preserve"> copies </w:t>
      </w:r>
      <w:r w:rsidR="00241A9F">
        <w:t xml:space="preserve">of the child protection records, therefore these </w:t>
      </w:r>
      <w:r w:rsidR="008E16A1">
        <w:t xml:space="preserve">will </w:t>
      </w:r>
      <w:r w:rsidR="00241A9F">
        <w:t xml:space="preserve">be deleted from electronic systems once the successful transfer has been confirmed. </w:t>
      </w:r>
      <w:r w:rsidR="00DD3EAE" w:rsidRPr="00641C9E">
        <w:t>The exception to this rule will be in any of the following instances:</w:t>
      </w:r>
    </w:p>
    <w:p w14:paraId="1BB13D13" w14:textId="77777777" w:rsidR="00DD3EAE" w:rsidRPr="009A1131" w:rsidRDefault="00DD3EAE" w:rsidP="00DD3EAE"/>
    <w:p w14:paraId="7980B4C7" w14:textId="77777777" w:rsidR="00DD3EAE" w:rsidRPr="009A1131" w:rsidRDefault="00DD3EAE" w:rsidP="009E6902">
      <w:pPr>
        <w:numPr>
          <w:ilvl w:val="0"/>
          <w:numId w:val="20"/>
        </w:numPr>
        <w:rPr>
          <w:i/>
        </w:rPr>
      </w:pPr>
      <w:r w:rsidRPr="009A1131">
        <w:t xml:space="preserve">Where a vulnerable young person is moving to a Further Education establishment, consideration </w:t>
      </w:r>
      <w:r w:rsidR="005E362F" w:rsidRPr="00411D7C">
        <w:t>will</w:t>
      </w:r>
      <w:r w:rsidRPr="00411D7C">
        <w:t xml:space="preserve"> </w:t>
      </w:r>
      <w:r w:rsidRPr="009A1131">
        <w:t xml:space="preserve">be given to the pupil’s wishes and feelings about their child protection information being passed on, in order that the FE establishment can </w:t>
      </w:r>
      <w:r w:rsidRPr="009A1131">
        <w:lastRenderedPageBreak/>
        <w:t xml:space="preserve">provide appropriate support. In cases where it is deemed appropriate, </w:t>
      </w:r>
      <w:r w:rsidR="00256CBC">
        <w:t xml:space="preserve">relevant </w:t>
      </w:r>
      <w:r w:rsidRPr="009A1131">
        <w:t xml:space="preserve">child protection information must be shared via the FE Safeguarding Information Sharing </w:t>
      </w:r>
      <w:r w:rsidRPr="00375713">
        <w:t>Form</w:t>
      </w:r>
      <w:r w:rsidR="00980637">
        <w:t xml:space="preserve"> </w:t>
      </w:r>
      <w:r w:rsidRPr="009A1131">
        <w:t>only.  The original records</w:t>
      </w:r>
      <w:r w:rsidRPr="00411D7C">
        <w:t xml:space="preserve"> </w:t>
      </w:r>
      <w:r w:rsidR="005E362F" w:rsidRPr="00411D7C">
        <w:t>will</w:t>
      </w:r>
      <w:r w:rsidRPr="00411D7C">
        <w:t xml:space="preserve"> </w:t>
      </w:r>
      <w:r w:rsidRPr="009A1131">
        <w:t>be retained and archived by the school/college. Due consideration must be given to the sharing of any addition</w:t>
      </w:r>
      <w:r>
        <w:t>al</w:t>
      </w:r>
      <w:r w:rsidRPr="009A1131">
        <w:t xml:space="preserve"> information requested by the receiving establishment.  </w:t>
      </w:r>
    </w:p>
    <w:p w14:paraId="59A41CF2" w14:textId="77777777" w:rsidR="00DD3EAE" w:rsidRPr="009A1131" w:rsidRDefault="00DD3EAE" w:rsidP="009E6902">
      <w:pPr>
        <w:numPr>
          <w:ilvl w:val="0"/>
          <w:numId w:val="20"/>
        </w:numPr>
      </w:pPr>
      <w:r w:rsidRPr="009A1131">
        <w:t xml:space="preserve">Where the destination school is not known </w:t>
      </w:r>
      <w:r w:rsidRPr="009A1131">
        <w:rPr>
          <w:i/>
        </w:rPr>
        <w:t xml:space="preserve">(the original records </w:t>
      </w:r>
      <w:r w:rsidR="005E362F" w:rsidRPr="00411D7C">
        <w:rPr>
          <w:i/>
        </w:rPr>
        <w:t>will</w:t>
      </w:r>
      <w:r w:rsidRPr="009A1131">
        <w:rPr>
          <w:i/>
        </w:rPr>
        <w:t xml:space="preserve"> be retained by the school/college)</w:t>
      </w:r>
    </w:p>
    <w:p w14:paraId="07F74410" w14:textId="77777777" w:rsidR="00DD3EAE" w:rsidRPr="009A1131" w:rsidRDefault="00DD3EAE" w:rsidP="009E6902">
      <w:pPr>
        <w:numPr>
          <w:ilvl w:val="0"/>
          <w:numId w:val="20"/>
        </w:numPr>
      </w:pPr>
      <w:r w:rsidRPr="009A1131">
        <w:t xml:space="preserve">Where the child has not attended the nominated school </w:t>
      </w:r>
      <w:r w:rsidRPr="009A1131">
        <w:rPr>
          <w:i/>
        </w:rPr>
        <w:t xml:space="preserve">(the original records </w:t>
      </w:r>
      <w:r w:rsidR="005E362F">
        <w:rPr>
          <w:i/>
        </w:rPr>
        <w:t>will</w:t>
      </w:r>
      <w:r w:rsidRPr="009A1131">
        <w:rPr>
          <w:i/>
        </w:rPr>
        <w:t xml:space="preserve"> be retained by the school/college)</w:t>
      </w:r>
    </w:p>
    <w:p w14:paraId="33FACC9D" w14:textId="173B4A6B" w:rsidR="00DD3EAE" w:rsidRDefault="00DD3EAE" w:rsidP="009E6902">
      <w:pPr>
        <w:numPr>
          <w:ilvl w:val="0"/>
          <w:numId w:val="20"/>
        </w:numPr>
        <w:rPr>
          <w:i/>
        </w:rPr>
      </w:pPr>
      <w:r w:rsidRPr="009A1131">
        <w:t xml:space="preserve">There is any on-going legal action </w:t>
      </w:r>
      <w:r w:rsidRPr="009A1131">
        <w:rPr>
          <w:i/>
        </w:rPr>
        <w:t xml:space="preserve">(the original file </w:t>
      </w:r>
      <w:r w:rsidR="005E362F">
        <w:rPr>
          <w:i/>
        </w:rPr>
        <w:t>will</w:t>
      </w:r>
      <w:r w:rsidRPr="009A1131">
        <w:rPr>
          <w:i/>
        </w:rPr>
        <w:t xml:space="preserve"> be retained</w:t>
      </w:r>
      <w:r>
        <w:rPr>
          <w:i/>
        </w:rPr>
        <w:t xml:space="preserve"> by the school and a copy sent)</w:t>
      </w:r>
    </w:p>
    <w:p w14:paraId="58A2A35E" w14:textId="07391369" w:rsidR="000212E2" w:rsidRPr="003A40DB" w:rsidRDefault="00111A64" w:rsidP="009E6902">
      <w:pPr>
        <w:numPr>
          <w:ilvl w:val="0"/>
          <w:numId w:val="20"/>
        </w:numPr>
        <w:rPr>
          <w:iCs/>
        </w:rPr>
      </w:pPr>
      <w:r w:rsidRPr="003A40DB">
        <w:rPr>
          <w:iCs/>
        </w:rPr>
        <w:t>Where a child moves to a different school outside of the Leeds authority a copy of the child protection record will be retained for reference.</w:t>
      </w:r>
    </w:p>
    <w:p w14:paraId="378882B8" w14:textId="77777777" w:rsidR="00C82480" w:rsidRPr="009A1131" w:rsidRDefault="00C82480" w:rsidP="00641C9E"/>
    <w:p w14:paraId="0B0BA4F7" w14:textId="3F813392" w:rsidR="00D54467" w:rsidRPr="00D54467" w:rsidRDefault="00DD3EAE" w:rsidP="005F7E51">
      <w:pPr>
        <w:pStyle w:val="ListParagraph"/>
        <w:numPr>
          <w:ilvl w:val="1"/>
          <w:numId w:val="56"/>
        </w:numPr>
      </w:pPr>
      <w:r w:rsidRPr="009A1131">
        <w:t xml:space="preserve">Pupil records </w:t>
      </w:r>
      <w:r w:rsidR="005E362F">
        <w:t>will</w:t>
      </w:r>
      <w:r w:rsidRPr="009A1131">
        <w:t xml:space="preserve"> be transferred in a secure manner, for example,</w:t>
      </w:r>
      <w:r w:rsidR="00256CBC">
        <w:t xml:space="preserve"> through </w:t>
      </w:r>
      <w:r w:rsidR="00256CBC" w:rsidRPr="00541737">
        <w:t>secure electronic file transfer</w:t>
      </w:r>
      <w:r w:rsidR="00256CBC">
        <w:t xml:space="preserve"> or</w:t>
      </w:r>
      <w:r w:rsidRPr="009A1131">
        <w:t xml:space="preserve"> by hand. When hand-delivering pupil records, a list of the names of those pupils whose records are being transferred and the name of the school/college they are being transferred to must be made and a signature obtained from the receiving school/college as proof of receipt.</w:t>
      </w:r>
      <w:r w:rsidR="00256CBC">
        <w:t xml:space="preserve"> </w:t>
      </w:r>
      <w:r w:rsidR="00256CBC" w:rsidRPr="00541737">
        <w:t>When sending records through secure electronic file transfer, a delivery and read receipt of the must be retained for audit purposes.</w:t>
      </w:r>
    </w:p>
    <w:p w14:paraId="58C43C38" w14:textId="77777777" w:rsidR="00D54467" w:rsidRDefault="00D54467" w:rsidP="00D54467">
      <w:pPr>
        <w:pStyle w:val="ListParagraph"/>
        <w:ind w:left="562"/>
      </w:pPr>
    </w:p>
    <w:p w14:paraId="7B471BCA" w14:textId="29D1B592" w:rsidR="00D54467" w:rsidRDefault="00DD3EAE" w:rsidP="005F7E51">
      <w:pPr>
        <w:pStyle w:val="ListParagraph"/>
        <w:numPr>
          <w:ilvl w:val="1"/>
          <w:numId w:val="56"/>
        </w:numPr>
      </w:pPr>
      <w:r w:rsidRPr="009A1131">
        <w:t xml:space="preserve">If a pupil moves from our school, child protection records will be forwarded onto the named DSL at the new school, with due regard to their confidential nature. Good practice suggests that this </w:t>
      </w:r>
      <w:r w:rsidR="005E362F">
        <w:t>will</w:t>
      </w:r>
      <w:r w:rsidRPr="009A1131">
        <w:t xml:space="preserve"> always be done with a </w:t>
      </w:r>
      <w:r w:rsidR="00B34349" w:rsidRPr="009A1131">
        <w:t>face-to-face</w:t>
      </w:r>
      <w:r w:rsidRPr="009A1131">
        <w:t xml:space="preserve"> handover </w:t>
      </w:r>
      <w:r w:rsidR="00256CBC">
        <w:t xml:space="preserve">between designated </w:t>
      </w:r>
      <w:proofErr w:type="gramStart"/>
      <w:r w:rsidR="00256CBC">
        <w:t>staff</w:t>
      </w:r>
      <w:proofErr w:type="gramEnd"/>
      <w:r w:rsidR="00256CBC">
        <w:t xml:space="preserve"> </w:t>
      </w:r>
      <w:r w:rsidR="005E4521">
        <w:t>or</w:t>
      </w:r>
      <w:r w:rsidR="005E4521" w:rsidRPr="0025127C">
        <w:rPr>
          <w:color w:val="FF0000"/>
        </w:rPr>
        <w:t xml:space="preserve"> </w:t>
      </w:r>
      <w:r w:rsidR="00256CBC" w:rsidRPr="0025127C">
        <w:rPr>
          <w:color w:val="000000"/>
        </w:rPr>
        <w:t>a verbal conversation is had</w:t>
      </w:r>
      <w:r w:rsidR="005E4521" w:rsidRPr="0025127C">
        <w:rPr>
          <w:color w:val="000000"/>
        </w:rPr>
        <w:t xml:space="preserve"> over the telephone if a face to face handover is not possible. A</w:t>
      </w:r>
      <w:r w:rsidR="005E4521" w:rsidRPr="0025127C">
        <w:rPr>
          <w:color w:val="FF0000"/>
        </w:rPr>
        <w:t xml:space="preserve"> </w:t>
      </w:r>
      <w:r w:rsidRPr="009A1131">
        <w:t>signed receipt of file transfer</w:t>
      </w:r>
      <w:r w:rsidR="005E4521">
        <w:t xml:space="preserve"> </w:t>
      </w:r>
      <w:r w:rsidR="005E4521" w:rsidRPr="0025127C">
        <w:rPr>
          <w:color w:val="000000"/>
        </w:rPr>
        <w:t>or</w:t>
      </w:r>
      <w:r w:rsidR="00256CBC" w:rsidRPr="0025127C">
        <w:rPr>
          <w:color w:val="000000"/>
        </w:rPr>
        <w:t xml:space="preserve"> electronic delivery and read receipt</w:t>
      </w:r>
      <w:r w:rsidR="00256CBC" w:rsidRPr="0025127C">
        <w:rPr>
          <w:color w:val="FF0000"/>
        </w:rPr>
        <w:t xml:space="preserve"> </w:t>
      </w:r>
      <w:r w:rsidR="005E4521" w:rsidRPr="0025127C">
        <w:rPr>
          <w:color w:val="000000"/>
        </w:rPr>
        <w:t>must</w:t>
      </w:r>
      <w:r w:rsidR="005E4521" w:rsidRPr="0025127C">
        <w:rPr>
          <w:color w:val="FF0000"/>
        </w:rPr>
        <w:t xml:space="preserve"> </w:t>
      </w:r>
      <w:r w:rsidR="005E4521" w:rsidRPr="005E4521">
        <w:t>b</w:t>
      </w:r>
      <w:r w:rsidR="005E4521">
        <w:t>e ob</w:t>
      </w:r>
      <w:r w:rsidRPr="009A1131">
        <w:t>tained for audit purposes by the delivering school.</w:t>
      </w:r>
      <w:r w:rsidR="005E4521">
        <w:t xml:space="preserve"> </w:t>
      </w:r>
    </w:p>
    <w:p w14:paraId="7202005A" w14:textId="77777777" w:rsidR="00D54467" w:rsidRDefault="00D54467" w:rsidP="00D54467">
      <w:pPr>
        <w:pStyle w:val="ListParagraph"/>
      </w:pPr>
    </w:p>
    <w:p w14:paraId="51D47328" w14:textId="2EE46F32" w:rsidR="00D54467" w:rsidRDefault="00DD3EAE" w:rsidP="005F7E51">
      <w:pPr>
        <w:pStyle w:val="ListParagraph"/>
        <w:numPr>
          <w:ilvl w:val="1"/>
          <w:numId w:val="56"/>
        </w:numPr>
      </w:pPr>
      <w:r w:rsidRPr="009A1131">
        <w:t>If sending by post, children record</w:t>
      </w:r>
      <w:r>
        <w:t xml:space="preserve">s </w:t>
      </w:r>
      <w:r w:rsidR="005E362F">
        <w:t>will</w:t>
      </w:r>
      <w:r>
        <w:t xml:space="preserve"> be sent</w:t>
      </w:r>
      <w:r w:rsidRPr="009A1131">
        <w:t xml:space="preserve"> “Special Delivery”. A </w:t>
      </w:r>
      <w:r w:rsidRPr="0025127C">
        <w:rPr>
          <w:rStyle w:val="Strong"/>
          <w:b w:val="0"/>
        </w:rPr>
        <w:t>note</w:t>
      </w:r>
      <w:r w:rsidRPr="0025127C">
        <w:rPr>
          <w:b/>
        </w:rPr>
        <w:t xml:space="preserve"> </w:t>
      </w:r>
      <w:r w:rsidRPr="009A1131">
        <w:t xml:space="preserve">of the special delivery number </w:t>
      </w:r>
      <w:r w:rsidR="005E362F">
        <w:t>will</w:t>
      </w:r>
      <w:r w:rsidRPr="009A1131">
        <w:t xml:space="preserve"> also be made to enable the records to be trac</w:t>
      </w:r>
      <w:r w:rsidR="000B1949">
        <w:t xml:space="preserve">ked and traced via Royal Mail. </w:t>
      </w:r>
    </w:p>
    <w:p w14:paraId="5E52A61D" w14:textId="77777777" w:rsidR="00D54467" w:rsidRDefault="00D54467" w:rsidP="00D54467">
      <w:pPr>
        <w:pStyle w:val="ListParagraph"/>
      </w:pPr>
    </w:p>
    <w:p w14:paraId="23BB858C" w14:textId="5E478E14" w:rsidR="00D54467" w:rsidRDefault="00DD3EAE" w:rsidP="005F7E51">
      <w:pPr>
        <w:pStyle w:val="ListParagraph"/>
        <w:numPr>
          <w:ilvl w:val="1"/>
          <w:numId w:val="56"/>
        </w:numPr>
      </w:pPr>
      <w:r w:rsidRPr="009A1131">
        <w:t xml:space="preserve">For audit purposes a note of all pupil records transferred or received </w:t>
      </w:r>
      <w:r w:rsidR="005E362F">
        <w:t>will</w:t>
      </w:r>
      <w:r w:rsidRPr="009A1131">
        <w:t xml:space="preserve"> be kept in either paper or electronic format.  This will include the child’s name, date of birth, where and to whom the records have been sent, and the date </w:t>
      </w:r>
      <w:r w:rsidR="00541737">
        <w:t xml:space="preserve">sent and/or received. </w:t>
      </w:r>
      <w:r w:rsidRPr="009A1131">
        <w:t>A copy of the child protection chronology will also be retained for audit purposes</w:t>
      </w:r>
      <w:r w:rsidR="000B1949">
        <w:t xml:space="preserve"> and kept securely</w:t>
      </w:r>
      <w:r w:rsidRPr="009A1131">
        <w:t>.</w:t>
      </w:r>
      <w:r w:rsidR="00E57AB7">
        <w:t xml:space="preserve"> </w:t>
      </w:r>
    </w:p>
    <w:p w14:paraId="6BFF0B9F" w14:textId="77777777" w:rsidR="00D54467" w:rsidRDefault="00D54467" w:rsidP="00D54467">
      <w:pPr>
        <w:pStyle w:val="ListParagraph"/>
      </w:pPr>
    </w:p>
    <w:p w14:paraId="326DC2B5" w14:textId="729A79A2" w:rsidR="00D54467" w:rsidRDefault="00DD3EAE" w:rsidP="005F7E51">
      <w:pPr>
        <w:pStyle w:val="ListParagraph"/>
        <w:numPr>
          <w:ilvl w:val="1"/>
          <w:numId w:val="56"/>
        </w:numPr>
      </w:pPr>
      <w:r w:rsidRPr="009A1131">
        <w:t>If a pupil is permanently excluded and moves to an alternative or specialist provision, child protection records will be forwarded onto the relevant organisation in accordance with the ‘The Education (Pupil Information – England) Regulations 2005, following the above procedure for delivery of the records.</w:t>
      </w:r>
    </w:p>
    <w:p w14:paraId="37D35B9E" w14:textId="77777777" w:rsidR="00D54467" w:rsidRDefault="00D54467" w:rsidP="00D54467">
      <w:pPr>
        <w:pStyle w:val="ListParagraph"/>
      </w:pPr>
    </w:p>
    <w:p w14:paraId="426E8946" w14:textId="1D345F06" w:rsidR="00D54467" w:rsidRPr="003A40DB" w:rsidRDefault="00DD3EAE" w:rsidP="005F7E51">
      <w:pPr>
        <w:pStyle w:val="ListParagraph"/>
        <w:numPr>
          <w:ilvl w:val="1"/>
          <w:numId w:val="56"/>
        </w:numPr>
      </w:pPr>
      <w:bookmarkStart w:id="57" w:name="_Hlk78279886"/>
      <w:r w:rsidRPr="003A40DB">
        <w:t xml:space="preserve">If a parent chooses to electively home educate (EHE) their child, </w:t>
      </w:r>
      <w:r w:rsidR="00E26852" w:rsidRPr="003A40DB">
        <w:t xml:space="preserve">please contact the EHE team on </w:t>
      </w:r>
      <w:hyperlink r:id="rId67" w:history="1">
        <w:r w:rsidR="00E26852" w:rsidRPr="00FA55ED">
          <w:rPr>
            <w:rStyle w:val="Hyperlink"/>
          </w:rPr>
          <w:t>ehe@leeds.gov.uk</w:t>
        </w:r>
      </w:hyperlink>
      <w:r w:rsidR="00E26852">
        <w:t xml:space="preserve"> </w:t>
      </w:r>
      <w:r w:rsidR="00E26852" w:rsidRPr="003A40DB">
        <w:t xml:space="preserve">or 0113 3785028 for information on where </w:t>
      </w:r>
      <w:r w:rsidRPr="003A40DB">
        <w:t>the child protection record must be</w:t>
      </w:r>
      <w:r w:rsidR="00E26852" w:rsidRPr="003A40DB">
        <w:t xml:space="preserve"> sent.</w:t>
      </w:r>
      <w:r w:rsidRPr="003A40DB">
        <w:t xml:space="preserve"> </w:t>
      </w:r>
      <w:r w:rsidR="00E26852" w:rsidRPr="003A40DB">
        <w:t xml:space="preserve"> </w:t>
      </w:r>
      <w:r w:rsidRPr="003A40DB">
        <w:t xml:space="preserve"> </w:t>
      </w:r>
    </w:p>
    <w:bookmarkEnd w:id="57"/>
    <w:p w14:paraId="25952A35" w14:textId="77777777" w:rsidR="00D54467" w:rsidRPr="003A40DB" w:rsidRDefault="00D54467" w:rsidP="00D54467">
      <w:pPr>
        <w:pStyle w:val="ListParagraph"/>
      </w:pPr>
    </w:p>
    <w:p w14:paraId="6680FCAE" w14:textId="2D4C17D4" w:rsidR="00D54467" w:rsidRDefault="00DD3EAE" w:rsidP="005F7E51">
      <w:pPr>
        <w:pStyle w:val="ListParagraph"/>
        <w:numPr>
          <w:ilvl w:val="1"/>
          <w:numId w:val="56"/>
        </w:numPr>
      </w:pPr>
      <w:r w:rsidRPr="009A1131">
        <w:t xml:space="preserve">When a DSL member of staff resigns their post or no longer has child protection responsibility, there </w:t>
      </w:r>
      <w:r w:rsidR="005E362F">
        <w:t>will</w:t>
      </w:r>
      <w:r w:rsidRPr="009A1131">
        <w:t xml:space="preserve"> be a full face to face handover/exchange of information with the new post holder.</w:t>
      </w:r>
    </w:p>
    <w:p w14:paraId="7D6A9FB6" w14:textId="77777777" w:rsidR="00D54467" w:rsidRDefault="00D54467" w:rsidP="00D54467">
      <w:pPr>
        <w:pStyle w:val="ListParagraph"/>
      </w:pPr>
    </w:p>
    <w:p w14:paraId="7E7DF6A9" w14:textId="6B79CC9D" w:rsidR="00D54467" w:rsidRDefault="00F835C3" w:rsidP="005F7E51">
      <w:pPr>
        <w:pStyle w:val="ListParagraph"/>
        <w:numPr>
          <w:ilvl w:val="1"/>
          <w:numId w:val="56"/>
        </w:numPr>
      </w:pPr>
      <w:r>
        <w:t>I</w:t>
      </w:r>
      <w:r w:rsidR="00DD3EAE" w:rsidRPr="009A1131">
        <w:t xml:space="preserve">n exceptional circumstances when a </w:t>
      </w:r>
      <w:proofErr w:type="gramStart"/>
      <w:r w:rsidR="00DD3EAE" w:rsidRPr="009A1131">
        <w:t>face to face</w:t>
      </w:r>
      <w:proofErr w:type="gramEnd"/>
      <w:r w:rsidR="00DD3EAE" w:rsidRPr="009A1131">
        <w:t xml:space="preserve"> ha</w:t>
      </w:r>
      <w:r w:rsidR="008F4F6C">
        <w:t xml:space="preserve">ndover is unfeasible, it is the </w:t>
      </w:r>
      <w:r w:rsidR="00DD3EAE" w:rsidRPr="009A1131">
        <w:t>responsibility of the head teacher to ensure th</w:t>
      </w:r>
      <w:r w:rsidR="008F4F6C">
        <w:t xml:space="preserve">at the new post holder is fully </w:t>
      </w:r>
      <w:r w:rsidR="00DD3EAE" w:rsidRPr="009A1131">
        <w:t>conversant with all procedures and case files.</w:t>
      </w:r>
    </w:p>
    <w:p w14:paraId="416CA0D0" w14:textId="77777777" w:rsidR="00D54467" w:rsidRDefault="00D54467" w:rsidP="00D54467">
      <w:pPr>
        <w:pStyle w:val="ListParagraph"/>
      </w:pPr>
    </w:p>
    <w:p w14:paraId="7F62294B" w14:textId="09D0F40E" w:rsidR="00D54467" w:rsidRDefault="00DD3EAE" w:rsidP="005F7E51">
      <w:pPr>
        <w:pStyle w:val="ListParagraph"/>
        <w:numPr>
          <w:ilvl w:val="1"/>
          <w:numId w:val="56"/>
        </w:numPr>
      </w:pPr>
      <w:r>
        <w:lastRenderedPageBreak/>
        <w:t>All DSL</w:t>
      </w:r>
      <w:r w:rsidRPr="009A1131">
        <w:t>s receiving current (live) files or closed files must keep all contents enclosed and not remove any material.</w:t>
      </w:r>
    </w:p>
    <w:p w14:paraId="73D72B5D" w14:textId="77777777" w:rsidR="00D54467" w:rsidRDefault="00D54467" w:rsidP="00D54467">
      <w:pPr>
        <w:pStyle w:val="ListParagraph"/>
      </w:pPr>
    </w:p>
    <w:p w14:paraId="20A77836" w14:textId="15A1D0F0" w:rsidR="00C82480" w:rsidRDefault="00DD3EAE" w:rsidP="005F7E51">
      <w:pPr>
        <w:pStyle w:val="ListParagraph"/>
        <w:numPr>
          <w:ilvl w:val="1"/>
          <w:numId w:val="56"/>
        </w:numPr>
      </w:pPr>
      <w:r w:rsidRPr="009A1131">
        <w:t>All receipts confirming file transfer must be kept in accordance with the recommended retention periods.  For further information refer to the archiving section.</w:t>
      </w:r>
    </w:p>
    <w:p w14:paraId="5775BFE3" w14:textId="77777777" w:rsidR="003D0D78" w:rsidRDefault="003D0D78" w:rsidP="003D0D78">
      <w:pPr>
        <w:pStyle w:val="ListParagraph"/>
      </w:pPr>
    </w:p>
    <w:p w14:paraId="7BD9393C" w14:textId="77777777" w:rsidR="003D0D78" w:rsidRDefault="003D0D78" w:rsidP="003D0D78">
      <w:pPr>
        <w:pStyle w:val="ListParagraph"/>
        <w:ind w:left="420"/>
      </w:pPr>
    </w:p>
    <w:p w14:paraId="0CD9D110" w14:textId="77777777" w:rsidR="004F6B87" w:rsidRPr="009A1131" w:rsidRDefault="004F6B87" w:rsidP="004F6B87"/>
    <w:p w14:paraId="53BB78F9" w14:textId="19BA378F" w:rsidR="00B50788" w:rsidRPr="00663D71" w:rsidRDefault="00B50788" w:rsidP="005F7E51">
      <w:pPr>
        <w:pStyle w:val="Heading1"/>
        <w:numPr>
          <w:ilvl w:val="0"/>
          <w:numId w:val="56"/>
        </w:numPr>
        <w:rPr>
          <w:rStyle w:val="Strong"/>
          <w:b/>
          <w:bCs/>
          <w:color w:val="000000" w:themeColor="text1"/>
          <w:sz w:val="24"/>
          <w:szCs w:val="24"/>
        </w:rPr>
      </w:pPr>
      <w:bookmarkStart w:id="58" w:name="_Toc107409340"/>
      <w:bookmarkStart w:id="59" w:name="_Toc459981163"/>
      <w:r w:rsidRPr="00663D71">
        <w:rPr>
          <w:rStyle w:val="Strong"/>
          <w:b/>
          <w:bCs/>
          <w:sz w:val="24"/>
          <w:szCs w:val="24"/>
        </w:rPr>
        <w:t>Children’s</w:t>
      </w:r>
      <w:r w:rsidRPr="00663D71">
        <w:rPr>
          <w:rStyle w:val="Strong"/>
          <w:b/>
          <w:bCs/>
          <w:color w:val="000000" w:themeColor="text1"/>
          <w:sz w:val="24"/>
          <w:szCs w:val="24"/>
        </w:rPr>
        <w:t xml:space="preserve"> and parents’ access to child protection files</w:t>
      </w:r>
      <w:bookmarkEnd w:id="58"/>
      <w:r w:rsidRPr="00663D71">
        <w:rPr>
          <w:rStyle w:val="Strong"/>
          <w:b/>
          <w:bCs/>
          <w:color w:val="000000" w:themeColor="text1"/>
          <w:sz w:val="24"/>
          <w:szCs w:val="24"/>
        </w:rPr>
        <w:t xml:space="preserve"> </w:t>
      </w:r>
    </w:p>
    <w:p w14:paraId="5A1CBBA0" w14:textId="77777777" w:rsidR="00B50788" w:rsidRPr="009A1131" w:rsidRDefault="00B50788" w:rsidP="00B50788"/>
    <w:p w14:paraId="1B56DACB" w14:textId="5B7C3650" w:rsidR="00B50788" w:rsidRPr="009A1131" w:rsidRDefault="00B50788" w:rsidP="005F7E51">
      <w:pPr>
        <w:pStyle w:val="ListParagraph"/>
        <w:numPr>
          <w:ilvl w:val="1"/>
          <w:numId w:val="56"/>
        </w:numPr>
      </w:pPr>
      <w:r w:rsidRPr="009A1131">
        <w:t xml:space="preserve">Under </w:t>
      </w:r>
      <w:r w:rsidRPr="0087234A">
        <w:t>Data Protection legislation</w:t>
      </w:r>
      <w:r>
        <w:t xml:space="preserve"> (General Data Protection Regulation &amp; Data Protection Act 2018) </w:t>
      </w:r>
      <w:r w:rsidRPr="009A1131">
        <w:t>a pupil or th</w:t>
      </w:r>
      <w:r>
        <w:t xml:space="preserve">eir nominated representative have a number of legal </w:t>
      </w:r>
      <w:r w:rsidR="00AD26A9">
        <w:t>rights</w:t>
      </w:r>
      <w:r>
        <w:t xml:space="preserve"> in respect of information relating to them. These rights include the right to access and the right to rectification of inaccurate data. </w:t>
      </w:r>
      <w:r w:rsidR="00AD26A9" w:rsidRPr="009A1131">
        <w:t>Therefore,</w:t>
      </w:r>
      <w:r w:rsidRPr="009A1131">
        <w:t xml:space="preserve"> all information </w:t>
      </w:r>
      <w:r>
        <w:t>will</w:t>
      </w:r>
      <w:r w:rsidRPr="009A1131">
        <w:t xml:space="preserve"> be accurately recorded, objective in nature and expressed in a professional manner. </w:t>
      </w:r>
    </w:p>
    <w:p w14:paraId="6E146646" w14:textId="77777777" w:rsidR="00B50788" w:rsidRPr="009A1131" w:rsidRDefault="00B50788" w:rsidP="00B50788"/>
    <w:p w14:paraId="1FA4850A" w14:textId="0DE1C935" w:rsidR="00B50788" w:rsidRDefault="00B50788" w:rsidP="005F7E51">
      <w:pPr>
        <w:pStyle w:val="ListParagraph"/>
        <w:numPr>
          <w:ilvl w:val="1"/>
          <w:numId w:val="56"/>
        </w:numPr>
      </w:pPr>
      <w:r w:rsidRPr="009A1131">
        <w:t>Any child who has a child protection file has a right to request access to it.  However, neither the child nor the parent has an automatic right to see all the information held in child protection records. Information can be withheld if disclosure:</w:t>
      </w:r>
    </w:p>
    <w:p w14:paraId="0590A2FC" w14:textId="77777777" w:rsidR="00B50788" w:rsidRDefault="00B50788" w:rsidP="00B50788"/>
    <w:p w14:paraId="18C94290" w14:textId="77777777" w:rsidR="00B50788" w:rsidRPr="009A1131" w:rsidRDefault="00B50788" w:rsidP="009E6902">
      <w:pPr>
        <w:numPr>
          <w:ilvl w:val="0"/>
          <w:numId w:val="21"/>
        </w:numPr>
      </w:pPr>
      <w:r w:rsidRPr="009A1131">
        <w:t>could cause serious harm or is likely to cause serious harm to the physical or mental health or cond</w:t>
      </w:r>
      <w:r>
        <w:t xml:space="preserve">ition of the child or another </w:t>
      </w:r>
      <w:r w:rsidRPr="009A1131">
        <w:t>person; or</w:t>
      </w:r>
    </w:p>
    <w:p w14:paraId="7C0B5DCF" w14:textId="77777777" w:rsidR="00B50788" w:rsidRPr="009A1131" w:rsidRDefault="00B50788" w:rsidP="009E6902">
      <w:pPr>
        <w:numPr>
          <w:ilvl w:val="0"/>
          <w:numId w:val="21"/>
        </w:numPr>
      </w:pPr>
      <w:r w:rsidRPr="009A1131">
        <w:t>could reveal that the child or another person has been a subject of or may be at risk of child abuse, and the disclosure is not in the best interests of the child; or</w:t>
      </w:r>
    </w:p>
    <w:p w14:paraId="5B1AC3AF" w14:textId="77777777" w:rsidR="00B50788" w:rsidRPr="009A1131" w:rsidRDefault="00B50788" w:rsidP="009E6902">
      <w:pPr>
        <w:numPr>
          <w:ilvl w:val="0"/>
          <w:numId w:val="21"/>
        </w:numPr>
      </w:pPr>
      <w:r w:rsidRPr="009A1131">
        <w:t>is likely to prejudice an on-going criminal investigation; or</w:t>
      </w:r>
    </w:p>
    <w:p w14:paraId="2CD20996" w14:textId="2B381B5A" w:rsidR="00B50788" w:rsidRDefault="00B50788" w:rsidP="009E6902">
      <w:pPr>
        <w:numPr>
          <w:ilvl w:val="0"/>
          <w:numId w:val="21"/>
        </w:numPr>
      </w:pPr>
      <w:r w:rsidRPr="009A1131">
        <w:t xml:space="preserve">information about the child also relates to another person who could be identified from </w:t>
      </w:r>
      <w:r w:rsidR="00AD26A9" w:rsidRPr="009A1131">
        <w:t>it,</w:t>
      </w:r>
      <w:r w:rsidRPr="009A1131">
        <w:t xml:space="preserve"> or the information has been given by another person who could be identified as the source, unless the person has consented to the disclosure or the person providing the information is an employee of the establishment or the Local Authority.  </w:t>
      </w:r>
    </w:p>
    <w:p w14:paraId="10C68062" w14:textId="77777777" w:rsidR="00B50788" w:rsidRDefault="00B50788" w:rsidP="00B50788"/>
    <w:p w14:paraId="2A37EE9E" w14:textId="4AD9EF15" w:rsidR="00B50788" w:rsidRDefault="00B50788" w:rsidP="005F7E51">
      <w:pPr>
        <w:pStyle w:val="ListParagraph"/>
        <w:numPr>
          <w:ilvl w:val="1"/>
          <w:numId w:val="56"/>
        </w:numPr>
      </w:pPr>
      <w:r w:rsidRPr="009A1131">
        <w:t>It is best practice to make reports available to the child or their parents unless the exceptions described above apply.  If an application is made to see</w:t>
      </w:r>
      <w:r>
        <w:t xml:space="preserve"> the whole record, advice can</w:t>
      </w:r>
      <w:r w:rsidRPr="009A1131">
        <w:t xml:space="preserve"> be sought from the </w:t>
      </w:r>
      <w:r>
        <w:t xml:space="preserve">Leeds Adults, Health and </w:t>
      </w:r>
      <w:r w:rsidR="00AC4AB2">
        <w:t>Children’s</w:t>
      </w:r>
      <w:r>
        <w:t xml:space="preserve"> Information Governance Hub. </w:t>
      </w:r>
    </w:p>
    <w:p w14:paraId="2E4C6D31" w14:textId="77777777" w:rsidR="00045386" w:rsidRDefault="00045386" w:rsidP="00045386">
      <w:pPr>
        <w:pStyle w:val="ListParagraph"/>
        <w:ind w:left="420"/>
      </w:pPr>
    </w:p>
    <w:p w14:paraId="3EC9F406" w14:textId="77777777" w:rsidR="00B50788" w:rsidRDefault="00B50788" w:rsidP="00B50788">
      <w:pPr>
        <w:ind w:left="709"/>
      </w:pPr>
      <w:r w:rsidRPr="009A1131">
        <w:t xml:space="preserve">Contact email: </w:t>
      </w:r>
      <w:hyperlink r:id="rId68" w:history="1">
        <w:r w:rsidRPr="00450F05">
          <w:rPr>
            <w:rStyle w:val="Hyperlink"/>
          </w:rPr>
          <w:t>IMG.AC@leeds.gov.uk</w:t>
        </w:r>
      </w:hyperlink>
      <w:r>
        <w:t xml:space="preserve"> </w:t>
      </w:r>
    </w:p>
    <w:p w14:paraId="64A34EBD" w14:textId="77777777" w:rsidR="00B50788" w:rsidRDefault="00B50788" w:rsidP="00B50788">
      <w:pPr>
        <w:ind w:left="709"/>
      </w:pPr>
      <w:r>
        <w:t>T</w:t>
      </w:r>
      <w:r w:rsidRPr="009A1131">
        <w:t>elepho</w:t>
      </w:r>
      <w:r>
        <w:t>ne: 0113 3784251</w:t>
      </w:r>
      <w:r w:rsidRPr="009A1131">
        <w:t>.</w:t>
      </w:r>
    </w:p>
    <w:p w14:paraId="68108A37" w14:textId="77777777" w:rsidR="00B50788" w:rsidRPr="009A1131" w:rsidRDefault="00B50788" w:rsidP="00B50788"/>
    <w:p w14:paraId="5D934CDA" w14:textId="738D9290" w:rsidR="00B50788" w:rsidRDefault="00B50788" w:rsidP="005F7E51">
      <w:pPr>
        <w:pStyle w:val="ListParagraph"/>
        <w:numPr>
          <w:ilvl w:val="1"/>
          <w:numId w:val="56"/>
        </w:numPr>
      </w:pPr>
      <w:r w:rsidRPr="009A1131">
        <w:t>The establishment’s report to the child protection conferenc</w:t>
      </w:r>
      <w:r w:rsidRPr="00411D7C">
        <w:t xml:space="preserve">e will (wherever possible) </w:t>
      </w:r>
      <w:r w:rsidRPr="009A1131">
        <w:t>be shared with the child, if old enough</w:t>
      </w:r>
      <w:r>
        <w:t>,</w:t>
      </w:r>
      <w:r w:rsidRPr="009A1131">
        <w:t xml:space="preserve"> and parent at least two days before the conference.</w:t>
      </w:r>
    </w:p>
    <w:p w14:paraId="76F81E1C" w14:textId="77777777" w:rsidR="00D54467" w:rsidRPr="009A1131" w:rsidRDefault="00D54467" w:rsidP="00D54467">
      <w:pPr>
        <w:ind w:left="709"/>
      </w:pPr>
    </w:p>
    <w:p w14:paraId="27A80CFD" w14:textId="1A83D0E5" w:rsidR="00C82480" w:rsidRPr="00663D71" w:rsidRDefault="00C82480" w:rsidP="005F7E51">
      <w:pPr>
        <w:pStyle w:val="Heading1"/>
        <w:numPr>
          <w:ilvl w:val="0"/>
          <w:numId w:val="56"/>
        </w:numPr>
        <w:rPr>
          <w:rStyle w:val="Strong"/>
          <w:b/>
          <w:bCs/>
          <w:sz w:val="24"/>
          <w:szCs w:val="24"/>
        </w:rPr>
      </w:pPr>
      <w:bookmarkStart w:id="60" w:name="_Toc107409341"/>
      <w:r w:rsidRPr="00663D71">
        <w:rPr>
          <w:rStyle w:val="Strong"/>
          <w:b/>
          <w:bCs/>
          <w:sz w:val="24"/>
          <w:szCs w:val="24"/>
        </w:rPr>
        <w:t>Archiving</w:t>
      </w:r>
      <w:bookmarkEnd w:id="59"/>
      <w:bookmarkEnd w:id="60"/>
    </w:p>
    <w:p w14:paraId="75070047" w14:textId="77777777" w:rsidR="00C82480" w:rsidRPr="009A1131" w:rsidRDefault="00C82480" w:rsidP="00641C9E"/>
    <w:p w14:paraId="28A290BE" w14:textId="07E80459" w:rsidR="00DD3EAE" w:rsidRDefault="00DD3EAE" w:rsidP="005F7E51">
      <w:pPr>
        <w:pStyle w:val="ListParagraph"/>
        <w:numPr>
          <w:ilvl w:val="1"/>
          <w:numId w:val="56"/>
        </w:numPr>
        <w:rPr>
          <w:color w:val="000000"/>
        </w:rPr>
      </w:pPr>
      <w:bookmarkStart w:id="61" w:name="_Toc459981164"/>
      <w:r w:rsidRPr="009A1131">
        <w:t xml:space="preserve">The school that the pupil attended until statutory school leaving age (or the school where the pupil completed sixth form studies) </w:t>
      </w:r>
      <w:r w:rsidR="000E584E">
        <w:t>is responsible for retaining any</w:t>
      </w:r>
      <w:r w:rsidRPr="009A1131">
        <w:t xml:space="preserve"> child protection record</w:t>
      </w:r>
      <w:r w:rsidR="000E584E">
        <w:t>s they may hold</w:t>
      </w:r>
      <w:r w:rsidRPr="009A1131">
        <w:t xml:space="preserve">.  The recommended retention periods </w:t>
      </w:r>
      <w:proofErr w:type="gramStart"/>
      <w:r w:rsidRPr="009A1131">
        <w:t>is</w:t>
      </w:r>
      <w:proofErr w:type="gramEnd"/>
      <w:r w:rsidRPr="009A1131">
        <w:t xml:space="preserve"> 35 years from closure when there has been a referral to CSWS.  If no referral has been made to CSWS, the child protection record </w:t>
      </w:r>
      <w:r w:rsidR="005E362F">
        <w:t>will</w:t>
      </w:r>
      <w:r w:rsidRPr="009A1131">
        <w:t xml:space="preserve"> be retained </w:t>
      </w:r>
      <w:r w:rsidR="00E57AB7">
        <w:t xml:space="preserve">until the child’s 25th birthday, </w:t>
      </w:r>
      <w:r w:rsidR="00E57AB7" w:rsidRPr="0025127C">
        <w:rPr>
          <w:color w:val="000000"/>
        </w:rPr>
        <w:t>after which point the file will be deleted</w:t>
      </w:r>
      <w:r w:rsidR="00E57AB7" w:rsidRPr="0025127C">
        <w:rPr>
          <w:color w:val="FF0000"/>
        </w:rPr>
        <w:t xml:space="preserve"> </w:t>
      </w:r>
      <w:r w:rsidR="00E57AB7" w:rsidRPr="0025127C">
        <w:rPr>
          <w:color w:val="000000"/>
        </w:rPr>
        <w:t>from our electronic system</w:t>
      </w:r>
      <w:r w:rsidR="001A4C19" w:rsidRPr="0025127C">
        <w:rPr>
          <w:color w:val="000000"/>
        </w:rPr>
        <w:t xml:space="preserve">. </w:t>
      </w:r>
      <w:r w:rsidR="00E57AB7">
        <w:t xml:space="preserve"> </w:t>
      </w:r>
      <w:r w:rsidRPr="009A1131">
        <w:t>The decision</w:t>
      </w:r>
      <w:r w:rsidR="00E57AB7">
        <w:t xml:space="preserve"> of how and where to store child protection</w:t>
      </w:r>
      <w:r w:rsidRPr="009A1131">
        <w:t xml:space="preserve"> files </w:t>
      </w:r>
      <w:r w:rsidR="008E16A1">
        <w:t>will</w:t>
      </w:r>
      <w:r w:rsidRPr="009A1131">
        <w:t xml:space="preserve"> be made by the school via the governing </w:t>
      </w:r>
      <w:r w:rsidR="00BA4083">
        <w:t>board</w:t>
      </w:r>
      <w:r w:rsidRPr="009A1131">
        <w:t xml:space="preserve">. Due to sensitivity of the information, the records </w:t>
      </w:r>
      <w:r w:rsidR="005E362F">
        <w:t>will</w:t>
      </w:r>
      <w:r w:rsidRPr="009A1131">
        <w:t xml:space="preserve"> continue to be held in a secure area with limited access </w:t>
      </w:r>
      <w:r w:rsidR="00AD26A9" w:rsidRPr="009A1131">
        <w:t>e.g.,</w:t>
      </w:r>
      <w:r w:rsidRPr="009A1131">
        <w:t xml:space="preserve"> designated officer or head teacher.</w:t>
      </w:r>
      <w:r w:rsidR="001A4C19" w:rsidRPr="0025127C">
        <w:rPr>
          <w:color w:val="000000"/>
        </w:rPr>
        <w:t xml:space="preserve"> The </w:t>
      </w:r>
      <w:r w:rsidR="001A4C19" w:rsidRPr="0025127C">
        <w:rPr>
          <w:color w:val="000000"/>
        </w:rPr>
        <w:lastRenderedPageBreak/>
        <w:t xml:space="preserve">DSL is responsible for ensuring that all CP files are archived </w:t>
      </w:r>
      <w:r w:rsidR="00A4141B" w:rsidRPr="0025127C">
        <w:rPr>
          <w:color w:val="000000"/>
        </w:rPr>
        <w:t>in accordance with the timescales referenced above</w:t>
      </w:r>
      <w:r w:rsidR="00B34349">
        <w:rPr>
          <w:color w:val="000000"/>
        </w:rPr>
        <w:t xml:space="preserve">. </w:t>
      </w:r>
      <w:r w:rsidR="001A4C19" w:rsidRPr="0025127C">
        <w:rPr>
          <w:color w:val="FF0000"/>
        </w:rPr>
        <w:t xml:space="preserve"> </w:t>
      </w:r>
      <w:r w:rsidR="001A4C19" w:rsidRPr="0025127C">
        <w:rPr>
          <w:color w:val="000000"/>
        </w:rPr>
        <w:t>The DSL is responsible for ensuring that the appropriate timeframes for archiving and destroying c</w:t>
      </w:r>
      <w:r w:rsidR="005E4521" w:rsidRPr="0025127C">
        <w:rPr>
          <w:color w:val="000000"/>
        </w:rPr>
        <w:t>hild prote</w:t>
      </w:r>
      <w:r w:rsidR="000E584E" w:rsidRPr="0025127C">
        <w:rPr>
          <w:color w:val="000000"/>
        </w:rPr>
        <w:t xml:space="preserve">ction records referenced above </w:t>
      </w:r>
      <w:r w:rsidR="005E4521" w:rsidRPr="0025127C">
        <w:rPr>
          <w:color w:val="000000"/>
        </w:rPr>
        <w:t xml:space="preserve">are set </w:t>
      </w:r>
      <w:r w:rsidR="00A4141B" w:rsidRPr="0025127C">
        <w:rPr>
          <w:color w:val="000000"/>
        </w:rPr>
        <w:t xml:space="preserve">on electronic systems </w:t>
      </w:r>
      <w:r w:rsidR="005E4521" w:rsidRPr="0025127C">
        <w:rPr>
          <w:color w:val="000000"/>
        </w:rPr>
        <w:t>accordingly for each pupil.</w:t>
      </w:r>
    </w:p>
    <w:p w14:paraId="6767E8D9" w14:textId="77777777" w:rsidR="003D0D78" w:rsidRDefault="003D0D78" w:rsidP="003D0D78">
      <w:pPr>
        <w:pStyle w:val="ListParagraph"/>
        <w:ind w:left="420"/>
        <w:rPr>
          <w:color w:val="000000"/>
        </w:rPr>
      </w:pPr>
    </w:p>
    <w:p w14:paraId="3AB6E5FC" w14:textId="77777777" w:rsidR="003D0D78" w:rsidRPr="003D0D78" w:rsidRDefault="003D0D78" w:rsidP="003D0D78">
      <w:pPr>
        <w:rPr>
          <w:color w:val="000000"/>
        </w:rPr>
      </w:pPr>
    </w:p>
    <w:p w14:paraId="61420E4C" w14:textId="77777777" w:rsidR="00F835C3" w:rsidRPr="00F835C3" w:rsidRDefault="00F835C3" w:rsidP="00F835C3">
      <w:pPr>
        <w:rPr>
          <w:color w:val="000000"/>
        </w:rPr>
      </w:pPr>
    </w:p>
    <w:p w14:paraId="7F9780B1" w14:textId="559E107D" w:rsidR="00C82480" w:rsidRPr="00663D71" w:rsidRDefault="00C82480" w:rsidP="005F7E51">
      <w:pPr>
        <w:pStyle w:val="Heading1"/>
        <w:numPr>
          <w:ilvl w:val="0"/>
          <w:numId w:val="56"/>
        </w:numPr>
        <w:rPr>
          <w:rStyle w:val="Strong"/>
          <w:b/>
          <w:bCs/>
          <w:sz w:val="24"/>
          <w:szCs w:val="24"/>
        </w:rPr>
      </w:pPr>
      <w:bookmarkStart w:id="62" w:name="_Toc459981165"/>
      <w:bookmarkStart w:id="63" w:name="_Toc107409342"/>
      <w:bookmarkEnd w:id="61"/>
      <w:r w:rsidRPr="00663D71">
        <w:rPr>
          <w:rStyle w:val="Strong"/>
          <w:b/>
          <w:bCs/>
          <w:sz w:val="24"/>
          <w:szCs w:val="24"/>
        </w:rPr>
        <w:t>Safe Destruction of the pupil record</w:t>
      </w:r>
      <w:bookmarkEnd w:id="62"/>
      <w:bookmarkEnd w:id="63"/>
      <w:r w:rsidRPr="00663D71">
        <w:rPr>
          <w:rStyle w:val="Strong"/>
          <w:b/>
          <w:bCs/>
          <w:sz w:val="24"/>
          <w:szCs w:val="24"/>
        </w:rPr>
        <w:t xml:space="preserve"> </w:t>
      </w:r>
    </w:p>
    <w:p w14:paraId="723104ED" w14:textId="77777777" w:rsidR="00C82480" w:rsidRPr="009A1131" w:rsidRDefault="00C82480" w:rsidP="00C82480">
      <w:pPr>
        <w:pStyle w:val="MediumShading1-Accent11"/>
        <w:rPr>
          <w:sz w:val="20"/>
          <w:szCs w:val="20"/>
        </w:rPr>
      </w:pPr>
    </w:p>
    <w:p w14:paraId="5D96F766" w14:textId="23E6B9F0" w:rsidR="00DD3EAE" w:rsidRDefault="00DD3EAE" w:rsidP="005F7E51">
      <w:pPr>
        <w:pStyle w:val="ListParagraph"/>
        <w:numPr>
          <w:ilvl w:val="1"/>
          <w:numId w:val="56"/>
        </w:numPr>
      </w:pPr>
      <w:bookmarkStart w:id="64" w:name="_Toc459981187"/>
      <w:r w:rsidRPr="009A1131">
        <w:t>Where records have been identified for destruction</w:t>
      </w:r>
      <w:r>
        <w:t>,</w:t>
      </w:r>
      <w:r w:rsidRPr="009A1131">
        <w:t xml:space="preserve"> they </w:t>
      </w:r>
      <w:r w:rsidR="005E362F">
        <w:t>will</w:t>
      </w:r>
      <w:r w:rsidRPr="009A1131">
        <w:t xml:space="preserve"> be disposed of securely at the end of the academic year (or as soon as practical before that time).  Records which have been identified for destruction </w:t>
      </w:r>
      <w:r w:rsidR="005E362F">
        <w:t>will</w:t>
      </w:r>
      <w:r w:rsidRPr="009A1131">
        <w:t xml:space="preserve"> be confidentially destroyed.  This is because they will either contain personal or sensitive information, which is subject to the requirement</w:t>
      </w:r>
      <w:r>
        <w:t>s of</w:t>
      </w:r>
      <w:r w:rsidRPr="0087234A">
        <w:t xml:space="preserve"> Data Protection </w:t>
      </w:r>
      <w:r w:rsidR="00AD26A9" w:rsidRPr="0087234A">
        <w:t>legislation,</w:t>
      </w:r>
      <w:r>
        <w:t xml:space="preserve"> </w:t>
      </w:r>
      <w:r w:rsidRPr="009A1131">
        <w:t xml:space="preserve">or they will contain information which is confidential to school or the Local Education Authority.  Information </w:t>
      </w:r>
      <w:r w:rsidR="005E362F">
        <w:t>will</w:t>
      </w:r>
      <w:r w:rsidRPr="009A1131">
        <w:t xml:space="preserve"> be shredded</w:t>
      </w:r>
      <w:r w:rsidR="000B1949">
        <w:t xml:space="preserve"> (or deleted as appropriate)</w:t>
      </w:r>
      <w:r w:rsidRPr="009A1131">
        <w:t xml:space="preserve"> prior to disposal or confidential disposal can be arranged through private contractors.  For audit purposes the school </w:t>
      </w:r>
      <w:r w:rsidR="005E362F">
        <w:t>will</w:t>
      </w:r>
      <w:r w:rsidRPr="009A1131">
        <w:t xml:space="preserve"> maintain a list of records which have been destroyed and who authorised their destruction.  This can be kept securely in either paper or an electronic format.</w:t>
      </w:r>
    </w:p>
    <w:p w14:paraId="2F176DD1" w14:textId="77777777" w:rsidR="004C7593" w:rsidRDefault="004C7593" w:rsidP="004C7593"/>
    <w:p w14:paraId="5DD74383" w14:textId="407C8A59" w:rsidR="00187EE2" w:rsidRPr="00663D71" w:rsidRDefault="00187EE2" w:rsidP="005F7E51">
      <w:pPr>
        <w:pStyle w:val="Heading1"/>
        <w:numPr>
          <w:ilvl w:val="0"/>
          <w:numId w:val="56"/>
        </w:numPr>
        <w:rPr>
          <w:rStyle w:val="Strong"/>
          <w:b/>
          <w:bCs/>
          <w:sz w:val="24"/>
          <w:szCs w:val="24"/>
        </w:rPr>
      </w:pPr>
      <w:bookmarkStart w:id="65" w:name="_Toc107409343"/>
      <w:r w:rsidRPr="00663D71">
        <w:rPr>
          <w:rStyle w:val="Strong"/>
          <w:b/>
          <w:bCs/>
          <w:sz w:val="24"/>
          <w:szCs w:val="24"/>
        </w:rPr>
        <w:t>Safeguarding responsibilities for pupils in transition</w:t>
      </w:r>
      <w:bookmarkEnd w:id="65"/>
      <w:r w:rsidRPr="00663D71">
        <w:rPr>
          <w:rStyle w:val="Strong"/>
          <w:b/>
          <w:bCs/>
          <w:sz w:val="24"/>
          <w:szCs w:val="24"/>
        </w:rPr>
        <w:t xml:space="preserve"> </w:t>
      </w:r>
    </w:p>
    <w:p w14:paraId="2645E490" w14:textId="77777777" w:rsidR="007D3D09" w:rsidRPr="00411D7C" w:rsidRDefault="007D3D09" w:rsidP="007D3D09"/>
    <w:p w14:paraId="6971E1AE" w14:textId="104B8F50" w:rsidR="00187EE2" w:rsidRPr="00411D7C" w:rsidRDefault="007D3D09" w:rsidP="005F7E51">
      <w:pPr>
        <w:pStyle w:val="ListParagraph"/>
        <w:numPr>
          <w:ilvl w:val="1"/>
          <w:numId w:val="56"/>
        </w:numPr>
      </w:pPr>
      <w:r w:rsidRPr="00411D7C">
        <w:t xml:space="preserve">In the event that a pupil transitions full-time from a primary setting into a high school setting before the end of their academic school year 6, the high school must place a pupil on their admissions register on the first day that the pupil attends and submit a new starter form to the local authority admissions team. Once the pupil is registered at the new school, the previous school can remove </w:t>
      </w:r>
      <w:r w:rsidR="004917E9">
        <w:t>t</w:t>
      </w:r>
      <w:r w:rsidR="00D74109">
        <w:t xml:space="preserve">he </w:t>
      </w:r>
      <w:r w:rsidRPr="00411D7C">
        <w:t xml:space="preserve">pupil from their register. All safeguarding responsibilities, including </w:t>
      </w:r>
      <w:r w:rsidR="00D74109">
        <w:t xml:space="preserve">attendance </w:t>
      </w:r>
      <w:r w:rsidRPr="00411D7C">
        <w:t>management, for the pupil will transfer to the head teacher and/or the senio</w:t>
      </w:r>
      <w:r w:rsidR="00D74109">
        <w:t xml:space="preserve">r </w:t>
      </w:r>
      <w:r w:rsidRPr="00411D7C">
        <w:t>designated safeguarding lead of the secondary setting. All child protection</w:t>
      </w:r>
      <w:r w:rsidR="002C3258">
        <w:t xml:space="preserve"> </w:t>
      </w:r>
      <w:r w:rsidR="004917E9">
        <w:t>files,</w:t>
      </w:r>
      <w:r w:rsidR="00D74109">
        <w:t xml:space="preserve"> and </w:t>
      </w:r>
      <w:r w:rsidRPr="00411D7C">
        <w:t xml:space="preserve">risk assessments will be transferred in keeping with the guidance outlined </w:t>
      </w:r>
      <w:proofErr w:type="gramStart"/>
      <w:r w:rsidR="00D74109">
        <w:t>In</w:t>
      </w:r>
      <w:proofErr w:type="gramEnd"/>
      <w:r w:rsidR="00D74109">
        <w:t xml:space="preserve"> section</w:t>
      </w:r>
      <w:r w:rsidRPr="00411D7C">
        <w:t xml:space="preserve"> 1</w:t>
      </w:r>
      <w:r w:rsidR="00F9101D">
        <w:t>8</w:t>
      </w:r>
      <w:r w:rsidRPr="00411D7C">
        <w:t xml:space="preserve"> of this policy – Child Protection Records</w:t>
      </w:r>
    </w:p>
    <w:p w14:paraId="50EBCD58" w14:textId="77777777" w:rsidR="00C83D86" w:rsidRPr="00411D7C" w:rsidRDefault="00C83D86" w:rsidP="00187EE2"/>
    <w:p w14:paraId="62FF1A77" w14:textId="3954E48A" w:rsidR="00C83D86" w:rsidRPr="00411D7C" w:rsidRDefault="00AD058C" w:rsidP="005F7E51">
      <w:pPr>
        <w:pStyle w:val="ListParagraph"/>
        <w:numPr>
          <w:ilvl w:val="1"/>
          <w:numId w:val="56"/>
        </w:numPr>
      </w:pPr>
      <w:r w:rsidRPr="00411D7C">
        <w:t>Where</w:t>
      </w:r>
      <w:r w:rsidR="00C83D86" w:rsidRPr="00411D7C">
        <w:t xml:space="preserve"> a </w:t>
      </w:r>
      <w:r w:rsidR="00985F38" w:rsidRPr="00411D7C">
        <w:t xml:space="preserve">vulnerable pupil </w:t>
      </w:r>
      <w:r w:rsidR="00C83D86" w:rsidRPr="00411D7C">
        <w:t>transition</w:t>
      </w:r>
      <w:r w:rsidR="00985F38" w:rsidRPr="00411D7C">
        <w:t>s</w:t>
      </w:r>
      <w:r w:rsidR="00C83D86" w:rsidRPr="00411D7C">
        <w:t xml:space="preserve"> from a high school setting to</w:t>
      </w:r>
      <w:r w:rsidRPr="00411D7C">
        <w:t xml:space="preserve"> a p</w:t>
      </w:r>
      <w:r w:rsidR="00985F38" w:rsidRPr="00411D7C">
        <w:t>ost-16 provision the school</w:t>
      </w:r>
      <w:r w:rsidRPr="00411D7C">
        <w:t xml:space="preserve"> must complete the FE Safeguarding Information Sharing Form only</w:t>
      </w:r>
      <w:r w:rsidR="00985F38" w:rsidRPr="00411D7C">
        <w:t xml:space="preserve"> (</w:t>
      </w:r>
      <w:hyperlink w:anchor="Appendix11" w:history="1">
        <w:r w:rsidRPr="003A4FD5">
          <w:rPr>
            <w:rStyle w:val="Hyperlink"/>
          </w:rPr>
          <w:t>Appendix 1</w:t>
        </w:r>
        <w:r w:rsidR="003A4FD5" w:rsidRPr="003A4FD5">
          <w:rPr>
            <w:rStyle w:val="Hyperlink"/>
          </w:rPr>
          <w:t>1</w:t>
        </w:r>
      </w:hyperlink>
      <w:r w:rsidR="00985F38" w:rsidRPr="00411D7C">
        <w:t>).</w:t>
      </w:r>
      <w:r w:rsidRPr="00411D7C">
        <w:t xml:space="preserve"> All existing child protection records must be archived in keeping with the guidance outlined in section 1</w:t>
      </w:r>
      <w:r w:rsidR="00F9101D">
        <w:t>8.3</w:t>
      </w:r>
      <w:r w:rsidRPr="00411D7C">
        <w:t xml:space="preserve"> of this policy</w:t>
      </w:r>
      <w:r w:rsidR="00D74109">
        <w:t xml:space="preserve"> –</w:t>
      </w:r>
      <w:r w:rsidRPr="00411D7C">
        <w:t xml:space="preserve">Archiving. </w:t>
      </w:r>
    </w:p>
    <w:p w14:paraId="6FA741D0" w14:textId="77777777" w:rsidR="003B34AE" w:rsidRPr="00AC3B85" w:rsidRDefault="00641C9E" w:rsidP="00187EE2">
      <w:pPr>
        <w:pStyle w:val="Heading1"/>
        <w:jc w:val="left"/>
      </w:pPr>
      <w:r>
        <w:rPr>
          <w:sz w:val="24"/>
          <w:szCs w:val="24"/>
        </w:rPr>
        <w:br w:type="page"/>
      </w:r>
      <w:bookmarkStart w:id="66" w:name="Appendix1"/>
      <w:bookmarkStart w:id="67" w:name="_Toc107409344"/>
      <w:r w:rsidR="003B34AE" w:rsidRPr="00AC3B85">
        <w:rPr>
          <w:sz w:val="24"/>
          <w:szCs w:val="24"/>
        </w:rPr>
        <w:lastRenderedPageBreak/>
        <w:t>Appendix</w:t>
      </w:r>
      <w:bookmarkEnd w:id="64"/>
      <w:r w:rsidR="00F223DC">
        <w:rPr>
          <w:sz w:val="24"/>
          <w:szCs w:val="24"/>
        </w:rPr>
        <w:t xml:space="preserve"> </w:t>
      </w:r>
      <w:r w:rsidR="002C293D" w:rsidRPr="00AC3B85">
        <w:rPr>
          <w:sz w:val="24"/>
          <w:szCs w:val="24"/>
        </w:rPr>
        <w:t>1</w:t>
      </w:r>
      <w:bookmarkEnd w:id="66"/>
      <w:r w:rsidR="002C293D" w:rsidRPr="00AC3B85">
        <w:rPr>
          <w:sz w:val="24"/>
          <w:szCs w:val="24"/>
        </w:rPr>
        <w:t>:</w:t>
      </w:r>
      <w:r w:rsidR="002C293D" w:rsidRPr="00AC3B85">
        <w:tab/>
      </w:r>
      <w:r w:rsidR="003B34AE" w:rsidRPr="009C7031">
        <w:rPr>
          <w:sz w:val="24"/>
          <w:szCs w:val="24"/>
        </w:rPr>
        <w:t>Definitions and indicators of abuse</w:t>
      </w:r>
      <w:bookmarkEnd w:id="67"/>
    </w:p>
    <w:p w14:paraId="7E94A8B1" w14:textId="77777777" w:rsidR="002433E5" w:rsidRPr="00AC3B85" w:rsidRDefault="002433E5" w:rsidP="00641C9E"/>
    <w:p w14:paraId="2818904E" w14:textId="38EBDD6A" w:rsidR="003B34AE" w:rsidRPr="00AC3B85" w:rsidRDefault="003B34AE" w:rsidP="00641C9E">
      <w:r w:rsidRPr="00AC3B85">
        <w:t xml:space="preserve">Reference: </w:t>
      </w:r>
      <w:r w:rsidR="000D69C7" w:rsidRPr="00AC3B85">
        <w:t>Working Together to Safegua</w:t>
      </w:r>
      <w:r w:rsidR="00E3077B">
        <w:t>rd Children (DfE 2018</w:t>
      </w:r>
      <w:r w:rsidR="000D69C7" w:rsidRPr="00AC3B85">
        <w:t>)</w:t>
      </w:r>
      <w:r w:rsidR="00F0096D">
        <w:t>. See also KCSiE</w:t>
      </w:r>
      <w:r w:rsidR="00104A47">
        <w:t xml:space="preserve"> Part one and Annex </w:t>
      </w:r>
      <w:r w:rsidR="00D96379" w:rsidRPr="00F13E6E">
        <w:t>B</w:t>
      </w:r>
      <w:r w:rsidR="00104A47">
        <w:t>.</w:t>
      </w:r>
    </w:p>
    <w:p w14:paraId="5164B981" w14:textId="77777777" w:rsidR="009A3926" w:rsidRPr="00AC3B85" w:rsidRDefault="009A3926" w:rsidP="00641C9E"/>
    <w:p w14:paraId="202D7A68" w14:textId="77777777" w:rsidR="009A3926" w:rsidRPr="00AC3B85" w:rsidRDefault="00B771DC" w:rsidP="00641C9E">
      <w:r w:rsidRPr="00AC3B85">
        <w:rPr>
          <w:b/>
        </w:rPr>
        <w:t>Neglect:</w:t>
      </w:r>
      <w:r w:rsidRPr="00AC3B85">
        <w:t xml:space="preserve">  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w:t>
      </w:r>
      <w:r w:rsidR="00284B3F" w:rsidRPr="00AC3B85">
        <w:t xml:space="preserve">: </w:t>
      </w:r>
    </w:p>
    <w:p w14:paraId="0BBDBAE1" w14:textId="5FDF4BE3" w:rsidR="008328D4" w:rsidRDefault="00B771DC" w:rsidP="009E6902">
      <w:pPr>
        <w:numPr>
          <w:ilvl w:val="0"/>
          <w:numId w:val="27"/>
        </w:numPr>
        <w:jc w:val="left"/>
      </w:pPr>
      <w:r w:rsidRPr="00AC3B85">
        <w:t>Provide adequate food, clothing and shelter (i</w:t>
      </w:r>
      <w:r w:rsidR="008328D4">
        <w:t xml:space="preserve">ncluding exclusion from home </w:t>
      </w:r>
      <w:r w:rsidR="00064033" w:rsidRPr="00AC3B85">
        <w:t xml:space="preserve">or </w:t>
      </w:r>
      <w:r w:rsidRPr="00AC3B85">
        <w:t>abandonment)</w:t>
      </w:r>
    </w:p>
    <w:p w14:paraId="08B70E14" w14:textId="6577ED00" w:rsidR="008328D4" w:rsidRDefault="00B771DC" w:rsidP="009E6902">
      <w:pPr>
        <w:numPr>
          <w:ilvl w:val="0"/>
          <w:numId w:val="27"/>
        </w:numPr>
        <w:jc w:val="left"/>
      </w:pPr>
      <w:r w:rsidRPr="00AC3B85">
        <w:t xml:space="preserve">Protect a child from physical and emotional harm or </w:t>
      </w:r>
      <w:proofErr w:type="gramStart"/>
      <w:r w:rsidRPr="00AC3B85">
        <w:t>danger</w:t>
      </w:r>
      <w:proofErr w:type="gramEnd"/>
    </w:p>
    <w:p w14:paraId="71A3BB8D" w14:textId="77777777" w:rsidR="008328D4" w:rsidRDefault="00B771DC" w:rsidP="009E6902">
      <w:pPr>
        <w:numPr>
          <w:ilvl w:val="0"/>
          <w:numId w:val="27"/>
        </w:numPr>
        <w:jc w:val="left"/>
      </w:pPr>
      <w:r w:rsidRPr="00AC3B85">
        <w:t xml:space="preserve">Ensure adequate supervision (including the use of inadequate </w:t>
      </w:r>
      <w:proofErr w:type="gramStart"/>
      <w:r w:rsidRPr="00AC3B85">
        <w:t>care-givers</w:t>
      </w:r>
      <w:proofErr w:type="gramEnd"/>
      <w:r w:rsidR="00284B3F" w:rsidRPr="00AC3B85">
        <w:t>)</w:t>
      </w:r>
    </w:p>
    <w:p w14:paraId="315F0975" w14:textId="77777777" w:rsidR="008328D4" w:rsidRDefault="00B771DC" w:rsidP="009E6902">
      <w:pPr>
        <w:numPr>
          <w:ilvl w:val="0"/>
          <w:numId w:val="27"/>
        </w:numPr>
        <w:jc w:val="left"/>
      </w:pPr>
      <w:r w:rsidRPr="00AC3B85">
        <w:t xml:space="preserve">Ensure access to appropriate medical care or </w:t>
      </w:r>
      <w:proofErr w:type="gramStart"/>
      <w:r w:rsidRPr="00AC3B85">
        <w:t>treatment</w:t>
      </w:r>
      <w:proofErr w:type="gramEnd"/>
    </w:p>
    <w:p w14:paraId="25FAA373" w14:textId="77777777" w:rsidR="008328D4" w:rsidRDefault="008328D4" w:rsidP="008328D4">
      <w:pPr>
        <w:jc w:val="left"/>
      </w:pPr>
    </w:p>
    <w:p w14:paraId="1B5D335E" w14:textId="77777777" w:rsidR="00B771DC" w:rsidRPr="00AC3B85" w:rsidRDefault="00B771DC" w:rsidP="008328D4">
      <w:pPr>
        <w:jc w:val="left"/>
      </w:pPr>
      <w:r w:rsidRPr="00AC3B85">
        <w:t>It may also include neglect of, or unresponsiveness to, a child's basic emotional needs.</w:t>
      </w:r>
    </w:p>
    <w:p w14:paraId="618866A7" w14:textId="77777777" w:rsidR="003B34AE" w:rsidRPr="00AC3B85" w:rsidRDefault="003B34AE" w:rsidP="00641C9E"/>
    <w:p w14:paraId="48D6F5C6" w14:textId="77777777" w:rsidR="003B34AE" w:rsidRPr="00AC3B85" w:rsidRDefault="003B34AE" w:rsidP="00641C9E">
      <w:r w:rsidRPr="00AC3B85">
        <w:t>Examples which may indicate neglect (it is not designed to be used as a checklist):</w:t>
      </w:r>
    </w:p>
    <w:p w14:paraId="799F965A" w14:textId="77777777" w:rsidR="003B34AE" w:rsidRPr="00AC3B85" w:rsidRDefault="003B34AE" w:rsidP="009E6902">
      <w:pPr>
        <w:numPr>
          <w:ilvl w:val="0"/>
          <w:numId w:val="28"/>
        </w:numPr>
      </w:pPr>
      <w:r w:rsidRPr="00AC3B85">
        <w:t>Hunger</w:t>
      </w:r>
    </w:p>
    <w:p w14:paraId="7A57EA56" w14:textId="77777777" w:rsidR="003B34AE" w:rsidRPr="00AC3B85" w:rsidRDefault="003B34AE" w:rsidP="009E6902">
      <w:pPr>
        <w:numPr>
          <w:ilvl w:val="0"/>
          <w:numId w:val="28"/>
        </w:numPr>
      </w:pPr>
      <w:r w:rsidRPr="00AC3B85">
        <w:t>Tiredness or listlessness</w:t>
      </w:r>
    </w:p>
    <w:p w14:paraId="19C5D7F6" w14:textId="77777777" w:rsidR="003B34AE" w:rsidRPr="00AC3B85" w:rsidRDefault="003B34AE" w:rsidP="009E6902">
      <w:pPr>
        <w:numPr>
          <w:ilvl w:val="0"/>
          <w:numId w:val="28"/>
        </w:numPr>
      </w:pPr>
      <w:r w:rsidRPr="00AC3B85">
        <w:t>Child dirty or unkempt</w:t>
      </w:r>
    </w:p>
    <w:p w14:paraId="55FAAF70" w14:textId="77777777" w:rsidR="003B34AE" w:rsidRPr="00AC3B85" w:rsidRDefault="003B34AE" w:rsidP="009E6902">
      <w:pPr>
        <w:numPr>
          <w:ilvl w:val="0"/>
          <w:numId w:val="28"/>
        </w:numPr>
      </w:pPr>
      <w:r w:rsidRPr="00AC3B85">
        <w:t xml:space="preserve">Poorly or inappropriately clad for the </w:t>
      </w:r>
      <w:proofErr w:type="gramStart"/>
      <w:r w:rsidRPr="00AC3B85">
        <w:t>weather</w:t>
      </w:r>
      <w:proofErr w:type="gramEnd"/>
    </w:p>
    <w:p w14:paraId="0D2948F0" w14:textId="77777777" w:rsidR="003B34AE" w:rsidRPr="00AC3B85" w:rsidRDefault="003B34AE" w:rsidP="009E6902">
      <w:pPr>
        <w:numPr>
          <w:ilvl w:val="0"/>
          <w:numId w:val="28"/>
        </w:numPr>
      </w:pPr>
      <w:r w:rsidRPr="00AC3B85">
        <w:t>Poor school attendance or often late for school</w:t>
      </w:r>
    </w:p>
    <w:p w14:paraId="03DFCC39" w14:textId="77777777" w:rsidR="003B34AE" w:rsidRPr="00AC3B85" w:rsidRDefault="003B34AE" w:rsidP="009E6902">
      <w:pPr>
        <w:numPr>
          <w:ilvl w:val="0"/>
          <w:numId w:val="28"/>
        </w:numPr>
      </w:pPr>
      <w:r w:rsidRPr="00AC3B85">
        <w:t>Poor concentration</w:t>
      </w:r>
    </w:p>
    <w:p w14:paraId="3BAA608D" w14:textId="77777777" w:rsidR="003B34AE" w:rsidRPr="00AC3B85" w:rsidRDefault="003B34AE" w:rsidP="009E6902">
      <w:pPr>
        <w:numPr>
          <w:ilvl w:val="0"/>
          <w:numId w:val="28"/>
        </w:numPr>
      </w:pPr>
      <w:r w:rsidRPr="00AC3B85">
        <w:t xml:space="preserve">Affection or attention seeking </w:t>
      </w:r>
      <w:proofErr w:type="gramStart"/>
      <w:r w:rsidRPr="00AC3B85">
        <w:t>behaviour</w:t>
      </w:r>
      <w:proofErr w:type="gramEnd"/>
    </w:p>
    <w:p w14:paraId="1246E3C2" w14:textId="77777777" w:rsidR="003B34AE" w:rsidRPr="00AC3B85" w:rsidRDefault="003B34AE" w:rsidP="009E6902">
      <w:pPr>
        <w:numPr>
          <w:ilvl w:val="0"/>
          <w:numId w:val="28"/>
        </w:numPr>
      </w:pPr>
      <w:r w:rsidRPr="00AC3B85">
        <w:t>Untreated illnesses/injuries</w:t>
      </w:r>
    </w:p>
    <w:p w14:paraId="449C377C" w14:textId="77777777" w:rsidR="003B34AE" w:rsidRPr="00AC3B85" w:rsidRDefault="003B34AE" w:rsidP="009E6902">
      <w:pPr>
        <w:numPr>
          <w:ilvl w:val="0"/>
          <w:numId w:val="28"/>
        </w:numPr>
      </w:pPr>
      <w:r w:rsidRPr="00AC3B85">
        <w:t>Pallid complexion</w:t>
      </w:r>
    </w:p>
    <w:p w14:paraId="380957C1" w14:textId="77777777" w:rsidR="003B34AE" w:rsidRPr="00AC3B85" w:rsidRDefault="003B34AE" w:rsidP="009E6902">
      <w:pPr>
        <w:numPr>
          <w:ilvl w:val="0"/>
          <w:numId w:val="28"/>
        </w:numPr>
      </w:pPr>
      <w:r w:rsidRPr="00AC3B85">
        <w:t>Stealing or scavenging compulsively</w:t>
      </w:r>
    </w:p>
    <w:p w14:paraId="59785A6F" w14:textId="77777777" w:rsidR="003B34AE" w:rsidRPr="00AC3B85" w:rsidRDefault="003B34AE" w:rsidP="009E6902">
      <w:pPr>
        <w:numPr>
          <w:ilvl w:val="0"/>
          <w:numId w:val="28"/>
        </w:numPr>
      </w:pPr>
      <w:r w:rsidRPr="00AC3B85">
        <w:t xml:space="preserve">Failure to achieve developmental milestones, for example growth, </w:t>
      </w:r>
      <w:proofErr w:type="gramStart"/>
      <w:r w:rsidRPr="00AC3B85">
        <w:t>weight</w:t>
      </w:r>
      <w:proofErr w:type="gramEnd"/>
    </w:p>
    <w:p w14:paraId="79322D90" w14:textId="77777777" w:rsidR="003B34AE" w:rsidRPr="00AC3B85" w:rsidRDefault="003B34AE" w:rsidP="009E6902">
      <w:pPr>
        <w:numPr>
          <w:ilvl w:val="0"/>
          <w:numId w:val="28"/>
        </w:numPr>
      </w:pPr>
      <w:r w:rsidRPr="00AC3B85">
        <w:t xml:space="preserve">Failure to develop intellectually or </w:t>
      </w:r>
      <w:proofErr w:type="gramStart"/>
      <w:r w:rsidRPr="00AC3B85">
        <w:t>socially</w:t>
      </w:r>
      <w:proofErr w:type="gramEnd"/>
    </w:p>
    <w:p w14:paraId="150AD3F8" w14:textId="77777777" w:rsidR="003B34AE" w:rsidRPr="00AC3B85" w:rsidRDefault="003B34AE" w:rsidP="009E6902">
      <w:pPr>
        <w:numPr>
          <w:ilvl w:val="0"/>
          <w:numId w:val="28"/>
        </w:numPr>
      </w:pPr>
      <w:r w:rsidRPr="00AC3B85">
        <w:t>Neurotic behaviour</w:t>
      </w:r>
    </w:p>
    <w:p w14:paraId="5B727EE0" w14:textId="77777777" w:rsidR="002E1678" w:rsidRPr="00AC3B85" w:rsidRDefault="002E1678" w:rsidP="00641C9E"/>
    <w:p w14:paraId="527A308A" w14:textId="77777777" w:rsidR="00B771DC" w:rsidRPr="00AC3B85" w:rsidRDefault="00B771DC" w:rsidP="00641C9E">
      <w:r w:rsidRPr="00AC3B85">
        <w:rPr>
          <w:b/>
        </w:rPr>
        <w:t>Physical abuse:</w:t>
      </w:r>
      <w:r w:rsidRPr="00AC3B85">
        <w:t xml:space="preserve"> 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4A4FDD1" w14:textId="77777777" w:rsidR="00612A38" w:rsidRPr="00AC3B85" w:rsidRDefault="00612A38" w:rsidP="00641C9E"/>
    <w:p w14:paraId="38AA130B" w14:textId="77777777" w:rsidR="003B34AE" w:rsidRPr="00AC3B85" w:rsidRDefault="003B34AE" w:rsidP="00641C9E">
      <w:r w:rsidRPr="00AC3B85">
        <w:t>Examples which may indicate physical abuse (</w:t>
      </w:r>
      <w:r w:rsidR="00104A47">
        <w:t xml:space="preserve">not </w:t>
      </w:r>
      <w:r w:rsidR="00EC41CE" w:rsidRPr="00AC3B85">
        <w:t>to be used as a checklist):</w:t>
      </w:r>
    </w:p>
    <w:p w14:paraId="6FA957D9" w14:textId="77777777" w:rsidR="003B34AE" w:rsidRPr="00AC3B85" w:rsidRDefault="003B34AE" w:rsidP="009E6902">
      <w:pPr>
        <w:numPr>
          <w:ilvl w:val="0"/>
          <w:numId w:val="29"/>
        </w:numPr>
      </w:pPr>
      <w:r w:rsidRPr="00AC3B85">
        <w:t xml:space="preserve">Patterns of bruising; inconsistent account of how bruising or injuries </w:t>
      </w:r>
      <w:proofErr w:type="gramStart"/>
      <w:r w:rsidRPr="00AC3B85">
        <w:t>occurred</w:t>
      </w:r>
      <w:proofErr w:type="gramEnd"/>
    </w:p>
    <w:p w14:paraId="4E9C0B47" w14:textId="77777777" w:rsidR="003B34AE" w:rsidRPr="00AC3B85" w:rsidRDefault="003B34AE" w:rsidP="009E6902">
      <w:pPr>
        <w:numPr>
          <w:ilvl w:val="0"/>
          <w:numId w:val="29"/>
        </w:numPr>
      </w:pPr>
      <w:r w:rsidRPr="00AC3B85">
        <w:t>Finger, hand or nail marks, black eyes</w:t>
      </w:r>
    </w:p>
    <w:p w14:paraId="53698EEA" w14:textId="77777777" w:rsidR="003B34AE" w:rsidRPr="00AC3B85" w:rsidRDefault="003B34AE" w:rsidP="009E6902">
      <w:pPr>
        <w:numPr>
          <w:ilvl w:val="0"/>
          <w:numId w:val="29"/>
        </w:numPr>
      </w:pPr>
      <w:r w:rsidRPr="00AC3B85">
        <w:t>Bite marks</w:t>
      </w:r>
    </w:p>
    <w:p w14:paraId="139C84F9" w14:textId="77777777" w:rsidR="003B34AE" w:rsidRPr="00AC3B85" w:rsidRDefault="003B34AE" w:rsidP="009E6902">
      <w:pPr>
        <w:numPr>
          <w:ilvl w:val="0"/>
          <w:numId w:val="29"/>
        </w:numPr>
      </w:pPr>
      <w:r w:rsidRPr="00AC3B85">
        <w:t xml:space="preserve">Round burn marks, burns and </w:t>
      </w:r>
      <w:proofErr w:type="gramStart"/>
      <w:r w:rsidRPr="00AC3B85">
        <w:t>scalds</w:t>
      </w:r>
      <w:proofErr w:type="gramEnd"/>
    </w:p>
    <w:p w14:paraId="76A5EF63" w14:textId="77777777" w:rsidR="003B34AE" w:rsidRPr="00AC3B85" w:rsidRDefault="003B34AE" w:rsidP="009E6902">
      <w:pPr>
        <w:numPr>
          <w:ilvl w:val="0"/>
          <w:numId w:val="29"/>
        </w:numPr>
      </w:pPr>
      <w:r w:rsidRPr="00AC3B85">
        <w:t>Lacerations, wealds</w:t>
      </w:r>
    </w:p>
    <w:p w14:paraId="56DDAC3D" w14:textId="77777777" w:rsidR="003B34AE" w:rsidRPr="00AC3B85" w:rsidRDefault="003B34AE" w:rsidP="009E6902">
      <w:pPr>
        <w:numPr>
          <w:ilvl w:val="0"/>
          <w:numId w:val="29"/>
        </w:numPr>
      </w:pPr>
      <w:r w:rsidRPr="00AC3B85">
        <w:t>Fractures</w:t>
      </w:r>
    </w:p>
    <w:p w14:paraId="112582FE" w14:textId="77777777" w:rsidR="003B34AE" w:rsidRPr="00AC3B85" w:rsidRDefault="003B34AE" w:rsidP="009E6902">
      <w:pPr>
        <w:numPr>
          <w:ilvl w:val="0"/>
          <w:numId w:val="29"/>
        </w:numPr>
      </w:pPr>
      <w:r w:rsidRPr="00AC3B85">
        <w:t>Bald patches</w:t>
      </w:r>
    </w:p>
    <w:p w14:paraId="671F1427" w14:textId="77777777" w:rsidR="003B34AE" w:rsidRPr="00AC3B85" w:rsidRDefault="003B34AE" w:rsidP="009E6902">
      <w:pPr>
        <w:numPr>
          <w:ilvl w:val="0"/>
          <w:numId w:val="29"/>
        </w:numPr>
      </w:pPr>
      <w:r w:rsidRPr="00AC3B85">
        <w:t>Symptoms of drug or alcohol intoxication or poisoning</w:t>
      </w:r>
    </w:p>
    <w:p w14:paraId="2E54F9C1" w14:textId="77777777" w:rsidR="003B34AE" w:rsidRPr="00AC3B85" w:rsidRDefault="003B34AE" w:rsidP="009E6902">
      <w:pPr>
        <w:numPr>
          <w:ilvl w:val="0"/>
          <w:numId w:val="29"/>
        </w:numPr>
      </w:pPr>
      <w:r w:rsidRPr="00AC3B85">
        <w:t>Unaccountable covering of limbs, even in hot weather</w:t>
      </w:r>
    </w:p>
    <w:p w14:paraId="0CFE35F0" w14:textId="77777777" w:rsidR="003B34AE" w:rsidRPr="00AC3B85" w:rsidRDefault="003B34AE" w:rsidP="009E6902">
      <w:pPr>
        <w:numPr>
          <w:ilvl w:val="0"/>
          <w:numId w:val="29"/>
        </w:numPr>
      </w:pPr>
      <w:r w:rsidRPr="00AC3B85">
        <w:t xml:space="preserve">Fear of going home or parents being </w:t>
      </w:r>
      <w:proofErr w:type="gramStart"/>
      <w:r w:rsidRPr="00AC3B85">
        <w:t>contacted</w:t>
      </w:r>
      <w:proofErr w:type="gramEnd"/>
    </w:p>
    <w:p w14:paraId="0F67DCFB" w14:textId="77777777" w:rsidR="003B34AE" w:rsidRPr="00AC3B85" w:rsidRDefault="003B34AE" w:rsidP="009E6902">
      <w:pPr>
        <w:numPr>
          <w:ilvl w:val="0"/>
          <w:numId w:val="29"/>
        </w:numPr>
      </w:pPr>
      <w:r w:rsidRPr="00AC3B85">
        <w:t>Fear of medical help</w:t>
      </w:r>
    </w:p>
    <w:p w14:paraId="1E9543C8" w14:textId="77777777" w:rsidR="003B34AE" w:rsidRPr="00AC3B85" w:rsidRDefault="003B34AE" w:rsidP="009E6902">
      <w:pPr>
        <w:numPr>
          <w:ilvl w:val="0"/>
          <w:numId w:val="29"/>
        </w:numPr>
      </w:pPr>
      <w:r w:rsidRPr="00AC3B85">
        <w:t>Fear of changing for PE</w:t>
      </w:r>
    </w:p>
    <w:p w14:paraId="5F5604C7" w14:textId="77777777" w:rsidR="003B34AE" w:rsidRPr="00AC3B85" w:rsidRDefault="003B34AE" w:rsidP="009E6902">
      <w:pPr>
        <w:numPr>
          <w:ilvl w:val="0"/>
          <w:numId w:val="29"/>
        </w:numPr>
      </w:pPr>
      <w:r w:rsidRPr="00AC3B85">
        <w:t>Inexplicable fear of adults or over-compliance</w:t>
      </w:r>
    </w:p>
    <w:p w14:paraId="02023E2F" w14:textId="77777777" w:rsidR="003B34AE" w:rsidRPr="00AC3B85" w:rsidRDefault="003B34AE" w:rsidP="009E6902">
      <w:pPr>
        <w:numPr>
          <w:ilvl w:val="0"/>
          <w:numId w:val="29"/>
        </w:numPr>
      </w:pPr>
      <w:r w:rsidRPr="00AC3B85">
        <w:t xml:space="preserve">Violence or aggression towards others including </w:t>
      </w:r>
      <w:proofErr w:type="gramStart"/>
      <w:r w:rsidRPr="00AC3B85">
        <w:t>bullying</w:t>
      </w:r>
      <w:proofErr w:type="gramEnd"/>
    </w:p>
    <w:p w14:paraId="2B18362A" w14:textId="77777777" w:rsidR="00612A38" w:rsidRPr="00AC3B85" w:rsidRDefault="003B34AE" w:rsidP="009E6902">
      <w:pPr>
        <w:numPr>
          <w:ilvl w:val="0"/>
          <w:numId w:val="29"/>
        </w:numPr>
      </w:pPr>
      <w:r w:rsidRPr="00AC3B85">
        <w:t>Isolation from peers</w:t>
      </w:r>
    </w:p>
    <w:p w14:paraId="5AE2BFBA" w14:textId="77777777" w:rsidR="009A3926" w:rsidRPr="00AC3B85" w:rsidRDefault="009A3926" w:rsidP="00641C9E">
      <w:pPr>
        <w:rPr>
          <w:b/>
        </w:rPr>
      </w:pPr>
    </w:p>
    <w:p w14:paraId="47E22494" w14:textId="77777777" w:rsidR="00B771DC" w:rsidRPr="00AC3B85" w:rsidRDefault="00B771DC" w:rsidP="00641C9E">
      <w:r w:rsidRPr="00AC3B85">
        <w:rPr>
          <w:b/>
        </w:rPr>
        <w:t>Sexual abuse</w:t>
      </w:r>
      <w:r w:rsidR="00E3077B">
        <w:t>:</w:t>
      </w:r>
      <w:r w:rsidR="00A95CCD">
        <w:t xml:space="preserve"> </w:t>
      </w:r>
      <w:r w:rsidR="00E3077B" w:rsidRPr="00E3077B">
        <w:t xml:space="preserve">involves forcing or enticing a child or young person to take part in sexual activities, not necessarily involving a high level of violence, whether or not the child is </w:t>
      </w:r>
      <w:r w:rsidR="00E3077B" w:rsidRPr="00E3077B">
        <w:lastRenderedPageBreak/>
        <w:t>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49A20BB8" w14:textId="77777777" w:rsidR="003B34AE" w:rsidRPr="00AC3B85" w:rsidRDefault="003B34AE" w:rsidP="00641C9E"/>
    <w:p w14:paraId="68A87665" w14:textId="77777777" w:rsidR="003B34AE" w:rsidRPr="00AC3B85" w:rsidRDefault="003B34AE" w:rsidP="00641C9E">
      <w:r w:rsidRPr="00AC3B85">
        <w:t>Examples which may indicate sexual abuse (it is not desig</w:t>
      </w:r>
      <w:r w:rsidR="00EC41CE" w:rsidRPr="00AC3B85">
        <w:t>ned to be used as a checklist):</w:t>
      </w:r>
    </w:p>
    <w:p w14:paraId="21D2F7C1" w14:textId="77777777" w:rsidR="003B34AE" w:rsidRPr="00AC3B85" w:rsidRDefault="003B34AE" w:rsidP="009E6902">
      <w:pPr>
        <w:numPr>
          <w:ilvl w:val="0"/>
          <w:numId w:val="30"/>
        </w:numPr>
      </w:pPr>
      <w:r w:rsidRPr="00AC3B85">
        <w:t>Sexually explicit play or behaviour or age-inappropriate knowledge</w:t>
      </w:r>
    </w:p>
    <w:p w14:paraId="357772A4" w14:textId="77777777" w:rsidR="003B34AE" w:rsidRPr="00AC3B85" w:rsidRDefault="003B34AE" w:rsidP="009E6902">
      <w:pPr>
        <w:numPr>
          <w:ilvl w:val="0"/>
          <w:numId w:val="30"/>
        </w:numPr>
      </w:pPr>
      <w:r w:rsidRPr="00AC3B85">
        <w:t>Anal or vaginal discharge, soreness or scratching</w:t>
      </w:r>
    </w:p>
    <w:p w14:paraId="4275DB04" w14:textId="77777777" w:rsidR="003B34AE" w:rsidRPr="00AC3B85" w:rsidRDefault="003B34AE" w:rsidP="009E6902">
      <w:pPr>
        <w:numPr>
          <w:ilvl w:val="0"/>
          <w:numId w:val="30"/>
        </w:numPr>
      </w:pPr>
      <w:r w:rsidRPr="00AC3B85">
        <w:t xml:space="preserve">Reluctance to go </w:t>
      </w:r>
      <w:proofErr w:type="gramStart"/>
      <w:r w:rsidRPr="00AC3B85">
        <w:t>home</w:t>
      </w:r>
      <w:proofErr w:type="gramEnd"/>
    </w:p>
    <w:p w14:paraId="3E5FEF56" w14:textId="77777777" w:rsidR="003B34AE" w:rsidRPr="00AC3B85" w:rsidRDefault="003B34AE" w:rsidP="009E6902">
      <w:pPr>
        <w:numPr>
          <w:ilvl w:val="0"/>
          <w:numId w:val="30"/>
        </w:numPr>
      </w:pPr>
      <w:r w:rsidRPr="00AC3B85">
        <w:t xml:space="preserve">Inability to concentrate, </w:t>
      </w:r>
      <w:proofErr w:type="gramStart"/>
      <w:r w:rsidRPr="00AC3B85">
        <w:t>tiredness</w:t>
      </w:r>
      <w:proofErr w:type="gramEnd"/>
    </w:p>
    <w:p w14:paraId="016D89A4" w14:textId="77777777" w:rsidR="003B34AE" w:rsidRPr="00AC3B85" w:rsidRDefault="008C3E9F" w:rsidP="009E6902">
      <w:pPr>
        <w:numPr>
          <w:ilvl w:val="0"/>
          <w:numId w:val="30"/>
        </w:numPr>
      </w:pPr>
      <w:r w:rsidRPr="00AC3B85">
        <w:t>Refusal to communicate.</w:t>
      </w:r>
    </w:p>
    <w:p w14:paraId="6246126C" w14:textId="77777777" w:rsidR="003B34AE" w:rsidRPr="00AC3B85" w:rsidRDefault="003B34AE" w:rsidP="009E6902">
      <w:pPr>
        <w:numPr>
          <w:ilvl w:val="0"/>
          <w:numId w:val="30"/>
        </w:numPr>
      </w:pPr>
      <w:r w:rsidRPr="00AC3B85">
        <w:t>Thrush, Persistent complaints of stomach disorders or pains</w:t>
      </w:r>
    </w:p>
    <w:p w14:paraId="353D9BC4" w14:textId="77777777" w:rsidR="003B34AE" w:rsidRPr="00AC3B85" w:rsidRDefault="003B34AE" w:rsidP="009E6902">
      <w:pPr>
        <w:numPr>
          <w:ilvl w:val="0"/>
          <w:numId w:val="30"/>
        </w:numPr>
      </w:pPr>
      <w:r w:rsidRPr="00AC3B85">
        <w:t>Eating disorders, for example anorexia nervosa and bulimia</w:t>
      </w:r>
    </w:p>
    <w:p w14:paraId="178D8E0A" w14:textId="00F2A2EF" w:rsidR="003B34AE" w:rsidRPr="00AC3B85" w:rsidRDefault="003B34AE" w:rsidP="009E6902">
      <w:pPr>
        <w:numPr>
          <w:ilvl w:val="0"/>
          <w:numId w:val="30"/>
        </w:numPr>
      </w:pPr>
      <w:r w:rsidRPr="00AC3B85">
        <w:t xml:space="preserve">Attention seeking behaviour, </w:t>
      </w:r>
      <w:r w:rsidR="00F9101D" w:rsidRPr="00AC3B85">
        <w:t>self-mutilation</w:t>
      </w:r>
      <w:r w:rsidRPr="00AC3B85">
        <w:t xml:space="preserve">, substance </w:t>
      </w:r>
      <w:proofErr w:type="gramStart"/>
      <w:r w:rsidRPr="00AC3B85">
        <w:t>abuse</w:t>
      </w:r>
      <w:proofErr w:type="gramEnd"/>
    </w:p>
    <w:p w14:paraId="2C8ED553" w14:textId="77777777" w:rsidR="003B34AE" w:rsidRPr="00AC3B85" w:rsidRDefault="003B34AE" w:rsidP="009E6902">
      <w:pPr>
        <w:numPr>
          <w:ilvl w:val="0"/>
          <w:numId w:val="30"/>
        </w:numPr>
      </w:pPr>
      <w:r w:rsidRPr="00AC3B85">
        <w:t xml:space="preserve">Aggressive behaviour including sexual harassment or </w:t>
      </w:r>
      <w:proofErr w:type="gramStart"/>
      <w:r w:rsidRPr="00AC3B85">
        <w:t>molestation</w:t>
      </w:r>
      <w:proofErr w:type="gramEnd"/>
    </w:p>
    <w:p w14:paraId="7E9A93C3" w14:textId="77777777" w:rsidR="003B34AE" w:rsidRPr="00AC3B85" w:rsidRDefault="003B34AE" w:rsidP="009E6902">
      <w:pPr>
        <w:numPr>
          <w:ilvl w:val="0"/>
          <w:numId w:val="30"/>
        </w:numPr>
      </w:pPr>
      <w:r w:rsidRPr="00AC3B85">
        <w:t>Unusually compliant</w:t>
      </w:r>
    </w:p>
    <w:p w14:paraId="0B238C0A" w14:textId="77777777" w:rsidR="003B34AE" w:rsidRPr="00AC3B85" w:rsidRDefault="003B34AE" w:rsidP="009E6902">
      <w:pPr>
        <w:numPr>
          <w:ilvl w:val="0"/>
          <w:numId w:val="30"/>
        </w:numPr>
      </w:pPr>
      <w:r w:rsidRPr="00AC3B85">
        <w:t>Regressive behaviour, Enuresis, soiling</w:t>
      </w:r>
    </w:p>
    <w:p w14:paraId="6DC01A32" w14:textId="77777777" w:rsidR="003B34AE" w:rsidRPr="00AC3B85" w:rsidRDefault="003B34AE" w:rsidP="009E6902">
      <w:pPr>
        <w:numPr>
          <w:ilvl w:val="0"/>
          <w:numId w:val="30"/>
        </w:numPr>
      </w:pPr>
      <w:r w:rsidRPr="00AC3B85">
        <w:t xml:space="preserve">Frequent or open masturbation, touching others </w:t>
      </w:r>
      <w:proofErr w:type="gramStart"/>
      <w:r w:rsidRPr="00AC3B85">
        <w:t>inappropriately</w:t>
      </w:r>
      <w:proofErr w:type="gramEnd"/>
    </w:p>
    <w:p w14:paraId="7DB9E3B3" w14:textId="77777777" w:rsidR="003B34AE" w:rsidRPr="00AC3B85" w:rsidRDefault="003B34AE" w:rsidP="009E6902">
      <w:pPr>
        <w:numPr>
          <w:ilvl w:val="0"/>
          <w:numId w:val="30"/>
        </w:numPr>
      </w:pPr>
      <w:r w:rsidRPr="00AC3B85">
        <w:t>Depression, withdrawal, isolation from peer group</w:t>
      </w:r>
    </w:p>
    <w:p w14:paraId="5F614DD3" w14:textId="77777777" w:rsidR="003B34AE" w:rsidRPr="00AC3B85" w:rsidRDefault="003B34AE" w:rsidP="009E6902">
      <w:pPr>
        <w:numPr>
          <w:ilvl w:val="0"/>
          <w:numId w:val="30"/>
        </w:numPr>
      </w:pPr>
      <w:r w:rsidRPr="00AC3B85">
        <w:t>Reluctance to undress for PE or swimming</w:t>
      </w:r>
    </w:p>
    <w:p w14:paraId="32F384F9" w14:textId="77777777" w:rsidR="003B34AE" w:rsidRPr="00AC3B85" w:rsidRDefault="003B34AE" w:rsidP="009E6902">
      <w:pPr>
        <w:numPr>
          <w:ilvl w:val="0"/>
          <w:numId w:val="30"/>
        </w:numPr>
      </w:pPr>
      <w:r w:rsidRPr="00AC3B85">
        <w:t>Bruises, scratches in genital area</w:t>
      </w:r>
    </w:p>
    <w:p w14:paraId="43411ED2" w14:textId="77777777" w:rsidR="009A3926" w:rsidRPr="00AC3B85" w:rsidRDefault="009A3926" w:rsidP="00641C9E"/>
    <w:p w14:paraId="34483A61" w14:textId="77777777" w:rsidR="008271B9" w:rsidRPr="00AC3B85" w:rsidRDefault="008271B9" w:rsidP="00641C9E">
      <w:r w:rsidRPr="00AC3B85">
        <w:rPr>
          <w:b/>
        </w:rPr>
        <w:t>Emotional abuse</w:t>
      </w:r>
      <w:r w:rsidRPr="00AC3B85">
        <w:t xml:space="preserve">: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in participating in normal social interaction. It may also involve seeing or hearing the ill-treatment of another. It may involve serious bullying (including cyber bullying), causing children frequently to feel frightened or in danger, or the exploitation or corruption of children. Some level of emotional abuse is involved in all types of </w:t>
      </w:r>
      <w:proofErr w:type="gramStart"/>
      <w:r w:rsidRPr="00AC3B85">
        <w:t>maltreatment</w:t>
      </w:r>
      <w:proofErr w:type="gramEnd"/>
      <w:r w:rsidRPr="00AC3B85">
        <w:t xml:space="preserve"> </w:t>
      </w:r>
    </w:p>
    <w:p w14:paraId="51F457C8" w14:textId="77777777" w:rsidR="003B34AE" w:rsidRPr="00AC3B85" w:rsidRDefault="003B34AE" w:rsidP="00641C9E"/>
    <w:p w14:paraId="25D86481" w14:textId="77777777" w:rsidR="003B34AE" w:rsidRPr="00AC3B85" w:rsidRDefault="003B34AE" w:rsidP="00641C9E">
      <w:r w:rsidRPr="00AC3B85">
        <w:t>Examples which may indicate emotional abuse (it is not design</w:t>
      </w:r>
      <w:r w:rsidR="00EC41CE" w:rsidRPr="00AC3B85">
        <w:t xml:space="preserve">ed to be used as a checklist): </w:t>
      </w:r>
    </w:p>
    <w:p w14:paraId="79948253" w14:textId="77777777" w:rsidR="003B34AE" w:rsidRPr="00AC3B85" w:rsidRDefault="003B34AE" w:rsidP="009E6902">
      <w:pPr>
        <w:numPr>
          <w:ilvl w:val="0"/>
          <w:numId w:val="31"/>
        </w:numPr>
      </w:pPr>
      <w:r w:rsidRPr="00AC3B85">
        <w:t xml:space="preserve">Over-reaction to mistakes, continual </w:t>
      </w:r>
      <w:r w:rsidR="00A41F92" w:rsidRPr="00AC3B85">
        <w:t>self-deprecation</w:t>
      </w:r>
    </w:p>
    <w:p w14:paraId="5158A5B5" w14:textId="77777777" w:rsidR="003B34AE" w:rsidRPr="00AC3B85" w:rsidRDefault="003B34AE" w:rsidP="009E6902">
      <w:pPr>
        <w:numPr>
          <w:ilvl w:val="0"/>
          <w:numId w:val="31"/>
        </w:numPr>
      </w:pPr>
      <w:r w:rsidRPr="00AC3B85">
        <w:t xml:space="preserve">Delayed physical, mental, emotional </w:t>
      </w:r>
      <w:proofErr w:type="gramStart"/>
      <w:r w:rsidRPr="00AC3B85">
        <w:t>development</w:t>
      </w:r>
      <w:proofErr w:type="gramEnd"/>
    </w:p>
    <w:p w14:paraId="50D9FED3" w14:textId="77777777" w:rsidR="003B34AE" w:rsidRPr="00AC3B85" w:rsidRDefault="003B34AE" w:rsidP="009E6902">
      <w:pPr>
        <w:numPr>
          <w:ilvl w:val="0"/>
          <w:numId w:val="31"/>
        </w:numPr>
      </w:pPr>
      <w:r w:rsidRPr="00AC3B85">
        <w:t>Sudden speech or sensory disorders</w:t>
      </w:r>
    </w:p>
    <w:p w14:paraId="5611B7F9" w14:textId="77777777" w:rsidR="003B34AE" w:rsidRPr="00AC3B85" w:rsidRDefault="003B34AE" w:rsidP="009E6902">
      <w:pPr>
        <w:numPr>
          <w:ilvl w:val="0"/>
          <w:numId w:val="31"/>
        </w:numPr>
      </w:pPr>
      <w:r w:rsidRPr="00AC3B85">
        <w:t>Inappropriate emotional responses, fantasies</w:t>
      </w:r>
    </w:p>
    <w:p w14:paraId="00CBA4B3" w14:textId="77777777" w:rsidR="003B34AE" w:rsidRPr="00AC3B85" w:rsidRDefault="003B34AE" w:rsidP="009E6902">
      <w:pPr>
        <w:numPr>
          <w:ilvl w:val="0"/>
          <w:numId w:val="31"/>
        </w:numPr>
      </w:pPr>
      <w:r w:rsidRPr="00AC3B85">
        <w:t xml:space="preserve">Neurotic behaviour: rocking, banging head, regression, tics and </w:t>
      </w:r>
      <w:proofErr w:type="gramStart"/>
      <w:r w:rsidRPr="00AC3B85">
        <w:t>twitches</w:t>
      </w:r>
      <w:proofErr w:type="gramEnd"/>
    </w:p>
    <w:p w14:paraId="1F7A2751" w14:textId="77777777" w:rsidR="003B34AE" w:rsidRPr="00AC3B85" w:rsidRDefault="00A41F92" w:rsidP="009E6902">
      <w:pPr>
        <w:numPr>
          <w:ilvl w:val="0"/>
          <w:numId w:val="31"/>
        </w:numPr>
      </w:pPr>
      <w:r w:rsidRPr="00AC3B85">
        <w:t>Self-harming</w:t>
      </w:r>
      <w:r w:rsidR="003B34AE" w:rsidRPr="00AC3B85">
        <w:t>, drug or solvent abuse</w:t>
      </w:r>
    </w:p>
    <w:p w14:paraId="2C43226C" w14:textId="77777777" w:rsidR="003B34AE" w:rsidRPr="00AC3B85" w:rsidRDefault="003B34AE" w:rsidP="009E6902">
      <w:pPr>
        <w:numPr>
          <w:ilvl w:val="0"/>
          <w:numId w:val="31"/>
        </w:numPr>
      </w:pPr>
      <w:r w:rsidRPr="00AC3B85">
        <w:t xml:space="preserve">Fear of parents being </w:t>
      </w:r>
      <w:proofErr w:type="gramStart"/>
      <w:r w:rsidRPr="00AC3B85">
        <w:t>contacted</w:t>
      </w:r>
      <w:proofErr w:type="gramEnd"/>
      <w:r w:rsidRPr="00AC3B85">
        <w:t xml:space="preserve"> </w:t>
      </w:r>
    </w:p>
    <w:p w14:paraId="268C5FF7" w14:textId="77777777" w:rsidR="003B34AE" w:rsidRPr="00AC3B85" w:rsidRDefault="003B34AE" w:rsidP="009E6902">
      <w:pPr>
        <w:numPr>
          <w:ilvl w:val="0"/>
          <w:numId w:val="31"/>
        </w:numPr>
      </w:pPr>
      <w:r w:rsidRPr="00AC3B85">
        <w:t xml:space="preserve">Running away </w:t>
      </w:r>
      <w:r w:rsidR="00064033" w:rsidRPr="00AC3B85">
        <w:t>/ Going missing</w:t>
      </w:r>
    </w:p>
    <w:p w14:paraId="724A56F0" w14:textId="77777777" w:rsidR="003B34AE" w:rsidRPr="00AC3B85" w:rsidRDefault="003B34AE" w:rsidP="009E6902">
      <w:pPr>
        <w:numPr>
          <w:ilvl w:val="0"/>
          <w:numId w:val="31"/>
        </w:numPr>
      </w:pPr>
      <w:r w:rsidRPr="00AC3B85">
        <w:t>Compulsive stealing</w:t>
      </w:r>
    </w:p>
    <w:p w14:paraId="28F63355" w14:textId="77777777" w:rsidR="003B34AE" w:rsidRPr="00AC3B85" w:rsidRDefault="003B34AE" w:rsidP="009E6902">
      <w:pPr>
        <w:numPr>
          <w:ilvl w:val="0"/>
          <w:numId w:val="31"/>
        </w:numPr>
      </w:pPr>
      <w:r w:rsidRPr="00AC3B85">
        <w:t>Masturbation, Appetite disorders - anorexia nervosa, bulimia</w:t>
      </w:r>
    </w:p>
    <w:p w14:paraId="081C0299" w14:textId="77777777" w:rsidR="003B34AE" w:rsidRPr="00AC3B85" w:rsidRDefault="003B34AE" w:rsidP="009E6902">
      <w:pPr>
        <w:numPr>
          <w:ilvl w:val="0"/>
          <w:numId w:val="31"/>
        </w:numPr>
      </w:pPr>
      <w:r w:rsidRPr="00AC3B85">
        <w:t xml:space="preserve">Soiling, smearing faeces, </w:t>
      </w:r>
      <w:proofErr w:type="gramStart"/>
      <w:r w:rsidRPr="00AC3B85">
        <w:t>enuresis</w:t>
      </w:r>
      <w:proofErr w:type="gramEnd"/>
    </w:p>
    <w:p w14:paraId="359C5C55" w14:textId="77777777" w:rsidR="00064033" w:rsidRPr="00AC3B85" w:rsidRDefault="00064033" w:rsidP="00641C9E"/>
    <w:p w14:paraId="4A8EFDEC" w14:textId="77777777" w:rsidR="00CE771D" w:rsidRPr="00AC3B85" w:rsidRDefault="00284B3F" w:rsidP="00641C9E">
      <w:r w:rsidRPr="00AC3B85">
        <w:lastRenderedPageBreak/>
        <w:t>N.B.</w:t>
      </w:r>
      <w:r w:rsidR="008C3E9F" w:rsidRPr="00AC3B85">
        <w:t>: Some situations where children stop communication suddenly (</w:t>
      </w:r>
      <w:r w:rsidR="00064033" w:rsidRPr="00AC3B85">
        <w:t>known as “traumatic mutism”) may</w:t>
      </w:r>
      <w:r w:rsidR="008C3E9F" w:rsidRPr="00AC3B85">
        <w:t xml:space="preserve"> indicate maltreatment.</w:t>
      </w:r>
    </w:p>
    <w:p w14:paraId="6AB026CA" w14:textId="77777777" w:rsidR="00064033" w:rsidRPr="00AC3B85" w:rsidRDefault="00064033" w:rsidP="00641C9E"/>
    <w:p w14:paraId="02CD0E58" w14:textId="77777777" w:rsidR="00064033" w:rsidRDefault="002C293D" w:rsidP="00641C9E">
      <w:r w:rsidRPr="00AC3B85">
        <w:rPr>
          <w:b/>
        </w:rPr>
        <w:t>Child Sexual Exploitation:</w:t>
      </w:r>
      <w:r w:rsidRPr="00AC3B85">
        <w:t xml:space="preserve"> </w:t>
      </w:r>
      <w:r w:rsidR="00B00165" w:rsidRPr="00AC3B85">
        <w:t xml:space="preserve"> 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0FABFC38" w14:textId="77777777" w:rsidR="007074DA" w:rsidRPr="00AC3B85" w:rsidRDefault="007074DA" w:rsidP="00641C9E"/>
    <w:p w14:paraId="53F7B74D" w14:textId="51046102" w:rsidR="007074DA" w:rsidRDefault="007074DA" w:rsidP="007074DA">
      <w:r w:rsidRPr="00AC3B85">
        <w:t xml:space="preserve">Reference: Child Sexual Exploitation. </w:t>
      </w:r>
      <w:r w:rsidRPr="00AC3B85">
        <w:rPr>
          <w:i/>
        </w:rPr>
        <w:t>Definition and a guide for practitioners, local leaders and decision makers working to protect children from child sexual exploitation</w:t>
      </w:r>
      <w:r w:rsidRPr="00AC3B85">
        <w:t xml:space="preserve"> (DfE 2017)  </w:t>
      </w:r>
    </w:p>
    <w:p w14:paraId="300A68BD" w14:textId="1A60DA6D" w:rsidR="00D96379" w:rsidRDefault="00D96379" w:rsidP="007074DA"/>
    <w:p w14:paraId="3C3DB325" w14:textId="7C2CDA22" w:rsidR="00D96379" w:rsidRPr="00A20F6E" w:rsidRDefault="00D96379" w:rsidP="00D96379">
      <w:pPr>
        <w:rPr>
          <w:rFonts w:cs="Arial"/>
        </w:rPr>
      </w:pPr>
      <w:r w:rsidRPr="00F13E6E">
        <w:rPr>
          <w:rFonts w:cs="Arial"/>
        </w:rPr>
        <w:t xml:space="preserve">All staff should ensure they are aware of and respond to wider safeguarding issues outlined in </w:t>
      </w:r>
      <w:r w:rsidRPr="00A20F6E">
        <w:rPr>
          <w:rFonts w:cs="Arial"/>
        </w:rPr>
        <w:t>KCSiE 202</w:t>
      </w:r>
      <w:r w:rsidR="00F13E6E" w:rsidRPr="00A20F6E">
        <w:rPr>
          <w:rFonts w:cs="Arial"/>
        </w:rPr>
        <w:t>3</w:t>
      </w:r>
      <w:r w:rsidRPr="00A20F6E">
        <w:rPr>
          <w:rFonts w:cs="Arial"/>
        </w:rPr>
        <w:t xml:space="preserve"> Annex B, this includes further information on:</w:t>
      </w:r>
    </w:p>
    <w:p w14:paraId="260E6A69" w14:textId="77777777" w:rsidR="00D96379" w:rsidRPr="00A20F6E" w:rsidRDefault="00D96379" w:rsidP="00D96379">
      <w:pPr>
        <w:rPr>
          <w:rFonts w:cs="Arial"/>
        </w:rPr>
      </w:pPr>
    </w:p>
    <w:p w14:paraId="1214FB10" w14:textId="77777777" w:rsidR="00D96379" w:rsidRPr="00A20F6E" w:rsidRDefault="00D96379" w:rsidP="0025127C">
      <w:pPr>
        <w:numPr>
          <w:ilvl w:val="0"/>
          <w:numId w:val="50"/>
        </w:numPr>
      </w:pPr>
      <w:r w:rsidRPr="00A20F6E">
        <w:t xml:space="preserve">Child abduction and community safety incidents </w:t>
      </w:r>
    </w:p>
    <w:p w14:paraId="49F06223" w14:textId="77777777" w:rsidR="00D96379" w:rsidRPr="00A20F6E" w:rsidRDefault="00D96379" w:rsidP="0025127C">
      <w:pPr>
        <w:numPr>
          <w:ilvl w:val="0"/>
          <w:numId w:val="50"/>
        </w:numPr>
      </w:pPr>
      <w:r w:rsidRPr="00A20F6E">
        <w:t xml:space="preserve">Children and the court system </w:t>
      </w:r>
    </w:p>
    <w:p w14:paraId="25F1C3F0" w14:textId="7C8214B7" w:rsidR="00D96379" w:rsidRPr="00A20F6E" w:rsidRDefault="00D96379" w:rsidP="0025127C">
      <w:pPr>
        <w:numPr>
          <w:ilvl w:val="0"/>
          <w:numId w:val="50"/>
        </w:numPr>
      </w:pPr>
      <w:r w:rsidRPr="00A20F6E">
        <w:t xml:space="preserve">Children </w:t>
      </w:r>
      <w:r w:rsidR="00F13E6E" w:rsidRPr="00A20F6E">
        <w:t>who are absent f</w:t>
      </w:r>
      <w:r w:rsidRPr="00A20F6E">
        <w:t xml:space="preserve">rom education </w:t>
      </w:r>
    </w:p>
    <w:p w14:paraId="46F6A541" w14:textId="77777777" w:rsidR="00D96379" w:rsidRPr="00F13E6E" w:rsidRDefault="00D96379" w:rsidP="0025127C">
      <w:pPr>
        <w:numPr>
          <w:ilvl w:val="0"/>
          <w:numId w:val="50"/>
        </w:numPr>
      </w:pPr>
      <w:r w:rsidRPr="00F13E6E">
        <w:t xml:space="preserve">Children with family members in prison </w:t>
      </w:r>
    </w:p>
    <w:p w14:paraId="7F2E8AFF" w14:textId="77777777" w:rsidR="00D96379" w:rsidRPr="00F13E6E" w:rsidRDefault="00D96379" w:rsidP="0025127C">
      <w:pPr>
        <w:numPr>
          <w:ilvl w:val="0"/>
          <w:numId w:val="50"/>
        </w:numPr>
      </w:pPr>
      <w:r w:rsidRPr="00F13E6E">
        <w:t xml:space="preserve">Child Criminal Exploitation (CCE) and Child Sexual Exploitation (CSE) </w:t>
      </w:r>
    </w:p>
    <w:p w14:paraId="3797576B" w14:textId="77777777" w:rsidR="00D96379" w:rsidRPr="00F13E6E" w:rsidRDefault="00D96379" w:rsidP="0025127C">
      <w:pPr>
        <w:numPr>
          <w:ilvl w:val="0"/>
          <w:numId w:val="50"/>
        </w:numPr>
      </w:pPr>
      <w:r w:rsidRPr="00F13E6E">
        <w:t xml:space="preserve">County lines </w:t>
      </w:r>
    </w:p>
    <w:p w14:paraId="4401643C" w14:textId="77777777" w:rsidR="00D96379" w:rsidRPr="00F13E6E" w:rsidRDefault="00D96379" w:rsidP="0025127C">
      <w:pPr>
        <w:numPr>
          <w:ilvl w:val="0"/>
          <w:numId w:val="50"/>
        </w:numPr>
      </w:pPr>
      <w:r w:rsidRPr="00F13E6E">
        <w:t xml:space="preserve">Modern Slavery and the National Referral Mechanism </w:t>
      </w:r>
    </w:p>
    <w:p w14:paraId="046F2CC4" w14:textId="77777777" w:rsidR="00D96379" w:rsidRPr="00F13E6E" w:rsidRDefault="00D96379" w:rsidP="0025127C">
      <w:pPr>
        <w:numPr>
          <w:ilvl w:val="0"/>
          <w:numId w:val="50"/>
        </w:numPr>
      </w:pPr>
      <w:r w:rsidRPr="00F13E6E">
        <w:t xml:space="preserve">Cybercrime </w:t>
      </w:r>
    </w:p>
    <w:p w14:paraId="3814FBF3" w14:textId="77777777" w:rsidR="00D96379" w:rsidRPr="00F13E6E" w:rsidRDefault="00D96379" w:rsidP="0025127C">
      <w:pPr>
        <w:numPr>
          <w:ilvl w:val="0"/>
          <w:numId w:val="50"/>
        </w:numPr>
      </w:pPr>
      <w:r w:rsidRPr="00F13E6E">
        <w:t xml:space="preserve">Domestic abuse </w:t>
      </w:r>
    </w:p>
    <w:p w14:paraId="18125B38" w14:textId="77777777" w:rsidR="00D96379" w:rsidRPr="00F13E6E" w:rsidRDefault="00D96379" w:rsidP="0025127C">
      <w:pPr>
        <w:numPr>
          <w:ilvl w:val="0"/>
          <w:numId w:val="50"/>
        </w:numPr>
      </w:pPr>
      <w:r w:rsidRPr="00F13E6E">
        <w:t xml:space="preserve">Homelessness </w:t>
      </w:r>
    </w:p>
    <w:p w14:paraId="134220D4" w14:textId="77777777" w:rsidR="00D96379" w:rsidRPr="00F13E6E" w:rsidRDefault="00D96379" w:rsidP="0025127C">
      <w:pPr>
        <w:numPr>
          <w:ilvl w:val="0"/>
          <w:numId w:val="50"/>
        </w:numPr>
      </w:pPr>
      <w:r w:rsidRPr="00F13E6E">
        <w:t xml:space="preserve">So-called ‘honour-based’ abuse (including Female Genital Mutilation and Forced Marriage) </w:t>
      </w:r>
    </w:p>
    <w:p w14:paraId="6AF2224E" w14:textId="77777777" w:rsidR="00D96379" w:rsidRPr="00F13E6E" w:rsidRDefault="00D96379" w:rsidP="0025127C">
      <w:pPr>
        <w:numPr>
          <w:ilvl w:val="0"/>
          <w:numId w:val="50"/>
        </w:numPr>
      </w:pPr>
      <w:r w:rsidRPr="00F13E6E">
        <w:t xml:space="preserve">Preventing radicalisation (including the Prevent duty and Channel) </w:t>
      </w:r>
    </w:p>
    <w:p w14:paraId="661AFA80" w14:textId="66D311AC" w:rsidR="00D96379" w:rsidRPr="00F13E6E" w:rsidRDefault="00F13E6E" w:rsidP="0025127C">
      <w:pPr>
        <w:numPr>
          <w:ilvl w:val="0"/>
          <w:numId w:val="50"/>
        </w:numPr>
      </w:pPr>
      <w:r>
        <w:t>C</w:t>
      </w:r>
      <w:r w:rsidR="00D96379" w:rsidRPr="00F13E6E">
        <w:t xml:space="preserve">hild on child abuse </w:t>
      </w:r>
    </w:p>
    <w:p w14:paraId="3408FD8E" w14:textId="77777777" w:rsidR="00D96379" w:rsidRPr="00F13E6E" w:rsidRDefault="00D96379" w:rsidP="0025127C">
      <w:pPr>
        <w:numPr>
          <w:ilvl w:val="0"/>
          <w:numId w:val="50"/>
        </w:numPr>
      </w:pPr>
      <w:r w:rsidRPr="00F13E6E">
        <w:t xml:space="preserve">Sexual violence and sexual harassment between children in schools and colleges (including </w:t>
      </w:r>
      <w:proofErr w:type="spellStart"/>
      <w:r w:rsidRPr="00F13E6E">
        <w:t>Upskirting</w:t>
      </w:r>
      <w:proofErr w:type="spellEnd"/>
      <w:r w:rsidRPr="00F13E6E">
        <w:t>)</w:t>
      </w:r>
    </w:p>
    <w:p w14:paraId="57F4107E" w14:textId="77777777" w:rsidR="00D96379" w:rsidRPr="00D96379" w:rsidRDefault="00D96379" w:rsidP="00D96379">
      <w:pPr>
        <w:rPr>
          <w:rFonts w:cs="Arial"/>
          <w:sz w:val="24"/>
        </w:rPr>
      </w:pPr>
    </w:p>
    <w:p w14:paraId="6DDA3AA0" w14:textId="77777777" w:rsidR="003B34AE" w:rsidRPr="00AC3B85" w:rsidRDefault="003B34AE" w:rsidP="009A46CF">
      <w:pPr>
        <w:pStyle w:val="MediumShading1-Accent11"/>
        <w:rPr>
          <w:b/>
        </w:rPr>
      </w:pPr>
      <w:r w:rsidRPr="00AC3B85">
        <w:rPr>
          <w:b/>
        </w:rPr>
        <w:t>Responses from parents</w:t>
      </w:r>
    </w:p>
    <w:p w14:paraId="6807EFDA" w14:textId="77777777" w:rsidR="003B34AE" w:rsidRPr="00AC3B85" w:rsidRDefault="003B34AE" w:rsidP="00641C9E"/>
    <w:p w14:paraId="13897569" w14:textId="08450E2C" w:rsidR="003B34AE" w:rsidRPr="00AC3B85" w:rsidRDefault="003B34AE" w:rsidP="00641C9E">
      <w:r w:rsidRPr="00AC3B85">
        <w:t xml:space="preserve">Research and experience </w:t>
      </w:r>
      <w:r w:rsidR="00AD26A9" w:rsidRPr="00AC3B85">
        <w:t>indicate</w:t>
      </w:r>
      <w:r w:rsidRPr="00AC3B85">
        <w:t xml:space="preserve"> that the following responses from parents may suggest a cause for concern across all four categories:</w:t>
      </w:r>
    </w:p>
    <w:p w14:paraId="1B69F040" w14:textId="77777777" w:rsidR="003B34AE" w:rsidRPr="00AC3B85" w:rsidRDefault="003B34AE" w:rsidP="00641C9E"/>
    <w:p w14:paraId="4A327614" w14:textId="77777777" w:rsidR="003B34AE" w:rsidRPr="00AC3B85" w:rsidRDefault="003B34AE" w:rsidP="009E6902">
      <w:pPr>
        <w:numPr>
          <w:ilvl w:val="0"/>
          <w:numId w:val="32"/>
        </w:numPr>
      </w:pPr>
      <w:r w:rsidRPr="00AC3B85">
        <w:t xml:space="preserve">An unexpected delay in seeking treatment that is obviously </w:t>
      </w:r>
      <w:proofErr w:type="gramStart"/>
      <w:r w:rsidRPr="00AC3B85">
        <w:t>needed</w:t>
      </w:r>
      <w:proofErr w:type="gramEnd"/>
    </w:p>
    <w:p w14:paraId="0CE8CB44" w14:textId="77777777" w:rsidR="003B34AE" w:rsidRPr="00AC3B85" w:rsidRDefault="003B34AE" w:rsidP="009E6902">
      <w:pPr>
        <w:numPr>
          <w:ilvl w:val="0"/>
          <w:numId w:val="32"/>
        </w:numPr>
      </w:pPr>
      <w:r w:rsidRPr="00AC3B85">
        <w:t>An unawareness or denial of any injury, pain or loss of function (for example, a fractured limb)</w:t>
      </w:r>
    </w:p>
    <w:p w14:paraId="59CA95B1" w14:textId="77777777" w:rsidR="003B34AE" w:rsidRPr="00AC3B85" w:rsidRDefault="003B34AE" w:rsidP="009E6902">
      <w:pPr>
        <w:numPr>
          <w:ilvl w:val="0"/>
          <w:numId w:val="32"/>
        </w:numPr>
      </w:pPr>
      <w:r w:rsidRPr="00AC3B85">
        <w:t xml:space="preserve">Incompatible explanations offered, several different explanations or the child is said to have acted in a way that is inappropriate to her/his age and </w:t>
      </w:r>
      <w:proofErr w:type="gramStart"/>
      <w:r w:rsidRPr="00AC3B85">
        <w:t>development</w:t>
      </w:r>
      <w:proofErr w:type="gramEnd"/>
    </w:p>
    <w:p w14:paraId="4BDD84A9" w14:textId="77777777" w:rsidR="003B34AE" w:rsidRPr="00AC3B85" w:rsidRDefault="003B34AE" w:rsidP="009E6902">
      <w:pPr>
        <w:numPr>
          <w:ilvl w:val="0"/>
          <w:numId w:val="32"/>
        </w:numPr>
      </w:pPr>
      <w:r w:rsidRPr="00AC3B85">
        <w:t xml:space="preserve">Reluctance to give information or failure to mention other known relevant </w:t>
      </w:r>
      <w:proofErr w:type="gramStart"/>
      <w:r w:rsidRPr="00AC3B85">
        <w:t>injuries</w:t>
      </w:r>
      <w:proofErr w:type="gramEnd"/>
    </w:p>
    <w:p w14:paraId="0C372DAD" w14:textId="77777777" w:rsidR="003B34AE" w:rsidRPr="00AC3B85" w:rsidRDefault="003B34AE" w:rsidP="009E6902">
      <w:pPr>
        <w:numPr>
          <w:ilvl w:val="0"/>
          <w:numId w:val="32"/>
        </w:numPr>
      </w:pPr>
      <w:r w:rsidRPr="00AC3B85">
        <w:t>Frequent presentation of minor injuries</w:t>
      </w:r>
    </w:p>
    <w:p w14:paraId="3BDFF700" w14:textId="77777777" w:rsidR="003B34AE" w:rsidRPr="00AC3B85" w:rsidRDefault="003B34AE" w:rsidP="009E6902">
      <w:pPr>
        <w:numPr>
          <w:ilvl w:val="0"/>
          <w:numId w:val="32"/>
        </w:numPr>
      </w:pPr>
      <w:r w:rsidRPr="00AC3B85">
        <w:t>Unrealistic expectations or constant complaints about the child</w:t>
      </w:r>
    </w:p>
    <w:p w14:paraId="1A139AD6" w14:textId="77777777" w:rsidR="003B34AE" w:rsidRPr="00AC3B85" w:rsidRDefault="003B34AE" w:rsidP="009E6902">
      <w:pPr>
        <w:numPr>
          <w:ilvl w:val="0"/>
          <w:numId w:val="32"/>
        </w:numPr>
      </w:pPr>
      <w:r w:rsidRPr="00AC3B85">
        <w:t>Alcohol misuse or other drug/substance misuse</w:t>
      </w:r>
    </w:p>
    <w:p w14:paraId="7D27C36E" w14:textId="77777777" w:rsidR="003B34AE" w:rsidRPr="00AC3B85" w:rsidRDefault="003B34AE" w:rsidP="009E6902">
      <w:pPr>
        <w:numPr>
          <w:ilvl w:val="0"/>
          <w:numId w:val="32"/>
        </w:numPr>
      </w:pPr>
      <w:r w:rsidRPr="00AC3B85">
        <w:t>Parents request removal of the child from home</w:t>
      </w:r>
    </w:p>
    <w:p w14:paraId="79813BEF" w14:textId="77777777" w:rsidR="002433E5" w:rsidRDefault="003B34AE" w:rsidP="009E6902">
      <w:pPr>
        <w:numPr>
          <w:ilvl w:val="0"/>
          <w:numId w:val="32"/>
        </w:numPr>
      </w:pPr>
      <w:r w:rsidRPr="00AC3B85">
        <w:t>Violence b</w:t>
      </w:r>
      <w:r w:rsidR="00151699" w:rsidRPr="00AC3B85">
        <w:t xml:space="preserve">etween adults in the household </w:t>
      </w:r>
    </w:p>
    <w:p w14:paraId="6DE52C18" w14:textId="77777777" w:rsidR="00151699" w:rsidRPr="00AC3B85" w:rsidRDefault="00151699" w:rsidP="00641C9E"/>
    <w:p w14:paraId="0BD980B2" w14:textId="77777777" w:rsidR="00151699" w:rsidRPr="003F1B60" w:rsidRDefault="003F1B60" w:rsidP="009A46CF">
      <w:pPr>
        <w:pStyle w:val="MediumShading1-Accent11"/>
        <w:rPr>
          <w:b/>
          <w:color w:val="FF0000"/>
        </w:rPr>
      </w:pPr>
      <w:r>
        <w:rPr>
          <w:b/>
        </w:rPr>
        <w:t xml:space="preserve">Children </w:t>
      </w:r>
      <w:r w:rsidRPr="00C927B1">
        <w:rPr>
          <w:b/>
        </w:rPr>
        <w:t>with special educational needs and disabilities</w:t>
      </w:r>
    </w:p>
    <w:p w14:paraId="322AD666" w14:textId="77777777" w:rsidR="00632702" w:rsidRPr="00AC3B85" w:rsidRDefault="00632702" w:rsidP="00641C9E"/>
    <w:p w14:paraId="306FE790" w14:textId="77777777" w:rsidR="00151699" w:rsidRPr="00AC3B85" w:rsidRDefault="006A3577" w:rsidP="00641C9E">
      <w:r w:rsidRPr="00AC3B85">
        <w:t>When working</w:t>
      </w:r>
      <w:r w:rsidR="003F1B60">
        <w:t xml:space="preserve"> with children with special educational needs and disabilities</w:t>
      </w:r>
      <w:r w:rsidRPr="00AC3B85">
        <w:t>, p</w:t>
      </w:r>
      <w:r w:rsidR="00632702" w:rsidRPr="00AC3B85">
        <w:t>ract</w:t>
      </w:r>
      <w:r w:rsidRPr="00AC3B85">
        <w:t xml:space="preserve">itioners need to be aware </w:t>
      </w:r>
      <w:r w:rsidR="00910E77" w:rsidRPr="00AC3B85">
        <w:t>that additional</w:t>
      </w:r>
      <w:r w:rsidR="00632702" w:rsidRPr="00AC3B85">
        <w:t xml:space="preserve"> possible indicators of abuse and/or </w:t>
      </w:r>
      <w:r w:rsidR="00284B3F" w:rsidRPr="00AC3B85">
        <w:t>neglect</w:t>
      </w:r>
      <w:r w:rsidR="00632702" w:rsidRPr="00AC3B85">
        <w:t xml:space="preserve"> </w:t>
      </w:r>
      <w:r w:rsidR="00910E77" w:rsidRPr="00AC3B85">
        <w:t>may</w:t>
      </w:r>
      <w:r w:rsidRPr="00AC3B85">
        <w:t xml:space="preserve"> also</w:t>
      </w:r>
      <w:r w:rsidR="00632702" w:rsidRPr="00AC3B85">
        <w:t xml:space="preserve"> include:</w:t>
      </w:r>
    </w:p>
    <w:p w14:paraId="5013575A" w14:textId="77777777" w:rsidR="00632702" w:rsidRPr="00AC3B85" w:rsidRDefault="00632702" w:rsidP="00641C9E"/>
    <w:p w14:paraId="110B01F2" w14:textId="77777777" w:rsidR="00632702" w:rsidRPr="00AC3B85" w:rsidRDefault="00632702" w:rsidP="009E6902">
      <w:pPr>
        <w:numPr>
          <w:ilvl w:val="0"/>
          <w:numId w:val="33"/>
        </w:numPr>
        <w:jc w:val="left"/>
      </w:pPr>
      <w:r w:rsidRPr="00AC3B85">
        <w:t>A bruise in a site that might not be of co</w:t>
      </w:r>
      <w:r w:rsidR="007074DA">
        <w:t>ncern on an ambulant child such</w:t>
      </w:r>
      <w:r w:rsidRPr="00AC3B85">
        <w:t xml:space="preserve"> as the shin, might be of concern on a non-mobile child</w:t>
      </w:r>
      <w:r w:rsidR="003F1B60">
        <w:t xml:space="preserve">. </w:t>
      </w:r>
      <w:r w:rsidR="003F1B60" w:rsidRPr="00C927B1">
        <w:t xml:space="preserve">The LSCP have a multi-agency protocol to support professionals in making informed judgements for bruising in non-independently mobile children. </w:t>
      </w:r>
      <w:hyperlink r:id="rId69" w:history="1">
        <w:r w:rsidR="003F1B60" w:rsidRPr="008B2197">
          <w:rPr>
            <w:rStyle w:val="Hyperlink"/>
          </w:rPr>
          <w:t>https://www.leedsscp.org.uk/LSCB/media/Images/pdfs/Multi-agency-Bruising-Protocol-for-Children-Not-Independently-Mobile-V4.pdf</w:t>
        </w:r>
      </w:hyperlink>
      <w:r w:rsidR="003F1B60">
        <w:rPr>
          <w:color w:val="FF0000"/>
        </w:rPr>
        <w:t xml:space="preserve"> </w:t>
      </w:r>
    </w:p>
    <w:p w14:paraId="6E566A1E" w14:textId="77777777" w:rsidR="00632702" w:rsidRPr="00AC3B85" w:rsidRDefault="00632702" w:rsidP="009E6902">
      <w:pPr>
        <w:numPr>
          <w:ilvl w:val="0"/>
          <w:numId w:val="33"/>
        </w:numPr>
      </w:pPr>
      <w:r w:rsidRPr="00AC3B85">
        <w:t>Not getting enough help with feeding leading to malnourishment</w:t>
      </w:r>
    </w:p>
    <w:p w14:paraId="0431EC80" w14:textId="77777777" w:rsidR="00632702" w:rsidRPr="00AC3B85" w:rsidRDefault="00632702" w:rsidP="009E6902">
      <w:pPr>
        <w:numPr>
          <w:ilvl w:val="0"/>
          <w:numId w:val="33"/>
        </w:numPr>
      </w:pPr>
      <w:r w:rsidRPr="00AC3B85">
        <w:t>Poor toileting arrangements</w:t>
      </w:r>
    </w:p>
    <w:p w14:paraId="0A4A97AF" w14:textId="77777777" w:rsidR="00632702" w:rsidRPr="00AC3B85" w:rsidRDefault="00632702" w:rsidP="009E6902">
      <w:pPr>
        <w:numPr>
          <w:ilvl w:val="0"/>
          <w:numId w:val="33"/>
        </w:numPr>
      </w:pPr>
      <w:r w:rsidRPr="00AC3B85">
        <w:t>Lack of stimulation</w:t>
      </w:r>
    </w:p>
    <w:p w14:paraId="6AA9DC5A" w14:textId="77777777" w:rsidR="00632702" w:rsidRPr="00AC3B85" w:rsidRDefault="00632702" w:rsidP="009E6902">
      <w:pPr>
        <w:numPr>
          <w:ilvl w:val="0"/>
          <w:numId w:val="33"/>
        </w:numPr>
      </w:pPr>
      <w:r w:rsidRPr="00AC3B85">
        <w:t>Unjustified and/or excessive use of restraint</w:t>
      </w:r>
    </w:p>
    <w:p w14:paraId="1177695A" w14:textId="6AB138A9" w:rsidR="00632702" w:rsidRPr="00AC3B85" w:rsidRDefault="00632702" w:rsidP="009E6902">
      <w:pPr>
        <w:numPr>
          <w:ilvl w:val="0"/>
          <w:numId w:val="33"/>
        </w:numPr>
      </w:pPr>
      <w:r w:rsidRPr="00AC3B85">
        <w:t>Rough handling, extreme behaviour modificat</w:t>
      </w:r>
      <w:r w:rsidR="006A3577" w:rsidRPr="00AC3B85">
        <w:t xml:space="preserve">ion </w:t>
      </w:r>
      <w:r w:rsidR="00AD26A9" w:rsidRPr="00AC3B85">
        <w:t>e.g.,</w:t>
      </w:r>
      <w:r w:rsidR="006A3577" w:rsidRPr="00AC3B85">
        <w:t xml:space="preserve"> deprivation of liquid </w:t>
      </w:r>
      <w:r w:rsidRPr="00AC3B85">
        <w:t>medication, food or clothing</w:t>
      </w:r>
      <w:r w:rsidR="00910E77" w:rsidRPr="00AC3B85">
        <w:t xml:space="preserve">, disabling wheelchair </w:t>
      </w:r>
      <w:proofErr w:type="gramStart"/>
      <w:r w:rsidR="00910E77" w:rsidRPr="00AC3B85">
        <w:t>batteries</w:t>
      </w:r>
      <w:proofErr w:type="gramEnd"/>
    </w:p>
    <w:p w14:paraId="2D115074" w14:textId="77777777" w:rsidR="00632702" w:rsidRPr="00AC3B85" w:rsidRDefault="00632702" w:rsidP="009E6902">
      <w:pPr>
        <w:numPr>
          <w:ilvl w:val="0"/>
          <w:numId w:val="33"/>
        </w:numPr>
      </w:pPr>
      <w:r w:rsidRPr="00AC3B85">
        <w:t xml:space="preserve">Unwillingness to try to learn a child’s means of </w:t>
      </w:r>
      <w:proofErr w:type="gramStart"/>
      <w:r w:rsidRPr="00AC3B85">
        <w:t>communication</w:t>
      </w:r>
      <w:proofErr w:type="gramEnd"/>
    </w:p>
    <w:p w14:paraId="0C4832CF" w14:textId="63089A50" w:rsidR="002C293D" w:rsidRPr="00AC3B85" w:rsidRDefault="00632702" w:rsidP="009E6902">
      <w:pPr>
        <w:numPr>
          <w:ilvl w:val="0"/>
          <w:numId w:val="33"/>
        </w:numPr>
      </w:pPr>
      <w:r w:rsidRPr="00AC3B85">
        <w:t xml:space="preserve">Ill-fitting equipment </w:t>
      </w:r>
      <w:r w:rsidR="00AD26A9" w:rsidRPr="00AC3B85">
        <w:t>e.g.,</w:t>
      </w:r>
      <w:r w:rsidRPr="00AC3B85">
        <w:t xml:space="preserve"> callipers, sleep boards, inappropriate </w:t>
      </w:r>
      <w:r w:rsidR="005657CA" w:rsidRPr="00AC3B85">
        <w:t>splinting.</w:t>
      </w:r>
    </w:p>
    <w:p w14:paraId="48D1D94F" w14:textId="77777777" w:rsidR="00632702" w:rsidRPr="00AC3B85" w:rsidRDefault="00284B3F" w:rsidP="009E6902">
      <w:pPr>
        <w:numPr>
          <w:ilvl w:val="0"/>
          <w:numId w:val="33"/>
        </w:numPr>
      </w:pPr>
      <w:r w:rsidRPr="00AC3B85">
        <w:t>Misappropriation</w:t>
      </w:r>
      <w:r w:rsidR="00632702" w:rsidRPr="00AC3B85">
        <w:t xml:space="preserve"> of a child’s finances</w:t>
      </w:r>
    </w:p>
    <w:p w14:paraId="358A88B0" w14:textId="77777777" w:rsidR="00064033" w:rsidRPr="00AC3B85" w:rsidRDefault="00632702" w:rsidP="009E6902">
      <w:pPr>
        <w:numPr>
          <w:ilvl w:val="0"/>
          <w:numId w:val="33"/>
        </w:numPr>
      </w:pPr>
      <w:r w:rsidRPr="00AC3B85">
        <w:t>Invasive procedures</w:t>
      </w:r>
    </w:p>
    <w:p w14:paraId="1EAA8B60" w14:textId="77777777" w:rsidR="003B34AE" w:rsidRPr="004C72C3" w:rsidRDefault="00641C9E" w:rsidP="004C72C3">
      <w:pPr>
        <w:pStyle w:val="Heading1"/>
        <w:rPr>
          <w:sz w:val="24"/>
          <w:szCs w:val="24"/>
        </w:rPr>
      </w:pPr>
      <w:bookmarkStart w:id="68" w:name="_Toc459981188"/>
      <w:r>
        <w:br w:type="page"/>
      </w:r>
      <w:bookmarkStart w:id="69" w:name="Appendix2"/>
      <w:bookmarkStart w:id="70" w:name="_Toc107409345"/>
      <w:r w:rsidR="003B34AE" w:rsidRPr="004C72C3">
        <w:rPr>
          <w:sz w:val="24"/>
          <w:szCs w:val="24"/>
        </w:rPr>
        <w:lastRenderedPageBreak/>
        <w:t xml:space="preserve">Appendix </w:t>
      </w:r>
      <w:r w:rsidR="0086618E" w:rsidRPr="004C72C3">
        <w:rPr>
          <w:sz w:val="24"/>
          <w:szCs w:val="24"/>
        </w:rPr>
        <w:t>2</w:t>
      </w:r>
      <w:bookmarkEnd w:id="68"/>
      <w:bookmarkEnd w:id="69"/>
      <w:r w:rsidR="00882DE0" w:rsidRPr="004C72C3">
        <w:rPr>
          <w:sz w:val="24"/>
          <w:szCs w:val="24"/>
        </w:rPr>
        <w:t xml:space="preserve"> </w:t>
      </w:r>
      <w:r w:rsidR="002C293D" w:rsidRPr="004C72C3">
        <w:rPr>
          <w:sz w:val="24"/>
          <w:szCs w:val="24"/>
        </w:rPr>
        <w:tab/>
      </w:r>
      <w:r w:rsidR="00CC7B36" w:rsidRPr="00C927B1">
        <w:rPr>
          <w:sz w:val="24"/>
          <w:szCs w:val="24"/>
        </w:rPr>
        <w:t>Responding to children who report abuse.</w:t>
      </w:r>
      <w:bookmarkEnd w:id="70"/>
    </w:p>
    <w:p w14:paraId="0FB1A7A3" w14:textId="77777777" w:rsidR="003B34AE" w:rsidRPr="00AC3B85" w:rsidRDefault="003B34AE" w:rsidP="00641C9E"/>
    <w:p w14:paraId="2D78CFD0" w14:textId="77777777" w:rsidR="003B34AE" w:rsidRDefault="003B34AE" w:rsidP="00641C9E">
      <w:r w:rsidRPr="00AC3B85">
        <w:t>When a child tells me about abuse s/he has suffered, what must I remember?</w:t>
      </w:r>
    </w:p>
    <w:p w14:paraId="0EC92FDD" w14:textId="77777777" w:rsidR="0066705A" w:rsidRPr="00AC3B85" w:rsidRDefault="0066705A" w:rsidP="00641C9E"/>
    <w:p w14:paraId="573DE7D5" w14:textId="77777777" w:rsidR="003B34AE" w:rsidRPr="00AC3B85" w:rsidRDefault="003B34AE" w:rsidP="009E6902">
      <w:pPr>
        <w:numPr>
          <w:ilvl w:val="0"/>
          <w:numId w:val="22"/>
        </w:numPr>
      </w:pPr>
      <w:r w:rsidRPr="00AC3B85">
        <w:t xml:space="preserve">Stay </w:t>
      </w:r>
      <w:proofErr w:type="gramStart"/>
      <w:r w:rsidRPr="00AC3B85">
        <w:t>calm</w:t>
      </w:r>
      <w:proofErr w:type="gramEnd"/>
    </w:p>
    <w:p w14:paraId="7CF3B935" w14:textId="77777777" w:rsidR="003B34AE" w:rsidRPr="00AC3B85" w:rsidRDefault="003B34AE" w:rsidP="009E6902">
      <w:pPr>
        <w:numPr>
          <w:ilvl w:val="0"/>
          <w:numId w:val="22"/>
        </w:numPr>
      </w:pPr>
      <w:r w:rsidRPr="00AC3B85">
        <w:t>Do not transmit shock, anger or embarrassment.</w:t>
      </w:r>
    </w:p>
    <w:p w14:paraId="2D15167F" w14:textId="77777777" w:rsidR="003B34AE" w:rsidRPr="00AC3B85" w:rsidRDefault="003B34AE" w:rsidP="009E6902">
      <w:pPr>
        <w:numPr>
          <w:ilvl w:val="0"/>
          <w:numId w:val="22"/>
        </w:numPr>
      </w:pPr>
      <w:r w:rsidRPr="00AC3B85">
        <w:t>Reassure the child. Tell her/him you are pleased that s/he is speaking to you.</w:t>
      </w:r>
    </w:p>
    <w:p w14:paraId="1D0CE3E0" w14:textId="77777777" w:rsidR="003B34AE" w:rsidRPr="00AC3B85" w:rsidRDefault="003B34AE" w:rsidP="009E6902">
      <w:pPr>
        <w:numPr>
          <w:ilvl w:val="0"/>
          <w:numId w:val="22"/>
        </w:numPr>
      </w:pPr>
      <w:r w:rsidRPr="00AC3B85">
        <w:t>Never enter into a pact of secrecy with the chil</w:t>
      </w:r>
      <w:r w:rsidR="00453F7C" w:rsidRPr="00AC3B85">
        <w:t>d. Assure her/him that you will</w:t>
      </w:r>
      <w:r w:rsidRPr="00AC3B85">
        <w:t xml:space="preserve"> try to help but let the child know that you will have to tell other people in order to do this. State who this will be and why.</w:t>
      </w:r>
    </w:p>
    <w:p w14:paraId="128EC4C5" w14:textId="77777777" w:rsidR="003B34AE" w:rsidRPr="00AC3B85" w:rsidRDefault="003B34AE" w:rsidP="009E6902">
      <w:pPr>
        <w:numPr>
          <w:ilvl w:val="0"/>
          <w:numId w:val="22"/>
        </w:numPr>
      </w:pPr>
      <w:r w:rsidRPr="00AC3B85">
        <w:t>Tell her/him that you believe them. Children very rarely lie about abuse; but s/he may have tried to tell others and not been heard or believed.</w:t>
      </w:r>
    </w:p>
    <w:p w14:paraId="0A1F7C7B" w14:textId="77777777" w:rsidR="003B34AE" w:rsidRPr="00AC3B85" w:rsidRDefault="003B34AE" w:rsidP="009E6902">
      <w:pPr>
        <w:numPr>
          <w:ilvl w:val="0"/>
          <w:numId w:val="22"/>
        </w:numPr>
      </w:pPr>
      <w:r w:rsidRPr="00AC3B85">
        <w:t>Tell the child that it is not her/his fault.</w:t>
      </w:r>
    </w:p>
    <w:p w14:paraId="74F73606" w14:textId="77777777" w:rsidR="003B34AE" w:rsidRPr="00AC3B85" w:rsidRDefault="003B34AE" w:rsidP="009E6902">
      <w:pPr>
        <w:numPr>
          <w:ilvl w:val="0"/>
          <w:numId w:val="22"/>
        </w:numPr>
      </w:pPr>
      <w:r w:rsidRPr="00AC3B85">
        <w:t xml:space="preserve">Encourage the child to talk but do not ask "leading questions" or press for information.  </w:t>
      </w:r>
    </w:p>
    <w:p w14:paraId="4AE07EFD" w14:textId="77777777" w:rsidR="003B34AE" w:rsidRPr="00AC3B85" w:rsidRDefault="003B34AE" w:rsidP="009E6902">
      <w:pPr>
        <w:numPr>
          <w:ilvl w:val="0"/>
          <w:numId w:val="22"/>
        </w:numPr>
      </w:pPr>
      <w:r w:rsidRPr="00AC3B85">
        <w:t>Listen and remember.</w:t>
      </w:r>
    </w:p>
    <w:p w14:paraId="21747EA9" w14:textId="77777777" w:rsidR="003B34AE" w:rsidRPr="00AC3B85" w:rsidRDefault="003B34AE" w:rsidP="009E6902">
      <w:pPr>
        <w:numPr>
          <w:ilvl w:val="0"/>
          <w:numId w:val="22"/>
        </w:numPr>
      </w:pPr>
      <w:r w:rsidRPr="00AC3B85">
        <w:t>Check that you have understood correctly what the child is trying to tell you.</w:t>
      </w:r>
    </w:p>
    <w:p w14:paraId="0D2BEF91" w14:textId="77777777" w:rsidR="003B34AE" w:rsidRPr="00AC3B85" w:rsidRDefault="003B34AE" w:rsidP="009E6902">
      <w:pPr>
        <w:numPr>
          <w:ilvl w:val="0"/>
          <w:numId w:val="22"/>
        </w:numPr>
      </w:pPr>
      <w:r w:rsidRPr="00AC3B85">
        <w:t>Praise the child for telling you. Communicate that s/he has a right to be safe and protected.</w:t>
      </w:r>
    </w:p>
    <w:p w14:paraId="69923CCE" w14:textId="77777777" w:rsidR="003B34AE" w:rsidRDefault="003B34AE" w:rsidP="009E6902">
      <w:pPr>
        <w:numPr>
          <w:ilvl w:val="0"/>
          <w:numId w:val="22"/>
        </w:numPr>
      </w:pPr>
      <w:r w:rsidRPr="00AC3B85">
        <w:t>Do not tell the child that what s/he experienced is dirty, naughty or bad.</w:t>
      </w:r>
    </w:p>
    <w:p w14:paraId="2A338E58" w14:textId="77777777" w:rsidR="00CC7B36" w:rsidRPr="00C927B1" w:rsidRDefault="00CC7B36" w:rsidP="009E6902">
      <w:pPr>
        <w:numPr>
          <w:ilvl w:val="0"/>
          <w:numId w:val="22"/>
        </w:numPr>
      </w:pPr>
      <w:r w:rsidRPr="00C927B1">
        <w:t>Do not take photographs or make videos of any injuries reported by a child.</w:t>
      </w:r>
    </w:p>
    <w:p w14:paraId="16E881D7" w14:textId="77777777" w:rsidR="003B34AE" w:rsidRPr="00AC3B85" w:rsidRDefault="003B34AE" w:rsidP="009E6902">
      <w:pPr>
        <w:numPr>
          <w:ilvl w:val="0"/>
          <w:numId w:val="22"/>
        </w:numPr>
      </w:pPr>
      <w:r w:rsidRPr="00AC3B85">
        <w:t>It is inappropriate to make any comments about the alleged offender.</w:t>
      </w:r>
    </w:p>
    <w:p w14:paraId="70C9CD99" w14:textId="77777777" w:rsidR="003B34AE" w:rsidRPr="00AC3B85" w:rsidRDefault="003B34AE" w:rsidP="009E6902">
      <w:pPr>
        <w:numPr>
          <w:ilvl w:val="0"/>
          <w:numId w:val="22"/>
        </w:numPr>
      </w:pPr>
      <w:r w:rsidRPr="00AC3B85">
        <w:t>Be aware that the child may retract what s/he has told you. It is essential to record all you have heard.</w:t>
      </w:r>
    </w:p>
    <w:p w14:paraId="08E16524" w14:textId="77777777" w:rsidR="003B34AE" w:rsidRPr="00AC3B85" w:rsidRDefault="003B34AE" w:rsidP="009E6902">
      <w:pPr>
        <w:numPr>
          <w:ilvl w:val="0"/>
          <w:numId w:val="22"/>
        </w:numPr>
      </w:pPr>
      <w:r w:rsidRPr="00AC3B85">
        <w:t>At the end of the conversation, tell the child again who you are going to tell and why that person or those people need to know.</w:t>
      </w:r>
    </w:p>
    <w:p w14:paraId="49F1C19C" w14:textId="77777777" w:rsidR="003B34AE" w:rsidRPr="00AC3B85" w:rsidRDefault="003B34AE" w:rsidP="009E6902">
      <w:pPr>
        <w:numPr>
          <w:ilvl w:val="0"/>
          <w:numId w:val="22"/>
        </w:numPr>
      </w:pPr>
      <w:r w:rsidRPr="00AC3B85">
        <w:t>As soon as you can afterwards, make a detailed record of the conversation using the child’s own language. Include any questions you may have asked.   Do not add any opinions or interpretations.</w:t>
      </w:r>
    </w:p>
    <w:p w14:paraId="5A9D6BF7" w14:textId="77777777" w:rsidR="00453F7C" w:rsidRPr="00AC3B85" w:rsidRDefault="00453F7C" w:rsidP="00641C9E"/>
    <w:p w14:paraId="6443CAF4" w14:textId="77777777" w:rsidR="003B34AE" w:rsidRPr="00C927B1" w:rsidRDefault="003B34AE" w:rsidP="00641C9E">
      <w:r w:rsidRPr="00AC3B85">
        <w:t xml:space="preserve">NB It is not education </w:t>
      </w:r>
      <w:r w:rsidR="00CC7B36">
        <w:t xml:space="preserve">staff’s role </w:t>
      </w:r>
      <w:r w:rsidR="00CC7B36" w:rsidRPr="00C927B1">
        <w:t xml:space="preserve">to </w:t>
      </w:r>
      <w:r w:rsidR="00035529" w:rsidRPr="00C927B1">
        <w:t>investigate reports of abuse.</w:t>
      </w:r>
      <w:r w:rsidRPr="00C927B1">
        <w:t xml:space="preserve"> Their role is to observe that something may be wrong, ask about it, listen, be availa</w:t>
      </w:r>
      <w:r w:rsidR="00CC7B36" w:rsidRPr="00C927B1">
        <w:t>ble and respond appropriately.</w:t>
      </w:r>
    </w:p>
    <w:p w14:paraId="17CDE5E2" w14:textId="77777777" w:rsidR="003B34AE" w:rsidRPr="00C927B1" w:rsidRDefault="003B34AE" w:rsidP="00641C9E"/>
    <w:p w14:paraId="50F8D083" w14:textId="77777777" w:rsidR="003B34AE" w:rsidRDefault="003B34AE" w:rsidP="00641C9E">
      <w:pPr>
        <w:rPr>
          <w:b/>
        </w:rPr>
      </w:pPr>
      <w:r w:rsidRPr="00F0096D">
        <w:rPr>
          <w:b/>
        </w:rPr>
        <w:t>Immediately afterwards</w:t>
      </w:r>
    </w:p>
    <w:p w14:paraId="74642161" w14:textId="77777777" w:rsidR="00F0096D" w:rsidRPr="00F0096D" w:rsidRDefault="00F0096D" w:rsidP="00641C9E">
      <w:pPr>
        <w:rPr>
          <w:b/>
        </w:rPr>
      </w:pPr>
    </w:p>
    <w:p w14:paraId="406186BE" w14:textId="3864FE50" w:rsidR="00EB2073" w:rsidRPr="00AC3B85" w:rsidRDefault="003B34AE" w:rsidP="00A77C87">
      <w:r w:rsidRPr="00AC3B85">
        <w:t xml:space="preserve">You must not deal with this yourself. </w:t>
      </w:r>
      <w:r w:rsidR="00863913">
        <w:t>All</w:t>
      </w:r>
      <w:r w:rsidRPr="00C927B1">
        <w:t xml:space="preserve"> </w:t>
      </w:r>
      <w:r w:rsidR="00035529" w:rsidRPr="00C927B1">
        <w:t xml:space="preserve">reports </w:t>
      </w:r>
      <w:r w:rsidRPr="00AC3B85">
        <w:t>of abuse must be</w:t>
      </w:r>
      <w:r w:rsidR="00C927B1">
        <w:t xml:space="preserve"> </w:t>
      </w:r>
      <w:r w:rsidR="00C927B1" w:rsidRPr="003A40DB">
        <w:t>recorded and</w:t>
      </w:r>
      <w:r w:rsidRPr="003A40DB">
        <w:t xml:space="preserve"> </w:t>
      </w:r>
      <w:r w:rsidR="00863913">
        <w:t xml:space="preserve">responded to in keeping with the professional roles and responsibilities outlined in </w:t>
      </w:r>
      <w:r w:rsidR="00A77C87">
        <w:fldChar w:fldCharType="begin"/>
      </w:r>
      <w:r w:rsidR="00A77C87">
        <w:instrText xml:space="preserve"> REF Fig1 \h </w:instrText>
      </w:r>
      <w:r w:rsidR="00A77C87">
        <w:fldChar w:fldCharType="separate"/>
      </w:r>
      <w:r w:rsidR="00AD45C7" w:rsidRPr="00245578">
        <w:t xml:space="preserve">Fig 1: Summary of in-school procedures to follow where there are concerns about a child </w:t>
      </w:r>
      <w:r w:rsidR="00A77C87">
        <w:fldChar w:fldCharType="end"/>
      </w:r>
      <w:r w:rsidR="00A77C87">
        <w:t xml:space="preserve">(Page </w:t>
      </w:r>
      <w:r w:rsidR="00A77C87">
        <w:fldChar w:fldCharType="begin"/>
      </w:r>
      <w:r w:rsidR="00A77C87">
        <w:instrText xml:space="preserve"> PAGEREF Fig1 \h </w:instrText>
      </w:r>
      <w:r w:rsidR="00A77C87">
        <w:fldChar w:fldCharType="separate"/>
      </w:r>
      <w:r w:rsidR="00AD45C7">
        <w:rPr>
          <w:noProof/>
        </w:rPr>
        <w:t>16</w:t>
      </w:r>
      <w:r w:rsidR="00A77C87">
        <w:fldChar w:fldCharType="end"/>
      </w:r>
      <w:r w:rsidR="00A77C87">
        <w:t>)</w:t>
      </w:r>
      <w:r w:rsidR="00863913">
        <w:t xml:space="preserve"> </w:t>
      </w:r>
    </w:p>
    <w:p w14:paraId="38057FAB" w14:textId="77777777" w:rsidR="004C7593" w:rsidRDefault="004C7593" w:rsidP="0066705A">
      <w:pPr>
        <w:rPr>
          <w:rFonts w:cs="Arial"/>
          <w:b/>
          <w:color w:val="FF0000"/>
          <w:sz w:val="20"/>
          <w:szCs w:val="26"/>
        </w:rPr>
      </w:pPr>
    </w:p>
    <w:p w14:paraId="0BB2C8CC" w14:textId="77777777" w:rsidR="00A20F6E" w:rsidRDefault="00A20F6E">
      <w:pPr>
        <w:jc w:val="left"/>
        <w:rPr>
          <w:rFonts w:cs="Arial"/>
          <w:b/>
          <w:color w:val="FF0000"/>
          <w:sz w:val="20"/>
          <w:szCs w:val="26"/>
        </w:rPr>
      </w:pPr>
    </w:p>
    <w:p w14:paraId="4D6ACAC8" w14:textId="77777777" w:rsidR="00A20F6E" w:rsidRDefault="00A20F6E">
      <w:pPr>
        <w:jc w:val="left"/>
        <w:rPr>
          <w:rFonts w:cs="Arial"/>
          <w:b/>
          <w:color w:val="FF0000"/>
          <w:sz w:val="20"/>
          <w:szCs w:val="26"/>
        </w:rPr>
      </w:pPr>
    </w:p>
    <w:p w14:paraId="2B41F8E5" w14:textId="77777777" w:rsidR="00A20F6E" w:rsidRDefault="00A20F6E">
      <w:pPr>
        <w:jc w:val="left"/>
        <w:rPr>
          <w:rFonts w:cs="Arial"/>
          <w:b/>
          <w:color w:val="FF0000"/>
          <w:sz w:val="20"/>
          <w:szCs w:val="26"/>
        </w:rPr>
      </w:pPr>
    </w:p>
    <w:p w14:paraId="2DEC61CA" w14:textId="77777777" w:rsidR="00A20F6E" w:rsidRDefault="00A20F6E">
      <w:pPr>
        <w:jc w:val="left"/>
        <w:rPr>
          <w:rFonts w:cs="Arial"/>
          <w:b/>
          <w:color w:val="FF0000"/>
          <w:sz w:val="20"/>
          <w:szCs w:val="26"/>
        </w:rPr>
      </w:pPr>
    </w:p>
    <w:p w14:paraId="4CA3C106" w14:textId="77777777" w:rsidR="00A20F6E" w:rsidRDefault="00A20F6E">
      <w:pPr>
        <w:jc w:val="left"/>
        <w:rPr>
          <w:rFonts w:cs="Arial"/>
          <w:b/>
          <w:color w:val="FF0000"/>
          <w:sz w:val="20"/>
          <w:szCs w:val="26"/>
        </w:rPr>
      </w:pPr>
    </w:p>
    <w:p w14:paraId="0AD557E8" w14:textId="77777777" w:rsidR="00A20F6E" w:rsidRDefault="00A20F6E">
      <w:pPr>
        <w:jc w:val="left"/>
        <w:rPr>
          <w:rFonts w:cs="Arial"/>
          <w:b/>
          <w:color w:val="FF0000"/>
          <w:sz w:val="20"/>
          <w:szCs w:val="26"/>
        </w:rPr>
      </w:pPr>
    </w:p>
    <w:p w14:paraId="71E2B8C0" w14:textId="77777777" w:rsidR="00A20F6E" w:rsidRDefault="00A20F6E">
      <w:pPr>
        <w:jc w:val="left"/>
        <w:rPr>
          <w:rFonts w:cs="Arial"/>
          <w:b/>
          <w:color w:val="FF0000"/>
          <w:sz w:val="20"/>
          <w:szCs w:val="26"/>
        </w:rPr>
      </w:pPr>
    </w:p>
    <w:p w14:paraId="404B78D6" w14:textId="77777777" w:rsidR="00A20F6E" w:rsidRDefault="00A20F6E">
      <w:pPr>
        <w:jc w:val="left"/>
        <w:rPr>
          <w:rFonts w:cs="Arial"/>
          <w:b/>
          <w:color w:val="FF0000"/>
          <w:sz w:val="20"/>
          <w:szCs w:val="26"/>
        </w:rPr>
      </w:pPr>
    </w:p>
    <w:p w14:paraId="6226C62B" w14:textId="77777777" w:rsidR="00A20F6E" w:rsidRDefault="00A20F6E">
      <w:pPr>
        <w:jc w:val="left"/>
        <w:rPr>
          <w:rFonts w:cs="Arial"/>
          <w:b/>
          <w:color w:val="FF0000"/>
          <w:sz w:val="20"/>
          <w:szCs w:val="26"/>
        </w:rPr>
      </w:pPr>
    </w:p>
    <w:p w14:paraId="39F908FF" w14:textId="77777777" w:rsidR="00A20F6E" w:rsidRDefault="00A20F6E">
      <w:pPr>
        <w:jc w:val="left"/>
        <w:rPr>
          <w:rFonts w:cs="Arial"/>
          <w:b/>
          <w:color w:val="FF0000"/>
          <w:sz w:val="20"/>
          <w:szCs w:val="26"/>
        </w:rPr>
      </w:pPr>
    </w:p>
    <w:p w14:paraId="65FFEE92" w14:textId="77777777" w:rsidR="00A20F6E" w:rsidRDefault="00A20F6E">
      <w:pPr>
        <w:jc w:val="left"/>
        <w:rPr>
          <w:rFonts w:cs="Arial"/>
          <w:b/>
          <w:color w:val="FF0000"/>
          <w:sz w:val="20"/>
          <w:szCs w:val="26"/>
        </w:rPr>
      </w:pPr>
    </w:p>
    <w:p w14:paraId="3D40292C" w14:textId="77777777" w:rsidR="00A20F6E" w:rsidRDefault="00A20F6E">
      <w:pPr>
        <w:jc w:val="left"/>
        <w:rPr>
          <w:rFonts w:cs="Arial"/>
          <w:b/>
          <w:color w:val="FF0000"/>
          <w:sz w:val="20"/>
          <w:szCs w:val="26"/>
        </w:rPr>
      </w:pPr>
    </w:p>
    <w:p w14:paraId="6031D3A0" w14:textId="77777777" w:rsidR="00A20F6E" w:rsidRDefault="00A20F6E">
      <w:pPr>
        <w:jc w:val="left"/>
        <w:rPr>
          <w:rFonts w:cs="Arial"/>
          <w:b/>
          <w:color w:val="FF0000"/>
          <w:sz w:val="20"/>
          <w:szCs w:val="26"/>
        </w:rPr>
      </w:pPr>
    </w:p>
    <w:p w14:paraId="2E0BED69" w14:textId="77777777" w:rsidR="00A20F6E" w:rsidRDefault="00A20F6E">
      <w:pPr>
        <w:jc w:val="left"/>
        <w:rPr>
          <w:rFonts w:cs="Arial"/>
          <w:b/>
          <w:color w:val="FF0000"/>
          <w:sz w:val="20"/>
          <w:szCs w:val="26"/>
        </w:rPr>
      </w:pPr>
    </w:p>
    <w:p w14:paraId="7793730C" w14:textId="77777777" w:rsidR="00A20F6E" w:rsidRDefault="00A20F6E">
      <w:pPr>
        <w:jc w:val="left"/>
        <w:rPr>
          <w:rFonts w:cs="Arial"/>
          <w:b/>
          <w:color w:val="FF0000"/>
          <w:sz w:val="20"/>
          <w:szCs w:val="26"/>
        </w:rPr>
      </w:pPr>
    </w:p>
    <w:p w14:paraId="2DE40825" w14:textId="77777777" w:rsidR="00A20F6E" w:rsidRDefault="00A20F6E">
      <w:pPr>
        <w:jc w:val="left"/>
        <w:rPr>
          <w:rFonts w:cs="Arial"/>
          <w:b/>
          <w:color w:val="FF0000"/>
          <w:sz w:val="20"/>
          <w:szCs w:val="26"/>
        </w:rPr>
      </w:pPr>
    </w:p>
    <w:p w14:paraId="063ACEE2" w14:textId="77777777" w:rsidR="00A20F6E" w:rsidRDefault="00A20F6E">
      <w:pPr>
        <w:jc w:val="left"/>
        <w:rPr>
          <w:rFonts w:cs="Arial"/>
          <w:b/>
          <w:color w:val="FF0000"/>
          <w:sz w:val="20"/>
          <w:szCs w:val="26"/>
        </w:rPr>
      </w:pPr>
    </w:p>
    <w:p w14:paraId="651A6755" w14:textId="77777777" w:rsidR="00A20F6E" w:rsidRDefault="00A20F6E">
      <w:pPr>
        <w:jc w:val="left"/>
        <w:rPr>
          <w:rFonts w:cs="Arial"/>
          <w:b/>
          <w:color w:val="FF0000"/>
          <w:sz w:val="20"/>
          <w:szCs w:val="26"/>
        </w:rPr>
      </w:pPr>
    </w:p>
    <w:p w14:paraId="7AD9665B" w14:textId="77777777" w:rsidR="00A20F6E" w:rsidRDefault="00A20F6E">
      <w:pPr>
        <w:jc w:val="left"/>
        <w:rPr>
          <w:rFonts w:cs="Arial"/>
          <w:b/>
          <w:color w:val="FF0000"/>
          <w:sz w:val="20"/>
          <w:szCs w:val="26"/>
        </w:rPr>
      </w:pPr>
    </w:p>
    <w:p w14:paraId="73ADCED9" w14:textId="77777777" w:rsidR="00A20F6E" w:rsidRDefault="00A20F6E">
      <w:pPr>
        <w:jc w:val="left"/>
        <w:rPr>
          <w:rFonts w:cs="Arial"/>
          <w:b/>
          <w:color w:val="FF0000"/>
          <w:sz w:val="20"/>
          <w:szCs w:val="26"/>
        </w:rPr>
      </w:pPr>
    </w:p>
    <w:p w14:paraId="67EA5DC0" w14:textId="77777777" w:rsidR="00A20F6E" w:rsidRDefault="00A20F6E" w:rsidP="00A20F6E">
      <w:pPr>
        <w:pStyle w:val="Heading1"/>
        <w:rPr>
          <w:sz w:val="24"/>
          <w:szCs w:val="24"/>
        </w:rPr>
      </w:pPr>
      <w:bookmarkStart w:id="71" w:name="_Toc79150814"/>
      <w:r w:rsidRPr="004C72C3">
        <w:rPr>
          <w:sz w:val="24"/>
          <w:szCs w:val="24"/>
        </w:rPr>
        <w:lastRenderedPageBreak/>
        <w:t xml:space="preserve">Appendix </w:t>
      </w:r>
      <w:r>
        <w:rPr>
          <w:sz w:val="24"/>
          <w:szCs w:val="24"/>
        </w:rPr>
        <w:t>1</w:t>
      </w:r>
      <w:r w:rsidRPr="004C72C3">
        <w:rPr>
          <w:sz w:val="24"/>
          <w:szCs w:val="24"/>
        </w:rPr>
        <w:t xml:space="preserve"> </w:t>
      </w:r>
      <w:bookmarkStart w:id="72" w:name="_Toc79150815"/>
      <w:bookmarkEnd w:id="71"/>
      <w:r>
        <w:rPr>
          <w:sz w:val="24"/>
          <w:szCs w:val="24"/>
        </w:rPr>
        <w:t>Form (Behaviour Watch &amp; CPOMS (AIP))</w:t>
      </w:r>
    </w:p>
    <w:p w14:paraId="251B86DD" w14:textId="77777777" w:rsidR="00A20F6E" w:rsidRDefault="00A20F6E" w:rsidP="00A20F6E"/>
    <w:p w14:paraId="2C118648" w14:textId="77777777" w:rsidR="00A20F6E" w:rsidRDefault="00A20F6E" w:rsidP="00A20F6E">
      <w:r w:rsidRPr="00112576">
        <w:rPr>
          <w:noProof/>
        </w:rPr>
        <w:drawing>
          <wp:inline distT="0" distB="0" distL="0" distR="0" wp14:anchorId="07B88A47" wp14:editId="4D9D8721">
            <wp:extent cx="4000500" cy="4962525"/>
            <wp:effectExtent l="0" t="0" r="0" b="9525"/>
            <wp:docPr id="1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000500" cy="4962525"/>
                    </a:xfrm>
                    <a:prstGeom prst="rect">
                      <a:avLst/>
                    </a:prstGeom>
                    <a:noFill/>
                    <a:ln>
                      <a:noFill/>
                    </a:ln>
                  </pic:spPr>
                </pic:pic>
              </a:graphicData>
            </a:graphic>
          </wp:inline>
        </w:drawing>
      </w:r>
    </w:p>
    <w:p w14:paraId="37594243" w14:textId="77777777" w:rsidR="00A20F6E" w:rsidRDefault="00A20F6E" w:rsidP="00A20F6E"/>
    <w:p w14:paraId="764FD077" w14:textId="77777777" w:rsidR="00A20F6E" w:rsidRPr="001B1E60" w:rsidRDefault="00A20F6E" w:rsidP="00A20F6E">
      <w:r>
        <w:rPr>
          <w:noProof/>
        </w:rPr>
        <w:drawing>
          <wp:inline distT="0" distB="0" distL="0" distR="0" wp14:anchorId="2F55E5D0" wp14:editId="0D5E3AD3">
            <wp:extent cx="5501005" cy="2806065"/>
            <wp:effectExtent l="0" t="0" r="4445" b="0"/>
            <wp:docPr id="11"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pic:cNvPicPr/>
                  </pic:nvPicPr>
                  <pic:blipFill>
                    <a:blip r:embed="rId71"/>
                    <a:stretch>
                      <a:fillRect/>
                    </a:stretch>
                  </pic:blipFill>
                  <pic:spPr>
                    <a:xfrm>
                      <a:off x="0" y="0"/>
                      <a:ext cx="5501005" cy="2806065"/>
                    </a:xfrm>
                    <a:prstGeom prst="rect">
                      <a:avLst/>
                    </a:prstGeom>
                  </pic:spPr>
                </pic:pic>
              </a:graphicData>
            </a:graphic>
          </wp:inline>
        </w:drawing>
      </w:r>
    </w:p>
    <w:p w14:paraId="6EFD540C" w14:textId="77777777" w:rsidR="00A20F6E" w:rsidRPr="00C53BF3" w:rsidRDefault="00A20F6E" w:rsidP="00A20F6E">
      <w:pPr>
        <w:rPr>
          <w:sz w:val="24"/>
        </w:rPr>
      </w:pPr>
    </w:p>
    <w:p w14:paraId="078E4314" w14:textId="77777777" w:rsidR="00A20F6E" w:rsidRDefault="00A20F6E" w:rsidP="00A20F6E">
      <w:pPr>
        <w:pStyle w:val="Heading1"/>
        <w:rPr>
          <w:sz w:val="24"/>
          <w:szCs w:val="24"/>
        </w:rPr>
      </w:pPr>
      <w:r w:rsidRPr="00C53BF3">
        <w:br w:type="page"/>
      </w:r>
      <w:bookmarkStart w:id="73" w:name="_Toc18051759"/>
      <w:r w:rsidRPr="004C72C3">
        <w:rPr>
          <w:sz w:val="24"/>
          <w:szCs w:val="24"/>
        </w:rPr>
        <w:lastRenderedPageBreak/>
        <w:t>Cause for Concern Form</w:t>
      </w:r>
      <w:bookmarkEnd w:id="73"/>
      <w:r>
        <w:rPr>
          <w:sz w:val="24"/>
          <w:szCs w:val="24"/>
        </w:rPr>
        <w:t xml:space="preserve"> </w:t>
      </w:r>
    </w:p>
    <w:p w14:paraId="77B00D56" w14:textId="77777777" w:rsidR="00A20F6E" w:rsidRPr="004C72C3" w:rsidRDefault="00A20F6E" w:rsidP="00A20F6E">
      <w:pPr>
        <w:pStyle w:val="Heading1"/>
        <w:rPr>
          <w:sz w:val="24"/>
          <w:szCs w:val="24"/>
        </w:rPr>
      </w:pPr>
      <w:r>
        <w:rPr>
          <w:sz w:val="24"/>
          <w:szCs w:val="24"/>
        </w:rPr>
        <w:t>(TO BE USED WHEN ACCESS TO ELECTRONIC SYSTEM IS UNAVAILABLE)</w:t>
      </w:r>
    </w:p>
    <w:p w14:paraId="37FC897D" w14:textId="77777777" w:rsidR="00A20F6E" w:rsidRPr="00C53BF3" w:rsidRDefault="00A20F6E" w:rsidP="00A20F6E">
      <w:pPr>
        <w:rPr>
          <w:sz w:val="24"/>
        </w:rPr>
      </w:pPr>
    </w:p>
    <w:p w14:paraId="6E3353F4" w14:textId="77777777" w:rsidR="00A20F6E" w:rsidRPr="00C53BF3" w:rsidRDefault="00A20F6E" w:rsidP="00A20F6E">
      <w:pPr>
        <w:rPr>
          <w:sz w:val="24"/>
        </w:rPr>
      </w:pPr>
      <w:r w:rsidRPr="00C53BF3">
        <w:rPr>
          <w:sz w:val="24"/>
        </w:rPr>
        <w:t>Page 1 of 2</w:t>
      </w:r>
    </w:p>
    <w:p w14:paraId="4228A5C9" w14:textId="77777777" w:rsidR="00A20F6E" w:rsidRPr="00C53BF3" w:rsidRDefault="00A20F6E" w:rsidP="00A20F6E">
      <w:pPr>
        <w:rPr>
          <w:sz w:val="24"/>
        </w:rPr>
      </w:pPr>
    </w:p>
    <w:p w14:paraId="2C6CEA76" w14:textId="77777777" w:rsidR="00A20F6E" w:rsidRPr="00C53BF3" w:rsidRDefault="00A20F6E" w:rsidP="00A20F6E">
      <w:pPr>
        <w:rPr>
          <w:sz w:val="24"/>
        </w:rPr>
      </w:pPr>
      <w:r w:rsidRPr="00C53BF3">
        <w:rPr>
          <w:sz w:val="24"/>
        </w:rPr>
        <w:t>Strictly Confidential</w:t>
      </w:r>
    </w:p>
    <w:p w14:paraId="696B6D8F" w14:textId="77777777" w:rsidR="00A20F6E" w:rsidRPr="00C53BF3" w:rsidRDefault="00A20F6E" w:rsidP="00A20F6E">
      <w:pPr>
        <w:rPr>
          <w:sz w:val="24"/>
        </w:rPr>
      </w:pPr>
    </w:p>
    <w:p w14:paraId="5956E5BB" w14:textId="77777777" w:rsidR="00A20F6E" w:rsidRPr="00C53BF3" w:rsidRDefault="00A20F6E" w:rsidP="00A20F6E">
      <w:pPr>
        <w:rPr>
          <w:sz w:val="24"/>
        </w:rPr>
      </w:pPr>
      <w:r w:rsidRPr="00C53BF3">
        <w:rPr>
          <w:sz w:val="24"/>
        </w:rPr>
        <w:t xml:space="preserve">Note: Please do not interpret what is seen or heard; simply record the facts. After completing the form, pass it immediately to the Designated Teacher. </w:t>
      </w:r>
    </w:p>
    <w:p w14:paraId="75B82E84" w14:textId="77777777" w:rsidR="00A20F6E" w:rsidRPr="00C53BF3" w:rsidRDefault="00A20F6E" w:rsidP="00A20F6E">
      <w:pPr>
        <w:rPr>
          <w:sz w:val="24"/>
        </w:rPr>
      </w:pPr>
    </w:p>
    <w:p w14:paraId="35DD7A43" w14:textId="77777777" w:rsidR="00A20F6E" w:rsidRPr="00C53BF3" w:rsidRDefault="00A20F6E" w:rsidP="00A20F6E">
      <w:pPr>
        <w:rPr>
          <w:sz w:val="24"/>
        </w:rPr>
      </w:pPr>
      <w:r w:rsidRPr="00C53BF3">
        <w:rPr>
          <w:sz w:val="24"/>
        </w:rPr>
        <w:t>Name of child………………………………</w:t>
      </w:r>
      <w:proofErr w:type="gramStart"/>
      <w:r w:rsidRPr="00C53BF3">
        <w:rPr>
          <w:sz w:val="24"/>
        </w:rPr>
        <w:t>…..</w:t>
      </w:r>
      <w:proofErr w:type="gramEnd"/>
      <w:r w:rsidRPr="00C53BF3">
        <w:rPr>
          <w:sz w:val="24"/>
        </w:rPr>
        <w:t xml:space="preserve">    Class / Tutor group…………</w:t>
      </w:r>
    </w:p>
    <w:p w14:paraId="0CA81D02" w14:textId="77777777" w:rsidR="00A20F6E" w:rsidRPr="00C53BF3" w:rsidRDefault="00A20F6E" w:rsidP="00A20F6E">
      <w:pPr>
        <w:rPr>
          <w:sz w:val="24"/>
        </w:rPr>
      </w:pPr>
    </w:p>
    <w:p w14:paraId="286D7FD7" w14:textId="77777777" w:rsidR="00A20F6E" w:rsidRPr="00C53BF3" w:rsidRDefault="00A20F6E" w:rsidP="00A20F6E">
      <w:pPr>
        <w:rPr>
          <w:sz w:val="24"/>
        </w:rPr>
      </w:pPr>
      <w:r w:rsidRPr="00C53BF3">
        <w:rPr>
          <w:sz w:val="24"/>
        </w:rPr>
        <w:t>Name of staff member completing form………………………………………</w:t>
      </w:r>
    </w:p>
    <w:p w14:paraId="0BCE11BB" w14:textId="77777777" w:rsidR="00A20F6E" w:rsidRPr="00C53BF3" w:rsidRDefault="00A20F6E" w:rsidP="00A20F6E">
      <w:pPr>
        <w:rPr>
          <w:sz w:val="24"/>
        </w:rPr>
      </w:pPr>
    </w:p>
    <w:p w14:paraId="7B8AF65E" w14:textId="77777777" w:rsidR="00A20F6E" w:rsidRPr="00C53BF3" w:rsidRDefault="00A20F6E" w:rsidP="00A20F6E">
      <w:pPr>
        <w:rPr>
          <w:sz w:val="24"/>
        </w:rPr>
      </w:pPr>
      <w:r w:rsidRPr="00C53BF3">
        <w:rPr>
          <w:sz w:val="24"/>
        </w:rPr>
        <w:t>Day…………</w:t>
      </w:r>
      <w:proofErr w:type="gramStart"/>
      <w:r w:rsidRPr="00C53BF3">
        <w:rPr>
          <w:sz w:val="24"/>
        </w:rPr>
        <w:t>…..</w:t>
      </w:r>
      <w:proofErr w:type="gramEnd"/>
      <w:r w:rsidRPr="00C53BF3">
        <w:rPr>
          <w:sz w:val="24"/>
        </w:rPr>
        <w:tab/>
        <w:t>Date…………….</w:t>
      </w:r>
      <w:r w:rsidRPr="00C53BF3">
        <w:rPr>
          <w:sz w:val="24"/>
        </w:rPr>
        <w:tab/>
        <w:t>Time………</w:t>
      </w:r>
      <w:proofErr w:type="gramStart"/>
      <w:r w:rsidRPr="00C53BF3">
        <w:rPr>
          <w:sz w:val="24"/>
        </w:rPr>
        <w:t>…..</w:t>
      </w:r>
      <w:proofErr w:type="gramEnd"/>
      <w:r w:rsidRPr="00C53BF3">
        <w:rPr>
          <w:sz w:val="24"/>
        </w:rPr>
        <w:t xml:space="preserve">     Place…………</w:t>
      </w:r>
      <w:r w:rsidRPr="00C53BF3">
        <w:rPr>
          <w:sz w:val="24"/>
        </w:rPr>
        <w:tab/>
        <w:t>…</w:t>
      </w:r>
    </w:p>
    <w:p w14:paraId="1D1A6046" w14:textId="77777777" w:rsidR="00A20F6E" w:rsidRPr="00C53BF3" w:rsidRDefault="00A20F6E" w:rsidP="00A20F6E">
      <w:pPr>
        <w:rPr>
          <w:sz w:val="24"/>
        </w:rPr>
      </w:pPr>
      <w:r w:rsidRPr="00C53BF3">
        <w:rPr>
          <w:sz w:val="24"/>
        </w:rPr>
        <w:t>(</w:t>
      </w:r>
      <w:proofErr w:type="gramStart"/>
      <w:r w:rsidRPr="00C53BF3">
        <w:rPr>
          <w:sz w:val="24"/>
        </w:rPr>
        <w:t>of</w:t>
      </w:r>
      <w:proofErr w:type="gramEnd"/>
      <w:r w:rsidRPr="00C53BF3">
        <w:rPr>
          <w:sz w:val="24"/>
        </w:rPr>
        <w:t xml:space="preserve"> observed behaviour / discussion / </w:t>
      </w:r>
      <w:r w:rsidRPr="001B5DFA">
        <w:rPr>
          <w:color w:val="000000" w:themeColor="text1"/>
          <w:sz w:val="24"/>
        </w:rPr>
        <w:t xml:space="preserve">report of abuse) </w:t>
      </w:r>
    </w:p>
    <w:p w14:paraId="17EC151B" w14:textId="77777777" w:rsidR="00A20F6E" w:rsidRPr="00C53BF3" w:rsidRDefault="00A20F6E" w:rsidP="00A20F6E">
      <w:pPr>
        <w:rPr>
          <w:sz w:val="24"/>
        </w:rPr>
      </w:pPr>
      <w:r w:rsidRPr="00C53BF3">
        <w:rPr>
          <w:noProof/>
          <w:sz w:val="24"/>
        </w:rPr>
        <mc:AlternateContent>
          <mc:Choice Requires="wps">
            <w:drawing>
              <wp:anchor distT="0" distB="0" distL="114300" distR="114300" simplePos="0" relativeHeight="251660296" behindDoc="0" locked="0" layoutInCell="1" allowOverlap="1" wp14:anchorId="73037775" wp14:editId="670AB64B">
                <wp:simplePos x="0" y="0"/>
                <wp:positionH relativeFrom="column">
                  <wp:posOffset>-403860</wp:posOffset>
                </wp:positionH>
                <wp:positionV relativeFrom="paragraph">
                  <wp:posOffset>260350</wp:posOffset>
                </wp:positionV>
                <wp:extent cx="6537960" cy="4909820"/>
                <wp:effectExtent l="0" t="0" r="0" b="0"/>
                <wp:wrapNone/>
                <wp:docPr id="9"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909820"/>
                        </a:xfrm>
                        <a:prstGeom prst="rect">
                          <a:avLst/>
                        </a:prstGeom>
                        <a:solidFill>
                          <a:srgbClr val="FFFFFF"/>
                        </a:solidFill>
                        <a:ln w="9525">
                          <a:solidFill>
                            <a:srgbClr val="000000"/>
                          </a:solidFill>
                          <a:miter lim="800000"/>
                          <a:headEnd/>
                          <a:tailEnd/>
                        </a:ln>
                      </wps:spPr>
                      <wps:txbx>
                        <w:txbxContent>
                          <w:p w14:paraId="6DE54946" w14:textId="77777777" w:rsidR="00A20F6E" w:rsidRPr="000E16F7" w:rsidRDefault="00A20F6E" w:rsidP="00A20F6E">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14:paraId="10390422" w14:textId="77777777" w:rsidR="00A20F6E" w:rsidRDefault="00A20F6E" w:rsidP="00A20F6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37775" id="Text Box 480" o:spid="_x0000_s1056" type="#_x0000_t202" style="position:absolute;left:0;text-align:left;margin-left:-31.8pt;margin-top:20.5pt;width:514.8pt;height:386.6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">
                <v:textbox>
                  <w:txbxContent>
                    <w:p w14:paraId="6DE54946" w14:textId="77777777" w:rsidR="00A20F6E" w:rsidRPr="000E16F7" w:rsidRDefault="00A20F6E" w:rsidP="00A20F6E">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14:paraId="10390422" w14:textId="77777777" w:rsidR="00A20F6E" w:rsidRDefault="00A20F6E" w:rsidP="00A20F6E">
                      <w:pPr>
                        <w:rPr>
                          <w:b/>
                        </w:rPr>
                      </w:pPr>
                    </w:p>
                  </w:txbxContent>
                </v:textbox>
              </v:shape>
            </w:pict>
          </mc:Fallback>
        </mc:AlternateContent>
      </w:r>
    </w:p>
    <w:p w14:paraId="56F25EB6" w14:textId="77777777" w:rsidR="00A20F6E" w:rsidRPr="00C53BF3" w:rsidRDefault="00A20F6E" w:rsidP="00A20F6E">
      <w:pPr>
        <w:rPr>
          <w:sz w:val="24"/>
        </w:rPr>
      </w:pPr>
    </w:p>
    <w:p w14:paraId="2B2844E9" w14:textId="77777777" w:rsidR="00A20F6E" w:rsidRPr="00C53BF3" w:rsidRDefault="00A20F6E" w:rsidP="00A20F6E">
      <w:pPr>
        <w:rPr>
          <w:sz w:val="24"/>
        </w:rPr>
      </w:pPr>
    </w:p>
    <w:p w14:paraId="42E85B7D" w14:textId="77777777" w:rsidR="00A20F6E" w:rsidRPr="00C53BF3" w:rsidRDefault="00A20F6E" w:rsidP="00A20F6E">
      <w:pPr>
        <w:rPr>
          <w:sz w:val="24"/>
        </w:rPr>
      </w:pPr>
    </w:p>
    <w:p w14:paraId="670A90C4" w14:textId="77777777" w:rsidR="00A20F6E" w:rsidRPr="00C53BF3" w:rsidRDefault="00A20F6E" w:rsidP="00A20F6E">
      <w:pPr>
        <w:rPr>
          <w:sz w:val="24"/>
        </w:rPr>
      </w:pPr>
    </w:p>
    <w:p w14:paraId="1B609E8D" w14:textId="77777777" w:rsidR="00A20F6E" w:rsidRPr="00C53BF3" w:rsidRDefault="00A20F6E" w:rsidP="00A20F6E">
      <w:pPr>
        <w:rPr>
          <w:sz w:val="24"/>
        </w:rPr>
      </w:pPr>
    </w:p>
    <w:p w14:paraId="64AF378D" w14:textId="77777777" w:rsidR="00A20F6E" w:rsidRPr="00C53BF3" w:rsidRDefault="00A20F6E" w:rsidP="00A20F6E">
      <w:pPr>
        <w:rPr>
          <w:sz w:val="24"/>
        </w:rPr>
      </w:pPr>
    </w:p>
    <w:p w14:paraId="30F2FC22" w14:textId="77777777" w:rsidR="00A20F6E" w:rsidRPr="00C53BF3" w:rsidRDefault="00A20F6E" w:rsidP="00A20F6E">
      <w:pPr>
        <w:rPr>
          <w:sz w:val="24"/>
        </w:rPr>
      </w:pPr>
    </w:p>
    <w:p w14:paraId="74BF6B02" w14:textId="77777777" w:rsidR="00A20F6E" w:rsidRPr="00C53BF3" w:rsidRDefault="00A20F6E" w:rsidP="00A20F6E">
      <w:pPr>
        <w:rPr>
          <w:sz w:val="24"/>
        </w:rPr>
      </w:pPr>
    </w:p>
    <w:p w14:paraId="6E791094" w14:textId="77777777" w:rsidR="00A20F6E" w:rsidRPr="00C53BF3" w:rsidRDefault="00A20F6E" w:rsidP="00A20F6E">
      <w:pPr>
        <w:rPr>
          <w:sz w:val="24"/>
        </w:rPr>
      </w:pPr>
    </w:p>
    <w:p w14:paraId="357DEA7D" w14:textId="77777777" w:rsidR="00A20F6E" w:rsidRPr="00C53BF3" w:rsidRDefault="00A20F6E" w:rsidP="00A20F6E">
      <w:pPr>
        <w:rPr>
          <w:sz w:val="24"/>
        </w:rPr>
      </w:pPr>
    </w:p>
    <w:p w14:paraId="3A998677" w14:textId="77777777" w:rsidR="00A20F6E" w:rsidRPr="00C53BF3" w:rsidRDefault="00A20F6E" w:rsidP="00A20F6E">
      <w:pPr>
        <w:rPr>
          <w:sz w:val="24"/>
        </w:rPr>
      </w:pPr>
    </w:p>
    <w:p w14:paraId="2EC860E4" w14:textId="77777777" w:rsidR="00A20F6E" w:rsidRPr="00C53BF3" w:rsidRDefault="00A20F6E" w:rsidP="00A20F6E">
      <w:pPr>
        <w:rPr>
          <w:sz w:val="24"/>
        </w:rPr>
      </w:pPr>
    </w:p>
    <w:p w14:paraId="5839E69D" w14:textId="77777777" w:rsidR="00A20F6E" w:rsidRPr="00C53BF3" w:rsidRDefault="00A20F6E" w:rsidP="00A20F6E">
      <w:pPr>
        <w:rPr>
          <w:sz w:val="24"/>
        </w:rPr>
      </w:pPr>
    </w:p>
    <w:p w14:paraId="4051026E" w14:textId="77777777" w:rsidR="00A20F6E" w:rsidRPr="00C53BF3" w:rsidRDefault="00A20F6E" w:rsidP="00A20F6E">
      <w:pPr>
        <w:rPr>
          <w:sz w:val="24"/>
        </w:rPr>
      </w:pPr>
    </w:p>
    <w:p w14:paraId="7ED7174A" w14:textId="77777777" w:rsidR="00A20F6E" w:rsidRPr="00C53BF3" w:rsidRDefault="00A20F6E" w:rsidP="00A20F6E">
      <w:pPr>
        <w:rPr>
          <w:sz w:val="24"/>
        </w:rPr>
      </w:pPr>
    </w:p>
    <w:p w14:paraId="1CA57037" w14:textId="77777777" w:rsidR="00A20F6E" w:rsidRPr="00C53BF3" w:rsidRDefault="00A20F6E" w:rsidP="00A20F6E">
      <w:pPr>
        <w:rPr>
          <w:sz w:val="24"/>
        </w:rPr>
      </w:pPr>
    </w:p>
    <w:p w14:paraId="11CEAB0D" w14:textId="77777777" w:rsidR="00A20F6E" w:rsidRPr="00C53BF3" w:rsidRDefault="00A20F6E" w:rsidP="00A20F6E">
      <w:pPr>
        <w:rPr>
          <w:sz w:val="24"/>
        </w:rPr>
      </w:pPr>
    </w:p>
    <w:p w14:paraId="4084C69F" w14:textId="77777777" w:rsidR="00A20F6E" w:rsidRPr="00C53BF3" w:rsidRDefault="00A20F6E" w:rsidP="00A20F6E">
      <w:pPr>
        <w:rPr>
          <w:sz w:val="24"/>
        </w:rPr>
      </w:pPr>
    </w:p>
    <w:p w14:paraId="40C4A4BE" w14:textId="77777777" w:rsidR="00A20F6E" w:rsidRPr="00C53BF3" w:rsidRDefault="00A20F6E" w:rsidP="00A20F6E">
      <w:pPr>
        <w:rPr>
          <w:sz w:val="24"/>
        </w:rPr>
      </w:pPr>
    </w:p>
    <w:p w14:paraId="52F0E4D7" w14:textId="77777777" w:rsidR="00A20F6E" w:rsidRPr="00C53BF3" w:rsidRDefault="00A20F6E" w:rsidP="00A20F6E">
      <w:pPr>
        <w:rPr>
          <w:sz w:val="24"/>
        </w:rPr>
      </w:pPr>
    </w:p>
    <w:p w14:paraId="7E87E172" w14:textId="77777777" w:rsidR="00A20F6E" w:rsidRPr="00C53BF3" w:rsidRDefault="00A20F6E" w:rsidP="00A20F6E">
      <w:pPr>
        <w:rPr>
          <w:sz w:val="24"/>
        </w:rPr>
      </w:pPr>
    </w:p>
    <w:p w14:paraId="3DE0CE59" w14:textId="77777777" w:rsidR="00A20F6E" w:rsidRDefault="00A20F6E" w:rsidP="00A20F6E">
      <w:pPr>
        <w:rPr>
          <w:sz w:val="24"/>
        </w:rPr>
      </w:pPr>
    </w:p>
    <w:p w14:paraId="7458F097" w14:textId="77777777" w:rsidR="00A20F6E" w:rsidRDefault="00A20F6E" w:rsidP="00A20F6E">
      <w:pPr>
        <w:rPr>
          <w:sz w:val="24"/>
        </w:rPr>
      </w:pPr>
    </w:p>
    <w:p w14:paraId="1312BCE8" w14:textId="77777777" w:rsidR="00A20F6E" w:rsidRDefault="00A20F6E" w:rsidP="00A20F6E">
      <w:pPr>
        <w:rPr>
          <w:sz w:val="24"/>
        </w:rPr>
      </w:pPr>
    </w:p>
    <w:p w14:paraId="50E5C10F" w14:textId="77777777" w:rsidR="00A20F6E" w:rsidRDefault="00A20F6E" w:rsidP="00A20F6E">
      <w:pPr>
        <w:rPr>
          <w:sz w:val="24"/>
        </w:rPr>
      </w:pPr>
    </w:p>
    <w:p w14:paraId="192C3FCF" w14:textId="77777777" w:rsidR="00A20F6E" w:rsidRDefault="00A20F6E" w:rsidP="00A20F6E">
      <w:pPr>
        <w:rPr>
          <w:sz w:val="24"/>
        </w:rPr>
      </w:pPr>
    </w:p>
    <w:p w14:paraId="51989621" w14:textId="77777777" w:rsidR="00A20F6E" w:rsidRDefault="00A20F6E" w:rsidP="00A20F6E">
      <w:pPr>
        <w:rPr>
          <w:sz w:val="24"/>
        </w:rPr>
      </w:pPr>
    </w:p>
    <w:p w14:paraId="65C45716" w14:textId="77777777" w:rsidR="00A20F6E" w:rsidRDefault="00A20F6E" w:rsidP="00A20F6E">
      <w:pPr>
        <w:rPr>
          <w:sz w:val="24"/>
        </w:rPr>
      </w:pPr>
    </w:p>
    <w:p w14:paraId="384DE4CC" w14:textId="77777777" w:rsidR="00A20F6E" w:rsidRPr="00C53BF3" w:rsidRDefault="00A20F6E" w:rsidP="00A20F6E">
      <w:pPr>
        <w:rPr>
          <w:sz w:val="24"/>
        </w:rPr>
      </w:pPr>
    </w:p>
    <w:p w14:paraId="1F4F3EFA" w14:textId="77777777" w:rsidR="00A20F6E" w:rsidRPr="00991461" w:rsidRDefault="00A20F6E" w:rsidP="00A20F6E">
      <w:pPr>
        <w:rPr>
          <w:sz w:val="28"/>
        </w:rPr>
      </w:pPr>
    </w:p>
    <w:p w14:paraId="3E2FC0A1" w14:textId="77777777" w:rsidR="00A20F6E" w:rsidRPr="00C53BF3" w:rsidRDefault="00A20F6E" w:rsidP="00A20F6E">
      <w:pPr>
        <w:rPr>
          <w:sz w:val="24"/>
        </w:rPr>
      </w:pPr>
      <w:r w:rsidRPr="00C53BF3">
        <w:rPr>
          <w:sz w:val="24"/>
        </w:rPr>
        <w:t>Signed:   _____________________________</w:t>
      </w:r>
    </w:p>
    <w:p w14:paraId="48FDC917" w14:textId="77777777" w:rsidR="00A20F6E" w:rsidRPr="00C53BF3" w:rsidRDefault="00A20F6E" w:rsidP="00A20F6E">
      <w:pPr>
        <w:rPr>
          <w:sz w:val="24"/>
        </w:rPr>
      </w:pPr>
    </w:p>
    <w:p w14:paraId="4B1840B6" w14:textId="77777777" w:rsidR="00A20F6E" w:rsidRPr="00C53BF3" w:rsidRDefault="00A20F6E" w:rsidP="00A20F6E">
      <w:pPr>
        <w:rPr>
          <w:sz w:val="24"/>
        </w:rPr>
      </w:pPr>
      <w:r w:rsidRPr="00C53BF3">
        <w:rPr>
          <w:sz w:val="24"/>
        </w:rPr>
        <w:t xml:space="preserve">Action/passed to </w:t>
      </w:r>
      <w:r w:rsidRPr="00C53BF3">
        <w:rPr>
          <w:sz w:val="24"/>
        </w:rPr>
        <w:tab/>
        <w:t>___________________</w:t>
      </w:r>
    </w:p>
    <w:p w14:paraId="7C775949" w14:textId="77777777" w:rsidR="00A20F6E" w:rsidRPr="00C53BF3" w:rsidRDefault="00A20F6E" w:rsidP="00A20F6E">
      <w:pPr>
        <w:rPr>
          <w:sz w:val="24"/>
        </w:rPr>
      </w:pPr>
    </w:p>
    <w:p w14:paraId="09A93730" w14:textId="77777777" w:rsidR="00A20F6E" w:rsidRPr="00C53BF3" w:rsidRDefault="00A20F6E" w:rsidP="00A20F6E">
      <w:pPr>
        <w:rPr>
          <w:sz w:val="24"/>
        </w:rPr>
      </w:pPr>
      <w:r>
        <w:rPr>
          <w:sz w:val="24"/>
        </w:rPr>
        <w:br w:type="column"/>
      </w:r>
    </w:p>
    <w:p w14:paraId="3BB6F50B" w14:textId="77777777" w:rsidR="00A20F6E" w:rsidRPr="00C53BF3" w:rsidRDefault="00A20F6E" w:rsidP="00A20F6E">
      <w:pPr>
        <w:rPr>
          <w:sz w:val="24"/>
        </w:rPr>
      </w:pPr>
      <w:r w:rsidRPr="00C53BF3">
        <w:rPr>
          <w:sz w:val="24"/>
        </w:rPr>
        <w:t>Page 2 of 2</w:t>
      </w:r>
    </w:p>
    <w:p w14:paraId="74E38135" w14:textId="77777777" w:rsidR="00A20F6E" w:rsidRPr="00C53BF3" w:rsidRDefault="00A20F6E" w:rsidP="00A20F6E">
      <w:pPr>
        <w:rPr>
          <w:sz w:val="24"/>
        </w:rPr>
      </w:pPr>
    </w:p>
    <w:p w14:paraId="56E0C2C4" w14:textId="77777777" w:rsidR="00A20F6E" w:rsidRPr="00C53BF3" w:rsidRDefault="00A20F6E" w:rsidP="00A20F6E">
      <w:pPr>
        <w:rPr>
          <w:sz w:val="24"/>
        </w:rPr>
      </w:pPr>
      <w:r w:rsidRPr="00C53BF3">
        <w:rPr>
          <w:sz w:val="24"/>
        </w:rPr>
        <w:t xml:space="preserve">For:  Designated Safeguarding Lead Officer Use  </w:t>
      </w:r>
    </w:p>
    <w:p w14:paraId="079CC46E" w14:textId="77777777" w:rsidR="00A20F6E" w:rsidRPr="00C53BF3" w:rsidRDefault="00A20F6E" w:rsidP="00A20F6E">
      <w:pPr>
        <w:rPr>
          <w:sz w:val="24"/>
        </w:rPr>
      </w:pPr>
    </w:p>
    <w:p w14:paraId="242860AB" w14:textId="77777777" w:rsidR="00A20F6E" w:rsidRPr="00C53BF3" w:rsidRDefault="00A20F6E" w:rsidP="00A20F6E">
      <w:pPr>
        <w:rPr>
          <w:sz w:val="24"/>
        </w:rPr>
      </w:pPr>
      <w:r w:rsidRPr="00C53BF3">
        <w:rPr>
          <w:sz w:val="24"/>
        </w:rPr>
        <w:t>Name: __________________ Date: _____________ Time______</w:t>
      </w:r>
    </w:p>
    <w:p w14:paraId="3C113625" w14:textId="77777777" w:rsidR="00A20F6E" w:rsidRPr="00C53BF3" w:rsidRDefault="00A20F6E" w:rsidP="00A20F6E">
      <w:pPr>
        <w:rPr>
          <w:sz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340"/>
        <w:gridCol w:w="5322"/>
      </w:tblGrid>
      <w:tr w:rsidR="00A20F6E" w:rsidRPr="00C53BF3" w14:paraId="0F217807" w14:textId="77777777" w:rsidTr="00CC2921">
        <w:tc>
          <w:tcPr>
            <w:tcW w:w="3828" w:type="dxa"/>
          </w:tcPr>
          <w:p w14:paraId="7B5701DA" w14:textId="77777777" w:rsidR="00A20F6E" w:rsidRPr="00C53BF3" w:rsidRDefault="00A20F6E" w:rsidP="00CC2921">
            <w:pPr>
              <w:rPr>
                <w:rFonts w:ascii="Calibri" w:hAnsi="Calibri"/>
                <w:sz w:val="24"/>
              </w:rPr>
            </w:pPr>
            <w:r w:rsidRPr="00C53BF3">
              <w:rPr>
                <w:rFonts w:ascii="Calibri" w:hAnsi="Calibri"/>
                <w:sz w:val="24"/>
              </w:rPr>
              <w:t>Action Taken</w:t>
            </w:r>
          </w:p>
        </w:tc>
        <w:tc>
          <w:tcPr>
            <w:tcW w:w="1340" w:type="dxa"/>
          </w:tcPr>
          <w:p w14:paraId="53EF1549" w14:textId="77777777" w:rsidR="00A20F6E" w:rsidRPr="00C53BF3" w:rsidRDefault="00A20F6E" w:rsidP="00CC2921">
            <w:pPr>
              <w:rPr>
                <w:rFonts w:ascii="Calibri" w:hAnsi="Calibri"/>
                <w:sz w:val="24"/>
              </w:rPr>
            </w:pPr>
            <w:r w:rsidRPr="00C53BF3">
              <w:rPr>
                <w:rFonts w:ascii="Calibri" w:hAnsi="Calibri"/>
                <w:sz w:val="24"/>
              </w:rPr>
              <w:t>By whom</w:t>
            </w:r>
          </w:p>
        </w:tc>
        <w:tc>
          <w:tcPr>
            <w:tcW w:w="5322" w:type="dxa"/>
          </w:tcPr>
          <w:p w14:paraId="16106C8F" w14:textId="77777777" w:rsidR="00A20F6E" w:rsidRPr="00C53BF3" w:rsidRDefault="00A20F6E" w:rsidP="00CC2921">
            <w:pPr>
              <w:rPr>
                <w:rFonts w:ascii="Calibri" w:hAnsi="Calibri"/>
                <w:sz w:val="24"/>
              </w:rPr>
            </w:pPr>
            <w:r w:rsidRPr="00C53BF3">
              <w:rPr>
                <w:rFonts w:ascii="Calibri" w:hAnsi="Calibri"/>
                <w:sz w:val="24"/>
              </w:rPr>
              <w:t>Outcome</w:t>
            </w:r>
          </w:p>
        </w:tc>
      </w:tr>
      <w:tr w:rsidR="00A20F6E" w:rsidRPr="00C53BF3" w14:paraId="4652FD01" w14:textId="77777777" w:rsidTr="00CC2921">
        <w:tc>
          <w:tcPr>
            <w:tcW w:w="3828" w:type="dxa"/>
          </w:tcPr>
          <w:p w14:paraId="1206625D" w14:textId="77777777" w:rsidR="00A20F6E" w:rsidRPr="00C53BF3" w:rsidRDefault="00A20F6E" w:rsidP="00CC2921">
            <w:pPr>
              <w:rPr>
                <w:rFonts w:ascii="Calibri" w:hAnsi="Calibri"/>
                <w:sz w:val="24"/>
              </w:rPr>
            </w:pPr>
            <w:r w:rsidRPr="00C53BF3">
              <w:rPr>
                <w:rFonts w:ascii="Calibri" w:hAnsi="Calibri"/>
                <w:sz w:val="24"/>
              </w:rPr>
              <w:t xml:space="preserve">Discuss with </w:t>
            </w:r>
            <w:proofErr w:type="gramStart"/>
            <w:r w:rsidRPr="00C53BF3">
              <w:rPr>
                <w:rFonts w:ascii="Calibri" w:hAnsi="Calibri"/>
                <w:sz w:val="24"/>
              </w:rPr>
              <w:t>child</w:t>
            </w:r>
            <w:proofErr w:type="gramEnd"/>
          </w:p>
          <w:p w14:paraId="19F837A5" w14:textId="77777777" w:rsidR="00A20F6E" w:rsidRPr="00C53BF3" w:rsidRDefault="00A20F6E" w:rsidP="00CC2921">
            <w:pPr>
              <w:rPr>
                <w:rFonts w:ascii="Calibri" w:hAnsi="Calibri"/>
                <w:sz w:val="24"/>
              </w:rPr>
            </w:pPr>
          </w:p>
          <w:p w14:paraId="627B6EB6" w14:textId="77777777" w:rsidR="00A20F6E" w:rsidRPr="00C53BF3" w:rsidRDefault="00A20F6E" w:rsidP="00CC2921">
            <w:pPr>
              <w:rPr>
                <w:rFonts w:ascii="Calibri" w:hAnsi="Calibri"/>
                <w:sz w:val="24"/>
              </w:rPr>
            </w:pPr>
            <w:r w:rsidRPr="00C53BF3">
              <w:rPr>
                <w:rFonts w:ascii="Calibri" w:hAnsi="Calibri"/>
                <w:sz w:val="24"/>
              </w:rPr>
              <w:t>Ensure the child’s wishes and feelings are ascertained where appropriate and fully recorded.</w:t>
            </w:r>
          </w:p>
        </w:tc>
        <w:tc>
          <w:tcPr>
            <w:tcW w:w="1340" w:type="dxa"/>
          </w:tcPr>
          <w:p w14:paraId="345317AE" w14:textId="77777777" w:rsidR="00A20F6E" w:rsidRPr="00C53BF3" w:rsidRDefault="00A20F6E" w:rsidP="00CC2921">
            <w:pPr>
              <w:rPr>
                <w:rFonts w:ascii="Calibri" w:hAnsi="Calibri"/>
                <w:sz w:val="24"/>
              </w:rPr>
            </w:pPr>
          </w:p>
        </w:tc>
        <w:tc>
          <w:tcPr>
            <w:tcW w:w="5322" w:type="dxa"/>
          </w:tcPr>
          <w:p w14:paraId="72C046B3" w14:textId="77777777" w:rsidR="00A20F6E" w:rsidRPr="00C53BF3" w:rsidRDefault="00A20F6E" w:rsidP="00CC2921">
            <w:pPr>
              <w:rPr>
                <w:rFonts w:ascii="Calibri" w:hAnsi="Calibri"/>
                <w:sz w:val="24"/>
              </w:rPr>
            </w:pPr>
          </w:p>
          <w:p w14:paraId="55652EB9" w14:textId="77777777" w:rsidR="00A20F6E" w:rsidRPr="00C53BF3" w:rsidRDefault="00A20F6E" w:rsidP="00CC2921">
            <w:pPr>
              <w:rPr>
                <w:rFonts w:ascii="Calibri" w:hAnsi="Calibri"/>
                <w:sz w:val="24"/>
              </w:rPr>
            </w:pPr>
          </w:p>
          <w:p w14:paraId="25BE460D" w14:textId="77777777" w:rsidR="00A20F6E" w:rsidRPr="00C53BF3" w:rsidRDefault="00A20F6E" w:rsidP="00CC2921">
            <w:pPr>
              <w:rPr>
                <w:rFonts w:ascii="Calibri" w:hAnsi="Calibri"/>
                <w:sz w:val="24"/>
              </w:rPr>
            </w:pPr>
          </w:p>
          <w:p w14:paraId="0F922835" w14:textId="77777777" w:rsidR="00A20F6E" w:rsidRPr="00C53BF3" w:rsidRDefault="00A20F6E" w:rsidP="00CC2921">
            <w:pPr>
              <w:rPr>
                <w:rFonts w:ascii="Calibri" w:hAnsi="Calibri"/>
                <w:sz w:val="24"/>
              </w:rPr>
            </w:pPr>
          </w:p>
          <w:p w14:paraId="751D37AB" w14:textId="77777777" w:rsidR="00A20F6E" w:rsidRPr="00C53BF3" w:rsidRDefault="00A20F6E" w:rsidP="00CC2921">
            <w:pPr>
              <w:rPr>
                <w:rFonts w:ascii="Calibri" w:hAnsi="Calibri"/>
                <w:sz w:val="24"/>
              </w:rPr>
            </w:pPr>
          </w:p>
          <w:p w14:paraId="7CED80B8" w14:textId="77777777" w:rsidR="00A20F6E" w:rsidRPr="00C53BF3" w:rsidRDefault="00A20F6E" w:rsidP="00CC2921">
            <w:pPr>
              <w:rPr>
                <w:rFonts w:ascii="Calibri" w:hAnsi="Calibri"/>
                <w:sz w:val="24"/>
              </w:rPr>
            </w:pPr>
          </w:p>
          <w:p w14:paraId="3E701EBC" w14:textId="77777777" w:rsidR="00A20F6E" w:rsidRPr="00C53BF3" w:rsidRDefault="00A20F6E" w:rsidP="00CC2921">
            <w:pPr>
              <w:rPr>
                <w:rFonts w:ascii="Calibri" w:hAnsi="Calibri"/>
                <w:sz w:val="24"/>
              </w:rPr>
            </w:pPr>
          </w:p>
          <w:p w14:paraId="6E57F0EE" w14:textId="77777777" w:rsidR="00A20F6E" w:rsidRPr="00C53BF3" w:rsidRDefault="00A20F6E" w:rsidP="00CC2921">
            <w:pPr>
              <w:rPr>
                <w:rFonts w:ascii="Calibri" w:hAnsi="Calibri"/>
                <w:sz w:val="24"/>
              </w:rPr>
            </w:pPr>
          </w:p>
          <w:p w14:paraId="3EC2C41C" w14:textId="77777777" w:rsidR="00A20F6E" w:rsidRPr="00C53BF3" w:rsidRDefault="00A20F6E" w:rsidP="00CC2921">
            <w:pPr>
              <w:rPr>
                <w:rFonts w:ascii="Calibri" w:hAnsi="Calibri"/>
                <w:sz w:val="24"/>
              </w:rPr>
            </w:pPr>
          </w:p>
          <w:p w14:paraId="50EA4482" w14:textId="77777777" w:rsidR="00A20F6E" w:rsidRPr="00C53BF3" w:rsidRDefault="00A20F6E" w:rsidP="00CC2921">
            <w:pPr>
              <w:rPr>
                <w:rFonts w:ascii="Calibri" w:hAnsi="Calibri"/>
                <w:sz w:val="24"/>
              </w:rPr>
            </w:pPr>
          </w:p>
        </w:tc>
      </w:tr>
      <w:tr w:rsidR="00A20F6E" w:rsidRPr="00C53BF3" w14:paraId="681A2BD1" w14:textId="77777777" w:rsidTr="00CC2921">
        <w:tc>
          <w:tcPr>
            <w:tcW w:w="3828" w:type="dxa"/>
          </w:tcPr>
          <w:p w14:paraId="78C0D7AA" w14:textId="77777777" w:rsidR="00A20F6E" w:rsidRPr="00C53BF3" w:rsidRDefault="00A20F6E" w:rsidP="00CC2921">
            <w:pPr>
              <w:rPr>
                <w:rFonts w:ascii="Calibri" w:hAnsi="Calibri"/>
                <w:sz w:val="24"/>
              </w:rPr>
            </w:pPr>
            <w:r w:rsidRPr="00C53BF3">
              <w:rPr>
                <w:rFonts w:ascii="Calibri" w:hAnsi="Calibri"/>
                <w:sz w:val="24"/>
              </w:rPr>
              <w:t>Monitoring sheet</w:t>
            </w:r>
          </w:p>
          <w:p w14:paraId="191E9FD4" w14:textId="77777777" w:rsidR="00A20F6E" w:rsidRPr="00C53BF3" w:rsidRDefault="00A20F6E" w:rsidP="00CC2921">
            <w:pPr>
              <w:rPr>
                <w:rFonts w:ascii="Calibri" w:hAnsi="Calibri"/>
                <w:sz w:val="24"/>
              </w:rPr>
            </w:pPr>
          </w:p>
        </w:tc>
        <w:tc>
          <w:tcPr>
            <w:tcW w:w="1340" w:type="dxa"/>
          </w:tcPr>
          <w:p w14:paraId="46E64049" w14:textId="77777777" w:rsidR="00A20F6E" w:rsidRPr="00C53BF3" w:rsidRDefault="00A20F6E" w:rsidP="00CC2921">
            <w:pPr>
              <w:rPr>
                <w:rFonts w:ascii="Calibri" w:hAnsi="Calibri"/>
                <w:sz w:val="24"/>
              </w:rPr>
            </w:pPr>
          </w:p>
        </w:tc>
        <w:tc>
          <w:tcPr>
            <w:tcW w:w="5322" w:type="dxa"/>
          </w:tcPr>
          <w:p w14:paraId="0A3D1A2C" w14:textId="77777777" w:rsidR="00A20F6E" w:rsidRPr="00C53BF3" w:rsidRDefault="00A20F6E" w:rsidP="00CC2921">
            <w:pPr>
              <w:rPr>
                <w:rFonts w:ascii="Calibri" w:hAnsi="Calibri"/>
                <w:sz w:val="24"/>
              </w:rPr>
            </w:pPr>
          </w:p>
          <w:p w14:paraId="6521C1CE" w14:textId="77777777" w:rsidR="00A20F6E" w:rsidRPr="00C53BF3" w:rsidRDefault="00A20F6E" w:rsidP="00CC2921">
            <w:pPr>
              <w:rPr>
                <w:rFonts w:ascii="Calibri" w:hAnsi="Calibri"/>
                <w:sz w:val="24"/>
              </w:rPr>
            </w:pPr>
          </w:p>
          <w:p w14:paraId="5B14E209" w14:textId="77777777" w:rsidR="00A20F6E" w:rsidRPr="00C53BF3" w:rsidRDefault="00A20F6E" w:rsidP="00CC2921">
            <w:pPr>
              <w:rPr>
                <w:rFonts w:ascii="Calibri" w:hAnsi="Calibri"/>
                <w:sz w:val="24"/>
              </w:rPr>
            </w:pPr>
          </w:p>
          <w:p w14:paraId="4B306A2E" w14:textId="77777777" w:rsidR="00A20F6E" w:rsidRPr="00C53BF3" w:rsidRDefault="00A20F6E" w:rsidP="00CC2921">
            <w:pPr>
              <w:rPr>
                <w:rFonts w:ascii="Calibri" w:hAnsi="Calibri"/>
                <w:sz w:val="24"/>
              </w:rPr>
            </w:pPr>
          </w:p>
          <w:p w14:paraId="1B664AAB" w14:textId="77777777" w:rsidR="00A20F6E" w:rsidRPr="00C53BF3" w:rsidRDefault="00A20F6E" w:rsidP="00CC2921">
            <w:pPr>
              <w:rPr>
                <w:rFonts w:ascii="Calibri" w:hAnsi="Calibri"/>
                <w:sz w:val="24"/>
              </w:rPr>
            </w:pPr>
          </w:p>
          <w:p w14:paraId="3E4B4170" w14:textId="77777777" w:rsidR="00A20F6E" w:rsidRPr="00C53BF3" w:rsidRDefault="00A20F6E" w:rsidP="00CC2921">
            <w:pPr>
              <w:rPr>
                <w:rFonts w:ascii="Calibri" w:hAnsi="Calibri"/>
                <w:sz w:val="24"/>
              </w:rPr>
            </w:pPr>
          </w:p>
        </w:tc>
      </w:tr>
      <w:tr w:rsidR="00A20F6E" w:rsidRPr="00C53BF3" w14:paraId="30E57090" w14:textId="77777777" w:rsidTr="00CC2921">
        <w:tc>
          <w:tcPr>
            <w:tcW w:w="3828" w:type="dxa"/>
          </w:tcPr>
          <w:p w14:paraId="4F0FF1BA" w14:textId="77777777" w:rsidR="00A20F6E" w:rsidRPr="00C53BF3" w:rsidRDefault="00A20F6E" w:rsidP="00CC2921">
            <w:pPr>
              <w:rPr>
                <w:rFonts w:ascii="Calibri" w:hAnsi="Calibri"/>
                <w:sz w:val="24"/>
              </w:rPr>
            </w:pPr>
            <w:r w:rsidRPr="00C53BF3">
              <w:rPr>
                <w:rFonts w:ascii="Calibri" w:hAnsi="Calibri"/>
                <w:sz w:val="24"/>
              </w:rPr>
              <w:t>Check behaviour database</w:t>
            </w:r>
            <w:r>
              <w:rPr>
                <w:rFonts w:ascii="Calibri" w:hAnsi="Calibri"/>
                <w:sz w:val="24"/>
              </w:rPr>
              <w:t xml:space="preserve">, for recent incidents, that might be significant to inform </w:t>
            </w:r>
            <w:proofErr w:type="gramStart"/>
            <w:r>
              <w:rPr>
                <w:rFonts w:ascii="Calibri" w:hAnsi="Calibri"/>
                <w:sz w:val="24"/>
              </w:rPr>
              <w:t>assessment</w:t>
            </w:r>
            <w:proofErr w:type="gramEnd"/>
          </w:p>
          <w:p w14:paraId="31B94FA0" w14:textId="77777777" w:rsidR="00A20F6E" w:rsidRPr="00C53BF3" w:rsidRDefault="00A20F6E" w:rsidP="00CC2921">
            <w:pPr>
              <w:rPr>
                <w:rFonts w:ascii="Calibri" w:hAnsi="Calibri"/>
                <w:sz w:val="24"/>
              </w:rPr>
            </w:pPr>
          </w:p>
        </w:tc>
        <w:tc>
          <w:tcPr>
            <w:tcW w:w="1340" w:type="dxa"/>
          </w:tcPr>
          <w:p w14:paraId="2D308BE9" w14:textId="77777777" w:rsidR="00A20F6E" w:rsidRPr="00C53BF3" w:rsidRDefault="00A20F6E" w:rsidP="00CC2921">
            <w:pPr>
              <w:rPr>
                <w:rFonts w:ascii="Calibri" w:hAnsi="Calibri"/>
                <w:sz w:val="24"/>
              </w:rPr>
            </w:pPr>
          </w:p>
        </w:tc>
        <w:tc>
          <w:tcPr>
            <w:tcW w:w="5322" w:type="dxa"/>
          </w:tcPr>
          <w:p w14:paraId="3A743ADE" w14:textId="77777777" w:rsidR="00A20F6E" w:rsidRPr="00C53BF3" w:rsidRDefault="00A20F6E" w:rsidP="00CC2921">
            <w:pPr>
              <w:rPr>
                <w:rFonts w:ascii="Calibri" w:hAnsi="Calibri"/>
                <w:sz w:val="24"/>
              </w:rPr>
            </w:pPr>
          </w:p>
          <w:p w14:paraId="18032C98" w14:textId="77777777" w:rsidR="00A20F6E" w:rsidRPr="00C53BF3" w:rsidRDefault="00A20F6E" w:rsidP="00CC2921">
            <w:pPr>
              <w:rPr>
                <w:rFonts w:ascii="Calibri" w:hAnsi="Calibri"/>
                <w:sz w:val="24"/>
              </w:rPr>
            </w:pPr>
          </w:p>
          <w:p w14:paraId="4CD283CE" w14:textId="77777777" w:rsidR="00A20F6E" w:rsidRPr="00C53BF3" w:rsidRDefault="00A20F6E" w:rsidP="00CC2921">
            <w:pPr>
              <w:rPr>
                <w:rFonts w:ascii="Calibri" w:hAnsi="Calibri"/>
                <w:sz w:val="24"/>
              </w:rPr>
            </w:pPr>
          </w:p>
          <w:p w14:paraId="431765B4" w14:textId="77777777" w:rsidR="00A20F6E" w:rsidRPr="00C53BF3" w:rsidRDefault="00A20F6E" w:rsidP="00CC2921">
            <w:pPr>
              <w:rPr>
                <w:rFonts w:ascii="Calibri" w:hAnsi="Calibri"/>
                <w:sz w:val="24"/>
              </w:rPr>
            </w:pPr>
          </w:p>
          <w:p w14:paraId="73A58B7F" w14:textId="77777777" w:rsidR="00A20F6E" w:rsidRPr="00C53BF3" w:rsidRDefault="00A20F6E" w:rsidP="00CC2921">
            <w:pPr>
              <w:rPr>
                <w:rFonts w:ascii="Calibri" w:hAnsi="Calibri"/>
                <w:sz w:val="24"/>
              </w:rPr>
            </w:pPr>
          </w:p>
        </w:tc>
      </w:tr>
      <w:tr w:rsidR="00A20F6E" w:rsidRPr="00C53BF3" w14:paraId="5B384DD7" w14:textId="77777777" w:rsidTr="00CC2921">
        <w:tc>
          <w:tcPr>
            <w:tcW w:w="3828" w:type="dxa"/>
          </w:tcPr>
          <w:p w14:paraId="6D1C0DAA" w14:textId="77777777" w:rsidR="00A20F6E" w:rsidRPr="00C53BF3" w:rsidRDefault="00A20F6E" w:rsidP="00CC2921">
            <w:pPr>
              <w:rPr>
                <w:rFonts w:ascii="Calibri" w:hAnsi="Calibri"/>
                <w:sz w:val="24"/>
              </w:rPr>
            </w:pPr>
            <w:r w:rsidRPr="00C53BF3">
              <w:rPr>
                <w:rFonts w:ascii="Calibri" w:hAnsi="Calibri"/>
                <w:sz w:val="24"/>
              </w:rPr>
              <w:t xml:space="preserve">Contact </w:t>
            </w:r>
            <w:proofErr w:type="gramStart"/>
            <w:r w:rsidRPr="00C53BF3">
              <w:rPr>
                <w:rFonts w:ascii="Calibri" w:hAnsi="Calibri"/>
                <w:sz w:val="24"/>
              </w:rPr>
              <w:t>parents</w:t>
            </w:r>
            <w:proofErr w:type="gramEnd"/>
          </w:p>
          <w:p w14:paraId="68452C4A" w14:textId="77777777" w:rsidR="00A20F6E" w:rsidRPr="00C53BF3" w:rsidRDefault="00A20F6E" w:rsidP="00CC2921">
            <w:pPr>
              <w:rPr>
                <w:rFonts w:ascii="Calibri" w:hAnsi="Calibri"/>
                <w:sz w:val="24"/>
              </w:rPr>
            </w:pPr>
            <w:r w:rsidRPr="00C53BF3">
              <w:rPr>
                <w:rFonts w:ascii="Calibri" w:hAnsi="Calibri"/>
                <w:sz w:val="24"/>
              </w:rPr>
              <w:t xml:space="preserve">Please </w:t>
            </w:r>
            <w:proofErr w:type="gramStart"/>
            <w:r w:rsidRPr="00C53BF3">
              <w:rPr>
                <w:rFonts w:ascii="Calibri" w:hAnsi="Calibri"/>
                <w:sz w:val="24"/>
              </w:rPr>
              <w:t>tick</w:t>
            </w:r>
            <w:proofErr w:type="gramEnd"/>
          </w:p>
          <w:p w14:paraId="40C104B3" w14:textId="77777777" w:rsidR="00A20F6E" w:rsidRPr="00C53BF3" w:rsidRDefault="00A20F6E" w:rsidP="00CC2921">
            <w:pPr>
              <w:rPr>
                <w:rFonts w:ascii="Calibri" w:hAnsi="Calibri"/>
                <w:sz w:val="24"/>
              </w:rPr>
            </w:pPr>
          </w:p>
          <w:p w14:paraId="47DE1D7F" w14:textId="77777777" w:rsidR="00A20F6E" w:rsidRPr="00C53BF3" w:rsidRDefault="00A20F6E" w:rsidP="00CC2921">
            <w:pPr>
              <w:rPr>
                <w:rFonts w:ascii="Calibri" w:hAnsi="Calibri"/>
                <w:sz w:val="24"/>
              </w:rPr>
            </w:pPr>
            <w:r w:rsidRPr="00C53BF3">
              <w:rPr>
                <w:rFonts w:ascii="Calibri" w:hAnsi="Calibri"/>
                <w:sz w:val="24"/>
              </w:rPr>
              <w:t>Telephone Call ___</w:t>
            </w:r>
          </w:p>
          <w:p w14:paraId="2F1E5C24" w14:textId="77777777" w:rsidR="00A20F6E" w:rsidRPr="00C53BF3" w:rsidRDefault="00A20F6E" w:rsidP="00CC2921">
            <w:pPr>
              <w:rPr>
                <w:rFonts w:ascii="Calibri" w:hAnsi="Calibri"/>
                <w:sz w:val="24"/>
              </w:rPr>
            </w:pPr>
            <w:r w:rsidRPr="00C53BF3">
              <w:rPr>
                <w:rFonts w:ascii="Calibri" w:hAnsi="Calibri"/>
                <w:sz w:val="24"/>
              </w:rPr>
              <w:t>Meeting: ___</w:t>
            </w:r>
          </w:p>
          <w:p w14:paraId="3AC1A419" w14:textId="77777777" w:rsidR="00A20F6E" w:rsidRPr="00C53BF3" w:rsidRDefault="00A20F6E" w:rsidP="00CC2921">
            <w:pPr>
              <w:rPr>
                <w:rFonts w:ascii="Calibri" w:hAnsi="Calibri"/>
                <w:sz w:val="24"/>
              </w:rPr>
            </w:pPr>
            <w:proofErr w:type="gramStart"/>
            <w:r>
              <w:rPr>
                <w:rFonts w:ascii="Calibri" w:hAnsi="Calibri"/>
                <w:sz w:val="24"/>
              </w:rPr>
              <w:t>Email :</w:t>
            </w:r>
            <w:proofErr w:type="gramEnd"/>
            <w:r>
              <w:rPr>
                <w:rFonts w:ascii="Calibri" w:hAnsi="Calibri"/>
                <w:sz w:val="24"/>
              </w:rPr>
              <w:t xml:space="preserve"> ____</w:t>
            </w:r>
          </w:p>
        </w:tc>
        <w:tc>
          <w:tcPr>
            <w:tcW w:w="1340" w:type="dxa"/>
          </w:tcPr>
          <w:p w14:paraId="31C136D0" w14:textId="77777777" w:rsidR="00A20F6E" w:rsidRPr="00C53BF3" w:rsidRDefault="00A20F6E" w:rsidP="00CC2921">
            <w:pPr>
              <w:rPr>
                <w:rFonts w:ascii="Calibri" w:hAnsi="Calibri"/>
                <w:sz w:val="24"/>
              </w:rPr>
            </w:pPr>
          </w:p>
        </w:tc>
        <w:tc>
          <w:tcPr>
            <w:tcW w:w="5322" w:type="dxa"/>
          </w:tcPr>
          <w:p w14:paraId="5C609A55" w14:textId="77777777" w:rsidR="00A20F6E" w:rsidRPr="00C53BF3" w:rsidRDefault="00A20F6E" w:rsidP="00CC2921">
            <w:pPr>
              <w:rPr>
                <w:rFonts w:ascii="Calibri" w:hAnsi="Calibri"/>
                <w:sz w:val="24"/>
              </w:rPr>
            </w:pPr>
          </w:p>
          <w:p w14:paraId="010DA7BE" w14:textId="77777777" w:rsidR="00A20F6E" w:rsidRPr="00C53BF3" w:rsidRDefault="00A20F6E" w:rsidP="00CC2921">
            <w:pPr>
              <w:rPr>
                <w:rFonts w:ascii="Calibri" w:hAnsi="Calibri"/>
                <w:sz w:val="24"/>
              </w:rPr>
            </w:pPr>
          </w:p>
          <w:p w14:paraId="03E8D6FB" w14:textId="77777777" w:rsidR="00A20F6E" w:rsidRPr="00C53BF3" w:rsidRDefault="00A20F6E" w:rsidP="00CC2921">
            <w:pPr>
              <w:rPr>
                <w:rFonts w:ascii="Calibri" w:hAnsi="Calibri"/>
                <w:sz w:val="24"/>
              </w:rPr>
            </w:pPr>
          </w:p>
          <w:p w14:paraId="168BFC15" w14:textId="77777777" w:rsidR="00A20F6E" w:rsidRPr="00C53BF3" w:rsidRDefault="00A20F6E" w:rsidP="00CC2921">
            <w:pPr>
              <w:rPr>
                <w:rFonts w:ascii="Calibri" w:hAnsi="Calibri"/>
                <w:sz w:val="24"/>
              </w:rPr>
            </w:pPr>
          </w:p>
          <w:p w14:paraId="135266A4" w14:textId="77777777" w:rsidR="00A20F6E" w:rsidRPr="00C53BF3" w:rsidRDefault="00A20F6E" w:rsidP="00CC2921">
            <w:pPr>
              <w:rPr>
                <w:rFonts w:ascii="Calibri" w:hAnsi="Calibri"/>
                <w:sz w:val="24"/>
              </w:rPr>
            </w:pPr>
          </w:p>
        </w:tc>
      </w:tr>
      <w:tr w:rsidR="00A20F6E" w:rsidRPr="00C53BF3" w14:paraId="4DF1DC3A" w14:textId="77777777" w:rsidTr="00CC2921">
        <w:tc>
          <w:tcPr>
            <w:tcW w:w="3828" w:type="dxa"/>
          </w:tcPr>
          <w:p w14:paraId="1A0F2035" w14:textId="77777777" w:rsidR="00A20F6E" w:rsidRPr="00C53BF3" w:rsidRDefault="00A20F6E" w:rsidP="00CC2921">
            <w:pPr>
              <w:rPr>
                <w:rFonts w:ascii="Calibri" w:hAnsi="Calibri"/>
                <w:sz w:val="24"/>
              </w:rPr>
            </w:pPr>
            <w:r w:rsidRPr="00C53BF3">
              <w:rPr>
                <w:rFonts w:ascii="Calibri" w:hAnsi="Calibri"/>
                <w:sz w:val="24"/>
              </w:rPr>
              <w:t xml:space="preserve">Refer </w:t>
            </w:r>
            <w:r>
              <w:rPr>
                <w:rFonts w:ascii="Calibri" w:hAnsi="Calibri"/>
                <w:sz w:val="24"/>
              </w:rPr>
              <w:t>as appropriate (</w:t>
            </w:r>
            <w:proofErr w:type="spellStart"/>
            <w:r>
              <w:rPr>
                <w:rFonts w:ascii="Calibri" w:hAnsi="Calibri"/>
                <w:sz w:val="24"/>
              </w:rPr>
              <w:t>i.e</w:t>
            </w:r>
            <w:proofErr w:type="spellEnd"/>
            <w:r>
              <w:rPr>
                <w:rFonts w:ascii="Calibri" w:hAnsi="Calibri"/>
                <w:sz w:val="24"/>
              </w:rPr>
              <w:t xml:space="preserve"> CSWS, cluster, family support </w:t>
            </w:r>
            <w:proofErr w:type="gramStart"/>
            <w:r>
              <w:rPr>
                <w:rFonts w:ascii="Calibri" w:hAnsi="Calibri"/>
                <w:sz w:val="24"/>
              </w:rPr>
              <w:t>etc..</w:t>
            </w:r>
            <w:proofErr w:type="gramEnd"/>
            <w:r>
              <w:rPr>
                <w:rFonts w:ascii="Calibri" w:hAnsi="Calibri"/>
                <w:sz w:val="24"/>
              </w:rPr>
              <w:t>)</w:t>
            </w:r>
          </w:p>
          <w:p w14:paraId="51535AE8" w14:textId="77777777" w:rsidR="00A20F6E" w:rsidRPr="00C53BF3" w:rsidRDefault="00A20F6E" w:rsidP="00CC2921">
            <w:pPr>
              <w:rPr>
                <w:rFonts w:ascii="Calibri" w:hAnsi="Calibri"/>
                <w:sz w:val="24"/>
              </w:rPr>
            </w:pPr>
          </w:p>
        </w:tc>
        <w:tc>
          <w:tcPr>
            <w:tcW w:w="1340" w:type="dxa"/>
          </w:tcPr>
          <w:p w14:paraId="05D36554" w14:textId="77777777" w:rsidR="00A20F6E" w:rsidRPr="00C53BF3" w:rsidRDefault="00A20F6E" w:rsidP="00CC2921">
            <w:pPr>
              <w:rPr>
                <w:rFonts w:ascii="Calibri" w:hAnsi="Calibri"/>
                <w:sz w:val="24"/>
              </w:rPr>
            </w:pPr>
          </w:p>
        </w:tc>
        <w:tc>
          <w:tcPr>
            <w:tcW w:w="5322" w:type="dxa"/>
          </w:tcPr>
          <w:p w14:paraId="19E30256" w14:textId="77777777" w:rsidR="00A20F6E" w:rsidRPr="00C53BF3" w:rsidRDefault="00A20F6E" w:rsidP="00CC2921">
            <w:pPr>
              <w:rPr>
                <w:rFonts w:ascii="Calibri" w:hAnsi="Calibri"/>
                <w:sz w:val="24"/>
              </w:rPr>
            </w:pPr>
          </w:p>
          <w:p w14:paraId="34DD6746" w14:textId="77777777" w:rsidR="00A20F6E" w:rsidRPr="00C53BF3" w:rsidRDefault="00A20F6E" w:rsidP="00CC2921">
            <w:pPr>
              <w:rPr>
                <w:rFonts w:ascii="Calibri" w:hAnsi="Calibri"/>
                <w:sz w:val="24"/>
              </w:rPr>
            </w:pPr>
          </w:p>
          <w:p w14:paraId="2CCFAD97" w14:textId="77777777" w:rsidR="00A20F6E" w:rsidRPr="00C53BF3" w:rsidRDefault="00A20F6E" w:rsidP="00CC2921">
            <w:pPr>
              <w:rPr>
                <w:rFonts w:ascii="Calibri" w:hAnsi="Calibri"/>
                <w:sz w:val="24"/>
              </w:rPr>
            </w:pPr>
          </w:p>
          <w:p w14:paraId="3643466F" w14:textId="77777777" w:rsidR="00A20F6E" w:rsidRPr="00C53BF3" w:rsidRDefault="00A20F6E" w:rsidP="00CC2921">
            <w:pPr>
              <w:rPr>
                <w:rFonts w:ascii="Calibri" w:hAnsi="Calibri"/>
                <w:sz w:val="24"/>
              </w:rPr>
            </w:pPr>
          </w:p>
        </w:tc>
      </w:tr>
      <w:tr w:rsidR="00A20F6E" w:rsidRPr="00C53BF3" w14:paraId="5F29D2A5" w14:textId="77777777" w:rsidTr="00CC2921">
        <w:trPr>
          <w:trHeight w:val="675"/>
        </w:trPr>
        <w:tc>
          <w:tcPr>
            <w:tcW w:w="3828" w:type="dxa"/>
          </w:tcPr>
          <w:p w14:paraId="529A76FC" w14:textId="77777777" w:rsidR="00A20F6E" w:rsidRPr="00C53BF3" w:rsidRDefault="00A20F6E" w:rsidP="00CC2921">
            <w:pPr>
              <w:rPr>
                <w:rFonts w:ascii="Calibri" w:hAnsi="Calibri"/>
                <w:sz w:val="24"/>
              </w:rPr>
            </w:pPr>
            <w:r w:rsidRPr="00C53BF3">
              <w:rPr>
                <w:rFonts w:ascii="Calibri" w:hAnsi="Calibri"/>
                <w:sz w:val="24"/>
              </w:rPr>
              <w:t>Other (Please specify)</w:t>
            </w:r>
          </w:p>
          <w:p w14:paraId="0AD37A31" w14:textId="77777777" w:rsidR="00A20F6E" w:rsidRPr="00C53BF3" w:rsidRDefault="00A20F6E" w:rsidP="00CC2921">
            <w:pPr>
              <w:rPr>
                <w:rFonts w:ascii="Calibri" w:hAnsi="Calibri"/>
                <w:sz w:val="24"/>
              </w:rPr>
            </w:pPr>
          </w:p>
          <w:p w14:paraId="6E0358B4" w14:textId="77777777" w:rsidR="00A20F6E" w:rsidRPr="00C53BF3" w:rsidRDefault="00A20F6E" w:rsidP="00CC2921">
            <w:pPr>
              <w:rPr>
                <w:rFonts w:ascii="Calibri" w:hAnsi="Calibri"/>
                <w:sz w:val="24"/>
              </w:rPr>
            </w:pPr>
          </w:p>
          <w:p w14:paraId="116EE65B" w14:textId="77777777" w:rsidR="00A20F6E" w:rsidRPr="00C53BF3" w:rsidRDefault="00A20F6E" w:rsidP="00CC2921">
            <w:pPr>
              <w:rPr>
                <w:rFonts w:ascii="Calibri" w:hAnsi="Calibri"/>
                <w:sz w:val="24"/>
              </w:rPr>
            </w:pPr>
          </w:p>
          <w:p w14:paraId="6687F95D" w14:textId="77777777" w:rsidR="00A20F6E" w:rsidRPr="00C53BF3" w:rsidRDefault="00A20F6E" w:rsidP="00CC2921">
            <w:pPr>
              <w:rPr>
                <w:rFonts w:ascii="Calibri" w:hAnsi="Calibri"/>
                <w:sz w:val="24"/>
              </w:rPr>
            </w:pPr>
          </w:p>
        </w:tc>
        <w:tc>
          <w:tcPr>
            <w:tcW w:w="1340" w:type="dxa"/>
          </w:tcPr>
          <w:p w14:paraId="0976497E" w14:textId="77777777" w:rsidR="00A20F6E" w:rsidRPr="00C53BF3" w:rsidRDefault="00A20F6E" w:rsidP="00CC2921">
            <w:pPr>
              <w:rPr>
                <w:rFonts w:ascii="Calibri" w:hAnsi="Calibri"/>
                <w:sz w:val="24"/>
              </w:rPr>
            </w:pPr>
          </w:p>
        </w:tc>
        <w:tc>
          <w:tcPr>
            <w:tcW w:w="5322" w:type="dxa"/>
          </w:tcPr>
          <w:p w14:paraId="19EE1F0C" w14:textId="77777777" w:rsidR="00A20F6E" w:rsidRPr="00C53BF3" w:rsidRDefault="00A20F6E" w:rsidP="00CC2921">
            <w:pPr>
              <w:rPr>
                <w:rFonts w:ascii="Calibri" w:hAnsi="Calibri"/>
                <w:sz w:val="24"/>
              </w:rPr>
            </w:pPr>
          </w:p>
        </w:tc>
      </w:tr>
    </w:tbl>
    <w:p w14:paraId="6282E220" w14:textId="77777777" w:rsidR="00A20F6E" w:rsidRPr="00C53BF3" w:rsidRDefault="00A20F6E" w:rsidP="00A20F6E">
      <w:pPr>
        <w:rPr>
          <w:sz w:val="24"/>
        </w:rPr>
      </w:pPr>
    </w:p>
    <w:p w14:paraId="5229CBD4" w14:textId="77777777" w:rsidR="00A20F6E" w:rsidRPr="00C53BF3" w:rsidRDefault="00A20F6E" w:rsidP="00A20F6E">
      <w:pPr>
        <w:rPr>
          <w:sz w:val="24"/>
        </w:rPr>
        <w:sectPr w:rsidR="00A20F6E" w:rsidRPr="00C53BF3" w:rsidSect="00446448">
          <w:footerReference w:type="default" r:id="rId72"/>
          <w:type w:val="continuous"/>
          <w:pgSz w:w="11907" w:h="16840" w:code="9"/>
          <w:pgMar w:top="794" w:right="1440" w:bottom="1361" w:left="1440" w:header="720" w:footer="720" w:gutter="0"/>
          <w:pgNumType w:chapStyle="1" w:chapSep="period"/>
          <w:cols w:space="720" w:equalWidth="0">
            <w:col w:w="8663" w:space="720"/>
          </w:cols>
        </w:sectPr>
      </w:pPr>
    </w:p>
    <w:p w14:paraId="287D5491" w14:textId="77777777" w:rsidR="00A20F6E" w:rsidRPr="00C53BF3" w:rsidRDefault="00A20F6E" w:rsidP="00A20F6E">
      <w:pPr>
        <w:rPr>
          <w:sz w:val="24"/>
        </w:rPr>
        <w:sectPr w:rsidR="00A20F6E" w:rsidRPr="00C53BF3" w:rsidSect="00165414">
          <w:footerReference w:type="default" r:id="rId73"/>
          <w:pgSz w:w="11907" w:h="16840" w:code="9"/>
          <w:pgMar w:top="1440" w:right="1797" w:bottom="1440" w:left="1797" w:header="720" w:footer="720" w:gutter="0"/>
          <w:pgNumType w:chapStyle="1" w:chapSep="period"/>
          <w:cols w:space="720" w:equalWidth="0">
            <w:col w:w="8306" w:space="720"/>
          </w:cols>
        </w:sectPr>
      </w:pPr>
    </w:p>
    <w:p w14:paraId="6B21FC44" w14:textId="77777777" w:rsidR="00A20F6E" w:rsidRDefault="00A20F6E" w:rsidP="00A20F6E">
      <w:pPr>
        <w:pStyle w:val="Heading1"/>
        <w:rPr>
          <w:sz w:val="24"/>
          <w:szCs w:val="24"/>
        </w:rPr>
      </w:pPr>
      <w:bookmarkStart w:id="74" w:name="_Toc489011684"/>
      <w:bookmarkStart w:id="75" w:name="_Toc45701077"/>
      <w:r w:rsidRPr="004C72C3">
        <w:rPr>
          <w:sz w:val="24"/>
          <w:szCs w:val="24"/>
        </w:rPr>
        <w:lastRenderedPageBreak/>
        <w:t xml:space="preserve">Appendix </w:t>
      </w:r>
      <w:r>
        <w:rPr>
          <w:sz w:val="24"/>
          <w:szCs w:val="24"/>
        </w:rPr>
        <w:t>2</w:t>
      </w:r>
      <w:r w:rsidRPr="004C72C3">
        <w:rPr>
          <w:sz w:val="24"/>
          <w:szCs w:val="24"/>
        </w:rPr>
        <w:t xml:space="preserve"> </w:t>
      </w:r>
      <w:r w:rsidRPr="004C72C3">
        <w:rPr>
          <w:sz w:val="24"/>
          <w:szCs w:val="24"/>
        </w:rPr>
        <w:tab/>
        <w:t>School Welcome Leaflet</w:t>
      </w:r>
      <w:bookmarkEnd w:id="74"/>
      <w:bookmarkEnd w:id="75"/>
      <w:r>
        <w:rPr>
          <w:sz w:val="24"/>
          <w:szCs w:val="24"/>
        </w:rPr>
        <w:t xml:space="preserve"> </w:t>
      </w:r>
      <w:r w:rsidRPr="0067685E">
        <w:rPr>
          <w:color w:val="FF0000"/>
          <w:sz w:val="24"/>
          <w:szCs w:val="24"/>
        </w:rPr>
        <w:t>(</w:t>
      </w:r>
      <w:r>
        <w:rPr>
          <w:color w:val="FF0000"/>
          <w:sz w:val="24"/>
          <w:szCs w:val="24"/>
        </w:rPr>
        <w:t>s</w:t>
      </w:r>
      <w:r w:rsidRPr="0067685E">
        <w:rPr>
          <w:color w:val="FF0000"/>
          <w:sz w:val="24"/>
          <w:szCs w:val="24"/>
        </w:rPr>
        <w:t>ite specific versions available)</w:t>
      </w:r>
    </w:p>
    <w:p w14:paraId="11D7A262" w14:textId="77777777" w:rsidR="00A20F6E" w:rsidRDefault="00A20F6E" w:rsidP="00A20F6E"/>
    <w:p w14:paraId="187D4FD0" w14:textId="77777777" w:rsidR="00A20F6E" w:rsidRDefault="00A20F6E" w:rsidP="00A20F6E">
      <w:r>
        <w:rPr>
          <w:noProof/>
        </w:rPr>
        <w:drawing>
          <wp:inline distT="0" distB="0" distL="0" distR="0" wp14:anchorId="21003F94" wp14:editId="2193CC90">
            <wp:extent cx="2943225" cy="4178145"/>
            <wp:effectExtent l="0" t="0" r="0" b="0"/>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pic:nvPicPr>
                  <pic:blipFill rotWithShape="1">
                    <a:blip r:embed="rId74"/>
                    <a:srcRect l="41898" t="22475" r="32277" b="12351"/>
                    <a:stretch/>
                  </pic:blipFill>
                  <pic:spPr bwMode="auto">
                    <a:xfrm>
                      <a:off x="0" y="0"/>
                      <a:ext cx="2947021" cy="4183534"/>
                    </a:xfrm>
                    <a:prstGeom prst="rect">
                      <a:avLst/>
                    </a:prstGeom>
                    <a:ln>
                      <a:noFill/>
                    </a:ln>
                    <a:extLst>
                      <a:ext uri="{53640926-AAD7-44D8-BBD7-CCE9431645EC}">
                        <a14:shadowObscured xmlns:a14="http://schemas.microsoft.com/office/drawing/2010/main"/>
                      </a:ext>
                    </a:extLst>
                  </pic:spPr>
                </pic:pic>
              </a:graphicData>
            </a:graphic>
          </wp:inline>
        </w:drawing>
      </w:r>
    </w:p>
    <w:p w14:paraId="1A6B999C" w14:textId="77777777" w:rsidR="00A20F6E" w:rsidRPr="00FC1C58" w:rsidRDefault="00A20F6E" w:rsidP="00A20F6E"/>
    <w:p w14:paraId="2CF0AE3F" w14:textId="77777777" w:rsidR="00A20F6E" w:rsidRDefault="00A20F6E" w:rsidP="00A20F6E">
      <w:pPr>
        <w:rPr>
          <w:sz w:val="24"/>
        </w:rPr>
      </w:pPr>
    </w:p>
    <w:p w14:paraId="28595FAF" w14:textId="77777777" w:rsidR="00A20F6E" w:rsidRDefault="00A20F6E" w:rsidP="00A20F6E">
      <w:pPr>
        <w:rPr>
          <w:sz w:val="24"/>
        </w:rPr>
      </w:pPr>
    </w:p>
    <w:bookmarkEnd w:id="72"/>
    <w:p w14:paraId="772D3DF4" w14:textId="01389B63" w:rsidR="004C7593" w:rsidRDefault="004C7593">
      <w:pPr>
        <w:jc w:val="left"/>
        <w:rPr>
          <w:rFonts w:cs="Arial"/>
          <w:b/>
          <w:color w:val="FF0000"/>
          <w:sz w:val="20"/>
          <w:szCs w:val="26"/>
        </w:rPr>
      </w:pPr>
      <w:r>
        <w:rPr>
          <w:rFonts w:cs="Arial"/>
          <w:b/>
          <w:color w:val="FF0000"/>
          <w:sz w:val="20"/>
          <w:szCs w:val="26"/>
        </w:rPr>
        <w:br w:type="page"/>
      </w:r>
    </w:p>
    <w:p w14:paraId="7C55FD17" w14:textId="105DF06C" w:rsidR="004C7593" w:rsidRDefault="004C7593">
      <w:pPr>
        <w:jc w:val="left"/>
        <w:rPr>
          <w:rFonts w:eastAsia="Times New Roman"/>
          <w:b/>
          <w:bCs/>
          <w:sz w:val="24"/>
          <w:szCs w:val="24"/>
        </w:rPr>
      </w:pPr>
      <w:bookmarkStart w:id="76" w:name="_Toc489011681"/>
    </w:p>
    <w:bookmarkEnd w:id="76"/>
    <w:p w14:paraId="019EF192" w14:textId="77777777" w:rsidR="00C53BF3" w:rsidRPr="00C53BF3" w:rsidRDefault="00C53BF3" w:rsidP="00C53BF3">
      <w:pPr>
        <w:rPr>
          <w:sz w:val="24"/>
        </w:rPr>
        <w:sectPr w:rsidR="00C53BF3" w:rsidRPr="00C53BF3" w:rsidSect="00165414">
          <w:headerReference w:type="even" r:id="rId75"/>
          <w:headerReference w:type="default" r:id="rId76"/>
          <w:footerReference w:type="default" r:id="rId77"/>
          <w:headerReference w:type="first" r:id="rId78"/>
          <w:pgSz w:w="11907" w:h="16840" w:code="9"/>
          <w:pgMar w:top="1440" w:right="1797" w:bottom="1440" w:left="1797" w:header="720" w:footer="720" w:gutter="0"/>
          <w:pgNumType w:chapStyle="1" w:chapSep="period"/>
          <w:cols w:space="720" w:equalWidth="0">
            <w:col w:w="8306" w:space="720"/>
          </w:cols>
        </w:sectPr>
      </w:pPr>
    </w:p>
    <w:p w14:paraId="7AFDB9FD" w14:textId="77777777" w:rsidR="00446448" w:rsidRPr="00446448" w:rsidRDefault="00446448" w:rsidP="00446448">
      <w:pPr>
        <w:pStyle w:val="Title"/>
        <w:rPr>
          <w:rFonts w:ascii="Arial" w:eastAsia="MS Gothic" w:hAnsi="Arial" w:cs="Arial"/>
          <w:sz w:val="32"/>
          <w:szCs w:val="32"/>
          <w:lang w:eastAsia="en-US"/>
        </w:rPr>
      </w:pPr>
      <w:r>
        <w:rPr>
          <w:rFonts w:ascii="Arial" w:eastAsia="MS Gothic" w:hAnsi="Arial" w:cs="Arial"/>
          <w:sz w:val="32"/>
          <w:szCs w:val="32"/>
          <w:lang w:eastAsia="en-US"/>
        </w:rPr>
        <w:t>Part Two:</w:t>
      </w:r>
    </w:p>
    <w:p w14:paraId="72D50602" w14:textId="77777777" w:rsidR="00446448" w:rsidRDefault="00446448" w:rsidP="00C53BF3">
      <w:pPr>
        <w:rPr>
          <w:color w:val="FF0000"/>
          <w:sz w:val="32"/>
          <w:szCs w:val="32"/>
        </w:rPr>
      </w:pPr>
    </w:p>
    <w:p w14:paraId="71547887" w14:textId="77777777" w:rsidR="00C53BF3" w:rsidRPr="00513F06" w:rsidRDefault="00672ED1" w:rsidP="00C53BF3">
      <w:pPr>
        <w:rPr>
          <w:color w:val="FF0000"/>
          <w:sz w:val="32"/>
          <w:szCs w:val="32"/>
        </w:rPr>
      </w:pPr>
      <w:r w:rsidRPr="00513F06">
        <w:rPr>
          <w:color w:val="FF0000"/>
          <w:sz w:val="32"/>
          <w:szCs w:val="32"/>
        </w:rPr>
        <w:t xml:space="preserve">The following Appendices reflect our LSCP referral pathways and procedures for responding to specific circumstances, which must be read and followed by all </w:t>
      </w:r>
      <w:r w:rsidR="0087234A">
        <w:rPr>
          <w:color w:val="FF0000"/>
          <w:sz w:val="32"/>
          <w:szCs w:val="32"/>
        </w:rPr>
        <w:t xml:space="preserve"> </w:t>
      </w:r>
      <w:r w:rsidRPr="00513F06">
        <w:rPr>
          <w:color w:val="FF0000"/>
          <w:sz w:val="32"/>
          <w:szCs w:val="32"/>
        </w:rPr>
        <w:t xml:space="preserve"> staff as appropriate when responding to individu</w:t>
      </w:r>
      <w:r w:rsidR="00C53BF3" w:rsidRPr="00513F06">
        <w:rPr>
          <w:color w:val="FF0000"/>
          <w:sz w:val="32"/>
          <w:szCs w:val="32"/>
        </w:rPr>
        <w:t>al concerns and circumstances</w:t>
      </w:r>
      <w:r w:rsidR="00513F06" w:rsidRPr="00513F06">
        <w:rPr>
          <w:color w:val="FF0000"/>
          <w:sz w:val="32"/>
          <w:szCs w:val="32"/>
        </w:rPr>
        <w:t xml:space="preserve"> and pre-appointment checks</w:t>
      </w:r>
      <w:r w:rsidR="0087234A" w:rsidRPr="00513F06">
        <w:rPr>
          <w:color w:val="FF0000"/>
          <w:sz w:val="32"/>
          <w:szCs w:val="32"/>
        </w:rPr>
        <w:t>...</w:t>
      </w:r>
      <w:r w:rsidR="00C53BF3" w:rsidRPr="00513F06">
        <w:rPr>
          <w:color w:val="FF0000"/>
          <w:sz w:val="32"/>
          <w:szCs w:val="32"/>
        </w:rPr>
        <w:t xml:space="preserve"> </w:t>
      </w:r>
      <w:bookmarkStart w:id="77" w:name="_Toc459981193"/>
      <w:bookmarkStart w:id="78" w:name="_Toc489011685"/>
    </w:p>
    <w:p w14:paraId="50A0D258" w14:textId="77777777" w:rsidR="00570B91" w:rsidRDefault="00570B91">
      <w:pPr>
        <w:jc w:val="left"/>
        <w:rPr>
          <w:rFonts w:eastAsia="Times New Roman"/>
          <w:b/>
          <w:bCs/>
          <w:sz w:val="24"/>
          <w:szCs w:val="24"/>
        </w:rPr>
      </w:pPr>
      <w:r>
        <w:rPr>
          <w:sz w:val="24"/>
          <w:szCs w:val="24"/>
        </w:rPr>
        <w:br w:type="page"/>
      </w:r>
    </w:p>
    <w:p w14:paraId="44B26B2F" w14:textId="2D1BDCF7" w:rsidR="00C53BF3" w:rsidRDefault="00C53BF3" w:rsidP="004C72C3">
      <w:pPr>
        <w:pStyle w:val="Heading1"/>
        <w:rPr>
          <w:sz w:val="24"/>
          <w:szCs w:val="24"/>
        </w:rPr>
      </w:pPr>
      <w:bookmarkStart w:id="79" w:name="_Appendix_6_"/>
      <w:bookmarkStart w:id="80" w:name="Appendix6"/>
      <w:bookmarkStart w:id="81" w:name="_Toc107409349"/>
      <w:bookmarkEnd w:id="79"/>
      <w:r w:rsidRPr="004C72C3">
        <w:rPr>
          <w:sz w:val="24"/>
          <w:szCs w:val="24"/>
        </w:rPr>
        <w:lastRenderedPageBreak/>
        <w:t xml:space="preserve">Appendix </w:t>
      </w:r>
      <w:bookmarkEnd w:id="77"/>
      <w:bookmarkEnd w:id="80"/>
      <w:r w:rsidR="00A20F6E">
        <w:rPr>
          <w:sz w:val="24"/>
          <w:szCs w:val="24"/>
        </w:rPr>
        <w:t>3</w:t>
      </w:r>
      <w:r w:rsidRPr="004C72C3">
        <w:rPr>
          <w:sz w:val="24"/>
          <w:szCs w:val="24"/>
        </w:rPr>
        <w:t xml:space="preserve"> </w:t>
      </w:r>
      <w:r w:rsidRPr="004C72C3">
        <w:rPr>
          <w:sz w:val="24"/>
          <w:szCs w:val="24"/>
        </w:rPr>
        <w:tab/>
        <w:t>Recruitment and Selection Checklist</w:t>
      </w:r>
      <w:bookmarkEnd w:id="78"/>
      <w:bookmarkEnd w:id="81"/>
    </w:p>
    <w:p w14:paraId="1CD4AC09" w14:textId="18CC610C" w:rsidR="008B0E12" w:rsidRDefault="008B0E12" w:rsidP="008B0E12"/>
    <w:p w14:paraId="03AAC3B3" w14:textId="77777777" w:rsidR="008B0E12" w:rsidRPr="008B0E12" w:rsidRDefault="008B0E12" w:rsidP="008B0E12">
      <w:pPr>
        <w:jc w:val="left"/>
        <w:rPr>
          <w:rFonts w:ascii="Times New Roman" w:hAnsi="Times New Roman" w:cs="Arial"/>
          <w:sz w:val="24"/>
          <w:szCs w:val="24"/>
        </w:rPr>
      </w:pPr>
      <w:r w:rsidRPr="008B0E12">
        <w:rPr>
          <w:rFonts w:ascii="Times New Roman" w:hAnsi="Times New Roman" w:cs="Arial"/>
          <w:sz w:val="24"/>
          <w:szCs w:val="24"/>
        </w:rPr>
        <w:t>Post ___________________</w:t>
      </w:r>
    </w:p>
    <w:p w14:paraId="49224F1E" w14:textId="77777777" w:rsidR="008B0E12" w:rsidRPr="008B0E12" w:rsidRDefault="008B0E12" w:rsidP="008B0E12">
      <w:pPr>
        <w:jc w:val="left"/>
        <w:rPr>
          <w:rFonts w:ascii="Times New Roman" w:hAnsi="Times New Roman" w:cs="Arial"/>
          <w:sz w:val="16"/>
          <w:szCs w:val="16"/>
        </w:rPr>
      </w:pPr>
    </w:p>
    <w:p w14:paraId="4442085E" w14:textId="77777777" w:rsidR="008B0E12" w:rsidRPr="008B0E12" w:rsidRDefault="008B0E12" w:rsidP="008B0E12">
      <w:pPr>
        <w:jc w:val="left"/>
        <w:rPr>
          <w:rFonts w:ascii="Times New Roman" w:hAnsi="Times New Roman" w:cs="Arial"/>
          <w:sz w:val="24"/>
          <w:szCs w:val="24"/>
        </w:rPr>
      </w:pPr>
      <w:r w:rsidRPr="008B0E12">
        <w:rPr>
          <w:rFonts w:ascii="Times New Roman" w:hAnsi="Times New Roman" w:cs="Arial"/>
          <w:sz w:val="24"/>
          <w:szCs w:val="24"/>
        </w:rPr>
        <w:t>Date___________________</w:t>
      </w:r>
    </w:p>
    <w:tbl>
      <w:tblPr>
        <w:tblW w:w="0" w:type="auto"/>
        <w:tblBorders>
          <w:top w:val="nil"/>
          <w:left w:val="nil"/>
          <w:bottom w:val="nil"/>
          <w:right w:val="nil"/>
        </w:tblBorders>
        <w:tblLayout w:type="fixed"/>
        <w:tblLook w:val="0000" w:firstRow="0" w:lastRow="0" w:firstColumn="0" w:lastColumn="0" w:noHBand="0" w:noVBand="0"/>
      </w:tblPr>
      <w:tblGrid>
        <w:gridCol w:w="2994"/>
      </w:tblGrid>
      <w:tr w:rsidR="008B0E12" w:rsidRPr="008B0E12" w14:paraId="40FCB030" w14:textId="77777777" w:rsidTr="005E1ADE">
        <w:trPr>
          <w:trHeight w:val="103"/>
        </w:trPr>
        <w:tc>
          <w:tcPr>
            <w:tcW w:w="2994" w:type="dxa"/>
          </w:tcPr>
          <w:p w14:paraId="3447C927" w14:textId="77777777" w:rsidR="008B0E12" w:rsidRPr="008B0E12" w:rsidRDefault="008B0E12" w:rsidP="008B0E12">
            <w:pPr>
              <w:autoSpaceDE w:val="0"/>
              <w:autoSpaceDN w:val="0"/>
              <w:adjustRightInd w:val="0"/>
              <w:jc w:val="left"/>
              <w:rPr>
                <w:rFonts w:cs="Arial"/>
                <w:color w:val="000000"/>
                <w:sz w:val="16"/>
                <w:szCs w:val="16"/>
              </w:rPr>
            </w:pPr>
          </w:p>
        </w:tc>
      </w:tr>
    </w:tbl>
    <w:p w14:paraId="3900052B" w14:textId="77777777" w:rsidR="008B0E12" w:rsidRPr="008B0E12" w:rsidRDefault="008B0E12" w:rsidP="008B0E12">
      <w:pPr>
        <w:jc w:val="left"/>
        <w:rPr>
          <w:rFonts w:ascii="Times New Roman" w:eastAsia="Times New Roman" w:hAnsi="Times New Roman"/>
          <w:b/>
          <w:bCs/>
          <w:vanish/>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1636"/>
        <w:gridCol w:w="1305"/>
      </w:tblGrid>
      <w:tr w:rsidR="008B0E12" w:rsidRPr="008B0E12" w14:paraId="46B9115F" w14:textId="77777777" w:rsidTr="00026C4D">
        <w:trPr>
          <w:jc w:val="center"/>
        </w:trPr>
        <w:tc>
          <w:tcPr>
            <w:tcW w:w="5362" w:type="dxa"/>
            <w:shd w:val="clear" w:color="auto" w:fill="auto"/>
          </w:tcPr>
          <w:p w14:paraId="50D31365"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 xml:space="preserve">Recruitment and selection checklist </w:t>
            </w:r>
          </w:p>
        </w:tc>
        <w:tc>
          <w:tcPr>
            <w:tcW w:w="1636" w:type="dxa"/>
            <w:shd w:val="clear" w:color="auto" w:fill="auto"/>
          </w:tcPr>
          <w:p w14:paraId="4C9BDC30" w14:textId="77777777" w:rsidR="008B0E12" w:rsidRPr="008B0E12" w:rsidRDefault="008B0E12" w:rsidP="008B0E12">
            <w:pPr>
              <w:jc w:val="left"/>
              <w:rPr>
                <w:rFonts w:ascii="Times New Roman" w:hAnsi="Times New Roman" w:cs="Arial"/>
                <w:sz w:val="20"/>
                <w:szCs w:val="20"/>
              </w:rPr>
            </w:pPr>
            <w:r w:rsidRPr="008B0E12">
              <w:rPr>
                <w:rFonts w:ascii="Times New Roman" w:hAnsi="Times New Roman" w:cs="Arial"/>
                <w:b/>
                <w:bCs/>
                <w:sz w:val="20"/>
                <w:szCs w:val="20"/>
              </w:rPr>
              <w:t>Initials</w:t>
            </w:r>
          </w:p>
        </w:tc>
        <w:tc>
          <w:tcPr>
            <w:tcW w:w="1305" w:type="dxa"/>
            <w:shd w:val="clear" w:color="auto" w:fill="auto"/>
          </w:tcPr>
          <w:p w14:paraId="125AF6C1" w14:textId="77777777" w:rsidR="008B0E12" w:rsidRPr="008B0E12" w:rsidRDefault="008B0E12" w:rsidP="008B0E12">
            <w:pPr>
              <w:jc w:val="left"/>
              <w:rPr>
                <w:rFonts w:ascii="Times New Roman" w:hAnsi="Times New Roman"/>
                <w:sz w:val="20"/>
                <w:szCs w:val="20"/>
              </w:rPr>
            </w:pPr>
            <w:r w:rsidRPr="008B0E12">
              <w:rPr>
                <w:rFonts w:ascii="Times New Roman" w:hAnsi="Times New Roman"/>
                <w:b/>
                <w:bCs/>
                <w:sz w:val="20"/>
                <w:szCs w:val="20"/>
              </w:rPr>
              <w:t>Date</w:t>
            </w:r>
          </w:p>
        </w:tc>
      </w:tr>
      <w:tr w:rsidR="008B0E12" w:rsidRPr="008B0E12" w14:paraId="47A13164" w14:textId="77777777" w:rsidTr="00026C4D">
        <w:trPr>
          <w:jc w:val="center"/>
        </w:trPr>
        <w:tc>
          <w:tcPr>
            <w:tcW w:w="5362" w:type="dxa"/>
            <w:shd w:val="clear" w:color="auto" w:fill="auto"/>
          </w:tcPr>
          <w:p w14:paraId="44DC3963" w14:textId="77777777" w:rsidR="008B0E12" w:rsidRPr="008B0E12" w:rsidRDefault="008B0E12" w:rsidP="008B0E12">
            <w:pPr>
              <w:jc w:val="left"/>
              <w:rPr>
                <w:rFonts w:cs="Arial"/>
                <w:sz w:val="20"/>
                <w:szCs w:val="20"/>
              </w:rPr>
            </w:pPr>
            <w:r w:rsidRPr="008B0E12">
              <w:rPr>
                <w:rFonts w:cs="Arial"/>
                <w:b/>
                <w:bCs/>
                <w:sz w:val="20"/>
                <w:szCs w:val="20"/>
              </w:rPr>
              <w:t>Pre-interview:</w:t>
            </w:r>
          </w:p>
        </w:tc>
        <w:tc>
          <w:tcPr>
            <w:tcW w:w="1636" w:type="dxa"/>
            <w:shd w:val="clear" w:color="auto" w:fill="auto"/>
          </w:tcPr>
          <w:p w14:paraId="4F925691"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3C0FDD15" w14:textId="77777777" w:rsidR="008B0E12" w:rsidRPr="008B0E12" w:rsidRDefault="008B0E12" w:rsidP="008B0E12">
            <w:pPr>
              <w:jc w:val="left"/>
              <w:rPr>
                <w:rFonts w:ascii="Times New Roman" w:hAnsi="Times New Roman"/>
                <w:sz w:val="20"/>
                <w:szCs w:val="20"/>
              </w:rPr>
            </w:pPr>
          </w:p>
        </w:tc>
      </w:tr>
      <w:tr w:rsidR="008B0E12" w:rsidRPr="008B0E12" w14:paraId="10A5A305" w14:textId="77777777" w:rsidTr="00026C4D">
        <w:trPr>
          <w:jc w:val="center"/>
        </w:trPr>
        <w:tc>
          <w:tcPr>
            <w:tcW w:w="5362" w:type="dxa"/>
            <w:shd w:val="clear" w:color="auto" w:fill="auto"/>
          </w:tcPr>
          <w:p w14:paraId="0DF09D1A" w14:textId="77777777" w:rsidR="008B0E12" w:rsidRPr="008B0E12" w:rsidRDefault="008B0E12" w:rsidP="008B0E12">
            <w:pPr>
              <w:jc w:val="left"/>
              <w:rPr>
                <w:rFonts w:cs="Arial"/>
              </w:rPr>
            </w:pPr>
            <w:r w:rsidRPr="008B0E12">
              <w:rPr>
                <w:rFonts w:cs="Arial"/>
                <w:b/>
                <w:bCs/>
              </w:rPr>
              <w:t xml:space="preserve">Planning - </w:t>
            </w:r>
            <w:r w:rsidRPr="008B0E12">
              <w:rPr>
                <w:rFonts w:cs="Arial"/>
              </w:rPr>
              <w:t>Timetable decided: job specification and description and other documents to be provided to applicants, reviewed and updated as necessary. Application form seeks all relevant information and includes relevant statements about references etc</w:t>
            </w:r>
          </w:p>
        </w:tc>
        <w:tc>
          <w:tcPr>
            <w:tcW w:w="1636" w:type="dxa"/>
            <w:shd w:val="clear" w:color="auto" w:fill="auto"/>
          </w:tcPr>
          <w:p w14:paraId="62C7A4C4"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2008E77E" w14:textId="77777777" w:rsidR="008B0E12" w:rsidRPr="008B0E12" w:rsidRDefault="008B0E12" w:rsidP="008B0E12">
            <w:pPr>
              <w:jc w:val="left"/>
              <w:rPr>
                <w:rFonts w:ascii="Times New Roman" w:hAnsi="Times New Roman"/>
                <w:sz w:val="20"/>
                <w:szCs w:val="20"/>
              </w:rPr>
            </w:pPr>
          </w:p>
        </w:tc>
      </w:tr>
      <w:tr w:rsidR="008B0E12" w:rsidRPr="008B0E12" w14:paraId="79921E29" w14:textId="77777777" w:rsidTr="00026C4D">
        <w:trPr>
          <w:jc w:val="center"/>
        </w:trPr>
        <w:tc>
          <w:tcPr>
            <w:tcW w:w="5362" w:type="dxa"/>
            <w:shd w:val="clear" w:color="auto" w:fill="auto"/>
          </w:tcPr>
          <w:p w14:paraId="3D6BACEA"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Vacancy advertised </w:t>
            </w:r>
            <w:r w:rsidRPr="008B0E12">
              <w:rPr>
                <w:rFonts w:cs="Arial"/>
                <w:color w:val="000000"/>
              </w:rPr>
              <w:t xml:space="preserve">(where appropriate) Advertisement includes reference to safeguarding policy, that is, statement of commitment to safeguarding and promoting welfare of children and need for successful applicant to be DBS checked </w:t>
            </w:r>
          </w:p>
        </w:tc>
        <w:tc>
          <w:tcPr>
            <w:tcW w:w="1636" w:type="dxa"/>
            <w:shd w:val="clear" w:color="auto" w:fill="auto"/>
          </w:tcPr>
          <w:p w14:paraId="66D56C64"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24AC1AF0" w14:textId="77777777" w:rsidR="008B0E12" w:rsidRPr="008B0E12" w:rsidRDefault="008B0E12" w:rsidP="008B0E12">
            <w:pPr>
              <w:jc w:val="left"/>
              <w:rPr>
                <w:rFonts w:ascii="Times New Roman" w:hAnsi="Times New Roman"/>
                <w:sz w:val="20"/>
                <w:szCs w:val="20"/>
              </w:rPr>
            </w:pPr>
          </w:p>
        </w:tc>
      </w:tr>
      <w:tr w:rsidR="008B0E12" w:rsidRPr="008B0E12" w14:paraId="6586A297" w14:textId="77777777" w:rsidTr="00026C4D">
        <w:trPr>
          <w:jc w:val="center"/>
        </w:trPr>
        <w:tc>
          <w:tcPr>
            <w:tcW w:w="5362" w:type="dxa"/>
            <w:shd w:val="clear" w:color="auto" w:fill="auto"/>
          </w:tcPr>
          <w:p w14:paraId="759BF4D7"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Applications on receipt - </w:t>
            </w:r>
            <w:r w:rsidRPr="008B0E12">
              <w:rPr>
                <w:rFonts w:cs="Arial"/>
                <w:color w:val="000000"/>
              </w:rPr>
              <w:t xml:space="preserve">Scrutinised – any discrepancies/anomalies/gaps in employment noted to explore if candidate considered for short-listing </w:t>
            </w:r>
          </w:p>
        </w:tc>
        <w:tc>
          <w:tcPr>
            <w:tcW w:w="1636" w:type="dxa"/>
            <w:shd w:val="clear" w:color="auto" w:fill="auto"/>
          </w:tcPr>
          <w:p w14:paraId="7B0CD64F"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36869ECB" w14:textId="77777777" w:rsidR="008B0E12" w:rsidRPr="008B0E12" w:rsidRDefault="008B0E12" w:rsidP="008B0E12">
            <w:pPr>
              <w:jc w:val="left"/>
              <w:rPr>
                <w:rFonts w:ascii="Times New Roman" w:hAnsi="Times New Roman"/>
                <w:sz w:val="20"/>
                <w:szCs w:val="20"/>
              </w:rPr>
            </w:pPr>
          </w:p>
        </w:tc>
      </w:tr>
      <w:tr w:rsidR="008B0E12" w:rsidRPr="008B0E12" w14:paraId="64ADA9BF" w14:textId="77777777" w:rsidTr="00026C4D">
        <w:trPr>
          <w:jc w:val="center"/>
        </w:trPr>
        <w:tc>
          <w:tcPr>
            <w:tcW w:w="5362" w:type="dxa"/>
            <w:shd w:val="clear" w:color="auto" w:fill="auto"/>
          </w:tcPr>
          <w:p w14:paraId="79187AAE"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Short-list prepared </w:t>
            </w:r>
          </w:p>
        </w:tc>
        <w:tc>
          <w:tcPr>
            <w:tcW w:w="1636" w:type="dxa"/>
            <w:shd w:val="clear" w:color="auto" w:fill="auto"/>
          </w:tcPr>
          <w:p w14:paraId="3B2760C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70B82D45" w14:textId="77777777" w:rsidR="008B0E12" w:rsidRPr="008B0E12" w:rsidRDefault="008B0E12" w:rsidP="008B0E12">
            <w:pPr>
              <w:jc w:val="left"/>
              <w:rPr>
                <w:rFonts w:ascii="Times New Roman" w:hAnsi="Times New Roman"/>
                <w:sz w:val="20"/>
                <w:szCs w:val="20"/>
              </w:rPr>
            </w:pPr>
          </w:p>
        </w:tc>
      </w:tr>
      <w:tr w:rsidR="008B0E12" w:rsidRPr="008B0E12" w14:paraId="354FC7AD" w14:textId="77777777" w:rsidTr="00026C4D">
        <w:trPr>
          <w:jc w:val="center"/>
        </w:trPr>
        <w:tc>
          <w:tcPr>
            <w:tcW w:w="5362" w:type="dxa"/>
            <w:shd w:val="clear" w:color="auto" w:fill="auto"/>
          </w:tcPr>
          <w:p w14:paraId="755603FD"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References – </w:t>
            </w:r>
            <w:proofErr w:type="gramStart"/>
            <w:r w:rsidRPr="008B0E12">
              <w:rPr>
                <w:rFonts w:cs="Arial"/>
                <w:b/>
                <w:bCs/>
                <w:color w:val="000000"/>
              </w:rPr>
              <w:t>seeking</w:t>
            </w:r>
            <w:proofErr w:type="gramEnd"/>
            <w:r w:rsidRPr="008B0E12">
              <w:rPr>
                <w:rFonts w:cs="Arial"/>
                <w:b/>
                <w:bCs/>
                <w:color w:val="000000"/>
              </w:rPr>
              <w:t xml:space="preserve"> </w:t>
            </w:r>
          </w:p>
          <w:p w14:paraId="7FE3E78F"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 xml:space="preserve">Sought directly from referee on short-listed candidates; ask recommended specific questions; include statement about liability for accuracy </w:t>
            </w:r>
          </w:p>
        </w:tc>
        <w:tc>
          <w:tcPr>
            <w:tcW w:w="1636" w:type="dxa"/>
            <w:shd w:val="clear" w:color="auto" w:fill="auto"/>
          </w:tcPr>
          <w:p w14:paraId="65375374"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168988BF" w14:textId="77777777" w:rsidR="008B0E12" w:rsidRPr="008B0E12" w:rsidRDefault="008B0E12" w:rsidP="008B0E12">
            <w:pPr>
              <w:jc w:val="left"/>
              <w:rPr>
                <w:rFonts w:ascii="Times New Roman" w:hAnsi="Times New Roman"/>
                <w:sz w:val="20"/>
                <w:szCs w:val="20"/>
              </w:rPr>
            </w:pPr>
          </w:p>
        </w:tc>
      </w:tr>
      <w:tr w:rsidR="008B0E12" w:rsidRPr="008B0E12" w14:paraId="7E639C20" w14:textId="77777777" w:rsidTr="00026C4D">
        <w:trPr>
          <w:jc w:val="center"/>
        </w:trPr>
        <w:tc>
          <w:tcPr>
            <w:tcW w:w="5362" w:type="dxa"/>
            <w:shd w:val="clear" w:color="auto" w:fill="auto"/>
          </w:tcPr>
          <w:p w14:paraId="50AC0BD7"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References – on receipt </w:t>
            </w:r>
          </w:p>
          <w:p w14:paraId="734F28B2"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 xml:space="preserve">Checked against information on application; scrutinised; any discrepancy/issue of concern noted to take up with referee and/or applicant (at interview if possible) </w:t>
            </w:r>
          </w:p>
          <w:p w14:paraId="3ED91C97"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w:t>
            </w:r>
            <w:r w:rsidRPr="008B0E12">
              <w:rPr>
                <w:rFonts w:cs="Arial"/>
                <w:b/>
                <w:color w:val="000000"/>
              </w:rPr>
              <w:t>If received by email – accompanying email to verify authenticity. If not from professional email address, follow up to ensure authenticity)</w:t>
            </w:r>
          </w:p>
        </w:tc>
        <w:tc>
          <w:tcPr>
            <w:tcW w:w="1636" w:type="dxa"/>
            <w:shd w:val="clear" w:color="auto" w:fill="auto"/>
          </w:tcPr>
          <w:p w14:paraId="2A2AA44C"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40EDD079" w14:textId="77777777" w:rsidR="008B0E12" w:rsidRPr="008B0E12" w:rsidRDefault="008B0E12" w:rsidP="008B0E12">
            <w:pPr>
              <w:jc w:val="left"/>
              <w:rPr>
                <w:rFonts w:ascii="Times New Roman" w:hAnsi="Times New Roman"/>
                <w:sz w:val="20"/>
                <w:szCs w:val="20"/>
              </w:rPr>
            </w:pPr>
          </w:p>
        </w:tc>
      </w:tr>
      <w:tr w:rsidR="008B0E12" w:rsidRPr="008B0E12" w14:paraId="65C910D7" w14:textId="77777777" w:rsidTr="00026C4D">
        <w:trPr>
          <w:jc w:val="center"/>
        </w:trPr>
        <w:tc>
          <w:tcPr>
            <w:tcW w:w="5362" w:type="dxa"/>
            <w:shd w:val="clear" w:color="auto" w:fill="auto"/>
          </w:tcPr>
          <w:p w14:paraId="4E698696"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Invitation to interview - </w:t>
            </w:r>
            <w:r w:rsidRPr="008B0E12">
              <w:rPr>
                <w:rFonts w:cs="Arial"/>
                <w:color w:val="000000"/>
              </w:rPr>
              <w:t xml:space="preserve">Includes all relevant information and instructions and the </w:t>
            </w:r>
            <w:r w:rsidRPr="00610F93">
              <w:rPr>
                <w:rFonts w:cs="Arial"/>
                <w:b/>
                <w:bCs/>
                <w:color w:val="000000"/>
              </w:rPr>
              <w:t>self-disclosure form.</w:t>
            </w:r>
          </w:p>
        </w:tc>
        <w:tc>
          <w:tcPr>
            <w:tcW w:w="1636" w:type="dxa"/>
            <w:shd w:val="clear" w:color="auto" w:fill="auto"/>
          </w:tcPr>
          <w:p w14:paraId="415D1836" w14:textId="77777777" w:rsidR="008B0E12" w:rsidRPr="008B0E12" w:rsidRDefault="008B0E12" w:rsidP="008B0E12">
            <w:pPr>
              <w:jc w:val="left"/>
              <w:rPr>
                <w:rFonts w:ascii="Times New Roman" w:hAnsi="Times New Roman" w:cs="Arial"/>
                <w:sz w:val="20"/>
                <w:szCs w:val="20"/>
              </w:rPr>
            </w:pPr>
          </w:p>
          <w:p w14:paraId="2B76A2CA" w14:textId="77777777" w:rsidR="008B0E12" w:rsidRPr="008B0E12" w:rsidRDefault="008B0E12" w:rsidP="008B0E12">
            <w:pPr>
              <w:jc w:val="left"/>
              <w:rPr>
                <w:rFonts w:ascii="Times New Roman" w:hAnsi="Times New Roman" w:cs="Arial"/>
                <w:sz w:val="20"/>
                <w:szCs w:val="20"/>
              </w:rPr>
            </w:pPr>
          </w:p>
          <w:p w14:paraId="014FEAB1"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71EB2A77" w14:textId="77777777" w:rsidR="008B0E12" w:rsidRPr="008B0E12" w:rsidRDefault="008B0E12" w:rsidP="008B0E12">
            <w:pPr>
              <w:jc w:val="left"/>
              <w:rPr>
                <w:rFonts w:ascii="Times New Roman" w:hAnsi="Times New Roman"/>
                <w:sz w:val="20"/>
                <w:szCs w:val="20"/>
              </w:rPr>
            </w:pPr>
          </w:p>
        </w:tc>
      </w:tr>
      <w:tr w:rsidR="008B0E12" w:rsidRPr="008B0E12" w14:paraId="6738A059" w14:textId="77777777" w:rsidTr="00026C4D">
        <w:trPr>
          <w:jc w:val="center"/>
        </w:trPr>
        <w:tc>
          <w:tcPr>
            <w:tcW w:w="5362" w:type="dxa"/>
            <w:shd w:val="clear" w:color="auto" w:fill="auto"/>
          </w:tcPr>
          <w:p w14:paraId="6D97E5FD"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Interview arrangements - </w:t>
            </w:r>
            <w:r w:rsidRPr="008B0E12">
              <w:rPr>
                <w:rFonts w:cs="Arial"/>
                <w:color w:val="000000"/>
              </w:rPr>
              <w:t xml:space="preserve">At least two interviewers; panel members have authority to appoint; have met and agreed issues and questions/assessment criteria/standards </w:t>
            </w:r>
          </w:p>
        </w:tc>
        <w:tc>
          <w:tcPr>
            <w:tcW w:w="1636" w:type="dxa"/>
            <w:shd w:val="clear" w:color="auto" w:fill="auto"/>
          </w:tcPr>
          <w:p w14:paraId="775F0B99"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144CF3FB" w14:textId="77777777" w:rsidR="008B0E12" w:rsidRPr="008B0E12" w:rsidRDefault="008B0E12" w:rsidP="008B0E12">
            <w:pPr>
              <w:jc w:val="left"/>
              <w:rPr>
                <w:rFonts w:ascii="Times New Roman" w:hAnsi="Times New Roman"/>
                <w:sz w:val="20"/>
                <w:szCs w:val="20"/>
              </w:rPr>
            </w:pPr>
          </w:p>
        </w:tc>
      </w:tr>
      <w:tr w:rsidR="00026C4D" w:rsidRPr="008B0E12" w14:paraId="342F99D6" w14:textId="77777777" w:rsidTr="00026C4D">
        <w:trPr>
          <w:jc w:val="center"/>
        </w:trPr>
        <w:tc>
          <w:tcPr>
            <w:tcW w:w="5362" w:type="dxa"/>
            <w:shd w:val="clear" w:color="auto" w:fill="auto"/>
          </w:tcPr>
          <w:p w14:paraId="744E32FB" w14:textId="34E49A54" w:rsidR="00026C4D" w:rsidRPr="008B0E12" w:rsidRDefault="00026C4D" w:rsidP="008B0E12">
            <w:pPr>
              <w:autoSpaceDE w:val="0"/>
              <w:autoSpaceDN w:val="0"/>
              <w:adjustRightInd w:val="0"/>
              <w:jc w:val="left"/>
              <w:rPr>
                <w:rFonts w:cs="Arial"/>
                <w:b/>
                <w:bCs/>
                <w:color w:val="000000"/>
              </w:rPr>
            </w:pPr>
            <w:r w:rsidRPr="00F13E6E">
              <w:rPr>
                <w:rFonts w:cs="Arial"/>
                <w:b/>
                <w:bCs/>
                <w:color w:val="000000"/>
              </w:rPr>
              <w:t xml:space="preserve">Online checks – </w:t>
            </w:r>
            <w:r w:rsidRPr="00F13E6E">
              <w:rPr>
                <w:rFonts w:cs="Arial"/>
                <w:bCs/>
                <w:color w:val="000000"/>
              </w:rPr>
              <w:t>Exploring any content publicly available online that might compromise their professional role so this can be discussed with candidates at interview</w:t>
            </w:r>
          </w:p>
        </w:tc>
        <w:tc>
          <w:tcPr>
            <w:tcW w:w="1636" w:type="dxa"/>
            <w:shd w:val="clear" w:color="auto" w:fill="auto"/>
          </w:tcPr>
          <w:p w14:paraId="7706CEBA" w14:textId="77777777" w:rsidR="00026C4D" w:rsidRPr="008B0E12" w:rsidRDefault="00026C4D" w:rsidP="008B0E12">
            <w:pPr>
              <w:jc w:val="left"/>
              <w:rPr>
                <w:rFonts w:ascii="Times New Roman" w:hAnsi="Times New Roman" w:cs="Arial"/>
                <w:sz w:val="20"/>
                <w:szCs w:val="20"/>
              </w:rPr>
            </w:pPr>
          </w:p>
        </w:tc>
        <w:tc>
          <w:tcPr>
            <w:tcW w:w="1305" w:type="dxa"/>
            <w:shd w:val="clear" w:color="auto" w:fill="auto"/>
          </w:tcPr>
          <w:p w14:paraId="5B35A609" w14:textId="77777777" w:rsidR="00026C4D" w:rsidRPr="008B0E12" w:rsidRDefault="00026C4D" w:rsidP="008B0E12">
            <w:pPr>
              <w:jc w:val="left"/>
              <w:rPr>
                <w:rFonts w:ascii="Times New Roman" w:hAnsi="Times New Roman"/>
                <w:sz w:val="20"/>
                <w:szCs w:val="20"/>
              </w:rPr>
            </w:pPr>
          </w:p>
        </w:tc>
      </w:tr>
      <w:tr w:rsidR="00026C4D" w:rsidRPr="008B0E12" w14:paraId="3705E340" w14:textId="77777777" w:rsidTr="00026C4D">
        <w:trPr>
          <w:jc w:val="center"/>
        </w:trPr>
        <w:tc>
          <w:tcPr>
            <w:tcW w:w="5362" w:type="dxa"/>
            <w:shd w:val="clear" w:color="auto" w:fill="auto"/>
          </w:tcPr>
          <w:p w14:paraId="06A32086" w14:textId="516E1B20" w:rsidR="00026C4D" w:rsidRPr="008B0E12" w:rsidRDefault="00026C4D" w:rsidP="008B0E12">
            <w:pPr>
              <w:autoSpaceDE w:val="0"/>
              <w:autoSpaceDN w:val="0"/>
              <w:adjustRightInd w:val="0"/>
              <w:jc w:val="left"/>
              <w:rPr>
                <w:rFonts w:cs="Arial"/>
                <w:b/>
                <w:bCs/>
                <w:color w:val="000000"/>
              </w:rPr>
            </w:pPr>
            <w:r w:rsidRPr="008B0E12">
              <w:rPr>
                <w:rFonts w:cs="Arial"/>
                <w:b/>
                <w:bCs/>
                <w:color w:val="000000"/>
              </w:rPr>
              <w:t xml:space="preserve">Self-Disclosure – </w:t>
            </w:r>
            <w:r w:rsidRPr="008B0E12">
              <w:rPr>
                <w:rFonts w:cs="Arial"/>
                <w:bCs/>
                <w:color w:val="000000"/>
              </w:rPr>
              <w:t>Completed self-disclosure is submitted and seen by the member of the panel who is safer recruitment trained.</w:t>
            </w:r>
          </w:p>
        </w:tc>
        <w:tc>
          <w:tcPr>
            <w:tcW w:w="1636" w:type="dxa"/>
            <w:shd w:val="clear" w:color="auto" w:fill="auto"/>
          </w:tcPr>
          <w:p w14:paraId="3B236B9A" w14:textId="77777777" w:rsidR="00026C4D" w:rsidRPr="008B0E12" w:rsidRDefault="00026C4D" w:rsidP="008B0E12">
            <w:pPr>
              <w:jc w:val="left"/>
              <w:rPr>
                <w:rFonts w:ascii="Times New Roman" w:hAnsi="Times New Roman" w:cs="Arial"/>
                <w:sz w:val="20"/>
                <w:szCs w:val="20"/>
              </w:rPr>
            </w:pPr>
          </w:p>
        </w:tc>
        <w:tc>
          <w:tcPr>
            <w:tcW w:w="1305" w:type="dxa"/>
            <w:shd w:val="clear" w:color="auto" w:fill="auto"/>
          </w:tcPr>
          <w:p w14:paraId="58E3D241" w14:textId="77777777" w:rsidR="00026C4D" w:rsidRPr="008B0E12" w:rsidRDefault="00026C4D" w:rsidP="008B0E12">
            <w:pPr>
              <w:jc w:val="left"/>
              <w:rPr>
                <w:rFonts w:ascii="Times New Roman" w:hAnsi="Times New Roman"/>
                <w:sz w:val="20"/>
                <w:szCs w:val="20"/>
              </w:rPr>
            </w:pPr>
          </w:p>
        </w:tc>
      </w:tr>
      <w:tr w:rsidR="008B0E12" w:rsidRPr="008B0E12" w14:paraId="363DF5D8" w14:textId="77777777" w:rsidTr="00026C4D">
        <w:trPr>
          <w:jc w:val="center"/>
        </w:trPr>
        <w:tc>
          <w:tcPr>
            <w:tcW w:w="5362" w:type="dxa"/>
            <w:shd w:val="clear" w:color="auto" w:fill="auto"/>
          </w:tcPr>
          <w:p w14:paraId="026C7112"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Interview - </w:t>
            </w:r>
            <w:r w:rsidRPr="008B0E12">
              <w:rPr>
                <w:rFonts w:cs="Arial"/>
                <w:color w:val="000000"/>
              </w:rPr>
              <w:t xml:space="preserve">Explores applicants’ suitability for work with children as well as for the post </w:t>
            </w:r>
          </w:p>
        </w:tc>
        <w:tc>
          <w:tcPr>
            <w:tcW w:w="1636" w:type="dxa"/>
            <w:shd w:val="clear" w:color="auto" w:fill="auto"/>
          </w:tcPr>
          <w:p w14:paraId="153A60E3" w14:textId="77777777" w:rsidR="008B0E12" w:rsidRPr="008B0E12" w:rsidRDefault="008B0E12" w:rsidP="008B0E12">
            <w:pPr>
              <w:jc w:val="left"/>
              <w:rPr>
                <w:rFonts w:ascii="Times New Roman" w:hAnsi="Times New Roman" w:cs="Arial"/>
                <w:sz w:val="20"/>
                <w:szCs w:val="20"/>
              </w:rPr>
            </w:pPr>
          </w:p>
          <w:p w14:paraId="7BA3916C" w14:textId="77777777" w:rsidR="008B0E12" w:rsidRPr="008B0E12" w:rsidRDefault="008B0E12" w:rsidP="008B0E12">
            <w:pPr>
              <w:jc w:val="left"/>
              <w:rPr>
                <w:rFonts w:ascii="Times New Roman" w:hAnsi="Times New Roman" w:cs="Arial"/>
                <w:sz w:val="20"/>
                <w:szCs w:val="20"/>
              </w:rPr>
            </w:pPr>
          </w:p>
          <w:p w14:paraId="4D0ECC7A"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4BC7420E" w14:textId="77777777" w:rsidR="008B0E12" w:rsidRPr="008B0E12" w:rsidRDefault="008B0E12" w:rsidP="008B0E12">
            <w:pPr>
              <w:jc w:val="left"/>
              <w:rPr>
                <w:rFonts w:ascii="Times New Roman" w:hAnsi="Times New Roman"/>
                <w:sz w:val="20"/>
                <w:szCs w:val="20"/>
              </w:rPr>
            </w:pPr>
          </w:p>
        </w:tc>
      </w:tr>
      <w:tr w:rsidR="008B0E12" w:rsidRPr="008B0E12" w14:paraId="225DB592" w14:textId="77777777" w:rsidTr="00026C4D">
        <w:trPr>
          <w:jc w:val="center"/>
        </w:trPr>
        <w:tc>
          <w:tcPr>
            <w:tcW w:w="5362" w:type="dxa"/>
            <w:shd w:val="clear" w:color="auto" w:fill="auto"/>
          </w:tcPr>
          <w:p w14:paraId="6FBFEA93" w14:textId="1A1F8F61"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Note: </w:t>
            </w:r>
            <w:r w:rsidRPr="008B0E12">
              <w:rPr>
                <w:rFonts w:cs="Arial"/>
                <w:color w:val="000000"/>
              </w:rPr>
              <w:t xml:space="preserve">identity and qualifications of successful applicant verified on day of interview by scrutiny of appropriate original documents; copies of documents taken and placed on </w:t>
            </w:r>
            <w:r w:rsidR="00AD26A9" w:rsidRPr="008B0E12">
              <w:rPr>
                <w:rFonts w:cs="Arial"/>
                <w:color w:val="000000"/>
              </w:rPr>
              <w:t>file,</w:t>
            </w:r>
            <w:r w:rsidRPr="008B0E12">
              <w:rPr>
                <w:rFonts w:cs="Arial"/>
                <w:color w:val="000000"/>
              </w:rPr>
              <w:t xml:space="preserve"> where appropriate applicant completed application for DBS disclosure </w:t>
            </w:r>
          </w:p>
        </w:tc>
        <w:tc>
          <w:tcPr>
            <w:tcW w:w="1636" w:type="dxa"/>
            <w:shd w:val="clear" w:color="auto" w:fill="auto"/>
          </w:tcPr>
          <w:p w14:paraId="30970A3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2D6F5006" w14:textId="77777777" w:rsidR="008B0E12" w:rsidRPr="008B0E12" w:rsidRDefault="008B0E12" w:rsidP="008B0E12">
            <w:pPr>
              <w:jc w:val="left"/>
              <w:rPr>
                <w:rFonts w:ascii="Times New Roman" w:hAnsi="Times New Roman"/>
                <w:sz w:val="20"/>
                <w:szCs w:val="20"/>
              </w:rPr>
            </w:pPr>
          </w:p>
        </w:tc>
      </w:tr>
      <w:tr w:rsidR="008B0E12" w:rsidRPr="008B0E12" w14:paraId="44F43A29" w14:textId="77777777" w:rsidTr="00026C4D">
        <w:trPr>
          <w:jc w:val="center"/>
        </w:trPr>
        <w:tc>
          <w:tcPr>
            <w:tcW w:w="5362" w:type="dxa"/>
            <w:shd w:val="clear" w:color="auto" w:fill="auto"/>
          </w:tcPr>
          <w:p w14:paraId="000B6F25"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lastRenderedPageBreak/>
              <w:t xml:space="preserve">Conditional offer of appointment: </w:t>
            </w:r>
            <w:r w:rsidRPr="008B0E12">
              <w:rPr>
                <w:rFonts w:cs="Arial"/>
                <w:color w:val="000000"/>
              </w:rPr>
              <w:t xml:space="preserve">pre appointment checks. Offer of appointment is made conditional on satisfactory completion of the following pre- appointment checks and, for non-teaching posts, a probationary period </w:t>
            </w:r>
          </w:p>
        </w:tc>
        <w:tc>
          <w:tcPr>
            <w:tcW w:w="1636" w:type="dxa"/>
            <w:shd w:val="clear" w:color="auto" w:fill="auto"/>
          </w:tcPr>
          <w:p w14:paraId="51B38E6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706A9C1F" w14:textId="77777777" w:rsidR="008B0E12" w:rsidRPr="008B0E12" w:rsidRDefault="008B0E12" w:rsidP="008B0E12">
            <w:pPr>
              <w:jc w:val="left"/>
              <w:rPr>
                <w:rFonts w:ascii="Times New Roman" w:hAnsi="Times New Roman"/>
                <w:sz w:val="20"/>
                <w:szCs w:val="20"/>
              </w:rPr>
            </w:pPr>
          </w:p>
        </w:tc>
      </w:tr>
      <w:tr w:rsidR="008B0E12" w:rsidRPr="008B0E12" w14:paraId="04DFD24A" w14:textId="77777777" w:rsidTr="00026C4D">
        <w:trPr>
          <w:jc w:val="center"/>
        </w:trPr>
        <w:tc>
          <w:tcPr>
            <w:tcW w:w="5362" w:type="dxa"/>
            <w:shd w:val="clear" w:color="auto" w:fill="auto"/>
          </w:tcPr>
          <w:p w14:paraId="68681C1F"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References before confirmation of appointment: </w:t>
            </w:r>
            <w:r w:rsidRPr="008B0E12">
              <w:rPr>
                <w:rFonts w:cs="Arial"/>
                <w:color w:val="000000"/>
              </w:rPr>
              <w:t xml:space="preserve">(if not obtained and scrutinised previously) </w:t>
            </w:r>
          </w:p>
          <w:p w14:paraId="7D0BBA4F"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w:t>
            </w:r>
            <w:r w:rsidRPr="008B0E12">
              <w:rPr>
                <w:rFonts w:cs="Arial"/>
                <w:b/>
                <w:color w:val="000000"/>
              </w:rPr>
              <w:t>If received by email – accompanying email to verify authenticity. If not from professional email address, follow up to ensure authenticity)</w:t>
            </w:r>
          </w:p>
        </w:tc>
        <w:tc>
          <w:tcPr>
            <w:tcW w:w="1636" w:type="dxa"/>
            <w:shd w:val="clear" w:color="auto" w:fill="auto"/>
          </w:tcPr>
          <w:p w14:paraId="45F75BDD" w14:textId="77777777" w:rsidR="008B0E12" w:rsidRPr="008B0E12" w:rsidRDefault="008B0E12" w:rsidP="008B0E12">
            <w:pPr>
              <w:jc w:val="left"/>
              <w:rPr>
                <w:rFonts w:ascii="Times New Roman" w:hAnsi="Times New Roman" w:cs="Arial"/>
                <w:sz w:val="20"/>
                <w:szCs w:val="20"/>
              </w:rPr>
            </w:pPr>
          </w:p>
          <w:p w14:paraId="3D8C0E2B" w14:textId="77777777" w:rsidR="008B0E12" w:rsidRPr="008B0E12" w:rsidRDefault="008B0E12" w:rsidP="008B0E12">
            <w:pPr>
              <w:jc w:val="left"/>
              <w:rPr>
                <w:rFonts w:ascii="Times New Roman" w:hAnsi="Times New Roman" w:cs="Arial"/>
                <w:sz w:val="20"/>
                <w:szCs w:val="20"/>
              </w:rPr>
            </w:pPr>
          </w:p>
          <w:p w14:paraId="41085C24"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78C3A6B8" w14:textId="77777777" w:rsidR="008B0E12" w:rsidRPr="008B0E12" w:rsidRDefault="008B0E12" w:rsidP="008B0E12">
            <w:pPr>
              <w:jc w:val="left"/>
              <w:rPr>
                <w:rFonts w:ascii="Times New Roman" w:hAnsi="Times New Roman"/>
                <w:sz w:val="20"/>
                <w:szCs w:val="20"/>
              </w:rPr>
            </w:pPr>
          </w:p>
        </w:tc>
      </w:tr>
      <w:tr w:rsidR="008B0E12" w:rsidRPr="008B0E12" w14:paraId="619A69CD" w14:textId="77777777" w:rsidTr="00026C4D">
        <w:trPr>
          <w:jc w:val="center"/>
        </w:trPr>
        <w:tc>
          <w:tcPr>
            <w:tcW w:w="5362" w:type="dxa"/>
            <w:shd w:val="clear" w:color="auto" w:fill="auto"/>
          </w:tcPr>
          <w:p w14:paraId="515BD1B4" w14:textId="77777777" w:rsidR="00FC08B1" w:rsidRPr="00A20F6E" w:rsidRDefault="008B0E12" w:rsidP="008B0E12">
            <w:pPr>
              <w:autoSpaceDE w:val="0"/>
              <w:autoSpaceDN w:val="0"/>
              <w:adjustRightInd w:val="0"/>
              <w:jc w:val="left"/>
              <w:rPr>
                <w:rFonts w:cs="Arial"/>
                <w:color w:val="000000"/>
              </w:rPr>
            </w:pPr>
            <w:r w:rsidRPr="00A20F6E">
              <w:rPr>
                <w:rFonts w:cs="Arial"/>
                <w:b/>
                <w:bCs/>
                <w:color w:val="000000"/>
              </w:rPr>
              <w:t xml:space="preserve">Identity </w:t>
            </w:r>
            <w:r w:rsidRPr="00A20F6E">
              <w:rPr>
                <w:rFonts w:cs="Arial"/>
                <w:color w:val="000000"/>
              </w:rPr>
              <w:t xml:space="preserve">(if that could not be verified at interview) </w:t>
            </w:r>
          </w:p>
          <w:p w14:paraId="199314A9" w14:textId="701C6F71" w:rsidR="00FC08B1" w:rsidRPr="00A20F6E" w:rsidRDefault="00FC08B1" w:rsidP="008B0E12">
            <w:pPr>
              <w:autoSpaceDE w:val="0"/>
              <w:autoSpaceDN w:val="0"/>
              <w:adjustRightInd w:val="0"/>
              <w:jc w:val="left"/>
              <w:rPr>
                <w:rFonts w:cs="Arial"/>
                <w:color w:val="000000"/>
              </w:rPr>
            </w:pPr>
            <w:r w:rsidRPr="00A20F6E">
              <w:rPr>
                <w:rFonts w:cs="Arial"/>
                <w:color w:val="000000"/>
              </w:rPr>
              <w:t>Evidence to be kept in HR file</w:t>
            </w:r>
          </w:p>
        </w:tc>
        <w:tc>
          <w:tcPr>
            <w:tcW w:w="1636" w:type="dxa"/>
            <w:shd w:val="clear" w:color="auto" w:fill="auto"/>
          </w:tcPr>
          <w:p w14:paraId="3A8C5E94" w14:textId="77777777" w:rsidR="008B0E12" w:rsidRPr="008B0E12" w:rsidRDefault="008B0E12" w:rsidP="008B0E12">
            <w:pPr>
              <w:jc w:val="left"/>
              <w:rPr>
                <w:rFonts w:ascii="Times New Roman" w:hAnsi="Times New Roman" w:cs="Arial"/>
                <w:sz w:val="20"/>
                <w:szCs w:val="20"/>
              </w:rPr>
            </w:pPr>
          </w:p>
          <w:p w14:paraId="36151CAC" w14:textId="77777777" w:rsidR="008B0E12" w:rsidRPr="008B0E12" w:rsidRDefault="008B0E12" w:rsidP="008B0E12">
            <w:pPr>
              <w:jc w:val="left"/>
              <w:rPr>
                <w:rFonts w:ascii="Times New Roman" w:hAnsi="Times New Roman" w:cs="Arial"/>
                <w:sz w:val="20"/>
                <w:szCs w:val="20"/>
              </w:rPr>
            </w:pPr>
          </w:p>
          <w:p w14:paraId="62F9C23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229C4F49" w14:textId="77777777" w:rsidR="008B0E12" w:rsidRPr="008B0E12" w:rsidRDefault="008B0E12" w:rsidP="008B0E12">
            <w:pPr>
              <w:jc w:val="left"/>
              <w:rPr>
                <w:rFonts w:ascii="Times New Roman" w:hAnsi="Times New Roman"/>
                <w:sz w:val="20"/>
                <w:szCs w:val="20"/>
              </w:rPr>
            </w:pPr>
          </w:p>
        </w:tc>
      </w:tr>
      <w:tr w:rsidR="008B0E12" w:rsidRPr="008B0E12" w14:paraId="1CAE87CF" w14:textId="77777777" w:rsidTr="00026C4D">
        <w:trPr>
          <w:jc w:val="center"/>
        </w:trPr>
        <w:tc>
          <w:tcPr>
            <w:tcW w:w="5362" w:type="dxa"/>
            <w:shd w:val="clear" w:color="auto" w:fill="auto"/>
          </w:tcPr>
          <w:p w14:paraId="17DEF592" w14:textId="77777777" w:rsidR="008B0E12" w:rsidRPr="00A20F6E" w:rsidRDefault="008B0E12" w:rsidP="008B0E12">
            <w:pPr>
              <w:autoSpaceDE w:val="0"/>
              <w:autoSpaceDN w:val="0"/>
              <w:adjustRightInd w:val="0"/>
              <w:jc w:val="left"/>
              <w:rPr>
                <w:rFonts w:cs="Arial"/>
                <w:color w:val="000000"/>
              </w:rPr>
            </w:pPr>
            <w:r w:rsidRPr="00A20F6E">
              <w:rPr>
                <w:rFonts w:cs="Arial"/>
                <w:b/>
                <w:bCs/>
                <w:color w:val="000000"/>
              </w:rPr>
              <w:t xml:space="preserve">Qualifications </w:t>
            </w:r>
            <w:r w:rsidRPr="00A20F6E">
              <w:rPr>
                <w:rFonts w:cs="Arial"/>
                <w:color w:val="000000"/>
              </w:rPr>
              <w:t xml:space="preserve">(if not verified on the day of interview) </w:t>
            </w:r>
          </w:p>
          <w:p w14:paraId="7BD9C5D8" w14:textId="4926E0D6" w:rsidR="00FC08B1" w:rsidRPr="00A20F6E" w:rsidRDefault="00FC08B1" w:rsidP="008B0E12">
            <w:pPr>
              <w:autoSpaceDE w:val="0"/>
              <w:autoSpaceDN w:val="0"/>
              <w:adjustRightInd w:val="0"/>
              <w:jc w:val="left"/>
              <w:rPr>
                <w:rFonts w:cs="Arial"/>
                <w:color w:val="000000"/>
              </w:rPr>
            </w:pPr>
            <w:proofErr w:type="gramStart"/>
            <w:r w:rsidRPr="00A20F6E">
              <w:rPr>
                <w:rFonts w:cs="Arial"/>
                <w:color w:val="000000"/>
              </w:rPr>
              <w:t>Evidence  to</w:t>
            </w:r>
            <w:proofErr w:type="gramEnd"/>
            <w:r w:rsidRPr="00A20F6E">
              <w:rPr>
                <w:rFonts w:cs="Arial"/>
                <w:color w:val="000000"/>
              </w:rPr>
              <w:t xml:space="preserve"> be kept in HR file</w:t>
            </w:r>
          </w:p>
        </w:tc>
        <w:tc>
          <w:tcPr>
            <w:tcW w:w="1636" w:type="dxa"/>
            <w:shd w:val="clear" w:color="auto" w:fill="auto"/>
          </w:tcPr>
          <w:p w14:paraId="6C87F0A5" w14:textId="77777777" w:rsidR="008B0E12" w:rsidRPr="008B0E12" w:rsidRDefault="008B0E12" w:rsidP="008B0E12">
            <w:pPr>
              <w:jc w:val="left"/>
              <w:rPr>
                <w:rFonts w:ascii="Times New Roman" w:hAnsi="Times New Roman" w:cs="Arial"/>
                <w:sz w:val="20"/>
                <w:szCs w:val="20"/>
              </w:rPr>
            </w:pPr>
          </w:p>
          <w:p w14:paraId="3627C97A" w14:textId="77777777" w:rsidR="008B0E12" w:rsidRPr="008B0E12" w:rsidRDefault="008B0E12" w:rsidP="008B0E12">
            <w:pPr>
              <w:jc w:val="left"/>
              <w:rPr>
                <w:rFonts w:ascii="Times New Roman" w:hAnsi="Times New Roman" w:cs="Arial"/>
                <w:sz w:val="20"/>
                <w:szCs w:val="20"/>
              </w:rPr>
            </w:pPr>
          </w:p>
          <w:p w14:paraId="2F691793"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6DBA3C77" w14:textId="77777777" w:rsidR="008B0E12" w:rsidRPr="008B0E12" w:rsidRDefault="008B0E12" w:rsidP="008B0E12">
            <w:pPr>
              <w:jc w:val="left"/>
              <w:rPr>
                <w:rFonts w:ascii="Times New Roman" w:hAnsi="Times New Roman"/>
                <w:sz w:val="20"/>
                <w:szCs w:val="20"/>
              </w:rPr>
            </w:pPr>
          </w:p>
        </w:tc>
      </w:tr>
      <w:tr w:rsidR="008B0E12" w:rsidRPr="008B0E12" w14:paraId="09638A2C" w14:textId="77777777" w:rsidTr="00026C4D">
        <w:trPr>
          <w:jc w:val="center"/>
        </w:trPr>
        <w:tc>
          <w:tcPr>
            <w:tcW w:w="5362" w:type="dxa"/>
            <w:shd w:val="clear" w:color="auto" w:fill="auto"/>
          </w:tcPr>
          <w:p w14:paraId="22DF221C" w14:textId="77777777" w:rsidR="008B0E12" w:rsidRPr="00A20F6E" w:rsidRDefault="008B0E12" w:rsidP="008B0E12">
            <w:pPr>
              <w:autoSpaceDE w:val="0"/>
              <w:autoSpaceDN w:val="0"/>
              <w:adjustRightInd w:val="0"/>
              <w:jc w:val="left"/>
              <w:rPr>
                <w:rFonts w:cs="Arial"/>
                <w:b/>
                <w:bCs/>
                <w:color w:val="000000"/>
              </w:rPr>
            </w:pPr>
            <w:r w:rsidRPr="00A20F6E">
              <w:rPr>
                <w:rFonts w:cs="Arial"/>
                <w:b/>
                <w:bCs/>
                <w:color w:val="000000"/>
              </w:rPr>
              <w:t xml:space="preserve">Permission to work in UK, if required </w:t>
            </w:r>
          </w:p>
          <w:p w14:paraId="6E9CDD4C" w14:textId="10A3663F" w:rsidR="00FC08B1" w:rsidRPr="00A20F6E" w:rsidRDefault="00FC08B1" w:rsidP="008B0E12">
            <w:pPr>
              <w:autoSpaceDE w:val="0"/>
              <w:autoSpaceDN w:val="0"/>
              <w:adjustRightInd w:val="0"/>
              <w:jc w:val="left"/>
              <w:rPr>
                <w:rFonts w:cs="Arial"/>
                <w:color w:val="000000"/>
              </w:rPr>
            </w:pPr>
            <w:r w:rsidRPr="00A20F6E">
              <w:rPr>
                <w:rFonts w:cs="Arial"/>
                <w:color w:val="000000"/>
              </w:rPr>
              <w:t>Evidence to be kept in HR file</w:t>
            </w:r>
          </w:p>
        </w:tc>
        <w:tc>
          <w:tcPr>
            <w:tcW w:w="1636" w:type="dxa"/>
            <w:shd w:val="clear" w:color="auto" w:fill="auto"/>
          </w:tcPr>
          <w:p w14:paraId="12E2A94B" w14:textId="77777777" w:rsidR="008B0E12" w:rsidRPr="008B0E12" w:rsidRDefault="008B0E12" w:rsidP="008B0E12">
            <w:pPr>
              <w:jc w:val="left"/>
              <w:rPr>
                <w:rFonts w:ascii="Times New Roman" w:hAnsi="Times New Roman" w:cs="Arial"/>
                <w:sz w:val="20"/>
                <w:szCs w:val="20"/>
              </w:rPr>
            </w:pPr>
          </w:p>
          <w:p w14:paraId="1C855F51" w14:textId="77777777" w:rsidR="008B0E12" w:rsidRPr="008B0E12" w:rsidRDefault="008B0E12" w:rsidP="008B0E12">
            <w:pPr>
              <w:jc w:val="left"/>
              <w:rPr>
                <w:rFonts w:ascii="Times New Roman" w:hAnsi="Times New Roman" w:cs="Arial"/>
                <w:sz w:val="20"/>
                <w:szCs w:val="20"/>
              </w:rPr>
            </w:pPr>
          </w:p>
          <w:p w14:paraId="43A65B53"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600A6222" w14:textId="77777777" w:rsidR="008B0E12" w:rsidRPr="008B0E12" w:rsidRDefault="008B0E12" w:rsidP="008B0E12">
            <w:pPr>
              <w:jc w:val="left"/>
              <w:rPr>
                <w:rFonts w:ascii="Times New Roman" w:hAnsi="Times New Roman"/>
                <w:sz w:val="20"/>
                <w:szCs w:val="20"/>
              </w:rPr>
            </w:pPr>
          </w:p>
        </w:tc>
      </w:tr>
      <w:tr w:rsidR="008B0E12" w:rsidRPr="008B0E12" w14:paraId="5E368F80" w14:textId="77777777" w:rsidTr="00026C4D">
        <w:trPr>
          <w:jc w:val="center"/>
        </w:trPr>
        <w:tc>
          <w:tcPr>
            <w:tcW w:w="5362" w:type="dxa"/>
            <w:shd w:val="clear" w:color="auto" w:fill="auto"/>
          </w:tcPr>
          <w:p w14:paraId="4AB868F7" w14:textId="77777777" w:rsidR="008B0E12" w:rsidRPr="008B0E12" w:rsidRDefault="008B0E12" w:rsidP="008B0E12">
            <w:pPr>
              <w:autoSpaceDE w:val="0"/>
              <w:autoSpaceDN w:val="0"/>
              <w:adjustRightInd w:val="0"/>
              <w:jc w:val="left"/>
              <w:rPr>
                <w:rFonts w:cs="Arial"/>
                <w:b/>
                <w:color w:val="000000"/>
              </w:rPr>
            </w:pPr>
            <w:r w:rsidRPr="008B0E12">
              <w:rPr>
                <w:rFonts w:cs="Arial"/>
                <w:b/>
                <w:bCs/>
                <w:color w:val="000000"/>
              </w:rPr>
              <w:t xml:space="preserve">School record sight of DBS certificate </w:t>
            </w:r>
            <w:r w:rsidRPr="008B0E12">
              <w:rPr>
                <w:rFonts w:cs="Arial"/>
                <w:color w:val="000000"/>
              </w:rPr>
              <w:t>- where appropriate satisfactory DBS certificate.</w:t>
            </w:r>
          </w:p>
          <w:p w14:paraId="1F9FA14D" w14:textId="77777777" w:rsidR="008B0E12" w:rsidRPr="008B0E12" w:rsidRDefault="008B0E12" w:rsidP="008B0E12">
            <w:pPr>
              <w:autoSpaceDE w:val="0"/>
              <w:autoSpaceDN w:val="0"/>
              <w:adjustRightInd w:val="0"/>
              <w:jc w:val="left"/>
              <w:rPr>
                <w:rFonts w:cs="Arial"/>
                <w:b/>
                <w:color w:val="000000"/>
              </w:rPr>
            </w:pPr>
          </w:p>
        </w:tc>
        <w:tc>
          <w:tcPr>
            <w:tcW w:w="1636" w:type="dxa"/>
            <w:shd w:val="clear" w:color="auto" w:fill="auto"/>
          </w:tcPr>
          <w:p w14:paraId="49FBCB15" w14:textId="77777777" w:rsidR="008B0E12" w:rsidRPr="008B0E12" w:rsidRDefault="008B0E12" w:rsidP="008B0E12">
            <w:pPr>
              <w:jc w:val="left"/>
              <w:rPr>
                <w:rFonts w:ascii="Times New Roman" w:hAnsi="Times New Roman" w:cs="Arial"/>
                <w:sz w:val="20"/>
                <w:szCs w:val="20"/>
              </w:rPr>
            </w:pPr>
          </w:p>
          <w:p w14:paraId="5BAAC2BD" w14:textId="77777777" w:rsidR="008B0E12" w:rsidRPr="008B0E12" w:rsidRDefault="008B0E12" w:rsidP="008B0E12">
            <w:pPr>
              <w:jc w:val="left"/>
              <w:rPr>
                <w:rFonts w:ascii="Times New Roman" w:hAnsi="Times New Roman" w:cs="Arial"/>
                <w:sz w:val="20"/>
                <w:szCs w:val="20"/>
              </w:rPr>
            </w:pPr>
          </w:p>
          <w:p w14:paraId="40FDABE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5EB844DC" w14:textId="77777777" w:rsidR="008B0E12" w:rsidRPr="008B0E12" w:rsidRDefault="008B0E12" w:rsidP="008B0E12">
            <w:pPr>
              <w:jc w:val="left"/>
              <w:rPr>
                <w:rFonts w:ascii="Times New Roman" w:hAnsi="Times New Roman"/>
                <w:sz w:val="20"/>
                <w:szCs w:val="20"/>
              </w:rPr>
            </w:pPr>
          </w:p>
        </w:tc>
      </w:tr>
      <w:tr w:rsidR="008B0E12" w:rsidRPr="008B0E12" w14:paraId="11F96C93" w14:textId="77777777" w:rsidTr="00026C4D">
        <w:trPr>
          <w:jc w:val="center"/>
        </w:trPr>
        <w:tc>
          <w:tcPr>
            <w:tcW w:w="5362" w:type="dxa"/>
            <w:shd w:val="clear" w:color="auto" w:fill="auto"/>
          </w:tcPr>
          <w:p w14:paraId="6E2C0AB2"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DBS Barred list check </w:t>
            </w:r>
            <w:r w:rsidRPr="008B0E12">
              <w:rPr>
                <w:rFonts w:cs="Arial"/>
                <w:color w:val="000000"/>
              </w:rPr>
              <w:t xml:space="preserve">– applicant is not barred from working with Children </w:t>
            </w:r>
            <w:r w:rsidRPr="008B0E12">
              <w:rPr>
                <w:rFonts w:cs="Arial"/>
                <w:b/>
                <w:color w:val="000000"/>
              </w:rPr>
              <w:t>(this must be completed before the applicant commences work)</w:t>
            </w:r>
          </w:p>
        </w:tc>
        <w:tc>
          <w:tcPr>
            <w:tcW w:w="1636" w:type="dxa"/>
            <w:shd w:val="clear" w:color="auto" w:fill="auto"/>
          </w:tcPr>
          <w:p w14:paraId="2AA34FC4" w14:textId="77777777" w:rsidR="008B0E12" w:rsidRPr="008B0E12" w:rsidRDefault="008B0E12" w:rsidP="008B0E12">
            <w:pPr>
              <w:jc w:val="left"/>
              <w:rPr>
                <w:rFonts w:ascii="Times New Roman" w:hAnsi="Times New Roman" w:cs="Arial"/>
                <w:sz w:val="20"/>
                <w:szCs w:val="20"/>
              </w:rPr>
            </w:pPr>
          </w:p>
          <w:p w14:paraId="5637EAD8" w14:textId="77777777" w:rsidR="008B0E12" w:rsidRPr="008B0E12" w:rsidRDefault="008B0E12" w:rsidP="008B0E12">
            <w:pPr>
              <w:jc w:val="left"/>
              <w:rPr>
                <w:rFonts w:ascii="Times New Roman" w:hAnsi="Times New Roman" w:cs="Arial"/>
                <w:sz w:val="20"/>
                <w:szCs w:val="20"/>
              </w:rPr>
            </w:pPr>
          </w:p>
          <w:p w14:paraId="3A3935BD"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3FCF6243" w14:textId="77777777" w:rsidR="008B0E12" w:rsidRPr="008B0E12" w:rsidRDefault="008B0E12" w:rsidP="008B0E12">
            <w:pPr>
              <w:jc w:val="left"/>
              <w:rPr>
                <w:rFonts w:ascii="Times New Roman" w:hAnsi="Times New Roman"/>
                <w:sz w:val="20"/>
                <w:szCs w:val="20"/>
              </w:rPr>
            </w:pPr>
          </w:p>
        </w:tc>
      </w:tr>
      <w:tr w:rsidR="008B0E12" w:rsidRPr="008B0E12" w14:paraId="45E3209D" w14:textId="77777777" w:rsidTr="00026C4D">
        <w:trPr>
          <w:jc w:val="center"/>
        </w:trPr>
        <w:tc>
          <w:tcPr>
            <w:tcW w:w="5362" w:type="dxa"/>
            <w:shd w:val="clear" w:color="auto" w:fill="auto"/>
          </w:tcPr>
          <w:p w14:paraId="28C6FAC7" w14:textId="77777777" w:rsidR="008B0E12" w:rsidRPr="008B0E12" w:rsidRDefault="008B0E12" w:rsidP="008B0E12">
            <w:pPr>
              <w:autoSpaceDE w:val="0"/>
              <w:autoSpaceDN w:val="0"/>
              <w:adjustRightInd w:val="0"/>
              <w:jc w:val="left"/>
              <w:rPr>
                <w:rFonts w:cs="Arial"/>
                <w:b/>
                <w:bCs/>
                <w:color w:val="000000"/>
              </w:rPr>
            </w:pPr>
            <w:r w:rsidRPr="008B0E12">
              <w:rPr>
                <w:rFonts w:cs="Arial"/>
                <w:b/>
                <w:bCs/>
                <w:color w:val="000000"/>
              </w:rPr>
              <w:t xml:space="preserve">Childcare (Disqualification) Regulations 2009 Letter </w:t>
            </w:r>
            <w:r w:rsidRPr="008B0E12">
              <w:rPr>
                <w:rFonts w:cs="Arial"/>
                <w:color w:val="000000"/>
              </w:rPr>
              <w:t>–</w:t>
            </w:r>
            <w:r w:rsidRPr="008B0E12">
              <w:rPr>
                <w:rFonts w:cs="Arial"/>
                <w:b/>
                <w:bCs/>
                <w:color w:val="000000"/>
              </w:rPr>
              <w:t xml:space="preserve"> </w:t>
            </w:r>
            <w:r w:rsidRPr="008B0E12">
              <w:rPr>
                <w:rFonts w:cs="Arial"/>
                <w:color w:val="000000"/>
              </w:rPr>
              <w:t>for any staff who work in childcare provision or who are directly concerned with the management of such provision as defined in the statutory guidance.</w:t>
            </w:r>
            <w:r w:rsidRPr="008B0E12">
              <w:rPr>
                <w:rFonts w:cs="Arial"/>
                <w:b/>
                <w:bCs/>
                <w:color w:val="000000"/>
              </w:rPr>
              <w:t xml:space="preserve"> </w:t>
            </w:r>
          </w:p>
        </w:tc>
        <w:tc>
          <w:tcPr>
            <w:tcW w:w="1636" w:type="dxa"/>
            <w:shd w:val="clear" w:color="auto" w:fill="auto"/>
          </w:tcPr>
          <w:p w14:paraId="748F60AF"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3B7D02D9" w14:textId="77777777" w:rsidR="008B0E12" w:rsidRPr="008B0E12" w:rsidRDefault="008B0E12" w:rsidP="008B0E12">
            <w:pPr>
              <w:jc w:val="left"/>
              <w:rPr>
                <w:rFonts w:ascii="Times New Roman" w:hAnsi="Times New Roman"/>
                <w:sz w:val="20"/>
                <w:szCs w:val="20"/>
              </w:rPr>
            </w:pPr>
          </w:p>
        </w:tc>
      </w:tr>
      <w:tr w:rsidR="008B0E12" w:rsidRPr="008B0E12" w14:paraId="20ABE15E" w14:textId="77777777" w:rsidTr="00026C4D">
        <w:trPr>
          <w:trHeight w:val="128"/>
          <w:jc w:val="center"/>
        </w:trPr>
        <w:tc>
          <w:tcPr>
            <w:tcW w:w="5362" w:type="dxa"/>
            <w:shd w:val="clear" w:color="auto" w:fill="auto"/>
          </w:tcPr>
          <w:p w14:paraId="35670273"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Health </w:t>
            </w:r>
            <w:r w:rsidRPr="008B0E12">
              <w:rPr>
                <w:rFonts w:cs="Arial"/>
                <w:color w:val="000000"/>
              </w:rPr>
              <w:t xml:space="preserve">– the candidate is medically </w:t>
            </w:r>
            <w:proofErr w:type="gramStart"/>
            <w:r w:rsidRPr="008B0E12">
              <w:rPr>
                <w:rFonts w:cs="Arial"/>
                <w:color w:val="000000"/>
              </w:rPr>
              <w:t>fit</w:t>
            </w:r>
            <w:proofErr w:type="gramEnd"/>
            <w:r w:rsidRPr="008B0E12">
              <w:rPr>
                <w:rFonts w:cs="Arial"/>
                <w:color w:val="000000"/>
              </w:rPr>
              <w:t xml:space="preserve"> </w:t>
            </w:r>
          </w:p>
          <w:p w14:paraId="4BD5C055"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 xml:space="preserve">Medical </w:t>
            </w:r>
            <w:proofErr w:type="gramStart"/>
            <w:r w:rsidRPr="008B0E12">
              <w:rPr>
                <w:rFonts w:cs="Arial"/>
                <w:color w:val="000000"/>
              </w:rPr>
              <w:t>Pre Employment</w:t>
            </w:r>
            <w:proofErr w:type="gramEnd"/>
            <w:r w:rsidRPr="008B0E12">
              <w:rPr>
                <w:rFonts w:cs="Arial"/>
                <w:color w:val="000000"/>
              </w:rPr>
              <w:t xml:space="preserve"> Questionnaire</w:t>
            </w:r>
          </w:p>
        </w:tc>
        <w:tc>
          <w:tcPr>
            <w:tcW w:w="1636" w:type="dxa"/>
            <w:shd w:val="clear" w:color="auto" w:fill="auto"/>
          </w:tcPr>
          <w:p w14:paraId="62404C73" w14:textId="77777777" w:rsidR="008B0E12" w:rsidRPr="008B0E12" w:rsidRDefault="008B0E12" w:rsidP="008B0E12">
            <w:pPr>
              <w:jc w:val="left"/>
              <w:rPr>
                <w:rFonts w:ascii="Times New Roman" w:hAnsi="Times New Roman" w:cs="Arial"/>
                <w:sz w:val="20"/>
                <w:szCs w:val="20"/>
              </w:rPr>
            </w:pPr>
          </w:p>
          <w:p w14:paraId="57C1D43B" w14:textId="77777777" w:rsidR="008B0E12" w:rsidRPr="008B0E12" w:rsidRDefault="008B0E12" w:rsidP="008B0E12">
            <w:pPr>
              <w:jc w:val="left"/>
              <w:rPr>
                <w:rFonts w:ascii="Times New Roman" w:hAnsi="Times New Roman" w:cs="Arial"/>
                <w:sz w:val="20"/>
                <w:szCs w:val="20"/>
              </w:rPr>
            </w:pPr>
          </w:p>
          <w:p w14:paraId="41F7D052"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5AFFC16A" w14:textId="77777777" w:rsidR="008B0E12" w:rsidRPr="008B0E12" w:rsidRDefault="008B0E12" w:rsidP="008B0E12">
            <w:pPr>
              <w:jc w:val="left"/>
              <w:rPr>
                <w:rFonts w:ascii="Times New Roman" w:hAnsi="Times New Roman"/>
                <w:sz w:val="20"/>
                <w:szCs w:val="20"/>
              </w:rPr>
            </w:pPr>
          </w:p>
        </w:tc>
      </w:tr>
      <w:tr w:rsidR="008B0E12" w:rsidRPr="008B0E12" w14:paraId="65ED93D7" w14:textId="77777777" w:rsidTr="00026C4D">
        <w:trPr>
          <w:jc w:val="center"/>
        </w:trPr>
        <w:tc>
          <w:tcPr>
            <w:tcW w:w="5362" w:type="dxa"/>
            <w:shd w:val="clear" w:color="auto" w:fill="auto"/>
          </w:tcPr>
          <w:p w14:paraId="7CF18F2A"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Prohibition from Teaching Work Check </w:t>
            </w:r>
            <w:r w:rsidRPr="008B0E12">
              <w:rPr>
                <w:rFonts w:cs="Arial"/>
                <w:color w:val="000000"/>
              </w:rPr>
              <w:t xml:space="preserve">– For those carrying out teaching </w:t>
            </w:r>
            <w:proofErr w:type="gramStart"/>
            <w:r w:rsidRPr="008B0E12">
              <w:rPr>
                <w:rFonts w:cs="Arial"/>
                <w:color w:val="000000"/>
              </w:rPr>
              <w:t xml:space="preserve">work </w:t>
            </w:r>
            <w:r w:rsidRPr="008B0E12">
              <w:rPr>
                <w:rFonts w:cs="Arial"/>
                <w:b/>
                <w:color w:val="000000"/>
              </w:rPr>
              <w:t xml:space="preserve"> (</w:t>
            </w:r>
            <w:proofErr w:type="gramEnd"/>
            <w:r w:rsidRPr="008B0E12">
              <w:rPr>
                <w:rFonts w:cs="Arial"/>
                <w:b/>
                <w:color w:val="000000"/>
              </w:rPr>
              <w:t>see below)</w:t>
            </w:r>
            <w:r w:rsidRPr="008B0E12">
              <w:rPr>
                <w:rFonts w:cs="Arial"/>
                <w:color w:val="000000"/>
              </w:rPr>
              <w:t xml:space="preserve"> the teacher has not been included in the prohibition list or interim prohibition list or has a GTCE sanction.</w:t>
            </w:r>
          </w:p>
        </w:tc>
        <w:tc>
          <w:tcPr>
            <w:tcW w:w="1636" w:type="dxa"/>
            <w:shd w:val="clear" w:color="auto" w:fill="auto"/>
          </w:tcPr>
          <w:p w14:paraId="5A0E2B0D"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6C968808" w14:textId="77777777" w:rsidR="008B0E12" w:rsidRPr="008B0E12" w:rsidRDefault="008B0E12" w:rsidP="008B0E12">
            <w:pPr>
              <w:jc w:val="left"/>
              <w:rPr>
                <w:rFonts w:ascii="Times New Roman" w:hAnsi="Times New Roman"/>
                <w:sz w:val="20"/>
                <w:szCs w:val="20"/>
              </w:rPr>
            </w:pPr>
          </w:p>
        </w:tc>
      </w:tr>
      <w:tr w:rsidR="008B0E12" w:rsidRPr="008B0E12" w14:paraId="05DF3A2D" w14:textId="77777777" w:rsidTr="00026C4D">
        <w:trPr>
          <w:jc w:val="center"/>
        </w:trPr>
        <w:tc>
          <w:tcPr>
            <w:tcW w:w="5362" w:type="dxa"/>
            <w:shd w:val="clear" w:color="auto" w:fill="auto"/>
          </w:tcPr>
          <w:p w14:paraId="664D7F89" w14:textId="79890D1A"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Qualified Teacher Status (QTS) Check </w:t>
            </w:r>
            <w:r w:rsidRPr="008B0E12">
              <w:rPr>
                <w:rFonts w:cs="Arial"/>
                <w:color w:val="000000"/>
              </w:rPr>
              <w:t>– (for teaching posts in maintained schools) the teacher has obtained QTS or is exempt from the requirement to hold QTS (for teaching posts in FE colleges) the teacher has obtained a Post Graduate Certificate of Education (PGCE</w:t>
            </w:r>
            <w:r w:rsidR="00AD26A9" w:rsidRPr="008B0E12">
              <w:rPr>
                <w:rFonts w:cs="Arial"/>
                <w:color w:val="000000"/>
              </w:rPr>
              <w:t>),</w:t>
            </w:r>
            <w:r w:rsidRPr="008B0E12">
              <w:rPr>
                <w:rFonts w:cs="Arial"/>
                <w:color w:val="000000"/>
              </w:rPr>
              <w:t xml:space="preserve"> or Certificate of Education (Cert. Ed) awarded by a higher education institution, or the FE Teaching Certificate conferred by an awarding body </w:t>
            </w:r>
          </w:p>
        </w:tc>
        <w:tc>
          <w:tcPr>
            <w:tcW w:w="1636" w:type="dxa"/>
            <w:shd w:val="clear" w:color="auto" w:fill="auto"/>
          </w:tcPr>
          <w:p w14:paraId="4622A235"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39B59343" w14:textId="77777777" w:rsidR="008B0E12" w:rsidRPr="008B0E12" w:rsidRDefault="008B0E12" w:rsidP="008B0E12">
            <w:pPr>
              <w:jc w:val="left"/>
              <w:rPr>
                <w:rFonts w:ascii="Times New Roman" w:hAnsi="Times New Roman"/>
                <w:sz w:val="20"/>
                <w:szCs w:val="20"/>
              </w:rPr>
            </w:pPr>
          </w:p>
        </w:tc>
      </w:tr>
      <w:tr w:rsidR="008B0E12" w:rsidRPr="008B0E12" w14:paraId="2F01387E" w14:textId="77777777" w:rsidTr="00026C4D">
        <w:trPr>
          <w:jc w:val="center"/>
        </w:trPr>
        <w:tc>
          <w:tcPr>
            <w:tcW w:w="5362" w:type="dxa"/>
            <w:shd w:val="clear" w:color="auto" w:fill="auto"/>
          </w:tcPr>
          <w:p w14:paraId="5FC772BD" w14:textId="77777777" w:rsidR="008B0E12" w:rsidRPr="008B0E12" w:rsidRDefault="008B0E12" w:rsidP="008B0E12">
            <w:pPr>
              <w:autoSpaceDE w:val="0"/>
              <w:autoSpaceDN w:val="0"/>
              <w:adjustRightInd w:val="0"/>
              <w:jc w:val="left"/>
              <w:rPr>
                <w:rFonts w:cs="Arial"/>
                <w:bCs/>
                <w:color w:val="000000"/>
              </w:rPr>
            </w:pPr>
            <w:r w:rsidRPr="008B0E12">
              <w:rPr>
                <w:rFonts w:cs="Arial"/>
                <w:b/>
                <w:bCs/>
                <w:color w:val="000000"/>
              </w:rPr>
              <w:t xml:space="preserve">Overseas Checks </w:t>
            </w:r>
            <w:r w:rsidRPr="008B0E12">
              <w:rPr>
                <w:rFonts w:cs="Arial"/>
                <w:bCs/>
                <w:color w:val="000000"/>
              </w:rPr>
              <w:t xml:space="preserve">– for individuals who have lived or worked abroad in the last 5 years. </w:t>
            </w:r>
            <w:r w:rsidRPr="008B0E12">
              <w:rPr>
                <w:rFonts w:cs="Arial"/>
                <w:b/>
                <w:bCs/>
                <w:color w:val="000000"/>
              </w:rPr>
              <w:t xml:space="preserve">(For </w:t>
            </w:r>
            <w:r w:rsidRPr="008B0E12">
              <w:rPr>
                <w:rFonts w:cs="Arial"/>
                <w:b/>
                <w:color w:val="000000"/>
              </w:rPr>
              <w:t>those carrying out teaching work within the EEA area this will include an EEA prohibition order check through Employer Access until Jan 21, after this date it will include a reference from any education employer overseas in the same period)</w:t>
            </w:r>
          </w:p>
        </w:tc>
        <w:tc>
          <w:tcPr>
            <w:tcW w:w="1636" w:type="dxa"/>
            <w:shd w:val="clear" w:color="auto" w:fill="auto"/>
          </w:tcPr>
          <w:p w14:paraId="0189A4D1"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18848579" w14:textId="77777777" w:rsidR="008B0E12" w:rsidRPr="008B0E12" w:rsidRDefault="008B0E12" w:rsidP="008B0E12">
            <w:pPr>
              <w:jc w:val="left"/>
              <w:rPr>
                <w:rFonts w:ascii="Times New Roman" w:hAnsi="Times New Roman"/>
                <w:sz w:val="20"/>
                <w:szCs w:val="20"/>
              </w:rPr>
            </w:pPr>
          </w:p>
        </w:tc>
      </w:tr>
      <w:tr w:rsidR="008B0E12" w:rsidRPr="008B0E12" w14:paraId="2408D459" w14:textId="77777777" w:rsidTr="00026C4D">
        <w:trPr>
          <w:jc w:val="center"/>
        </w:trPr>
        <w:tc>
          <w:tcPr>
            <w:tcW w:w="5362" w:type="dxa"/>
            <w:shd w:val="clear" w:color="auto" w:fill="auto"/>
          </w:tcPr>
          <w:p w14:paraId="5CE10E54"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lastRenderedPageBreak/>
              <w:t xml:space="preserve">Statutory Induction Completed </w:t>
            </w:r>
            <w:r w:rsidRPr="008B0E12">
              <w:rPr>
                <w:rFonts w:cs="Arial"/>
                <w:color w:val="000000"/>
              </w:rPr>
              <w:t xml:space="preserve">(for teachers who obtained QTS after 7 May 1999 and are not employed as NQTs) </w:t>
            </w:r>
          </w:p>
        </w:tc>
        <w:tc>
          <w:tcPr>
            <w:tcW w:w="1636" w:type="dxa"/>
            <w:shd w:val="clear" w:color="auto" w:fill="auto"/>
          </w:tcPr>
          <w:p w14:paraId="40EF98D3" w14:textId="77777777" w:rsidR="008B0E12" w:rsidRPr="008B0E12" w:rsidRDefault="008B0E12" w:rsidP="008B0E12">
            <w:pPr>
              <w:jc w:val="left"/>
              <w:rPr>
                <w:rFonts w:ascii="Times New Roman" w:hAnsi="Times New Roman" w:cs="Arial"/>
                <w:sz w:val="20"/>
                <w:szCs w:val="20"/>
              </w:rPr>
            </w:pPr>
          </w:p>
          <w:p w14:paraId="42C6B2D0" w14:textId="77777777" w:rsidR="008B0E12" w:rsidRPr="008B0E12" w:rsidRDefault="008B0E12" w:rsidP="008B0E12">
            <w:pPr>
              <w:jc w:val="left"/>
              <w:rPr>
                <w:rFonts w:ascii="Times New Roman" w:hAnsi="Times New Roman" w:cs="Arial"/>
                <w:sz w:val="20"/>
                <w:szCs w:val="20"/>
              </w:rPr>
            </w:pPr>
          </w:p>
          <w:p w14:paraId="5BC6BF6F"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72AAF869" w14:textId="77777777" w:rsidR="008B0E12" w:rsidRPr="008B0E12" w:rsidRDefault="008B0E12" w:rsidP="008B0E12">
            <w:pPr>
              <w:jc w:val="left"/>
              <w:rPr>
                <w:rFonts w:ascii="Times New Roman" w:hAnsi="Times New Roman"/>
                <w:sz w:val="20"/>
                <w:szCs w:val="20"/>
              </w:rPr>
            </w:pPr>
          </w:p>
        </w:tc>
      </w:tr>
      <w:tr w:rsidR="008B0E12" w:rsidRPr="008B0E12" w14:paraId="2BE5E191" w14:textId="77777777" w:rsidTr="00026C4D">
        <w:trPr>
          <w:jc w:val="center"/>
        </w:trPr>
        <w:tc>
          <w:tcPr>
            <w:tcW w:w="5362" w:type="dxa"/>
            <w:shd w:val="clear" w:color="auto" w:fill="auto"/>
          </w:tcPr>
          <w:p w14:paraId="01C72C15" w14:textId="77777777" w:rsidR="008B0E12" w:rsidRPr="008B0E12" w:rsidRDefault="008B0E12" w:rsidP="008B0E12">
            <w:pPr>
              <w:autoSpaceDE w:val="0"/>
              <w:autoSpaceDN w:val="0"/>
              <w:adjustRightInd w:val="0"/>
              <w:jc w:val="left"/>
              <w:rPr>
                <w:rFonts w:cs="Arial"/>
                <w:b/>
                <w:bCs/>
                <w:color w:val="000000"/>
              </w:rPr>
            </w:pPr>
            <w:r w:rsidRPr="008B0E12">
              <w:rPr>
                <w:rFonts w:cs="Arial"/>
                <w:b/>
                <w:bCs/>
                <w:color w:val="000000"/>
              </w:rPr>
              <w:t xml:space="preserve">Risk Assessment – </w:t>
            </w:r>
            <w:r w:rsidRPr="008B0E12">
              <w:rPr>
                <w:rFonts w:cs="Arial"/>
                <w:bCs/>
                <w:color w:val="000000"/>
              </w:rPr>
              <w:t>for Volunteers a written Risk assessment in relation to undertaking an Enhanced DBS</w:t>
            </w:r>
          </w:p>
        </w:tc>
        <w:tc>
          <w:tcPr>
            <w:tcW w:w="1636" w:type="dxa"/>
            <w:shd w:val="clear" w:color="auto" w:fill="auto"/>
          </w:tcPr>
          <w:p w14:paraId="50F2DB9F"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0FE0533C" w14:textId="77777777" w:rsidR="008B0E12" w:rsidRPr="008B0E12" w:rsidRDefault="008B0E12" w:rsidP="008B0E12">
            <w:pPr>
              <w:jc w:val="left"/>
              <w:rPr>
                <w:rFonts w:ascii="Times New Roman" w:hAnsi="Times New Roman"/>
                <w:sz w:val="20"/>
                <w:szCs w:val="20"/>
              </w:rPr>
            </w:pPr>
          </w:p>
        </w:tc>
      </w:tr>
      <w:tr w:rsidR="008B0E12" w:rsidRPr="008B0E12" w14:paraId="72BE859C" w14:textId="77777777" w:rsidTr="00026C4D">
        <w:trPr>
          <w:jc w:val="center"/>
        </w:trPr>
        <w:tc>
          <w:tcPr>
            <w:tcW w:w="5362" w:type="dxa"/>
            <w:shd w:val="clear" w:color="auto" w:fill="auto"/>
          </w:tcPr>
          <w:p w14:paraId="2D0B3711" w14:textId="77777777" w:rsidR="008B0E12" w:rsidRPr="008B0E12" w:rsidRDefault="008B0E12" w:rsidP="008B0E12">
            <w:pPr>
              <w:autoSpaceDE w:val="0"/>
              <w:autoSpaceDN w:val="0"/>
              <w:adjustRightInd w:val="0"/>
              <w:jc w:val="left"/>
              <w:rPr>
                <w:rFonts w:cs="Arial"/>
                <w:color w:val="000000"/>
              </w:rPr>
            </w:pPr>
            <w:r w:rsidRPr="008B0E12">
              <w:rPr>
                <w:rFonts w:cs="Arial"/>
                <w:b/>
                <w:bCs/>
                <w:color w:val="000000"/>
              </w:rPr>
              <w:t xml:space="preserve">Child Protection &amp; Online safety training </w:t>
            </w:r>
            <w:r w:rsidRPr="008B0E12">
              <w:rPr>
                <w:rFonts w:cs="Arial"/>
                <w:color w:val="000000"/>
              </w:rPr>
              <w:t xml:space="preserve">and other induction such as H&amp;S, Safe Working Practice / code of staff behaviour, etc </w:t>
            </w:r>
          </w:p>
          <w:p w14:paraId="224C5447"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 xml:space="preserve">Including: </w:t>
            </w:r>
          </w:p>
          <w:p w14:paraId="6549FE1C" w14:textId="77777777" w:rsidR="008B0E12" w:rsidRPr="008B0E12" w:rsidRDefault="008B0E12" w:rsidP="008B0E12">
            <w:pPr>
              <w:autoSpaceDE w:val="0"/>
              <w:autoSpaceDN w:val="0"/>
              <w:adjustRightInd w:val="0"/>
              <w:jc w:val="left"/>
              <w:rPr>
                <w:rFonts w:cs="Arial"/>
                <w:b/>
              </w:rPr>
            </w:pPr>
            <w:r w:rsidRPr="008B0E12">
              <w:rPr>
                <w:rFonts w:cs="Arial"/>
                <w:b/>
              </w:rPr>
              <w:t>Safeguarding &amp; Child Protection Policy</w:t>
            </w:r>
          </w:p>
          <w:p w14:paraId="62A65B9A" w14:textId="77777777" w:rsidR="008B0E12" w:rsidRPr="008B0E12" w:rsidRDefault="008B0E12" w:rsidP="008B0E12">
            <w:pPr>
              <w:autoSpaceDE w:val="0"/>
              <w:autoSpaceDN w:val="0"/>
              <w:adjustRightInd w:val="0"/>
              <w:jc w:val="left"/>
              <w:rPr>
                <w:rFonts w:cs="Arial"/>
                <w:b/>
              </w:rPr>
            </w:pPr>
            <w:r w:rsidRPr="008B0E12">
              <w:rPr>
                <w:rFonts w:cs="Arial"/>
                <w:b/>
              </w:rPr>
              <w:t>Safer Working Practice Guidance</w:t>
            </w:r>
          </w:p>
          <w:p w14:paraId="2314FE36" w14:textId="77777777" w:rsidR="008B0E12" w:rsidRPr="008B0E12" w:rsidRDefault="008B0E12" w:rsidP="008B0E12">
            <w:pPr>
              <w:autoSpaceDE w:val="0"/>
              <w:autoSpaceDN w:val="0"/>
              <w:adjustRightInd w:val="0"/>
              <w:jc w:val="left"/>
              <w:rPr>
                <w:rFonts w:cs="Arial"/>
                <w:b/>
              </w:rPr>
            </w:pPr>
            <w:r w:rsidRPr="008B0E12">
              <w:rPr>
                <w:rFonts w:cs="Arial"/>
                <w:b/>
              </w:rPr>
              <w:t>Whistleblowing procedures</w:t>
            </w:r>
          </w:p>
          <w:p w14:paraId="77691A3B" w14:textId="0F4ADBBA" w:rsidR="008B0E12" w:rsidRPr="008B0E12" w:rsidRDefault="008B0E12" w:rsidP="008B0E12">
            <w:pPr>
              <w:autoSpaceDE w:val="0"/>
              <w:autoSpaceDN w:val="0"/>
              <w:adjustRightInd w:val="0"/>
              <w:jc w:val="left"/>
              <w:rPr>
                <w:rFonts w:cs="Arial"/>
                <w:b/>
              </w:rPr>
            </w:pPr>
            <w:r w:rsidRPr="00F13E6E">
              <w:rPr>
                <w:rFonts w:cs="Arial"/>
                <w:b/>
              </w:rPr>
              <w:t>KCSiE</w:t>
            </w:r>
            <w:r w:rsidR="00610F93" w:rsidRPr="00F13E6E">
              <w:rPr>
                <w:rFonts w:cs="Arial"/>
                <w:b/>
              </w:rPr>
              <w:t xml:space="preserve"> Part 1 or Annex A</w:t>
            </w:r>
            <w:r w:rsidRPr="00F13E6E">
              <w:rPr>
                <w:rFonts w:cs="Arial"/>
                <w:b/>
              </w:rPr>
              <w:t xml:space="preserve"> &amp; Annexe </w:t>
            </w:r>
            <w:r w:rsidR="00610F93" w:rsidRPr="00F13E6E">
              <w:rPr>
                <w:rFonts w:cs="Arial"/>
                <w:b/>
              </w:rPr>
              <w:t>B</w:t>
            </w:r>
          </w:p>
          <w:p w14:paraId="1620479E" w14:textId="77777777" w:rsidR="008B0E12" w:rsidRPr="008B0E12" w:rsidRDefault="008B0E12" w:rsidP="008B0E12">
            <w:pPr>
              <w:autoSpaceDE w:val="0"/>
              <w:autoSpaceDN w:val="0"/>
              <w:adjustRightInd w:val="0"/>
              <w:jc w:val="left"/>
              <w:rPr>
                <w:rFonts w:cs="Arial"/>
                <w:b/>
              </w:rPr>
            </w:pPr>
            <w:r w:rsidRPr="008B0E12">
              <w:rPr>
                <w:rFonts w:cs="Arial"/>
                <w:b/>
              </w:rPr>
              <w:t>ICT Acceptable Use Policy</w:t>
            </w:r>
          </w:p>
          <w:p w14:paraId="6F682760" w14:textId="77777777" w:rsidR="008B0E12" w:rsidRPr="008B0E12" w:rsidRDefault="008B0E12" w:rsidP="008B0E12">
            <w:pPr>
              <w:autoSpaceDE w:val="0"/>
              <w:autoSpaceDN w:val="0"/>
              <w:adjustRightInd w:val="0"/>
              <w:jc w:val="left"/>
              <w:rPr>
                <w:rFonts w:cs="Arial"/>
                <w:b/>
              </w:rPr>
            </w:pPr>
            <w:r w:rsidRPr="008B0E12">
              <w:rPr>
                <w:rFonts w:cs="Arial"/>
                <w:b/>
              </w:rPr>
              <w:t>Online Safety Policy &amp; Guidance</w:t>
            </w:r>
          </w:p>
          <w:p w14:paraId="09BB89CF"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Children Missing Education Policy</w:t>
            </w:r>
          </w:p>
          <w:p w14:paraId="7AA28E75" w14:textId="77777777" w:rsidR="008B0E12" w:rsidRPr="008B0E12" w:rsidRDefault="008B0E12" w:rsidP="008B0E12">
            <w:pPr>
              <w:autoSpaceDE w:val="0"/>
              <w:autoSpaceDN w:val="0"/>
              <w:adjustRightInd w:val="0"/>
              <w:jc w:val="left"/>
              <w:rPr>
                <w:rFonts w:cs="Arial"/>
                <w:color w:val="000000"/>
              </w:rPr>
            </w:pPr>
            <w:r w:rsidRPr="008B0E12">
              <w:rPr>
                <w:rFonts w:cs="Arial"/>
                <w:color w:val="000000"/>
              </w:rPr>
              <w:t>Behaviour Policy</w:t>
            </w:r>
          </w:p>
        </w:tc>
        <w:tc>
          <w:tcPr>
            <w:tcW w:w="1636" w:type="dxa"/>
            <w:shd w:val="clear" w:color="auto" w:fill="auto"/>
          </w:tcPr>
          <w:p w14:paraId="49400A8D" w14:textId="77777777" w:rsidR="008B0E12" w:rsidRPr="008B0E12" w:rsidRDefault="008B0E12" w:rsidP="008B0E12">
            <w:pPr>
              <w:jc w:val="left"/>
              <w:rPr>
                <w:rFonts w:ascii="Times New Roman" w:hAnsi="Times New Roman" w:cs="Arial"/>
                <w:sz w:val="20"/>
                <w:szCs w:val="20"/>
              </w:rPr>
            </w:pPr>
          </w:p>
          <w:p w14:paraId="38E19A5D" w14:textId="77777777" w:rsidR="008B0E12" w:rsidRPr="008B0E12" w:rsidRDefault="008B0E12" w:rsidP="008B0E12">
            <w:pPr>
              <w:jc w:val="left"/>
              <w:rPr>
                <w:rFonts w:ascii="Times New Roman" w:hAnsi="Times New Roman" w:cs="Arial"/>
                <w:sz w:val="20"/>
                <w:szCs w:val="20"/>
              </w:rPr>
            </w:pPr>
          </w:p>
          <w:p w14:paraId="41EBC524" w14:textId="77777777" w:rsidR="008B0E12" w:rsidRPr="008B0E12" w:rsidRDefault="008B0E12" w:rsidP="008B0E12">
            <w:pPr>
              <w:jc w:val="left"/>
              <w:rPr>
                <w:rFonts w:ascii="Times New Roman" w:hAnsi="Times New Roman" w:cs="Arial"/>
                <w:sz w:val="20"/>
                <w:szCs w:val="20"/>
              </w:rPr>
            </w:pPr>
          </w:p>
        </w:tc>
        <w:tc>
          <w:tcPr>
            <w:tcW w:w="1305" w:type="dxa"/>
            <w:shd w:val="clear" w:color="auto" w:fill="auto"/>
          </w:tcPr>
          <w:p w14:paraId="0CF6CA60" w14:textId="77777777" w:rsidR="008B0E12" w:rsidRPr="008B0E12" w:rsidRDefault="008B0E12" w:rsidP="008B0E12">
            <w:pPr>
              <w:jc w:val="left"/>
              <w:rPr>
                <w:rFonts w:ascii="Times New Roman" w:hAnsi="Times New Roman"/>
                <w:sz w:val="20"/>
                <w:szCs w:val="20"/>
              </w:rPr>
            </w:pPr>
          </w:p>
        </w:tc>
      </w:tr>
    </w:tbl>
    <w:p w14:paraId="1218AF7B" w14:textId="77777777" w:rsidR="008B0E12" w:rsidRPr="008B0E12" w:rsidRDefault="008B0E12" w:rsidP="008B0E12">
      <w:pPr>
        <w:jc w:val="left"/>
        <w:rPr>
          <w:rFonts w:ascii="Times New Roman" w:hAnsi="Times New Roman"/>
          <w:b/>
          <w:sz w:val="16"/>
          <w:szCs w:val="16"/>
        </w:rPr>
      </w:pPr>
    </w:p>
    <w:p w14:paraId="5810B442" w14:textId="09B7E7FA" w:rsidR="008B0E12" w:rsidRPr="008B0E12" w:rsidRDefault="008B0E12" w:rsidP="008B0E12">
      <w:pPr>
        <w:shd w:val="clear" w:color="auto" w:fill="FFFFFF"/>
        <w:jc w:val="left"/>
        <w:rPr>
          <w:rFonts w:ascii="Times New Roman" w:eastAsia="Times New Roman" w:hAnsi="Times New Roman" w:cs="Arial"/>
          <w:b/>
          <w:color w:val="000000"/>
          <w:sz w:val="16"/>
          <w:szCs w:val="16"/>
        </w:rPr>
      </w:pPr>
      <w:r w:rsidRPr="008B0E12">
        <w:rPr>
          <w:rFonts w:ascii="Times New Roman" w:eastAsia="Times New Roman" w:hAnsi="Times New Roman" w:cs="Arial"/>
          <w:b/>
          <w:color w:val="000000"/>
          <w:sz w:val="16"/>
          <w:szCs w:val="16"/>
          <w:lang w:val="en"/>
        </w:rPr>
        <w:t>Each of the following activities is teaching work:</w:t>
      </w:r>
      <w:r w:rsidRPr="008B0E12">
        <w:rPr>
          <w:rFonts w:ascii="Times New Roman" w:eastAsia="Times New Roman" w:hAnsi="Times New Roman" w:cs="Arial"/>
          <w:b/>
          <w:color w:val="000000"/>
          <w:sz w:val="16"/>
          <w:szCs w:val="16"/>
        </w:rPr>
        <w:t xml:space="preserve"> </w:t>
      </w:r>
      <w:r w:rsidRPr="008B0E12">
        <w:rPr>
          <w:rFonts w:ascii="Times New Roman" w:eastAsia="Times New Roman" w:hAnsi="Times New Roman" w:cs="Arial"/>
          <w:b/>
          <w:color w:val="000000"/>
          <w:sz w:val="16"/>
          <w:szCs w:val="16"/>
          <w:lang w:val="en"/>
        </w:rPr>
        <w:t>planning and preparing lessons and courses for pupils,</w:t>
      </w:r>
      <w:r w:rsidRPr="008B0E12">
        <w:rPr>
          <w:rFonts w:ascii="Times New Roman" w:eastAsia="Times New Roman" w:hAnsi="Times New Roman" w:cs="Arial"/>
          <w:b/>
          <w:color w:val="000000"/>
          <w:sz w:val="16"/>
          <w:szCs w:val="16"/>
        </w:rPr>
        <w:t xml:space="preserve"> </w:t>
      </w:r>
      <w:r w:rsidRPr="008B0E12">
        <w:rPr>
          <w:rFonts w:ascii="Times New Roman" w:eastAsia="Times New Roman" w:hAnsi="Times New Roman" w:cs="Arial"/>
          <w:b/>
          <w:color w:val="000000"/>
          <w:sz w:val="16"/>
          <w:szCs w:val="16"/>
          <w:lang w:val="en"/>
        </w:rPr>
        <w:t>delivering* lessons to pupils;</w:t>
      </w:r>
      <w:r w:rsidRPr="008B0E12">
        <w:rPr>
          <w:rFonts w:ascii="Times New Roman" w:eastAsia="Times New Roman" w:hAnsi="Times New Roman" w:cs="Arial"/>
          <w:b/>
          <w:color w:val="000000"/>
          <w:sz w:val="16"/>
          <w:szCs w:val="16"/>
        </w:rPr>
        <w:t xml:space="preserve"> </w:t>
      </w:r>
      <w:r w:rsidRPr="008B0E12">
        <w:rPr>
          <w:rFonts w:ascii="Times New Roman" w:eastAsia="Times New Roman" w:hAnsi="Times New Roman" w:cs="Arial"/>
          <w:b/>
          <w:color w:val="000000"/>
          <w:sz w:val="16"/>
          <w:szCs w:val="16"/>
          <w:lang w:val="en"/>
        </w:rPr>
        <w:t xml:space="preserve">assessing the development, </w:t>
      </w:r>
      <w:r w:rsidR="00CD2657" w:rsidRPr="008B0E12">
        <w:rPr>
          <w:rFonts w:ascii="Times New Roman" w:eastAsia="Times New Roman" w:hAnsi="Times New Roman" w:cs="Arial"/>
          <w:b/>
          <w:color w:val="000000"/>
          <w:sz w:val="16"/>
          <w:szCs w:val="16"/>
          <w:lang w:val="en"/>
        </w:rPr>
        <w:t>progress,</w:t>
      </w:r>
      <w:r w:rsidRPr="008B0E12">
        <w:rPr>
          <w:rFonts w:ascii="Times New Roman" w:eastAsia="Times New Roman" w:hAnsi="Times New Roman" w:cs="Arial"/>
          <w:b/>
          <w:color w:val="000000"/>
          <w:sz w:val="16"/>
          <w:szCs w:val="16"/>
          <w:lang w:val="en"/>
        </w:rPr>
        <w:t xml:space="preserve"> and attainment of pupils; and reporting on the development, </w:t>
      </w:r>
      <w:r w:rsidR="00CD2657" w:rsidRPr="008B0E12">
        <w:rPr>
          <w:rFonts w:ascii="Times New Roman" w:eastAsia="Times New Roman" w:hAnsi="Times New Roman" w:cs="Arial"/>
          <w:b/>
          <w:color w:val="000000"/>
          <w:sz w:val="16"/>
          <w:szCs w:val="16"/>
          <w:lang w:val="en"/>
        </w:rPr>
        <w:t>progress,</w:t>
      </w:r>
      <w:r w:rsidRPr="008B0E12">
        <w:rPr>
          <w:rFonts w:ascii="Times New Roman" w:eastAsia="Times New Roman" w:hAnsi="Times New Roman" w:cs="Arial"/>
          <w:b/>
          <w:color w:val="000000"/>
          <w:sz w:val="16"/>
          <w:szCs w:val="16"/>
          <w:lang w:val="en"/>
        </w:rPr>
        <w:t xml:space="preserve"> and attainment of pupils.</w:t>
      </w:r>
    </w:p>
    <w:p w14:paraId="13E0391F" w14:textId="77777777" w:rsidR="008B0E12" w:rsidRPr="008B0E12" w:rsidRDefault="008B0E12" w:rsidP="008B0E12">
      <w:pPr>
        <w:shd w:val="clear" w:color="auto" w:fill="FFFFFF"/>
        <w:ind w:firstLine="240"/>
        <w:jc w:val="left"/>
        <w:rPr>
          <w:rFonts w:ascii="Times New Roman" w:eastAsia="Times New Roman" w:hAnsi="Times New Roman" w:cs="Arial"/>
          <w:b/>
          <w:color w:val="000000"/>
          <w:sz w:val="16"/>
          <w:szCs w:val="16"/>
        </w:rPr>
      </w:pPr>
      <w:r w:rsidRPr="008B0E12">
        <w:rPr>
          <w:rFonts w:ascii="Times New Roman" w:eastAsia="Times New Roman" w:hAnsi="Times New Roman" w:cs="Arial"/>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79" w:anchor="f00009" w:tgtFrame="_blank" w:tooltip="Go to footnote 2" w:history="1">
        <w:r w:rsidRPr="008B0E12">
          <w:rPr>
            <w:rFonts w:ascii="Times New Roman" w:eastAsia="Times New Roman" w:hAnsi="Times New Roman" w:cs="Arial"/>
            <w:b/>
            <w:bCs/>
            <w:color w:val="006699"/>
            <w:sz w:val="16"/>
            <w:szCs w:val="16"/>
            <w:u w:val="single"/>
            <w:lang w:val="en"/>
          </w:rPr>
          <w:t>2</w:t>
        </w:r>
      </w:hyperlink>
      <w:r w:rsidRPr="008B0E12">
        <w:rPr>
          <w:rFonts w:ascii="Times New Roman" w:eastAsia="Times New Roman" w:hAnsi="Times New Roman" w:cs="Arial"/>
          <w:b/>
          <w:color w:val="000000"/>
          <w:sz w:val="16"/>
          <w:szCs w:val="16"/>
          <w:lang w:val="en"/>
        </w:rPr>
        <w:t>) or other person nominated by the head teacher to provide such direction and supervision.</w:t>
      </w:r>
    </w:p>
    <w:p w14:paraId="1BFC1861" w14:textId="77777777" w:rsidR="008B0E12" w:rsidRPr="008B0E12" w:rsidRDefault="008B0E12" w:rsidP="008B0E12">
      <w:pPr>
        <w:shd w:val="clear" w:color="auto" w:fill="FFFFFF"/>
        <w:ind w:firstLine="240"/>
        <w:jc w:val="left"/>
        <w:rPr>
          <w:rFonts w:eastAsia="Times New Roman" w:cs="Arial"/>
          <w:b/>
          <w:color w:val="000000"/>
          <w:sz w:val="16"/>
          <w:szCs w:val="16"/>
        </w:rPr>
      </w:pPr>
      <w:r w:rsidRPr="008B0E12">
        <w:rPr>
          <w:rFonts w:eastAsia="Times New Roman" w:cs="Arial"/>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80" w:anchor="f00009" w:tgtFrame="_blank" w:tooltip="Go to footnote 2" w:history="1">
        <w:r w:rsidRPr="008B0E12">
          <w:rPr>
            <w:rFonts w:ascii="Times New Roman" w:eastAsia="Times New Roman" w:hAnsi="Times New Roman"/>
            <w:b/>
            <w:bCs/>
            <w:color w:val="006699"/>
            <w:sz w:val="16"/>
            <w:szCs w:val="16"/>
            <w:u w:val="single"/>
            <w:lang w:val="en"/>
          </w:rPr>
          <w:t>2</w:t>
        </w:r>
      </w:hyperlink>
      <w:r w:rsidRPr="008B0E12">
        <w:rPr>
          <w:rFonts w:eastAsia="Times New Roman" w:cs="Arial"/>
          <w:b/>
          <w:color w:val="000000"/>
          <w:sz w:val="16"/>
          <w:szCs w:val="16"/>
          <w:lang w:val="en"/>
        </w:rPr>
        <w:t>) or other person nominated by the head teacher to provide such direction and supervision.</w:t>
      </w:r>
    </w:p>
    <w:p w14:paraId="73B3D555" w14:textId="77777777" w:rsidR="008B0E12" w:rsidRPr="008B0E12" w:rsidRDefault="008B0E12" w:rsidP="008B0E12"/>
    <w:p w14:paraId="5052AE76" w14:textId="77777777" w:rsidR="00C53BF3" w:rsidRDefault="00C53BF3" w:rsidP="00C53BF3">
      <w:pPr>
        <w:rPr>
          <w:sz w:val="24"/>
        </w:rPr>
      </w:pPr>
    </w:p>
    <w:p w14:paraId="0EFBD14B" w14:textId="77777777" w:rsidR="00513F06" w:rsidRDefault="00513F06" w:rsidP="00C53BF3">
      <w:pPr>
        <w:rPr>
          <w:sz w:val="24"/>
        </w:rPr>
      </w:pPr>
    </w:p>
    <w:p w14:paraId="6D98D75A" w14:textId="77777777" w:rsidR="00513F06" w:rsidRDefault="00513F06" w:rsidP="00C53BF3">
      <w:pPr>
        <w:rPr>
          <w:sz w:val="24"/>
        </w:rPr>
      </w:pPr>
    </w:p>
    <w:p w14:paraId="65E03FC8" w14:textId="77777777" w:rsidR="008B0E12" w:rsidRDefault="008B0E12">
      <w:pPr>
        <w:jc w:val="left"/>
        <w:rPr>
          <w:rFonts w:eastAsia="Times New Roman"/>
          <w:b/>
          <w:bCs/>
          <w:sz w:val="24"/>
          <w:szCs w:val="24"/>
        </w:rPr>
      </w:pPr>
      <w:bookmarkStart w:id="82" w:name="_Appendix_7_Child"/>
      <w:bookmarkStart w:id="83" w:name="_Toc459981194"/>
      <w:bookmarkStart w:id="84" w:name="Appendix7"/>
      <w:bookmarkStart w:id="85" w:name="_Toc489011686"/>
      <w:bookmarkEnd w:id="82"/>
      <w:r>
        <w:rPr>
          <w:sz w:val="24"/>
          <w:szCs w:val="24"/>
        </w:rPr>
        <w:br w:type="page"/>
      </w:r>
    </w:p>
    <w:p w14:paraId="2B320F7F" w14:textId="0162AE59" w:rsidR="00C53BF3" w:rsidRPr="004C72C3" w:rsidRDefault="00C53BF3" w:rsidP="004C72C3">
      <w:pPr>
        <w:pStyle w:val="Heading1"/>
        <w:rPr>
          <w:sz w:val="24"/>
          <w:szCs w:val="24"/>
        </w:rPr>
      </w:pPr>
      <w:bookmarkStart w:id="86" w:name="_Toc107409350"/>
      <w:r w:rsidRPr="004C72C3">
        <w:rPr>
          <w:sz w:val="24"/>
          <w:szCs w:val="24"/>
        </w:rPr>
        <w:lastRenderedPageBreak/>
        <w:t xml:space="preserve">Appendix </w:t>
      </w:r>
      <w:bookmarkEnd w:id="83"/>
      <w:bookmarkEnd w:id="84"/>
      <w:r w:rsidR="00A20F6E">
        <w:rPr>
          <w:sz w:val="24"/>
          <w:szCs w:val="24"/>
        </w:rPr>
        <w:t>4</w:t>
      </w:r>
      <w:r w:rsidR="00C83D86">
        <w:rPr>
          <w:sz w:val="24"/>
          <w:szCs w:val="24"/>
        </w:rPr>
        <w:tab/>
        <w:t>Child</w:t>
      </w:r>
      <w:r w:rsidR="00C83D86" w:rsidRPr="00C927B1">
        <w:rPr>
          <w:sz w:val="24"/>
          <w:szCs w:val="24"/>
        </w:rPr>
        <w:t xml:space="preserve"> Exploitation</w:t>
      </w:r>
      <w:r w:rsidRPr="00C927B1">
        <w:rPr>
          <w:sz w:val="24"/>
          <w:szCs w:val="24"/>
        </w:rPr>
        <w:t xml:space="preserve"> </w:t>
      </w:r>
      <w:r w:rsidRPr="004C72C3">
        <w:rPr>
          <w:sz w:val="24"/>
          <w:szCs w:val="24"/>
        </w:rPr>
        <w:t>Response Checklist</w:t>
      </w:r>
      <w:bookmarkEnd w:id="85"/>
      <w:bookmarkEnd w:id="86"/>
    </w:p>
    <w:p w14:paraId="3A8956D9" w14:textId="77777777" w:rsidR="00C53BF3" w:rsidRDefault="00C53BF3" w:rsidP="00C53BF3">
      <w:pPr>
        <w:rPr>
          <w:sz w:val="24"/>
        </w:rPr>
      </w:pPr>
    </w:p>
    <w:p w14:paraId="41D5A942" w14:textId="77777777" w:rsidR="00C53BF3" w:rsidRDefault="00B50788" w:rsidP="00C53BF3">
      <w:pPr>
        <w:rPr>
          <w:sz w:val="24"/>
        </w:rPr>
      </w:pPr>
      <w:r w:rsidRPr="00C53BF3">
        <w:rPr>
          <w:noProof/>
          <w:sz w:val="24"/>
        </w:rPr>
        <w:drawing>
          <wp:inline distT="0" distB="0" distL="0" distR="0" wp14:anchorId="52B19DF9" wp14:editId="0306370C">
            <wp:extent cx="5657850" cy="714375"/>
            <wp:effectExtent l="0" t="0" r="0" b="9525"/>
            <wp:docPr id="4" name="Picture 4">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extLst>
                        <a:ext uri="{28A0092B-C50C-407E-A947-70E740481C1C}">
                          <a14:useLocalDpi xmlns:a14="http://schemas.microsoft.com/office/drawing/2010/main" val="0"/>
                        </a:ext>
                      </a:extLst>
                    </a:blip>
                    <a:srcRect b="90613"/>
                    <a:stretch>
                      <a:fillRect/>
                    </a:stretch>
                  </pic:blipFill>
                  <pic:spPr bwMode="auto">
                    <a:xfrm>
                      <a:off x="0" y="0"/>
                      <a:ext cx="5657850" cy="714375"/>
                    </a:xfrm>
                    <a:prstGeom prst="rect">
                      <a:avLst/>
                    </a:prstGeom>
                    <a:noFill/>
                    <a:ln>
                      <a:noFill/>
                    </a:ln>
                  </pic:spPr>
                </pic:pic>
              </a:graphicData>
            </a:graphic>
          </wp:inline>
        </w:drawing>
      </w:r>
    </w:p>
    <w:p w14:paraId="3CCB2E6E" w14:textId="77777777" w:rsidR="0048622E" w:rsidRDefault="00B50788" w:rsidP="00C53BF3">
      <w:pPr>
        <w:rPr>
          <w:sz w:val="24"/>
        </w:rPr>
      </w:pPr>
      <w:r w:rsidRPr="00C53BF3">
        <w:rPr>
          <w:noProof/>
          <w:sz w:val="24"/>
        </w:rPr>
        <w:drawing>
          <wp:inline distT="0" distB="0" distL="0" distR="0" wp14:anchorId="207A75D1" wp14:editId="15069E16">
            <wp:extent cx="56578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2">
                      <a:extLst>
                        <a:ext uri="{28A0092B-C50C-407E-A947-70E740481C1C}">
                          <a14:useLocalDpi xmlns:a14="http://schemas.microsoft.com/office/drawing/2010/main" val="0"/>
                        </a:ext>
                      </a:extLst>
                    </a:blip>
                    <a:srcRect t="9637" b="79680"/>
                    <a:stretch>
                      <a:fillRect/>
                    </a:stretch>
                  </pic:blipFill>
                  <pic:spPr bwMode="auto">
                    <a:xfrm>
                      <a:off x="0" y="0"/>
                      <a:ext cx="5657850" cy="819150"/>
                    </a:xfrm>
                    <a:prstGeom prst="rect">
                      <a:avLst/>
                    </a:prstGeom>
                    <a:noFill/>
                    <a:ln>
                      <a:noFill/>
                    </a:ln>
                  </pic:spPr>
                </pic:pic>
              </a:graphicData>
            </a:graphic>
          </wp:inline>
        </w:drawing>
      </w:r>
    </w:p>
    <w:p w14:paraId="59C1098D" w14:textId="77777777" w:rsidR="0048622E" w:rsidRDefault="00B50788" w:rsidP="00C53BF3">
      <w:pPr>
        <w:rPr>
          <w:sz w:val="24"/>
        </w:rPr>
      </w:pPr>
      <w:r w:rsidRPr="00C53BF3">
        <w:rPr>
          <w:noProof/>
          <w:sz w:val="24"/>
        </w:rPr>
        <w:drawing>
          <wp:inline distT="0" distB="0" distL="0" distR="0" wp14:anchorId="39EB5D3A" wp14:editId="15644C7F">
            <wp:extent cx="5657850" cy="1343025"/>
            <wp:effectExtent l="0" t="0" r="0" b="9525"/>
            <wp:docPr id="6" name="Picture 6">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2">
                      <a:extLst>
                        <a:ext uri="{28A0092B-C50C-407E-A947-70E740481C1C}">
                          <a14:useLocalDpi xmlns:a14="http://schemas.microsoft.com/office/drawing/2010/main" val="0"/>
                        </a:ext>
                      </a:extLst>
                    </a:blip>
                    <a:srcRect t="20526" b="61827"/>
                    <a:stretch>
                      <a:fillRect/>
                    </a:stretch>
                  </pic:blipFill>
                  <pic:spPr bwMode="auto">
                    <a:xfrm>
                      <a:off x="0" y="0"/>
                      <a:ext cx="5657850" cy="1343025"/>
                    </a:xfrm>
                    <a:prstGeom prst="rect">
                      <a:avLst/>
                    </a:prstGeom>
                    <a:noFill/>
                    <a:ln>
                      <a:noFill/>
                    </a:ln>
                  </pic:spPr>
                </pic:pic>
              </a:graphicData>
            </a:graphic>
          </wp:inline>
        </w:drawing>
      </w:r>
    </w:p>
    <w:p w14:paraId="5D984D06" w14:textId="77777777" w:rsidR="0048622E" w:rsidRPr="00C53BF3" w:rsidRDefault="00B50788" w:rsidP="00C53BF3">
      <w:pPr>
        <w:rPr>
          <w:sz w:val="24"/>
        </w:rPr>
      </w:pPr>
      <w:r w:rsidRPr="00C53BF3">
        <w:rPr>
          <w:noProof/>
          <w:sz w:val="24"/>
        </w:rPr>
        <w:drawing>
          <wp:inline distT="0" distB="0" distL="0" distR="0" wp14:anchorId="43D7501F" wp14:editId="362980A4">
            <wp:extent cx="5657850" cy="466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2">
                      <a:extLst>
                        <a:ext uri="{28A0092B-C50C-407E-A947-70E740481C1C}">
                          <a14:useLocalDpi xmlns:a14="http://schemas.microsoft.com/office/drawing/2010/main" val="0"/>
                        </a:ext>
                      </a:extLst>
                    </a:blip>
                    <a:srcRect t="38673"/>
                    <a:stretch>
                      <a:fillRect/>
                    </a:stretch>
                  </pic:blipFill>
                  <pic:spPr bwMode="auto">
                    <a:xfrm>
                      <a:off x="0" y="0"/>
                      <a:ext cx="5657850" cy="4667250"/>
                    </a:xfrm>
                    <a:prstGeom prst="rect">
                      <a:avLst/>
                    </a:prstGeom>
                    <a:noFill/>
                    <a:ln>
                      <a:noFill/>
                    </a:ln>
                  </pic:spPr>
                </pic:pic>
              </a:graphicData>
            </a:graphic>
          </wp:inline>
        </w:drawing>
      </w:r>
    </w:p>
    <w:p w14:paraId="36CFC11D" w14:textId="77777777" w:rsidR="00C53BF3" w:rsidRPr="00C53BF3" w:rsidRDefault="00C53BF3" w:rsidP="00C53BF3">
      <w:pPr>
        <w:rPr>
          <w:sz w:val="24"/>
        </w:rPr>
      </w:pPr>
    </w:p>
    <w:p w14:paraId="5B303885" w14:textId="12AE67F9" w:rsidR="00C53BF3" w:rsidRPr="00511183" w:rsidRDefault="00037A0D" w:rsidP="00511183">
      <w:pPr>
        <w:pStyle w:val="Heading1"/>
        <w:rPr>
          <w:sz w:val="24"/>
          <w:szCs w:val="24"/>
        </w:rPr>
      </w:pPr>
      <w:bookmarkStart w:id="87" w:name="_Toc459981195"/>
      <w:bookmarkStart w:id="88" w:name="_Toc489011687"/>
      <w:r>
        <w:br w:type="page"/>
      </w:r>
      <w:bookmarkStart w:id="89" w:name="Appendix8"/>
      <w:bookmarkStart w:id="90" w:name="_Toc107409351"/>
      <w:r w:rsidR="00C53BF3" w:rsidRPr="00511183">
        <w:rPr>
          <w:sz w:val="24"/>
          <w:szCs w:val="24"/>
        </w:rPr>
        <w:lastRenderedPageBreak/>
        <w:t xml:space="preserve">Appendix </w:t>
      </w:r>
      <w:bookmarkEnd w:id="87"/>
      <w:bookmarkEnd w:id="89"/>
      <w:r w:rsidR="00A20F6E">
        <w:rPr>
          <w:sz w:val="24"/>
          <w:szCs w:val="24"/>
        </w:rPr>
        <w:t>5</w:t>
      </w:r>
      <w:r w:rsidR="00C53BF3" w:rsidRPr="00511183">
        <w:rPr>
          <w:sz w:val="24"/>
          <w:szCs w:val="24"/>
        </w:rPr>
        <w:t xml:space="preserve"> </w:t>
      </w:r>
      <w:r w:rsidR="00C53BF3" w:rsidRPr="00511183">
        <w:rPr>
          <w:sz w:val="24"/>
          <w:szCs w:val="24"/>
        </w:rPr>
        <w:tab/>
      </w:r>
      <w:bookmarkEnd w:id="88"/>
      <w:r w:rsidR="0021180C" w:rsidRPr="0021180C">
        <w:rPr>
          <w:sz w:val="24"/>
          <w:szCs w:val="24"/>
        </w:rPr>
        <w:t>MACE Panel Referral Form</w:t>
      </w:r>
      <w:bookmarkEnd w:id="90"/>
    </w:p>
    <w:p w14:paraId="63F52EFD" w14:textId="77777777" w:rsidR="00C53BF3" w:rsidRPr="00C53BF3" w:rsidRDefault="00C53BF3" w:rsidP="00511183"/>
    <w:p w14:paraId="3F3F3FEA" w14:textId="77777777" w:rsidR="0021180C" w:rsidRPr="0021180C" w:rsidRDefault="0021180C" w:rsidP="0021180C">
      <w:pPr>
        <w:spacing w:line="259" w:lineRule="auto"/>
        <w:jc w:val="left"/>
        <w:rPr>
          <w:rFonts w:eastAsiaTheme="minorHAnsi" w:cs="Arial"/>
          <w:sz w:val="24"/>
          <w:lang w:eastAsia="en-US"/>
        </w:rPr>
      </w:pPr>
      <w:r w:rsidRPr="0021180C">
        <w:rPr>
          <w:rFonts w:eastAsiaTheme="minorHAnsi" w:cs="Arial"/>
          <w:sz w:val="24"/>
          <w:lang w:eastAsia="en-US"/>
        </w:rPr>
        <w:t xml:space="preserve">Please submit this form via email to </w:t>
      </w:r>
      <w:hyperlink r:id="rId84" w:history="1">
        <w:r w:rsidRPr="0021180C">
          <w:rPr>
            <w:rFonts w:eastAsiaTheme="minorHAnsi" w:cs="Arial"/>
            <w:color w:val="0563C1" w:themeColor="hyperlink"/>
            <w:sz w:val="24"/>
            <w:u w:val="single"/>
            <w:lang w:eastAsia="en-US"/>
          </w:rPr>
          <w:t>CHS.MACE@leeds.gov.uk</w:t>
        </w:r>
      </w:hyperlink>
      <w:r w:rsidRPr="0021180C">
        <w:rPr>
          <w:rFonts w:eastAsiaTheme="minorHAnsi" w:cs="Arial"/>
          <w:sz w:val="24"/>
          <w:lang w:eastAsia="en-US"/>
        </w:rPr>
        <w:t xml:space="preserve"> </w:t>
      </w:r>
    </w:p>
    <w:p w14:paraId="7883D3D7" w14:textId="77777777" w:rsidR="0021180C" w:rsidRPr="0021180C" w:rsidRDefault="0021180C" w:rsidP="0021180C">
      <w:pPr>
        <w:spacing w:line="259" w:lineRule="auto"/>
        <w:jc w:val="left"/>
        <w:rPr>
          <w:rFonts w:eastAsiaTheme="minorHAnsi" w:cs="Arial"/>
          <w:b/>
          <w:sz w:val="24"/>
          <w:u w:val="single"/>
          <w:lang w:eastAsia="en-US"/>
        </w:rPr>
      </w:pPr>
      <w:r w:rsidRPr="0021180C">
        <w:rPr>
          <w:rFonts w:eastAsiaTheme="minorHAnsi" w:cs="Arial"/>
          <w:b/>
          <w:sz w:val="24"/>
          <w:u w:val="single"/>
          <w:lang w:eastAsia="en-US"/>
        </w:rPr>
        <w:t>Referrer’s Details</w:t>
      </w:r>
    </w:p>
    <w:tbl>
      <w:tblPr>
        <w:tblStyle w:val="TableGrid5"/>
        <w:tblW w:w="0" w:type="auto"/>
        <w:tblLook w:val="04A0" w:firstRow="1" w:lastRow="0" w:firstColumn="1" w:lastColumn="0" w:noHBand="0" w:noVBand="1"/>
      </w:tblPr>
      <w:tblGrid>
        <w:gridCol w:w="2852"/>
        <w:gridCol w:w="5451"/>
      </w:tblGrid>
      <w:tr w:rsidR="0021180C" w:rsidRPr="0021180C" w14:paraId="7A34AD07" w14:textId="77777777" w:rsidTr="00524F4A">
        <w:tc>
          <w:tcPr>
            <w:tcW w:w="3005" w:type="dxa"/>
            <w:shd w:val="clear" w:color="auto" w:fill="D9E2F3" w:themeFill="accent5" w:themeFillTint="33"/>
          </w:tcPr>
          <w:p w14:paraId="7462C528" w14:textId="77777777" w:rsidR="0021180C" w:rsidRPr="0021180C" w:rsidRDefault="0021180C" w:rsidP="0021180C">
            <w:pPr>
              <w:jc w:val="left"/>
              <w:rPr>
                <w:rFonts w:cs="Arial"/>
                <w:sz w:val="24"/>
              </w:rPr>
            </w:pPr>
            <w:r w:rsidRPr="0021180C">
              <w:rPr>
                <w:rFonts w:cs="Arial"/>
                <w:sz w:val="24"/>
              </w:rPr>
              <w:t>Referrer’s Name:</w:t>
            </w:r>
          </w:p>
          <w:p w14:paraId="0C3278A9" w14:textId="77777777" w:rsidR="0021180C" w:rsidRPr="0021180C" w:rsidRDefault="0021180C" w:rsidP="0021180C">
            <w:pPr>
              <w:jc w:val="left"/>
              <w:rPr>
                <w:rFonts w:cs="Arial"/>
                <w:sz w:val="24"/>
              </w:rPr>
            </w:pPr>
          </w:p>
        </w:tc>
        <w:tc>
          <w:tcPr>
            <w:tcW w:w="6011" w:type="dxa"/>
          </w:tcPr>
          <w:p w14:paraId="074B98E1" w14:textId="77777777" w:rsidR="0021180C" w:rsidRPr="0021180C" w:rsidRDefault="0021180C" w:rsidP="0021180C">
            <w:pPr>
              <w:jc w:val="left"/>
              <w:rPr>
                <w:rFonts w:cs="Arial"/>
                <w:sz w:val="24"/>
              </w:rPr>
            </w:pPr>
          </w:p>
        </w:tc>
      </w:tr>
      <w:tr w:rsidR="0021180C" w:rsidRPr="0021180C" w14:paraId="0FED4ED5" w14:textId="77777777" w:rsidTr="00524F4A">
        <w:tc>
          <w:tcPr>
            <w:tcW w:w="3005" w:type="dxa"/>
            <w:shd w:val="clear" w:color="auto" w:fill="D9E2F3" w:themeFill="accent5" w:themeFillTint="33"/>
          </w:tcPr>
          <w:p w14:paraId="51DED5B6" w14:textId="77777777" w:rsidR="0021180C" w:rsidRPr="0021180C" w:rsidRDefault="0021180C" w:rsidP="0021180C">
            <w:pPr>
              <w:jc w:val="left"/>
              <w:rPr>
                <w:rFonts w:cs="Arial"/>
                <w:sz w:val="24"/>
              </w:rPr>
            </w:pPr>
            <w:r w:rsidRPr="0021180C">
              <w:rPr>
                <w:rFonts w:cs="Arial"/>
                <w:sz w:val="24"/>
              </w:rPr>
              <w:t>Referrer’s Agency:</w:t>
            </w:r>
          </w:p>
          <w:p w14:paraId="6CB97DCF" w14:textId="77777777" w:rsidR="0021180C" w:rsidRPr="0021180C" w:rsidRDefault="0021180C" w:rsidP="0021180C">
            <w:pPr>
              <w:jc w:val="left"/>
              <w:rPr>
                <w:rFonts w:cs="Arial"/>
                <w:sz w:val="24"/>
              </w:rPr>
            </w:pPr>
          </w:p>
        </w:tc>
        <w:tc>
          <w:tcPr>
            <w:tcW w:w="6011" w:type="dxa"/>
          </w:tcPr>
          <w:p w14:paraId="231C4E1C" w14:textId="77777777" w:rsidR="0021180C" w:rsidRPr="0021180C" w:rsidRDefault="0021180C" w:rsidP="0021180C">
            <w:pPr>
              <w:jc w:val="left"/>
              <w:rPr>
                <w:rFonts w:cs="Arial"/>
                <w:sz w:val="24"/>
              </w:rPr>
            </w:pPr>
          </w:p>
        </w:tc>
      </w:tr>
      <w:tr w:rsidR="0021180C" w:rsidRPr="0021180C" w14:paraId="0C9929B0" w14:textId="77777777" w:rsidTr="00524F4A">
        <w:tc>
          <w:tcPr>
            <w:tcW w:w="3005" w:type="dxa"/>
            <w:shd w:val="clear" w:color="auto" w:fill="D9E2F3" w:themeFill="accent5" w:themeFillTint="33"/>
          </w:tcPr>
          <w:p w14:paraId="1DF5FFDF" w14:textId="77777777" w:rsidR="0021180C" w:rsidRPr="0021180C" w:rsidRDefault="0021180C" w:rsidP="0021180C">
            <w:pPr>
              <w:jc w:val="left"/>
              <w:rPr>
                <w:rFonts w:cs="Arial"/>
                <w:sz w:val="24"/>
              </w:rPr>
            </w:pPr>
            <w:r w:rsidRPr="0021180C">
              <w:rPr>
                <w:rFonts w:cs="Arial"/>
                <w:sz w:val="24"/>
              </w:rPr>
              <w:t>Telephone:</w:t>
            </w:r>
          </w:p>
          <w:p w14:paraId="0165D439" w14:textId="77777777" w:rsidR="0021180C" w:rsidRPr="0021180C" w:rsidRDefault="0021180C" w:rsidP="0021180C">
            <w:pPr>
              <w:jc w:val="left"/>
              <w:rPr>
                <w:rFonts w:cs="Arial"/>
                <w:sz w:val="24"/>
              </w:rPr>
            </w:pPr>
          </w:p>
        </w:tc>
        <w:tc>
          <w:tcPr>
            <w:tcW w:w="6011" w:type="dxa"/>
          </w:tcPr>
          <w:p w14:paraId="3A8B49C0" w14:textId="77777777" w:rsidR="0021180C" w:rsidRPr="0021180C" w:rsidRDefault="0021180C" w:rsidP="0021180C">
            <w:pPr>
              <w:jc w:val="left"/>
              <w:rPr>
                <w:rFonts w:cs="Arial"/>
                <w:sz w:val="24"/>
              </w:rPr>
            </w:pPr>
          </w:p>
        </w:tc>
      </w:tr>
      <w:tr w:rsidR="0021180C" w:rsidRPr="0021180C" w14:paraId="48CED2D5" w14:textId="77777777" w:rsidTr="00524F4A">
        <w:tc>
          <w:tcPr>
            <w:tcW w:w="3005" w:type="dxa"/>
            <w:shd w:val="clear" w:color="auto" w:fill="D9E2F3" w:themeFill="accent5" w:themeFillTint="33"/>
          </w:tcPr>
          <w:p w14:paraId="6AE10932" w14:textId="77777777" w:rsidR="0021180C" w:rsidRPr="0021180C" w:rsidRDefault="0021180C" w:rsidP="0021180C">
            <w:pPr>
              <w:jc w:val="left"/>
              <w:rPr>
                <w:rFonts w:cs="Arial"/>
                <w:sz w:val="24"/>
              </w:rPr>
            </w:pPr>
            <w:r w:rsidRPr="0021180C">
              <w:rPr>
                <w:rFonts w:cs="Arial"/>
                <w:sz w:val="24"/>
              </w:rPr>
              <w:t>Email:</w:t>
            </w:r>
          </w:p>
          <w:p w14:paraId="562AAF36" w14:textId="77777777" w:rsidR="0021180C" w:rsidRPr="0021180C" w:rsidRDefault="0021180C" w:rsidP="0021180C">
            <w:pPr>
              <w:jc w:val="left"/>
              <w:rPr>
                <w:rFonts w:cs="Arial"/>
                <w:sz w:val="24"/>
              </w:rPr>
            </w:pPr>
          </w:p>
        </w:tc>
        <w:tc>
          <w:tcPr>
            <w:tcW w:w="6011" w:type="dxa"/>
          </w:tcPr>
          <w:p w14:paraId="3E9081C2" w14:textId="77777777" w:rsidR="0021180C" w:rsidRPr="0021180C" w:rsidRDefault="0021180C" w:rsidP="0021180C">
            <w:pPr>
              <w:jc w:val="left"/>
              <w:rPr>
                <w:rFonts w:cs="Arial"/>
                <w:sz w:val="24"/>
              </w:rPr>
            </w:pPr>
          </w:p>
        </w:tc>
      </w:tr>
      <w:tr w:rsidR="0021180C" w:rsidRPr="0021180C" w14:paraId="789118B0" w14:textId="77777777" w:rsidTr="00524F4A">
        <w:tc>
          <w:tcPr>
            <w:tcW w:w="3005" w:type="dxa"/>
            <w:shd w:val="clear" w:color="auto" w:fill="D9E2F3" w:themeFill="accent5" w:themeFillTint="33"/>
          </w:tcPr>
          <w:p w14:paraId="417B09AC" w14:textId="77777777" w:rsidR="0021180C" w:rsidRPr="0021180C" w:rsidRDefault="0021180C" w:rsidP="0021180C">
            <w:pPr>
              <w:jc w:val="left"/>
              <w:rPr>
                <w:rFonts w:cs="Arial"/>
                <w:sz w:val="24"/>
              </w:rPr>
            </w:pPr>
            <w:r w:rsidRPr="0021180C">
              <w:rPr>
                <w:rFonts w:cs="Arial"/>
                <w:sz w:val="24"/>
              </w:rPr>
              <w:t>Date of Referral:</w:t>
            </w:r>
          </w:p>
          <w:p w14:paraId="282EF296" w14:textId="77777777" w:rsidR="0021180C" w:rsidRPr="0021180C" w:rsidRDefault="0021180C" w:rsidP="0021180C">
            <w:pPr>
              <w:jc w:val="left"/>
              <w:rPr>
                <w:rFonts w:cs="Arial"/>
                <w:sz w:val="24"/>
              </w:rPr>
            </w:pPr>
          </w:p>
        </w:tc>
        <w:tc>
          <w:tcPr>
            <w:tcW w:w="6011" w:type="dxa"/>
          </w:tcPr>
          <w:p w14:paraId="2C1D3BEF" w14:textId="77777777" w:rsidR="0021180C" w:rsidRPr="0021180C" w:rsidRDefault="0021180C" w:rsidP="0021180C">
            <w:pPr>
              <w:jc w:val="left"/>
              <w:rPr>
                <w:rFonts w:cs="Arial"/>
                <w:sz w:val="24"/>
              </w:rPr>
            </w:pPr>
          </w:p>
        </w:tc>
      </w:tr>
    </w:tbl>
    <w:p w14:paraId="716D021C" w14:textId="77777777" w:rsidR="0021180C" w:rsidRPr="0021180C" w:rsidRDefault="0021180C" w:rsidP="0021180C">
      <w:pPr>
        <w:spacing w:line="259" w:lineRule="auto"/>
        <w:jc w:val="left"/>
        <w:rPr>
          <w:rFonts w:eastAsiaTheme="minorHAnsi" w:cs="Arial"/>
          <w:sz w:val="24"/>
          <w:lang w:eastAsia="en-US"/>
        </w:rPr>
      </w:pPr>
    </w:p>
    <w:p w14:paraId="7DF6D4D8" w14:textId="77777777" w:rsidR="0021180C" w:rsidRPr="0021180C" w:rsidRDefault="0021180C" w:rsidP="0021180C">
      <w:pPr>
        <w:spacing w:line="259" w:lineRule="auto"/>
        <w:jc w:val="left"/>
        <w:rPr>
          <w:rFonts w:eastAsiaTheme="minorHAnsi" w:cs="Arial"/>
          <w:b/>
          <w:sz w:val="24"/>
          <w:u w:val="single"/>
          <w:lang w:eastAsia="en-US"/>
        </w:rPr>
      </w:pPr>
      <w:r w:rsidRPr="0021180C">
        <w:rPr>
          <w:rFonts w:eastAsiaTheme="minorHAnsi" w:cs="Arial"/>
          <w:b/>
          <w:sz w:val="24"/>
          <w:u w:val="single"/>
          <w:lang w:eastAsia="en-US"/>
        </w:rPr>
        <w:t>Child’s Details</w:t>
      </w:r>
    </w:p>
    <w:tbl>
      <w:tblPr>
        <w:tblStyle w:val="TableGrid5"/>
        <w:tblW w:w="0" w:type="auto"/>
        <w:tblLook w:val="04A0" w:firstRow="1" w:lastRow="0" w:firstColumn="1" w:lastColumn="0" w:noHBand="0" w:noVBand="1"/>
      </w:tblPr>
      <w:tblGrid>
        <w:gridCol w:w="2506"/>
        <w:gridCol w:w="1769"/>
        <w:gridCol w:w="1914"/>
        <w:gridCol w:w="2114"/>
      </w:tblGrid>
      <w:tr w:rsidR="0021180C" w:rsidRPr="0021180C" w14:paraId="5C5084CD" w14:textId="77777777" w:rsidTr="00524F4A">
        <w:tc>
          <w:tcPr>
            <w:tcW w:w="2689" w:type="dxa"/>
            <w:shd w:val="clear" w:color="auto" w:fill="D9E2F3" w:themeFill="accent5" w:themeFillTint="33"/>
          </w:tcPr>
          <w:p w14:paraId="0150593C" w14:textId="77777777" w:rsidR="0021180C" w:rsidRPr="0021180C" w:rsidRDefault="0021180C" w:rsidP="0021180C">
            <w:pPr>
              <w:jc w:val="left"/>
              <w:rPr>
                <w:rFonts w:cs="Arial"/>
                <w:sz w:val="24"/>
              </w:rPr>
            </w:pPr>
            <w:r w:rsidRPr="0021180C">
              <w:rPr>
                <w:rFonts w:cs="Arial"/>
                <w:sz w:val="24"/>
              </w:rPr>
              <w:t>Name:</w:t>
            </w:r>
          </w:p>
          <w:p w14:paraId="027C0288" w14:textId="77777777" w:rsidR="0021180C" w:rsidRPr="0021180C" w:rsidRDefault="0021180C" w:rsidP="0021180C">
            <w:pPr>
              <w:jc w:val="left"/>
              <w:rPr>
                <w:rFonts w:cs="Arial"/>
                <w:sz w:val="24"/>
              </w:rPr>
            </w:pPr>
          </w:p>
        </w:tc>
        <w:tc>
          <w:tcPr>
            <w:tcW w:w="6327" w:type="dxa"/>
            <w:gridSpan w:val="3"/>
          </w:tcPr>
          <w:p w14:paraId="6A79C391" w14:textId="77777777" w:rsidR="0021180C" w:rsidRPr="0021180C" w:rsidRDefault="0021180C" w:rsidP="0021180C">
            <w:pPr>
              <w:jc w:val="left"/>
              <w:rPr>
                <w:rFonts w:cs="Arial"/>
                <w:sz w:val="24"/>
              </w:rPr>
            </w:pPr>
          </w:p>
        </w:tc>
      </w:tr>
      <w:tr w:rsidR="0021180C" w:rsidRPr="0021180C" w14:paraId="28090185" w14:textId="77777777" w:rsidTr="00524F4A">
        <w:tc>
          <w:tcPr>
            <w:tcW w:w="2689" w:type="dxa"/>
            <w:shd w:val="clear" w:color="auto" w:fill="D9E2F3" w:themeFill="accent5" w:themeFillTint="33"/>
          </w:tcPr>
          <w:p w14:paraId="18038604" w14:textId="77777777" w:rsidR="0021180C" w:rsidRPr="0021180C" w:rsidRDefault="0021180C" w:rsidP="0021180C">
            <w:pPr>
              <w:jc w:val="left"/>
              <w:rPr>
                <w:rFonts w:cs="Arial"/>
                <w:sz w:val="24"/>
              </w:rPr>
            </w:pPr>
            <w:r w:rsidRPr="0021180C">
              <w:rPr>
                <w:rFonts w:cs="Arial"/>
                <w:sz w:val="24"/>
              </w:rPr>
              <w:t>DOB:</w:t>
            </w:r>
          </w:p>
          <w:p w14:paraId="5A38FD40" w14:textId="77777777" w:rsidR="0021180C" w:rsidRPr="0021180C" w:rsidRDefault="0021180C" w:rsidP="0021180C">
            <w:pPr>
              <w:jc w:val="left"/>
              <w:rPr>
                <w:rFonts w:cs="Arial"/>
                <w:sz w:val="24"/>
              </w:rPr>
            </w:pPr>
          </w:p>
        </w:tc>
        <w:tc>
          <w:tcPr>
            <w:tcW w:w="1984" w:type="dxa"/>
          </w:tcPr>
          <w:p w14:paraId="57586A1F" w14:textId="77777777" w:rsidR="0021180C" w:rsidRPr="0021180C" w:rsidRDefault="0021180C" w:rsidP="0021180C">
            <w:pPr>
              <w:jc w:val="left"/>
              <w:rPr>
                <w:rFonts w:cs="Arial"/>
                <w:sz w:val="24"/>
              </w:rPr>
            </w:pPr>
          </w:p>
        </w:tc>
        <w:tc>
          <w:tcPr>
            <w:tcW w:w="1985" w:type="dxa"/>
            <w:shd w:val="clear" w:color="auto" w:fill="D9E2F3" w:themeFill="accent5" w:themeFillTint="33"/>
          </w:tcPr>
          <w:p w14:paraId="75EC1A59" w14:textId="77777777" w:rsidR="0021180C" w:rsidRPr="0021180C" w:rsidRDefault="0021180C" w:rsidP="0021180C">
            <w:pPr>
              <w:jc w:val="left"/>
              <w:rPr>
                <w:rFonts w:cs="Arial"/>
                <w:sz w:val="24"/>
              </w:rPr>
            </w:pPr>
            <w:r w:rsidRPr="0021180C">
              <w:rPr>
                <w:rFonts w:cs="Arial"/>
                <w:sz w:val="24"/>
              </w:rPr>
              <w:t>Mosaic ID:</w:t>
            </w:r>
          </w:p>
        </w:tc>
        <w:tc>
          <w:tcPr>
            <w:tcW w:w="2358" w:type="dxa"/>
          </w:tcPr>
          <w:p w14:paraId="7DBBC888" w14:textId="77777777" w:rsidR="0021180C" w:rsidRPr="0021180C" w:rsidRDefault="0021180C" w:rsidP="0021180C">
            <w:pPr>
              <w:jc w:val="left"/>
              <w:rPr>
                <w:rFonts w:cs="Arial"/>
                <w:sz w:val="24"/>
              </w:rPr>
            </w:pPr>
          </w:p>
        </w:tc>
      </w:tr>
      <w:tr w:rsidR="0021180C" w:rsidRPr="0021180C" w14:paraId="1CD34ADB" w14:textId="77777777" w:rsidTr="00524F4A">
        <w:tc>
          <w:tcPr>
            <w:tcW w:w="2689" w:type="dxa"/>
            <w:shd w:val="clear" w:color="auto" w:fill="D9E2F3" w:themeFill="accent5" w:themeFillTint="33"/>
          </w:tcPr>
          <w:p w14:paraId="7C8C0562" w14:textId="77777777" w:rsidR="0021180C" w:rsidRPr="0021180C" w:rsidRDefault="0021180C" w:rsidP="0021180C">
            <w:pPr>
              <w:jc w:val="left"/>
              <w:rPr>
                <w:rFonts w:cs="Arial"/>
                <w:sz w:val="24"/>
              </w:rPr>
            </w:pPr>
            <w:r w:rsidRPr="0021180C">
              <w:rPr>
                <w:rFonts w:cs="Arial"/>
                <w:sz w:val="24"/>
              </w:rPr>
              <w:t xml:space="preserve">Ethnicity: </w:t>
            </w:r>
          </w:p>
          <w:p w14:paraId="22B7780A" w14:textId="77777777" w:rsidR="0021180C" w:rsidRPr="0021180C" w:rsidRDefault="0021180C" w:rsidP="0021180C">
            <w:pPr>
              <w:jc w:val="left"/>
              <w:rPr>
                <w:rFonts w:cs="Arial"/>
                <w:sz w:val="24"/>
              </w:rPr>
            </w:pPr>
          </w:p>
        </w:tc>
        <w:tc>
          <w:tcPr>
            <w:tcW w:w="1984" w:type="dxa"/>
          </w:tcPr>
          <w:p w14:paraId="7384DFC9" w14:textId="77777777" w:rsidR="0021180C" w:rsidRPr="0021180C" w:rsidRDefault="0021180C" w:rsidP="0021180C">
            <w:pPr>
              <w:jc w:val="left"/>
              <w:rPr>
                <w:rFonts w:cs="Arial"/>
                <w:sz w:val="24"/>
              </w:rPr>
            </w:pPr>
          </w:p>
        </w:tc>
        <w:tc>
          <w:tcPr>
            <w:tcW w:w="1985" w:type="dxa"/>
            <w:shd w:val="clear" w:color="auto" w:fill="D9E2F3" w:themeFill="accent5" w:themeFillTint="33"/>
          </w:tcPr>
          <w:p w14:paraId="4B8A1F26" w14:textId="77777777" w:rsidR="0021180C" w:rsidRPr="0021180C" w:rsidRDefault="0021180C" w:rsidP="0021180C">
            <w:pPr>
              <w:jc w:val="left"/>
              <w:rPr>
                <w:rFonts w:cs="Arial"/>
                <w:sz w:val="24"/>
              </w:rPr>
            </w:pPr>
            <w:r w:rsidRPr="0021180C">
              <w:rPr>
                <w:rFonts w:cs="Arial"/>
                <w:sz w:val="24"/>
              </w:rPr>
              <w:t>Gender:</w:t>
            </w:r>
          </w:p>
        </w:tc>
        <w:tc>
          <w:tcPr>
            <w:tcW w:w="2358" w:type="dxa"/>
          </w:tcPr>
          <w:p w14:paraId="0CD9DBD6" w14:textId="77777777" w:rsidR="0021180C" w:rsidRPr="0021180C" w:rsidRDefault="0021180C" w:rsidP="0021180C">
            <w:pPr>
              <w:jc w:val="left"/>
              <w:rPr>
                <w:rFonts w:cs="Arial"/>
                <w:sz w:val="24"/>
              </w:rPr>
            </w:pPr>
          </w:p>
        </w:tc>
      </w:tr>
      <w:tr w:rsidR="0021180C" w:rsidRPr="0021180C" w14:paraId="3828C265" w14:textId="77777777" w:rsidTr="00524F4A">
        <w:tc>
          <w:tcPr>
            <w:tcW w:w="2689" w:type="dxa"/>
            <w:shd w:val="clear" w:color="auto" w:fill="D9E2F3" w:themeFill="accent5" w:themeFillTint="33"/>
          </w:tcPr>
          <w:p w14:paraId="70EB6A2E" w14:textId="77777777" w:rsidR="0021180C" w:rsidRPr="0021180C" w:rsidRDefault="0021180C" w:rsidP="0021180C">
            <w:pPr>
              <w:jc w:val="left"/>
              <w:rPr>
                <w:rFonts w:cs="Arial"/>
                <w:sz w:val="24"/>
              </w:rPr>
            </w:pPr>
            <w:r w:rsidRPr="0021180C">
              <w:rPr>
                <w:rFonts w:cs="Arial"/>
                <w:sz w:val="24"/>
              </w:rPr>
              <w:t>Address:</w:t>
            </w:r>
          </w:p>
          <w:p w14:paraId="12555083" w14:textId="77777777" w:rsidR="0021180C" w:rsidRPr="0021180C" w:rsidRDefault="0021180C" w:rsidP="0021180C">
            <w:pPr>
              <w:jc w:val="left"/>
              <w:rPr>
                <w:rFonts w:cs="Arial"/>
                <w:sz w:val="24"/>
              </w:rPr>
            </w:pPr>
          </w:p>
          <w:p w14:paraId="6DFE7758" w14:textId="77777777" w:rsidR="0021180C" w:rsidRPr="0021180C" w:rsidRDefault="0021180C" w:rsidP="0021180C">
            <w:pPr>
              <w:jc w:val="left"/>
              <w:rPr>
                <w:rFonts w:cs="Arial"/>
                <w:sz w:val="24"/>
              </w:rPr>
            </w:pPr>
          </w:p>
        </w:tc>
        <w:tc>
          <w:tcPr>
            <w:tcW w:w="1984" w:type="dxa"/>
          </w:tcPr>
          <w:p w14:paraId="56356F4B" w14:textId="77777777" w:rsidR="0021180C" w:rsidRPr="0021180C" w:rsidRDefault="0021180C" w:rsidP="0021180C">
            <w:pPr>
              <w:tabs>
                <w:tab w:val="right" w:pos="10751"/>
              </w:tabs>
              <w:jc w:val="center"/>
              <w:rPr>
                <w:rFonts w:cs="Arial"/>
                <w:sz w:val="24"/>
                <w:szCs w:val="24"/>
              </w:rPr>
            </w:pPr>
          </w:p>
        </w:tc>
        <w:tc>
          <w:tcPr>
            <w:tcW w:w="1985" w:type="dxa"/>
            <w:shd w:val="clear" w:color="auto" w:fill="D9E2F3" w:themeFill="accent5" w:themeFillTint="33"/>
          </w:tcPr>
          <w:p w14:paraId="5AFB61B1" w14:textId="77777777" w:rsidR="0021180C" w:rsidRPr="0021180C" w:rsidRDefault="0021180C" w:rsidP="0021180C">
            <w:pPr>
              <w:jc w:val="left"/>
              <w:rPr>
                <w:rFonts w:cs="Arial"/>
                <w:sz w:val="24"/>
              </w:rPr>
            </w:pPr>
            <w:r w:rsidRPr="0021180C">
              <w:rPr>
                <w:rFonts w:cs="Arial"/>
                <w:sz w:val="24"/>
              </w:rPr>
              <w:t>Sibling(s):</w:t>
            </w:r>
          </w:p>
        </w:tc>
        <w:tc>
          <w:tcPr>
            <w:tcW w:w="2358" w:type="dxa"/>
          </w:tcPr>
          <w:p w14:paraId="78DFAE25" w14:textId="77777777" w:rsidR="0021180C" w:rsidRPr="0021180C" w:rsidRDefault="0021180C" w:rsidP="0021180C">
            <w:pPr>
              <w:tabs>
                <w:tab w:val="right" w:pos="10751"/>
              </w:tabs>
              <w:jc w:val="center"/>
              <w:rPr>
                <w:rFonts w:cs="Arial"/>
                <w:sz w:val="24"/>
                <w:szCs w:val="24"/>
              </w:rPr>
            </w:pPr>
          </w:p>
        </w:tc>
      </w:tr>
      <w:tr w:rsidR="0021180C" w:rsidRPr="0021180C" w14:paraId="323B7C54" w14:textId="77777777" w:rsidTr="00524F4A">
        <w:tc>
          <w:tcPr>
            <w:tcW w:w="2689" w:type="dxa"/>
            <w:shd w:val="clear" w:color="auto" w:fill="D9E2F3" w:themeFill="accent5" w:themeFillTint="33"/>
          </w:tcPr>
          <w:p w14:paraId="0EB66766" w14:textId="77777777" w:rsidR="0021180C" w:rsidRPr="0021180C" w:rsidRDefault="0021180C" w:rsidP="0021180C">
            <w:pPr>
              <w:jc w:val="left"/>
              <w:rPr>
                <w:rFonts w:cs="Arial"/>
                <w:sz w:val="24"/>
              </w:rPr>
            </w:pPr>
            <w:r w:rsidRPr="0021180C">
              <w:rPr>
                <w:rFonts w:cs="Arial"/>
                <w:sz w:val="24"/>
              </w:rPr>
              <w:t>Is the child open to CSWS?</w:t>
            </w:r>
          </w:p>
        </w:tc>
        <w:tc>
          <w:tcPr>
            <w:tcW w:w="1984" w:type="dxa"/>
          </w:tcPr>
          <w:p w14:paraId="06A96B35" w14:textId="77777777" w:rsidR="0021180C" w:rsidRPr="0021180C" w:rsidRDefault="0021180C" w:rsidP="0021180C">
            <w:pPr>
              <w:tabs>
                <w:tab w:val="right" w:pos="10751"/>
              </w:tabs>
              <w:jc w:val="center"/>
              <w:rPr>
                <w:rFonts w:cs="Arial"/>
                <w:sz w:val="24"/>
                <w:szCs w:val="24"/>
              </w:rPr>
            </w:pPr>
            <w:r w:rsidRPr="0021180C">
              <w:rPr>
                <w:rFonts w:cs="Arial"/>
                <w:sz w:val="24"/>
                <w:szCs w:val="24"/>
              </w:rPr>
              <w:t>Yes / No</w:t>
            </w:r>
          </w:p>
          <w:p w14:paraId="2C8277BE" w14:textId="77777777" w:rsidR="0021180C" w:rsidRPr="0021180C" w:rsidRDefault="0021180C" w:rsidP="0021180C">
            <w:pPr>
              <w:jc w:val="center"/>
              <w:rPr>
                <w:rFonts w:cs="Arial"/>
                <w:sz w:val="24"/>
              </w:rPr>
            </w:pPr>
          </w:p>
        </w:tc>
        <w:tc>
          <w:tcPr>
            <w:tcW w:w="1985" w:type="dxa"/>
            <w:shd w:val="clear" w:color="auto" w:fill="D9E2F3" w:themeFill="accent5" w:themeFillTint="33"/>
          </w:tcPr>
          <w:p w14:paraId="2438834D" w14:textId="77777777" w:rsidR="0021180C" w:rsidRPr="0021180C" w:rsidRDefault="0021180C" w:rsidP="0021180C">
            <w:pPr>
              <w:jc w:val="left"/>
              <w:rPr>
                <w:rFonts w:cs="Arial"/>
                <w:sz w:val="24"/>
              </w:rPr>
            </w:pPr>
            <w:r w:rsidRPr="0021180C">
              <w:rPr>
                <w:rFonts w:cs="Arial"/>
                <w:sz w:val="24"/>
              </w:rPr>
              <w:t>Is the child open to Early Help?</w:t>
            </w:r>
          </w:p>
        </w:tc>
        <w:tc>
          <w:tcPr>
            <w:tcW w:w="2358" w:type="dxa"/>
          </w:tcPr>
          <w:p w14:paraId="2711DB32" w14:textId="77777777" w:rsidR="0021180C" w:rsidRPr="0021180C" w:rsidRDefault="0021180C" w:rsidP="0021180C">
            <w:pPr>
              <w:tabs>
                <w:tab w:val="right" w:pos="10751"/>
              </w:tabs>
              <w:jc w:val="center"/>
              <w:rPr>
                <w:rFonts w:cs="Arial"/>
                <w:sz w:val="24"/>
                <w:szCs w:val="24"/>
              </w:rPr>
            </w:pPr>
            <w:r w:rsidRPr="0021180C">
              <w:rPr>
                <w:rFonts w:cs="Arial"/>
                <w:sz w:val="24"/>
                <w:szCs w:val="24"/>
              </w:rPr>
              <w:t>Yes / No</w:t>
            </w:r>
          </w:p>
          <w:p w14:paraId="7312C5CF" w14:textId="77777777" w:rsidR="0021180C" w:rsidRPr="0021180C" w:rsidRDefault="0021180C" w:rsidP="0021180C">
            <w:pPr>
              <w:jc w:val="center"/>
              <w:rPr>
                <w:rFonts w:cs="Arial"/>
                <w:sz w:val="24"/>
              </w:rPr>
            </w:pPr>
          </w:p>
        </w:tc>
      </w:tr>
      <w:tr w:rsidR="0021180C" w:rsidRPr="0021180C" w14:paraId="0082FBC6" w14:textId="77777777" w:rsidTr="00524F4A">
        <w:tc>
          <w:tcPr>
            <w:tcW w:w="2689" w:type="dxa"/>
            <w:shd w:val="clear" w:color="auto" w:fill="D9E2F3" w:themeFill="accent5" w:themeFillTint="33"/>
          </w:tcPr>
          <w:p w14:paraId="2F1D6C2C" w14:textId="77777777" w:rsidR="0021180C" w:rsidRPr="0021180C" w:rsidRDefault="0021180C" w:rsidP="0021180C">
            <w:pPr>
              <w:jc w:val="left"/>
              <w:rPr>
                <w:rFonts w:cs="Arial"/>
                <w:sz w:val="24"/>
              </w:rPr>
            </w:pPr>
            <w:r w:rsidRPr="0021180C">
              <w:rPr>
                <w:rFonts w:cs="Arial"/>
                <w:sz w:val="24"/>
              </w:rPr>
              <w:t>Does the child have a disability or SEN?</w:t>
            </w:r>
          </w:p>
          <w:p w14:paraId="16CB9CAB" w14:textId="77777777" w:rsidR="0021180C" w:rsidRPr="0021180C" w:rsidRDefault="0021180C" w:rsidP="0021180C">
            <w:pPr>
              <w:jc w:val="left"/>
              <w:rPr>
                <w:rFonts w:cs="Arial"/>
                <w:sz w:val="24"/>
              </w:rPr>
            </w:pPr>
          </w:p>
        </w:tc>
        <w:tc>
          <w:tcPr>
            <w:tcW w:w="1984" w:type="dxa"/>
          </w:tcPr>
          <w:p w14:paraId="1C4606F1" w14:textId="77777777" w:rsidR="0021180C" w:rsidRPr="0021180C" w:rsidRDefault="0021180C" w:rsidP="0021180C">
            <w:pPr>
              <w:jc w:val="left"/>
              <w:rPr>
                <w:rFonts w:cs="Arial"/>
                <w:sz w:val="24"/>
              </w:rPr>
            </w:pPr>
          </w:p>
        </w:tc>
        <w:tc>
          <w:tcPr>
            <w:tcW w:w="1985" w:type="dxa"/>
            <w:shd w:val="clear" w:color="auto" w:fill="D9E2F3" w:themeFill="accent5" w:themeFillTint="33"/>
          </w:tcPr>
          <w:p w14:paraId="45851594" w14:textId="77777777" w:rsidR="0021180C" w:rsidRPr="0021180C" w:rsidRDefault="0021180C" w:rsidP="0021180C">
            <w:pPr>
              <w:jc w:val="left"/>
              <w:rPr>
                <w:rFonts w:cs="Arial"/>
                <w:sz w:val="24"/>
              </w:rPr>
            </w:pPr>
            <w:r w:rsidRPr="0021180C">
              <w:rPr>
                <w:rFonts w:cs="Arial"/>
                <w:sz w:val="24"/>
              </w:rPr>
              <w:t xml:space="preserve">Is the child attending an educational provision? </w:t>
            </w:r>
            <w:r w:rsidRPr="0021180C">
              <w:rPr>
                <w:rFonts w:cs="Arial"/>
                <w:i/>
                <w:sz w:val="18"/>
              </w:rPr>
              <w:t>(Please state)</w:t>
            </w:r>
          </w:p>
        </w:tc>
        <w:tc>
          <w:tcPr>
            <w:tcW w:w="2358" w:type="dxa"/>
          </w:tcPr>
          <w:p w14:paraId="1D99BA4A" w14:textId="77777777" w:rsidR="0021180C" w:rsidRPr="0021180C" w:rsidRDefault="0021180C" w:rsidP="0021180C">
            <w:pPr>
              <w:tabs>
                <w:tab w:val="right" w:pos="10751"/>
              </w:tabs>
              <w:jc w:val="center"/>
              <w:rPr>
                <w:rFonts w:cs="Arial"/>
                <w:sz w:val="24"/>
                <w:szCs w:val="24"/>
              </w:rPr>
            </w:pPr>
            <w:r w:rsidRPr="0021180C">
              <w:rPr>
                <w:rFonts w:cs="Arial"/>
                <w:sz w:val="24"/>
                <w:szCs w:val="24"/>
              </w:rPr>
              <w:t>Yes / No</w:t>
            </w:r>
          </w:p>
          <w:p w14:paraId="2D8C7576" w14:textId="77777777" w:rsidR="0021180C" w:rsidRPr="0021180C" w:rsidRDefault="0021180C" w:rsidP="0021180C">
            <w:pPr>
              <w:jc w:val="left"/>
              <w:rPr>
                <w:rFonts w:cs="Arial"/>
                <w:sz w:val="24"/>
              </w:rPr>
            </w:pPr>
          </w:p>
        </w:tc>
      </w:tr>
      <w:tr w:rsidR="0021180C" w:rsidRPr="0021180C" w14:paraId="4F0E99E2" w14:textId="77777777" w:rsidTr="00524F4A">
        <w:tc>
          <w:tcPr>
            <w:tcW w:w="2689" w:type="dxa"/>
            <w:shd w:val="clear" w:color="auto" w:fill="D9E2F3" w:themeFill="accent5" w:themeFillTint="33"/>
          </w:tcPr>
          <w:p w14:paraId="3C018E7B" w14:textId="77777777" w:rsidR="0021180C" w:rsidRPr="0021180C" w:rsidRDefault="0021180C" w:rsidP="0021180C">
            <w:pPr>
              <w:jc w:val="left"/>
              <w:rPr>
                <w:rFonts w:cs="Arial"/>
                <w:sz w:val="24"/>
              </w:rPr>
            </w:pPr>
            <w:r w:rsidRPr="0021180C">
              <w:rPr>
                <w:rFonts w:cs="Arial"/>
                <w:sz w:val="24"/>
              </w:rPr>
              <w:t xml:space="preserve">What type of educational provision does the child attend? </w:t>
            </w:r>
            <w:r w:rsidRPr="0021180C">
              <w:rPr>
                <w:rFonts w:cs="Arial"/>
                <w:i/>
                <w:sz w:val="18"/>
              </w:rPr>
              <w:t>(Please state details of their timetable and attendance)</w:t>
            </w:r>
          </w:p>
        </w:tc>
        <w:tc>
          <w:tcPr>
            <w:tcW w:w="6327" w:type="dxa"/>
            <w:gridSpan w:val="3"/>
            <w:vAlign w:val="center"/>
          </w:tcPr>
          <w:p w14:paraId="22C3DD54" w14:textId="77777777" w:rsidR="0021180C" w:rsidRPr="0021180C" w:rsidRDefault="0021180C" w:rsidP="0021180C">
            <w:pPr>
              <w:tabs>
                <w:tab w:val="right" w:pos="10751"/>
              </w:tabs>
              <w:jc w:val="center"/>
              <w:rPr>
                <w:rFonts w:cs="Arial"/>
                <w:sz w:val="24"/>
              </w:rPr>
            </w:pPr>
          </w:p>
        </w:tc>
      </w:tr>
      <w:tr w:rsidR="0021180C" w:rsidRPr="0021180C" w14:paraId="1B79E750" w14:textId="77777777" w:rsidTr="00524F4A">
        <w:tc>
          <w:tcPr>
            <w:tcW w:w="2689" w:type="dxa"/>
            <w:shd w:val="clear" w:color="auto" w:fill="D9E2F3" w:themeFill="accent5" w:themeFillTint="33"/>
          </w:tcPr>
          <w:p w14:paraId="7E32600B" w14:textId="77777777" w:rsidR="0021180C" w:rsidRPr="0021180C" w:rsidRDefault="0021180C" w:rsidP="0021180C">
            <w:pPr>
              <w:jc w:val="left"/>
              <w:rPr>
                <w:rFonts w:cs="Arial"/>
                <w:sz w:val="24"/>
              </w:rPr>
            </w:pPr>
            <w:r w:rsidRPr="0021180C">
              <w:rPr>
                <w:rFonts w:cs="Arial"/>
                <w:sz w:val="24"/>
              </w:rPr>
              <w:t>What service(s) are currently working with the child?</w:t>
            </w:r>
          </w:p>
        </w:tc>
        <w:tc>
          <w:tcPr>
            <w:tcW w:w="1984" w:type="dxa"/>
            <w:vAlign w:val="center"/>
          </w:tcPr>
          <w:p w14:paraId="6D9B8A3E" w14:textId="77777777" w:rsidR="0021180C" w:rsidRPr="0021180C" w:rsidRDefault="0021180C" w:rsidP="0021180C">
            <w:pPr>
              <w:tabs>
                <w:tab w:val="right" w:pos="10751"/>
              </w:tabs>
              <w:jc w:val="center"/>
              <w:rPr>
                <w:rFonts w:cs="Arial"/>
                <w:sz w:val="24"/>
                <w:szCs w:val="24"/>
              </w:rPr>
            </w:pPr>
          </w:p>
        </w:tc>
        <w:tc>
          <w:tcPr>
            <w:tcW w:w="1985" w:type="dxa"/>
            <w:vAlign w:val="center"/>
          </w:tcPr>
          <w:p w14:paraId="03135D4B" w14:textId="77777777" w:rsidR="0021180C" w:rsidRPr="0021180C" w:rsidRDefault="0021180C" w:rsidP="0021180C">
            <w:pPr>
              <w:tabs>
                <w:tab w:val="right" w:pos="10751"/>
              </w:tabs>
              <w:jc w:val="center"/>
              <w:rPr>
                <w:rFonts w:cs="Arial"/>
                <w:sz w:val="24"/>
              </w:rPr>
            </w:pPr>
          </w:p>
        </w:tc>
        <w:tc>
          <w:tcPr>
            <w:tcW w:w="2358" w:type="dxa"/>
            <w:vAlign w:val="center"/>
          </w:tcPr>
          <w:p w14:paraId="18EEC7F6" w14:textId="77777777" w:rsidR="0021180C" w:rsidRPr="0021180C" w:rsidRDefault="0021180C" w:rsidP="0021180C">
            <w:pPr>
              <w:tabs>
                <w:tab w:val="right" w:pos="10751"/>
              </w:tabs>
              <w:jc w:val="center"/>
              <w:rPr>
                <w:rFonts w:cs="Arial"/>
                <w:sz w:val="24"/>
              </w:rPr>
            </w:pPr>
          </w:p>
        </w:tc>
      </w:tr>
      <w:tr w:rsidR="0021180C" w:rsidRPr="0021180C" w14:paraId="3095FDBB" w14:textId="77777777" w:rsidTr="00524F4A">
        <w:tc>
          <w:tcPr>
            <w:tcW w:w="2689" w:type="dxa"/>
            <w:shd w:val="clear" w:color="auto" w:fill="D9E2F3" w:themeFill="accent5" w:themeFillTint="33"/>
          </w:tcPr>
          <w:p w14:paraId="2EABA25C" w14:textId="77777777" w:rsidR="0021180C" w:rsidRPr="0021180C" w:rsidRDefault="0021180C" w:rsidP="0021180C">
            <w:pPr>
              <w:jc w:val="left"/>
              <w:rPr>
                <w:rFonts w:cs="Arial"/>
                <w:sz w:val="24"/>
              </w:rPr>
            </w:pPr>
            <w:r w:rsidRPr="0021180C">
              <w:rPr>
                <w:rFonts w:cs="Arial"/>
                <w:sz w:val="24"/>
              </w:rPr>
              <w:t>Type of Exploitation: (please tick)</w:t>
            </w:r>
          </w:p>
        </w:tc>
        <w:tc>
          <w:tcPr>
            <w:tcW w:w="1984" w:type="dxa"/>
            <w:vAlign w:val="center"/>
          </w:tcPr>
          <w:p w14:paraId="0980630A" w14:textId="77777777" w:rsidR="0021180C" w:rsidRPr="0021180C" w:rsidRDefault="0021180C" w:rsidP="0021180C">
            <w:pPr>
              <w:tabs>
                <w:tab w:val="right" w:pos="10751"/>
              </w:tabs>
              <w:jc w:val="center"/>
              <w:rPr>
                <w:rFonts w:cs="Arial"/>
                <w:sz w:val="24"/>
                <w:szCs w:val="24"/>
              </w:rPr>
            </w:pPr>
            <w:r w:rsidRPr="0021180C">
              <w:rPr>
                <w:rFonts w:cs="Arial"/>
                <w:sz w:val="24"/>
                <w:szCs w:val="24"/>
              </w:rPr>
              <w:t>CSE</w:t>
            </w:r>
          </w:p>
          <w:p w14:paraId="1D643247" w14:textId="77777777" w:rsidR="0021180C" w:rsidRPr="0021180C" w:rsidRDefault="0021180C" w:rsidP="0021180C">
            <w:pPr>
              <w:tabs>
                <w:tab w:val="right" w:pos="10751"/>
              </w:tabs>
              <w:jc w:val="center"/>
              <w:rPr>
                <w:rFonts w:asciiTheme="minorHAnsi" w:hAnsiTheme="minorHAnsi"/>
              </w:rPr>
            </w:pP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D50E25">
              <w:rPr>
                <w:rFonts w:asciiTheme="minorHAnsi" w:hAnsiTheme="minorHAnsi"/>
              </w:rPr>
            </w:r>
            <w:r w:rsidR="00D50E25">
              <w:rPr>
                <w:rFonts w:asciiTheme="minorHAnsi" w:hAnsiTheme="minorHAnsi"/>
              </w:rPr>
              <w:fldChar w:fldCharType="separate"/>
            </w:r>
            <w:r w:rsidRPr="0021180C">
              <w:rPr>
                <w:rFonts w:asciiTheme="minorHAnsi" w:hAnsiTheme="minorHAnsi"/>
              </w:rPr>
              <w:fldChar w:fldCharType="end"/>
            </w:r>
          </w:p>
        </w:tc>
        <w:tc>
          <w:tcPr>
            <w:tcW w:w="1985" w:type="dxa"/>
            <w:vAlign w:val="center"/>
          </w:tcPr>
          <w:p w14:paraId="27E997C0" w14:textId="77777777" w:rsidR="0021180C" w:rsidRPr="0021180C" w:rsidRDefault="0021180C" w:rsidP="0021180C">
            <w:pPr>
              <w:tabs>
                <w:tab w:val="right" w:pos="10751"/>
              </w:tabs>
              <w:jc w:val="center"/>
              <w:rPr>
                <w:rFonts w:cs="Arial"/>
                <w:sz w:val="24"/>
              </w:rPr>
            </w:pPr>
            <w:r w:rsidRPr="0021180C">
              <w:rPr>
                <w:rFonts w:cs="Arial"/>
                <w:sz w:val="24"/>
              </w:rPr>
              <w:t>CCE</w:t>
            </w:r>
          </w:p>
          <w:p w14:paraId="476F5EF1" w14:textId="77777777" w:rsidR="0021180C" w:rsidRPr="0021180C" w:rsidRDefault="0021180C" w:rsidP="0021180C">
            <w:pPr>
              <w:tabs>
                <w:tab w:val="right" w:pos="10751"/>
              </w:tabs>
              <w:jc w:val="center"/>
              <w:rPr>
                <w:rFonts w:asciiTheme="minorHAnsi" w:hAnsiTheme="minorHAnsi"/>
              </w:rPr>
            </w:pP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D50E25">
              <w:rPr>
                <w:rFonts w:asciiTheme="minorHAnsi" w:hAnsiTheme="minorHAnsi"/>
              </w:rPr>
            </w:r>
            <w:r w:rsidR="00D50E25">
              <w:rPr>
                <w:rFonts w:asciiTheme="minorHAnsi" w:hAnsiTheme="minorHAnsi"/>
              </w:rPr>
              <w:fldChar w:fldCharType="separate"/>
            </w:r>
            <w:r w:rsidRPr="0021180C">
              <w:rPr>
                <w:rFonts w:asciiTheme="minorHAnsi" w:hAnsiTheme="minorHAnsi"/>
              </w:rPr>
              <w:fldChar w:fldCharType="end"/>
            </w:r>
          </w:p>
        </w:tc>
        <w:tc>
          <w:tcPr>
            <w:tcW w:w="2358" w:type="dxa"/>
            <w:vAlign w:val="center"/>
          </w:tcPr>
          <w:p w14:paraId="169A1440" w14:textId="77777777" w:rsidR="0021180C" w:rsidRPr="0021180C" w:rsidRDefault="0021180C" w:rsidP="0021180C">
            <w:pPr>
              <w:tabs>
                <w:tab w:val="right" w:pos="10751"/>
              </w:tabs>
              <w:jc w:val="center"/>
              <w:rPr>
                <w:rFonts w:cs="Arial"/>
                <w:sz w:val="24"/>
              </w:rPr>
            </w:pPr>
            <w:r w:rsidRPr="0021180C">
              <w:rPr>
                <w:rFonts w:cs="Arial"/>
                <w:sz w:val="24"/>
              </w:rPr>
              <w:t>Both CSE &amp; CCE</w:t>
            </w:r>
          </w:p>
          <w:p w14:paraId="3007A6C7" w14:textId="77777777" w:rsidR="0021180C" w:rsidRPr="0021180C" w:rsidRDefault="0021180C" w:rsidP="0021180C">
            <w:pPr>
              <w:tabs>
                <w:tab w:val="right" w:pos="10751"/>
              </w:tabs>
              <w:jc w:val="center"/>
              <w:rPr>
                <w:rFonts w:asciiTheme="minorHAnsi" w:hAnsiTheme="minorHAnsi"/>
              </w:rPr>
            </w:pP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D50E25">
              <w:rPr>
                <w:rFonts w:asciiTheme="minorHAnsi" w:hAnsiTheme="minorHAnsi"/>
              </w:rPr>
            </w:r>
            <w:r w:rsidR="00D50E25">
              <w:rPr>
                <w:rFonts w:asciiTheme="minorHAnsi" w:hAnsiTheme="minorHAnsi"/>
              </w:rPr>
              <w:fldChar w:fldCharType="separate"/>
            </w:r>
            <w:r w:rsidRPr="0021180C">
              <w:rPr>
                <w:rFonts w:asciiTheme="minorHAnsi" w:hAnsiTheme="minorHAnsi"/>
              </w:rPr>
              <w:fldChar w:fldCharType="end"/>
            </w:r>
          </w:p>
        </w:tc>
      </w:tr>
      <w:tr w:rsidR="0021180C" w:rsidRPr="0021180C" w14:paraId="345E9C81" w14:textId="77777777" w:rsidTr="00524F4A">
        <w:tc>
          <w:tcPr>
            <w:tcW w:w="2689" w:type="dxa"/>
            <w:shd w:val="clear" w:color="auto" w:fill="D9E2F3" w:themeFill="accent5" w:themeFillTint="33"/>
          </w:tcPr>
          <w:p w14:paraId="0533B5D2" w14:textId="77777777" w:rsidR="0021180C" w:rsidRPr="0021180C" w:rsidRDefault="0021180C" w:rsidP="0021180C">
            <w:pPr>
              <w:jc w:val="left"/>
              <w:rPr>
                <w:rFonts w:cs="Arial"/>
                <w:sz w:val="24"/>
              </w:rPr>
            </w:pPr>
            <w:r w:rsidRPr="0021180C">
              <w:rPr>
                <w:rFonts w:cs="Arial"/>
                <w:sz w:val="24"/>
              </w:rPr>
              <w:t xml:space="preserve">Has the child experienced online abuse? </w:t>
            </w:r>
          </w:p>
          <w:p w14:paraId="2BD2E653" w14:textId="77777777" w:rsidR="0021180C" w:rsidRPr="0021180C" w:rsidRDefault="0021180C" w:rsidP="0021180C">
            <w:pPr>
              <w:jc w:val="left"/>
              <w:rPr>
                <w:rFonts w:cs="Arial"/>
                <w:i/>
                <w:sz w:val="24"/>
              </w:rPr>
            </w:pPr>
            <w:r w:rsidRPr="0021180C">
              <w:rPr>
                <w:rFonts w:cs="Arial"/>
                <w:i/>
                <w:sz w:val="18"/>
              </w:rPr>
              <w:t>(If yes, please state which online platforms/names)</w:t>
            </w:r>
          </w:p>
        </w:tc>
        <w:tc>
          <w:tcPr>
            <w:tcW w:w="6327" w:type="dxa"/>
            <w:gridSpan w:val="3"/>
            <w:vAlign w:val="center"/>
          </w:tcPr>
          <w:p w14:paraId="54DAB7FF" w14:textId="77777777" w:rsidR="0021180C" w:rsidRPr="0021180C" w:rsidRDefault="0021180C" w:rsidP="0021180C">
            <w:pPr>
              <w:tabs>
                <w:tab w:val="right" w:pos="10751"/>
              </w:tabs>
              <w:rPr>
                <w:rFonts w:cs="Arial"/>
                <w:sz w:val="24"/>
                <w:szCs w:val="24"/>
              </w:rPr>
            </w:pPr>
            <w:r w:rsidRPr="0021180C">
              <w:rPr>
                <w:rFonts w:cs="Arial"/>
                <w:sz w:val="24"/>
                <w:szCs w:val="24"/>
              </w:rPr>
              <w:t>Yes / No</w:t>
            </w:r>
          </w:p>
          <w:p w14:paraId="65D1942A" w14:textId="77777777" w:rsidR="0021180C" w:rsidRPr="0021180C" w:rsidRDefault="0021180C" w:rsidP="0021180C">
            <w:pPr>
              <w:tabs>
                <w:tab w:val="right" w:pos="10751"/>
              </w:tabs>
              <w:rPr>
                <w:rFonts w:cs="Arial"/>
                <w:sz w:val="24"/>
                <w:szCs w:val="24"/>
              </w:rPr>
            </w:pPr>
          </w:p>
          <w:p w14:paraId="342E09FE" w14:textId="77777777" w:rsidR="0021180C" w:rsidRPr="0021180C" w:rsidRDefault="0021180C" w:rsidP="0021180C">
            <w:pPr>
              <w:tabs>
                <w:tab w:val="right" w:pos="10751"/>
              </w:tabs>
              <w:rPr>
                <w:rFonts w:cs="Arial"/>
                <w:sz w:val="24"/>
                <w:szCs w:val="24"/>
              </w:rPr>
            </w:pPr>
          </w:p>
          <w:p w14:paraId="65421CFA" w14:textId="77777777" w:rsidR="0021180C" w:rsidRPr="0021180C" w:rsidRDefault="0021180C" w:rsidP="0021180C">
            <w:pPr>
              <w:tabs>
                <w:tab w:val="right" w:pos="10751"/>
              </w:tabs>
              <w:rPr>
                <w:rFonts w:cs="Arial"/>
                <w:sz w:val="24"/>
              </w:rPr>
            </w:pPr>
          </w:p>
        </w:tc>
      </w:tr>
      <w:tr w:rsidR="0021180C" w:rsidRPr="0021180C" w14:paraId="53968665" w14:textId="77777777" w:rsidTr="00524F4A">
        <w:tc>
          <w:tcPr>
            <w:tcW w:w="4673" w:type="dxa"/>
            <w:gridSpan w:val="2"/>
            <w:shd w:val="clear" w:color="auto" w:fill="D9E2F3" w:themeFill="accent5" w:themeFillTint="33"/>
          </w:tcPr>
          <w:p w14:paraId="2CA6DA1B" w14:textId="77777777" w:rsidR="0021180C" w:rsidRPr="0021180C" w:rsidRDefault="0021180C" w:rsidP="0021180C">
            <w:pPr>
              <w:tabs>
                <w:tab w:val="right" w:pos="10751"/>
              </w:tabs>
              <w:jc w:val="left"/>
              <w:rPr>
                <w:rFonts w:cs="Arial"/>
                <w:sz w:val="24"/>
                <w:szCs w:val="24"/>
              </w:rPr>
            </w:pPr>
            <w:r w:rsidRPr="0021180C">
              <w:rPr>
                <w:rFonts w:cs="Arial"/>
                <w:sz w:val="24"/>
              </w:rPr>
              <w:t xml:space="preserve">Has a Child Exploitation Risk Assessment (Toolkit) been completed? </w:t>
            </w:r>
            <w:r w:rsidRPr="0021180C">
              <w:rPr>
                <w:rFonts w:cs="Arial"/>
                <w:i/>
                <w:sz w:val="18"/>
              </w:rPr>
              <w:t>(</w:t>
            </w:r>
            <w:proofErr w:type="gramStart"/>
            <w:r w:rsidRPr="0021180C">
              <w:rPr>
                <w:rFonts w:cs="Arial"/>
                <w:i/>
                <w:sz w:val="18"/>
              </w:rPr>
              <w:t>please</w:t>
            </w:r>
            <w:proofErr w:type="gramEnd"/>
            <w:r w:rsidRPr="0021180C">
              <w:rPr>
                <w:rFonts w:cs="Arial"/>
                <w:i/>
                <w:sz w:val="18"/>
              </w:rPr>
              <w:t xml:space="preserve"> tick)</w:t>
            </w:r>
          </w:p>
        </w:tc>
        <w:tc>
          <w:tcPr>
            <w:tcW w:w="1985" w:type="dxa"/>
            <w:vAlign w:val="center"/>
          </w:tcPr>
          <w:p w14:paraId="1809FE1A" w14:textId="77777777" w:rsidR="0021180C" w:rsidRPr="0021180C" w:rsidRDefault="0021180C" w:rsidP="0021180C">
            <w:pPr>
              <w:tabs>
                <w:tab w:val="right" w:pos="10751"/>
              </w:tabs>
              <w:jc w:val="center"/>
              <w:rPr>
                <w:rFonts w:cs="Arial"/>
                <w:sz w:val="24"/>
              </w:rPr>
            </w:pPr>
            <w:r w:rsidRPr="0021180C">
              <w:rPr>
                <w:rFonts w:cs="Arial"/>
                <w:sz w:val="24"/>
              </w:rPr>
              <w:t>(</w:t>
            </w:r>
            <w:proofErr w:type="gramStart"/>
            <w:r w:rsidRPr="0021180C">
              <w:rPr>
                <w:rFonts w:cs="Arial"/>
                <w:sz w:val="24"/>
              </w:rPr>
              <w:t>please</w:t>
            </w:r>
            <w:proofErr w:type="gramEnd"/>
            <w:r w:rsidRPr="0021180C">
              <w:rPr>
                <w:rFonts w:cs="Arial"/>
                <w:sz w:val="24"/>
              </w:rPr>
              <w:t xml:space="preserve"> delete)</w:t>
            </w:r>
          </w:p>
          <w:p w14:paraId="5265D913" w14:textId="77777777" w:rsidR="0021180C" w:rsidRPr="0021180C" w:rsidRDefault="0021180C" w:rsidP="0021180C">
            <w:pPr>
              <w:tabs>
                <w:tab w:val="right" w:pos="10751"/>
              </w:tabs>
              <w:jc w:val="center"/>
              <w:rPr>
                <w:rFonts w:cs="Arial"/>
                <w:sz w:val="24"/>
              </w:rPr>
            </w:pPr>
            <w:r w:rsidRPr="0021180C">
              <w:rPr>
                <w:rFonts w:cs="Arial"/>
                <w:sz w:val="24"/>
              </w:rPr>
              <w:t>Yes / No</w:t>
            </w:r>
          </w:p>
        </w:tc>
        <w:tc>
          <w:tcPr>
            <w:tcW w:w="2358" w:type="dxa"/>
            <w:vAlign w:val="center"/>
          </w:tcPr>
          <w:p w14:paraId="28459F7F" w14:textId="77777777" w:rsidR="0021180C" w:rsidRPr="0021180C" w:rsidRDefault="0021180C" w:rsidP="0021180C">
            <w:pPr>
              <w:tabs>
                <w:tab w:val="right" w:pos="10751"/>
              </w:tabs>
              <w:jc w:val="center"/>
              <w:rPr>
                <w:rFonts w:cs="Arial"/>
                <w:sz w:val="24"/>
              </w:rPr>
            </w:pPr>
            <w:r w:rsidRPr="0021180C">
              <w:rPr>
                <w:rFonts w:cs="Arial"/>
                <w:sz w:val="24"/>
              </w:rPr>
              <w:t>Date of last toolkit:</w:t>
            </w:r>
          </w:p>
          <w:p w14:paraId="12048CB4" w14:textId="77777777" w:rsidR="0021180C" w:rsidRPr="0021180C" w:rsidRDefault="0021180C" w:rsidP="0021180C">
            <w:pPr>
              <w:tabs>
                <w:tab w:val="right" w:pos="10751"/>
              </w:tabs>
              <w:jc w:val="center"/>
              <w:rPr>
                <w:rFonts w:cs="Arial"/>
                <w:sz w:val="24"/>
              </w:rPr>
            </w:pPr>
          </w:p>
        </w:tc>
      </w:tr>
      <w:tr w:rsidR="0021180C" w:rsidRPr="0021180C" w14:paraId="6F4F9AC3" w14:textId="77777777" w:rsidTr="00524F4A">
        <w:tc>
          <w:tcPr>
            <w:tcW w:w="2689" w:type="dxa"/>
            <w:shd w:val="clear" w:color="auto" w:fill="D9E2F3" w:themeFill="accent5" w:themeFillTint="33"/>
          </w:tcPr>
          <w:p w14:paraId="50AEA296" w14:textId="77777777" w:rsidR="0021180C" w:rsidRPr="0021180C" w:rsidRDefault="0021180C" w:rsidP="0021180C">
            <w:pPr>
              <w:jc w:val="left"/>
              <w:rPr>
                <w:rFonts w:cs="Arial"/>
                <w:sz w:val="24"/>
              </w:rPr>
            </w:pPr>
            <w:r w:rsidRPr="0021180C">
              <w:rPr>
                <w:rFonts w:cs="Arial"/>
                <w:sz w:val="24"/>
              </w:rPr>
              <w:lastRenderedPageBreak/>
              <w:t>Assessed Level of Risk:</w:t>
            </w:r>
          </w:p>
        </w:tc>
        <w:tc>
          <w:tcPr>
            <w:tcW w:w="6327" w:type="dxa"/>
            <w:gridSpan w:val="3"/>
          </w:tcPr>
          <w:p w14:paraId="56A042C9" w14:textId="77777777" w:rsidR="0021180C" w:rsidRPr="0021180C" w:rsidRDefault="0021180C" w:rsidP="0021180C">
            <w:pPr>
              <w:jc w:val="left"/>
              <w:rPr>
                <w:rFonts w:cs="Arial"/>
                <w:sz w:val="24"/>
              </w:rPr>
            </w:pPr>
            <w:r w:rsidRPr="0021180C">
              <w:rPr>
                <w:rFonts w:cs="Arial"/>
                <w:sz w:val="24"/>
              </w:rPr>
              <w:t>No Risk         Low Risk         Medium Risk        High Risk</w:t>
            </w:r>
          </w:p>
          <w:p w14:paraId="5D2F013E" w14:textId="77777777" w:rsidR="0021180C" w:rsidRPr="0021180C" w:rsidRDefault="0021180C" w:rsidP="0021180C">
            <w:pPr>
              <w:jc w:val="left"/>
              <w:rPr>
                <w:rFonts w:cs="Arial"/>
                <w:sz w:val="24"/>
              </w:rPr>
            </w:pPr>
            <w:r w:rsidRPr="0021180C">
              <w:rPr>
                <w:rFonts w:asciiTheme="minorHAnsi" w:hAnsiTheme="minorHAnsi"/>
              </w:rPr>
              <w:t xml:space="preserve">      </w:t>
            </w: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D50E25">
              <w:rPr>
                <w:rFonts w:asciiTheme="minorHAnsi" w:hAnsiTheme="minorHAnsi"/>
              </w:rPr>
            </w:r>
            <w:r w:rsidR="00D50E25">
              <w:rPr>
                <w:rFonts w:asciiTheme="minorHAnsi" w:hAnsiTheme="minorHAnsi"/>
              </w:rPr>
              <w:fldChar w:fldCharType="separate"/>
            </w:r>
            <w:r w:rsidRPr="0021180C">
              <w:rPr>
                <w:rFonts w:asciiTheme="minorHAnsi" w:hAnsiTheme="minorHAnsi"/>
              </w:rPr>
              <w:fldChar w:fldCharType="end"/>
            </w:r>
            <w:r w:rsidRPr="0021180C">
              <w:rPr>
                <w:rFonts w:asciiTheme="minorHAnsi" w:hAnsiTheme="minorHAnsi"/>
              </w:rPr>
              <w:t xml:space="preserve">                         </w:t>
            </w: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D50E25">
              <w:rPr>
                <w:rFonts w:asciiTheme="minorHAnsi" w:hAnsiTheme="minorHAnsi"/>
              </w:rPr>
            </w:r>
            <w:r w:rsidR="00D50E25">
              <w:rPr>
                <w:rFonts w:asciiTheme="minorHAnsi" w:hAnsiTheme="minorHAnsi"/>
              </w:rPr>
              <w:fldChar w:fldCharType="separate"/>
            </w:r>
            <w:r w:rsidRPr="0021180C">
              <w:rPr>
                <w:rFonts w:asciiTheme="minorHAnsi" w:hAnsiTheme="minorHAnsi"/>
              </w:rPr>
              <w:fldChar w:fldCharType="end"/>
            </w:r>
            <w:r w:rsidRPr="0021180C">
              <w:rPr>
                <w:rFonts w:asciiTheme="minorHAnsi" w:hAnsiTheme="minorHAnsi"/>
              </w:rPr>
              <w:t xml:space="preserve">                                 </w:t>
            </w: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D50E25">
              <w:rPr>
                <w:rFonts w:asciiTheme="minorHAnsi" w:hAnsiTheme="minorHAnsi"/>
              </w:rPr>
            </w:r>
            <w:r w:rsidR="00D50E25">
              <w:rPr>
                <w:rFonts w:asciiTheme="minorHAnsi" w:hAnsiTheme="minorHAnsi"/>
              </w:rPr>
              <w:fldChar w:fldCharType="separate"/>
            </w:r>
            <w:r w:rsidRPr="0021180C">
              <w:rPr>
                <w:rFonts w:asciiTheme="minorHAnsi" w:hAnsiTheme="minorHAnsi"/>
              </w:rPr>
              <w:fldChar w:fldCharType="end"/>
            </w:r>
            <w:r w:rsidRPr="0021180C">
              <w:rPr>
                <w:rFonts w:asciiTheme="minorHAnsi" w:hAnsiTheme="minorHAnsi"/>
              </w:rPr>
              <w:t xml:space="preserve">                            </w:t>
            </w:r>
            <w:r w:rsidRPr="0021180C">
              <w:rPr>
                <w:rFonts w:asciiTheme="minorHAnsi" w:hAnsiTheme="minorHAnsi"/>
              </w:rPr>
              <w:fldChar w:fldCharType="begin">
                <w:ffData>
                  <w:name w:val=""/>
                  <w:enabled/>
                  <w:calcOnExit/>
                  <w:checkBox>
                    <w:sizeAuto/>
                    <w:default w:val="1"/>
                    <w:checked w:val="0"/>
                  </w:checkBox>
                </w:ffData>
              </w:fldChar>
            </w:r>
            <w:r w:rsidRPr="0021180C">
              <w:rPr>
                <w:rFonts w:asciiTheme="minorHAnsi" w:hAnsiTheme="minorHAnsi"/>
              </w:rPr>
              <w:instrText xml:space="preserve"> FORMCHECKBOX </w:instrText>
            </w:r>
            <w:r w:rsidR="00D50E25">
              <w:rPr>
                <w:rFonts w:asciiTheme="minorHAnsi" w:hAnsiTheme="minorHAnsi"/>
              </w:rPr>
            </w:r>
            <w:r w:rsidR="00D50E25">
              <w:rPr>
                <w:rFonts w:asciiTheme="minorHAnsi" w:hAnsiTheme="minorHAnsi"/>
              </w:rPr>
              <w:fldChar w:fldCharType="separate"/>
            </w:r>
            <w:r w:rsidRPr="0021180C">
              <w:rPr>
                <w:rFonts w:asciiTheme="minorHAnsi" w:hAnsiTheme="minorHAnsi"/>
              </w:rPr>
              <w:fldChar w:fldCharType="end"/>
            </w:r>
          </w:p>
        </w:tc>
      </w:tr>
      <w:tr w:rsidR="0021180C" w:rsidRPr="0021180C" w14:paraId="39E3EDAA" w14:textId="77777777" w:rsidTr="00524F4A">
        <w:tc>
          <w:tcPr>
            <w:tcW w:w="2689" w:type="dxa"/>
            <w:shd w:val="clear" w:color="auto" w:fill="D9E2F3" w:themeFill="accent5" w:themeFillTint="33"/>
          </w:tcPr>
          <w:p w14:paraId="5BF1129D" w14:textId="77777777" w:rsidR="0021180C" w:rsidRPr="0021180C" w:rsidRDefault="0021180C" w:rsidP="0021180C">
            <w:pPr>
              <w:jc w:val="left"/>
              <w:rPr>
                <w:rFonts w:cs="Arial"/>
                <w:sz w:val="24"/>
              </w:rPr>
            </w:pPr>
            <w:r w:rsidRPr="0021180C">
              <w:rPr>
                <w:rFonts w:cs="Arial"/>
                <w:sz w:val="24"/>
              </w:rPr>
              <w:t>VRMP in place?</w:t>
            </w:r>
          </w:p>
        </w:tc>
        <w:tc>
          <w:tcPr>
            <w:tcW w:w="1984" w:type="dxa"/>
          </w:tcPr>
          <w:p w14:paraId="4A6400E7" w14:textId="77777777" w:rsidR="0021180C" w:rsidRPr="0021180C" w:rsidRDefault="0021180C" w:rsidP="0021180C">
            <w:pPr>
              <w:jc w:val="center"/>
              <w:rPr>
                <w:rFonts w:cs="Arial"/>
                <w:sz w:val="24"/>
              </w:rPr>
            </w:pPr>
            <w:r w:rsidRPr="0021180C">
              <w:rPr>
                <w:rFonts w:cs="Arial"/>
                <w:sz w:val="24"/>
              </w:rPr>
              <w:t>Yes / No</w:t>
            </w:r>
          </w:p>
        </w:tc>
        <w:tc>
          <w:tcPr>
            <w:tcW w:w="1985" w:type="dxa"/>
            <w:shd w:val="clear" w:color="auto" w:fill="D9E2F3" w:themeFill="accent5" w:themeFillTint="33"/>
          </w:tcPr>
          <w:p w14:paraId="79837F06" w14:textId="77777777" w:rsidR="0021180C" w:rsidRPr="0021180C" w:rsidRDefault="0021180C" w:rsidP="0021180C">
            <w:pPr>
              <w:jc w:val="left"/>
              <w:rPr>
                <w:rFonts w:cs="Arial"/>
                <w:sz w:val="24"/>
              </w:rPr>
            </w:pPr>
            <w:r w:rsidRPr="0021180C">
              <w:rPr>
                <w:rFonts w:cs="Arial"/>
                <w:sz w:val="24"/>
              </w:rPr>
              <w:t>Has there been an FGC?</w:t>
            </w:r>
          </w:p>
        </w:tc>
        <w:tc>
          <w:tcPr>
            <w:tcW w:w="2358" w:type="dxa"/>
          </w:tcPr>
          <w:p w14:paraId="44ACF29B" w14:textId="77777777" w:rsidR="0021180C" w:rsidRPr="0021180C" w:rsidRDefault="0021180C" w:rsidP="0021180C">
            <w:pPr>
              <w:jc w:val="center"/>
              <w:rPr>
                <w:rFonts w:cs="Arial"/>
                <w:sz w:val="24"/>
              </w:rPr>
            </w:pPr>
            <w:r w:rsidRPr="0021180C">
              <w:rPr>
                <w:rFonts w:cs="Arial"/>
                <w:sz w:val="24"/>
              </w:rPr>
              <w:t>Yes / No</w:t>
            </w:r>
          </w:p>
        </w:tc>
      </w:tr>
      <w:tr w:rsidR="0021180C" w:rsidRPr="0021180C" w14:paraId="7E4B10A8" w14:textId="77777777" w:rsidTr="00524F4A">
        <w:tc>
          <w:tcPr>
            <w:tcW w:w="2689" w:type="dxa"/>
            <w:shd w:val="clear" w:color="auto" w:fill="D9E2F3" w:themeFill="accent5" w:themeFillTint="33"/>
          </w:tcPr>
          <w:p w14:paraId="782165ED" w14:textId="77777777" w:rsidR="0021180C" w:rsidRPr="0021180C" w:rsidRDefault="0021180C" w:rsidP="0021180C">
            <w:pPr>
              <w:jc w:val="left"/>
              <w:rPr>
                <w:rFonts w:cs="Arial"/>
                <w:sz w:val="24"/>
              </w:rPr>
            </w:pPr>
            <w:r w:rsidRPr="0021180C">
              <w:rPr>
                <w:rFonts w:cs="Arial"/>
                <w:sz w:val="24"/>
              </w:rPr>
              <w:t>Has a Mapping Meeting taken place?</w:t>
            </w:r>
          </w:p>
        </w:tc>
        <w:tc>
          <w:tcPr>
            <w:tcW w:w="1984" w:type="dxa"/>
          </w:tcPr>
          <w:p w14:paraId="345026C4" w14:textId="77777777" w:rsidR="0021180C" w:rsidRPr="0021180C" w:rsidRDefault="0021180C" w:rsidP="0021180C">
            <w:pPr>
              <w:jc w:val="center"/>
              <w:rPr>
                <w:rFonts w:cs="Arial"/>
                <w:sz w:val="24"/>
              </w:rPr>
            </w:pPr>
            <w:r w:rsidRPr="0021180C">
              <w:rPr>
                <w:rFonts w:cs="Arial"/>
                <w:sz w:val="24"/>
              </w:rPr>
              <w:t>Yes / No</w:t>
            </w:r>
          </w:p>
        </w:tc>
        <w:tc>
          <w:tcPr>
            <w:tcW w:w="1985" w:type="dxa"/>
            <w:shd w:val="clear" w:color="auto" w:fill="D9E2F3" w:themeFill="accent5" w:themeFillTint="33"/>
          </w:tcPr>
          <w:p w14:paraId="01EBF5D0" w14:textId="77777777" w:rsidR="0021180C" w:rsidRPr="0021180C" w:rsidRDefault="0021180C" w:rsidP="0021180C">
            <w:pPr>
              <w:jc w:val="left"/>
              <w:rPr>
                <w:rFonts w:cs="Arial"/>
                <w:sz w:val="24"/>
              </w:rPr>
            </w:pPr>
            <w:r w:rsidRPr="0021180C">
              <w:rPr>
                <w:rFonts w:cs="Arial"/>
                <w:sz w:val="24"/>
              </w:rPr>
              <w:t>Is the child part of a peer group of children identified as being at risk of exploitation?</w:t>
            </w:r>
          </w:p>
        </w:tc>
        <w:tc>
          <w:tcPr>
            <w:tcW w:w="2358" w:type="dxa"/>
          </w:tcPr>
          <w:p w14:paraId="5441E069" w14:textId="77777777" w:rsidR="0021180C" w:rsidRPr="0021180C" w:rsidRDefault="0021180C" w:rsidP="0021180C">
            <w:pPr>
              <w:jc w:val="center"/>
              <w:rPr>
                <w:rFonts w:cs="Arial"/>
                <w:sz w:val="24"/>
              </w:rPr>
            </w:pPr>
            <w:r w:rsidRPr="0021180C">
              <w:rPr>
                <w:rFonts w:cs="Arial"/>
                <w:sz w:val="24"/>
              </w:rPr>
              <w:t>Yes / No</w:t>
            </w:r>
          </w:p>
        </w:tc>
      </w:tr>
      <w:tr w:rsidR="0021180C" w:rsidRPr="0021180C" w14:paraId="5C759CEF" w14:textId="77777777" w:rsidTr="00524F4A">
        <w:tc>
          <w:tcPr>
            <w:tcW w:w="2689" w:type="dxa"/>
            <w:shd w:val="clear" w:color="auto" w:fill="D9E2F3" w:themeFill="accent5" w:themeFillTint="33"/>
          </w:tcPr>
          <w:p w14:paraId="20CAFF2F" w14:textId="77777777" w:rsidR="0021180C" w:rsidRPr="0021180C" w:rsidRDefault="0021180C" w:rsidP="0021180C">
            <w:pPr>
              <w:jc w:val="left"/>
              <w:rPr>
                <w:rFonts w:cs="Arial"/>
                <w:sz w:val="24"/>
              </w:rPr>
            </w:pPr>
            <w:r w:rsidRPr="0021180C">
              <w:rPr>
                <w:rFonts w:cs="Arial"/>
                <w:sz w:val="24"/>
              </w:rPr>
              <w:t xml:space="preserve">Has the child been discussed at MACE previously?  </w:t>
            </w:r>
          </w:p>
          <w:p w14:paraId="26AC752F" w14:textId="77777777" w:rsidR="0021180C" w:rsidRPr="0021180C" w:rsidRDefault="0021180C" w:rsidP="0021180C">
            <w:pPr>
              <w:jc w:val="left"/>
              <w:rPr>
                <w:rFonts w:cs="Arial"/>
                <w:i/>
                <w:sz w:val="24"/>
              </w:rPr>
            </w:pPr>
            <w:r w:rsidRPr="0021180C">
              <w:rPr>
                <w:rFonts w:cs="Arial"/>
                <w:i/>
                <w:sz w:val="18"/>
              </w:rPr>
              <w:t>If so, please provide a summary of previous MACE actions / interventions.</w:t>
            </w:r>
          </w:p>
        </w:tc>
        <w:tc>
          <w:tcPr>
            <w:tcW w:w="6327" w:type="dxa"/>
            <w:gridSpan w:val="3"/>
          </w:tcPr>
          <w:p w14:paraId="41184E03" w14:textId="77777777" w:rsidR="0021180C" w:rsidRPr="0021180C" w:rsidRDefault="0021180C" w:rsidP="0021180C">
            <w:pPr>
              <w:jc w:val="center"/>
              <w:rPr>
                <w:rFonts w:cs="Arial"/>
                <w:sz w:val="24"/>
              </w:rPr>
            </w:pPr>
          </w:p>
        </w:tc>
      </w:tr>
      <w:tr w:rsidR="0021180C" w:rsidRPr="0021180C" w14:paraId="3107AC9F" w14:textId="77777777" w:rsidTr="00524F4A">
        <w:tc>
          <w:tcPr>
            <w:tcW w:w="2689" w:type="dxa"/>
            <w:shd w:val="clear" w:color="auto" w:fill="D9E2F3" w:themeFill="accent5" w:themeFillTint="33"/>
          </w:tcPr>
          <w:p w14:paraId="2712607B" w14:textId="77777777" w:rsidR="0021180C" w:rsidRPr="0021180C" w:rsidRDefault="0021180C" w:rsidP="0021180C">
            <w:pPr>
              <w:jc w:val="left"/>
              <w:rPr>
                <w:rFonts w:cs="Arial"/>
                <w:sz w:val="24"/>
              </w:rPr>
            </w:pPr>
            <w:r w:rsidRPr="0021180C">
              <w:rPr>
                <w:rFonts w:cs="Arial"/>
                <w:sz w:val="24"/>
              </w:rPr>
              <w:t>What is the main presenting issue(s):</w:t>
            </w:r>
          </w:p>
          <w:p w14:paraId="070C187E" w14:textId="7D4C6738" w:rsidR="0021180C" w:rsidRPr="0021180C" w:rsidRDefault="0021180C" w:rsidP="0021180C">
            <w:pPr>
              <w:jc w:val="left"/>
              <w:rPr>
                <w:rFonts w:cs="Arial"/>
                <w:i/>
                <w:sz w:val="18"/>
              </w:rPr>
            </w:pPr>
            <w:r w:rsidRPr="0021180C">
              <w:rPr>
                <w:rFonts w:cs="Arial"/>
                <w:i/>
                <w:sz w:val="18"/>
              </w:rPr>
              <w:t>What is happening right now for the child that you are concerned about in relation to potential exploitation?  (</w:t>
            </w:r>
            <w:r w:rsidR="00AC4AB2" w:rsidRPr="0021180C">
              <w:rPr>
                <w:rFonts w:cs="Arial"/>
                <w:i/>
                <w:sz w:val="18"/>
              </w:rPr>
              <w:t>e.g.,</w:t>
            </w:r>
            <w:r w:rsidRPr="0021180C">
              <w:rPr>
                <w:rFonts w:cs="Arial"/>
                <w:i/>
                <w:sz w:val="18"/>
              </w:rPr>
              <w:t xml:space="preserve"> If the child is going missing, how often, where do they go missing to if known, what do missing episodes look like?)</w:t>
            </w:r>
          </w:p>
          <w:p w14:paraId="76144A06" w14:textId="77777777" w:rsidR="0021180C" w:rsidRPr="0021180C" w:rsidRDefault="0021180C" w:rsidP="0021180C">
            <w:pPr>
              <w:jc w:val="left"/>
              <w:rPr>
                <w:rFonts w:cs="Arial"/>
                <w:i/>
                <w:sz w:val="18"/>
              </w:rPr>
            </w:pPr>
            <w:r w:rsidRPr="0021180C">
              <w:rPr>
                <w:rFonts w:cs="Arial"/>
                <w:i/>
                <w:sz w:val="18"/>
              </w:rPr>
              <w:t>Consider what the associated risk(s) are.</w:t>
            </w:r>
          </w:p>
        </w:tc>
        <w:tc>
          <w:tcPr>
            <w:tcW w:w="6327" w:type="dxa"/>
            <w:gridSpan w:val="3"/>
          </w:tcPr>
          <w:p w14:paraId="0368C77D" w14:textId="77777777" w:rsidR="0021180C" w:rsidRPr="0021180C" w:rsidRDefault="0021180C" w:rsidP="0021180C">
            <w:pPr>
              <w:jc w:val="center"/>
              <w:rPr>
                <w:rFonts w:cs="Arial"/>
                <w:sz w:val="24"/>
              </w:rPr>
            </w:pPr>
          </w:p>
          <w:p w14:paraId="65B9AAE6" w14:textId="77777777" w:rsidR="0021180C" w:rsidRPr="0021180C" w:rsidRDefault="0021180C" w:rsidP="0021180C">
            <w:pPr>
              <w:jc w:val="center"/>
              <w:rPr>
                <w:rFonts w:cs="Arial"/>
                <w:sz w:val="24"/>
              </w:rPr>
            </w:pPr>
          </w:p>
          <w:p w14:paraId="1EDE2501" w14:textId="77777777" w:rsidR="0021180C" w:rsidRPr="0021180C" w:rsidRDefault="0021180C" w:rsidP="0021180C">
            <w:pPr>
              <w:jc w:val="center"/>
              <w:rPr>
                <w:rFonts w:cs="Arial"/>
                <w:sz w:val="24"/>
              </w:rPr>
            </w:pPr>
          </w:p>
          <w:p w14:paraId="4B3E5CF9" w14:textId="77777777" w:rsidR="0021180C" w:rsidRPr="0021180C" w:rsidRDefault="0021180C" w:rsidP="0021180C">
            <w:pPr>
              <w:jc w:val="center"/>
              <w:rPr>
                <w:rFonts w:cs="Arial"/>
                <w:sz w:val="24"/>
              </w:rPr>
            </w:pPr>
          </w:p>
          <w:p w14:paraId="32818C7B" w14:textId="77777777" w:rsidR="0021180C" w:rsidRPr="0021180C" w:rsidRDefault="0021180C" w:rsidP="0021180C">
            <w:pPr>
              <w:jc w:val="center"/>
              <w:rPr>
                <w:rFonts w:cs="Arial"/>
                <w:sz w:val="24"/>
              </w:rPr>
            </w:pPr>
          </w:p>
          <w:p w14:paraId="2EF72439" w14:textId="77777777" w:rsidR="0021180C" w:rsidRPr="0021180C" w:rsidRDefault="0021180C" w:rsidP="0021180C">
            <w:pPr>
              <w:jc w:val="center"/>
              <w:rPr>
                <w:rFonts w:cs="Arial"/>
                <w:sz w:val="24"/>
              </w:rPr>
            </w:pPr>
          </w:p>
          <w:p w14:paraId="5A357ADE" w14:textId="77777777" w:rsidR="0021180C" w:rsidRPr="0021180C" w:rsidRDefault="0021180C" w:rsidP="0021180C">
            <w:pPr>
              <w:jc w:val="center"/>
              <w:rPr>
                <w:rFonts w:cs="Arial"/>
                <w:sz w:val="24"/>
              </w:rPr>
            </w:pPr>
          </w:p>
          <w:p w14:paraId="50B78085" w14:textId="77777777" w:rsidR="0021180C" w:rsidRPr="0021180C" w:rsidRDefault="0021180C" w:rsidP="0021180C">
            <w:pPr>
              <w:jc w:val="center"/>
              <w:rPr>
                <w:rFonts w:cs="Arial"/>
                <w:sz w:val="24"/>
              </w:rPr>
            </w:pPr>
          </w:p>
          <w:p w14:paraId="2ACA6168" w14:textId="77777777" w:rsidR="0021180C" w:rsidRPr="0021180C" w:rsidRDefault="0021180C" w:rsidP="0021180C">
            <w:pPr>
              <w:jc w:val="center"/>
              <w:rPr>
                <w:rFonts w:cs="Arial"/>
                <w:sz w:val="24"/>
              </w:rPr>
            </w:pPr>
          </w:p>
        </w:tc>
      </w:tr>
      <w:tr w:rsidR="0021180C" w:rsidRPr="0021180C" w14:paraId="690C050D" w14:textId="77777777" w:rsidTr="00524F4A">
        <w:tc>
          <w:tcPr>
            <w:tcW w:w="2689" w:type="dxa"/>
            <w:shd w:val="clear" w:color="auto" w:fill="D9E2F3" w:themeFill="accent5" w:themeFillTint="33"/>
          </w:tcPr>
          <w:p w14:paraId="0E762170" w14:textId="77777777" w:rsidR="0021180C" w:rsidRPr="0021180C" w:rsidRDefault="0021180C" w:rsidP="0021180C">
            <w:pPr>
              <w:jc w:val="left"/>
              <w:rPr>
                <w:rFonts w:cs="Arial"/>
                <w:sz w:val="24"/>
              </w:rPr>
            </w:pPr>
            <w:r w:rsidRPr="0021180C">
              <w:rPr>
                <w:rFonts w:cs="Arial"/>
                <w:sz w:val="24"/>
              </w:rPr>
              <w:t>What concern(s) are the presenting issue(s) causing?</w:t>
            </w:r>
          </w:p>
          <w:p w14:paraId="64ED78B6" w14:textId="77777777" w:rsidR="0021180C" w:rsidRPr="0021180C" w:rsidRDefault="0021180C" w:rsidP="0021180C">
            <w:pPr>
              <w:jc w:val="left"/>
              <w:rPr>
                <w:rFonts w:cs="Arial"/>
                <w:i/>
                <w:sz w:val="18"/>
              </w:rPr>
            </w:pPr>
            <w:r w:rsidRPr="0021180C">
              <w:rPr>
                <w:rFonts w:cs="Arial"/>
                <w:i/>
                <w:sz w:val="18"/>
              </w:rPr>
              <w:t>What are you worried will happen to the child?</w:t>
            </w:r>
          </w:p>
        </w:tc>
        <w:tc>
          <w:tcPr>
            <w:tcW w:w="6327" w:type="dxa"/>
            <w:gridSpan w:val="3"/>
          </w:tcPr>
          <w:p w14:paraId="053CD2B6" w14:textId="77777777" w:rsidR="0021180C" w:rsidRPr="0021180C" w:rsidRDefault="0021180C" w:rsidP="0021180C">
            <w:pPr>
              <w:jc w:val="center"/>
              <w:rPr>
                <w:rFonts w:cs="Arial"/>
                <w:sz w:val="24"/>
              </w:rPr>
            </w:pPr>
            <w:r w:rsidRPr="0021180C">
              <w:rPr>
                <w:rFonts w:cs="Arial"/>
                <w:sz w:val="24"/>
              </w:rPr>
              <w:t xml:space="preserve"> </w:t>
            </w:r>
          </w:p>
          <w:p w14:paraId="096C3583" w14:textId="77777777" w:rsidR="0021180C" w:rsidRPr="0021180C" w:rsidRDefault="0021180C" w:rsidP="0021180C">
            <w:pPr>
              <w:jc w:val="center"/>
              <w:rPr>
                <w:rFonts w:cs="Arial"/>
                <w:sz w:val="24"/>
              </w:rPr>
            </w:pPr>
          </w:p>
          <w:p w14:paraId="174D8835" w14:textId="77777777" w:rsidR="0021180C" w:rsidRPr="0021180C" w:rsidRDefault="0021180C" w:rsidP="0021180C">
            <w:pPr>
              <w:jc w:val="center"/>
              <w:rPr>
                <w:rFonts w:cs="Arial"/>
                <w:sz w:val="24"/>
              </w:rPr>
            </w:pPr>
          </w:p>
          <w:p w14:paraId="146F13C7" w14:textId="77777777" w:rsidR="0021180C" w:rsidRPr="0021180C" w:rsidRDefault="0021180C" w:rsidP="0021180C">
            <w:pPr>
              <w:jc w:val="center"/>
              <w:rPr>
                <w:rFonts w:cs="Arial"/>
                <w:sz w:val="24"/>
              </w:rPr>
            </w:pPr>
          </w:p>
          <w:p w14:paraId="04566774" w14:textId="77777777" w:rsidR="0021180C" w:rsidRPr="0021180C" w:rsidRDefault="0021180C" w:rsidP="0021180C">
            <w:pPr>
              <w:jc w:val="center"/>
              <w:rPr>
                <w:rFonts w:cs="Arial"/>
                <w:sz w:val="24"/>
              </w:rPr>
            </w:pPr>
          </w:p>
          <w:p w14:paraId="01CB7C6D" w14:textId="77777777" w:rsidR="0021180C" w:rsidRPr="0021180C" w:rsidRDefault="0021180C" w:rsidP="0021180C">
            <w:pPr>
              <w:jc w:val="center"/>
              <w:rPr>
                <w:rFonts w:cs="Arial"/>
                <w:sz w:val="24"/>
              </w:rPr>
            </w:pPr>
          </w:p>
          <w:p w14:paraId="7671064F" w14:textId="77777777" w:rsidR="0021180C" w:rsidRPr="0021180C" w:rsidRDefault="0021180C" w:rsidP="0021180C">
            <w:pPr>
              <w:jc w:val="center"/>
              <w:rPr>
                <w:rFonts w:cs="Arial"/>
                <w:sz w:val="24"/>
              </w:rPr>
            </w:pPr>
          </w:p>
        </w:tc>
      </w:tr>
      <w:tr w:rsidR="0021180C" w:rsidRPr="0021180C" w14:paraId="5EC4C872" w14:textId="77777777" w:rsidTr="00524F4A">
        <w:tc>
          <w:tcPr>
            <w:tcW w:w="2689" w:type="dxa"/>
            <w:shd w:val="clear" w:color="auto" w:fill="D9E2F3" w:themeFill="accent5" w:themeFillTint="33"/>
          </w:tcPr>
          <w:p w14:paraId="0D2ABA56" w14:textId="77777777" w:rsidR="0021180C" w:rsidRPr="0021180C" w:rsidRDefault="0021180C" w:rsidP="0021180C">
            <w:pPr>
              <w:jc w:val="left"/>
              <w:rPr>
                <w:rFonts w:cs="Arial"/>
                <w:sz w:val="24"/>
              </w:rPr>
            </w:pPr>
            <w:r w:rsidRPr="0021180C">
              <w:rPr>
                <w:rFonts w:cs="Arial"/>
                <w:sz w:val="24"/>
              </w:rPr>
              <w:t>What or who are protective factor(s) in the child’s life?</w:t>
            </w:r>
          </w:p>
          <w:p w14:paraId="3B3B3D53" w14:textId="77777777" w:rsidR="0021180C" w:rsidRPr="0021180C" w:rsidRDefault="0021180C" w:rsidP="0021180C">
            <w:pPr>
              <w:jc w:val="left"/>
              <w:rPr>
                <w:rFonts w:cs="Arial"/>
                <w:i/>
                <w:sz w:val="24"/>
              </w:rPr>
            </w:pPr>
          </w:p>
        </w:tc>
        <w:tc>
          <w:tcPr>
            <w:tcW w:w="6327" w:type="dxa"/>
            <w:gridSpan w:val="3"/>
          </w:tcPr>
          <w:p w14:paraId="6AAC68F3" w14:textId="77777777" w:rsidR="0021180C" w:rsidRPr="0021180C" w:rsidRDefault="0021180C" w:rsidP="0021180C">
            <w:pPr>
              <w:jc w:val="center"/>
              <w:rPr>
                <w:rFonts w:cs="Arial"/>
                <w:sz w:val="24"/>
              </w:rPr>
            </w:pPr>
          </w:p>
          <w:p w14:paraId="73431D46" w14:textId="77777777" w:rsidR="0021180C" w:rsidRPr="0021180C" w:rsidRDefault="0021180C" w:rsidP="0021180C">
            <w:pPr>
              <w:jc w:val="center"/>
              <w:rPr>
                <w:rFonts w:cs="Arial"/>
                <w:sz w:val="24"/>
              </w:rPr>
            </w:pPr>
          </w:p>
          <w:p w14:paraId="70C6EEF4" w14:textId="77777777" w:rsidR="0021180C" w:rsidRPr="0021180C" w:rsidRDefault="0021180C" w:rsidP="0021180C">
            <w:pPr>
              <w:jc w:val="center"/>
              <w:rPr>
                <w:rFonts w:cs="Arial"/>
                <w:sz w:val="24"/>
              </w:rPr>
            </w:pPr>
          </w:p>
          <w:p w14:paraId="1AC9EF78" w14:textId="77777777" w:rsidR="0021180C" w:rsidRPr="0021180C" w:rsidRDefault="0021180C" w:rsidP="0021180C">
            <w:pPr>
              <w:jc w:val="center"/>
              <w:rPr>
                <w:rFonts w:cs="Arial"/>
                <w:sz w:val="24"/>
              </w:rPr>
            </w:pPr>
          </w:p>
          <w:p w14:paraId="4FF48691" w14:textId="77777777" w:rsidR="0021180C" w:rsidRPr="0021180C" w:rsidRDefault="0021180C" w:rsidP="0021180C">
            <w:pPr>
              <w:jc w:val="center"/>
              <w:rPr>
                <w:rFonts w:cs="Arial"/>
                <w:sz w:val="24"/>
              </w:rPr>
            </w:pPr>
          </w:p>
          <w:p w14:paraId="72DB3673" w14:textId="77777777" w:rsidR="0021180C" w:rsidRPr="0021180C" w:rsidRDefault="0021180C" w:rsidP="0021180C">
            <w:pPr>
              <w:jc w:val="left"/>
              <w:rPr>
                <w:rFonts w:cs="Arial"/>
                <w:sz w:val="24"/>
              </w:rPr>
            </w:pPr>
          </w:p>
        </w:tc>
      </w:tr>
    </w:tbl>
    <w:p w14:paraId="3E4AA231" w14:textId="77777777" w:rsidR="0021180C" w:rsidRPr="0021180C" w:rsidRDefault="0021180C" w:rsidP="0021180C">
      <w:pPr>
        <w:spacing w:line="259" w:lineRule="auto"/>
        <w:jc w:val="left"/>
        <w:rPr>
          <w:rFonts w:eastAsiaTheme="minorHAnsi" w:cs="Arial"/>
          <w:sz w:val="24"/>
          <w:lang w:eastAsia="en-US"/>
        </w:rPr>
      </w:pPr>
    </w:p>
    <w:p w14:paraId="503D1767" w14:textId="77777777" w:rsidR="0021180C" w:rsidRPr="0021180C" w:rsidRDefault="0021180C" w:rsidP="0021180C">
      <w:pPr>
        <w:spacing w:line="259" w:lineRule="auto"/>
        <w:jc w:val="left"/>
        <w:rPr>
          <w:rFonts w:eastAsiaTheme="minorHAnsi" w:cs="Arial"/>
          <w:sz w:val="24"/>
          <w:lang w:eastAsia="en-US"/>
        </w:rPr>
      </w:pPr>
      <w:r w:rsidRPr="0021180C">
        <w:rPr>
          <w:rFonts w:eastAsiaTheme="minorHAnsi" w:cs="Arial"/>
          <w:sz w:val="24"/>
          <w:lang w:eastAsia="en-US"/>
        </w:rPr>
        <w:t>TO BE COMPLETED INTERNALLY:</w:t>
      </w:r>
    </w:p>
    <w:tbl>
      <w:tblPr>
        <w:tblStyle w:val="TableGrid5"/>
        <w:tblW w:w="0" w:type="auto"/>
        <w:tblLook w:val="04A0" w:firstRow="1" w:lastRow="0" w:firstColumn="1" w:lastColumn="0" w:noHBand="0" w:noVBand="1"/>
      </w:tblPr>
      <w:tblGrid>
        <w:gridCol w:w="2473"/>
        <w:gridCol w:w="1323"/>
        <w:gridCol w:w="2367"/>
        <w:gridCol w:w="2140"/>
      </w:tblGrid>
      <w:tr w:rsidR="0021180C" w:rsidRPr="0021180C" w14:paraId="67731B10" w14:textId="77777777" w:rsidTr="00524F4A">
        <w:trPr>
          <w:trHeight w:val="862"/>
        </w:trPr>
        <w:tc>
          <w:tcPr>
            <w:tcW w:w="2689" w:type="dxa"/>
            <w:shd w:val="clear" w:color="auto" w:fill="D9E2F3" w:themeFill="accent5" w:themeFillTint="33"/>
          </w:tcPr>
          <w:p w14:paraId="52B7AFF2" w14:textId="77777777" w:rsidR="0021180C" w:rsidRPr="0021180C" w:rsidRDefault="0021180C" w:rsidP="0021180C">
            <w:pPr>
              <w:jc w:val="left"/>
              <w:rPr>
                <w:rFonts w:cs="Arial"/>
                <w:sz w:val="24"/>
              </w:rPr>
            </w:pPr>
            <w:r w:rsidRPr="0021180C">
              <w:rPr>
                <w:rFonts w:cs="Arial"/>
                <w:sz w:val="24"/>
              </w:rPr>
              <w:t>Screened By:</w:t>
            </w:r>
          </w:p>
        </w:tc>
        <w:tc>
          <w:tcPr>
            <w:tcW w:w="1417" w:type="dxa"/>
          </w:tcPr>
          <w:p w14:paraId="6BE5B579" w14:textId="77777777" w:rsidR="0021180C" w:rsidRPr="0021180C" w:rsidRDefault="0021180C" w:rsidP="0021180C">
            <w:pPr>
              <w:jc w:val="left"/>
              <w:rPr>
                <w:rFonts w:cs="Arial"/>
                <w:sz w:val="24"/>
              </w:rPr>
            </w:pPr>
            <w:r w:rsidRPr="0021180C">
              <w:rPr>
                <w:rFonts w:cs="Arial"/>
                <w:sz w:val="24"/>
              </w:rPr>
              <w:t>Date:</w:t>
            </w:r>
          </w:p>
          <w:p w14:paraId="666FC5A3" w14:textId="77777777" w:rsidR="0021180C" w:rsidRPr="0021180C" w:rsidRDefault="0021180C" w:rsidP="0021180C">
            <w:pPr>
              <w:jc w:val="left"/>
              <w:rPr>
                <w:rFonts w:cs="Arial"/>
                <w:sz w:val="24"/>
              </w:rPr>
            </w:pPr>
          </w:p>
        </w:tc>
        <w:tc>
          <w:tcPr>
            <w:tcW w:w="2552" w:type="dxa"/>
            <w:shd w:val="clear" w:color="auto" w:fill="D9E2F3" w:themeFill="accent5" w:themeFillTint="33"/>
          </w:tcPr>
          <w:p w14:paraId="68FDE098" w14:textId="77777777" w:rsidR="0021180C" w:rsidRPr="0021180C" w:rsidRDefault="0021180C" w:rsidP="0021180C">
            <w:pPr>
              <w:jc w:val="left"/>
              <w:rPr>
                <w:rFonts w:cs="Arial"/>
                <w:sz w:val="24"/>
              </w:rPr>
            </w:pPr>
            <w:r w:rsidRPr="0021180C">
              <w:rPr>
                <w:rFonts w:cs="Arial"/>
                <w:sz w:val="24"/>
              </w:rPr>
              <w:t>Has the referral been accepted?</w:t>
            </w:r>
          </w:p>
          <w:p w14:paraId="6E9E1403" w14:textId="77777777" w:rsidR="0021180C" w:rsidRPr="0021180C" w:rsidRDefault="0021180C" w:rsidP="0021180C">
            <w:pPr>
              <w:jc w:val="center"/>
              <w:rPr>
                <w:rFonts w:cs="Arial"/>
                <w:sz w:val="24"/>
              </w:rPr>
            </w:pPr>
            <w:r w:rsidRPr="0021180C">
              <w:rPr>
                <w:rFonts w:cs="Arial"/>
                <w:sz w:val="24"/>
              </w:rPr>
              <w:t>Yes / No</w:t>
            </w:r>
          </w:p>
        </w:tc>
        <w:tc>
          <w:tcPr>
            <w:tcW w:w="2358" w:type="dxa"/>
          </w:tcPr>
          <w:p w14:paraId="4172AD67" w14:textId="77777777" w:rsidR="0021180C" w:rsidRPr="0021180C" w:rsidRDefault="0021180C" w:rsidP="0021180C">
            <w:pPr>
              <w:jc w:val="left"/>
              <w:rPr>
                <w:rFonts w:cs="Arial"/>
                <w:sz w:val="24"/>
              </w:rPr>
            </w:pPr>
            <w:r w:rsidRPr="0021180C">
              <w:rPr>
                <w:rFonts w:cs="Arial"/>
                <w:sz w:val="24"/>
              </w:rPr>
              <w:t>MACE Panel Date:</w:t>
            </w:r>
          </w:p>
        </w:tc>
      </w:tr>
      <w:tr w:rsidR="0021180C" w:rsidRPr="0021180C" w14:paraId="6B138233" w14:textId="77777777" w:rsidTr="00524F4A">
        <w:trPr>
          <w:trHeight w:val="608"/>
        </w:trPr>
        <w:tc>
          <w:tcPr>
            <w:tcW w:w="2689" w:type="dxa"/>
            <w:shd w:val="clear" w:color="auto" w:fill="D9E2F3" w:themeFill="accent5" w:themeFillTint="33"/>
          </w:tcPr>
          <w:p w14:paraId="45E21C10" w14:textId="77777777" w:rsidR="0021180C" w:rsidRPr="0021180C" w:rsidRDefault="0021180C" w:rsidP="0021180C">
            <w:pPr>
              <w:jc w:val="left"/>
              <w:rPr>
                <w:rFonts w:cs="Arial"/>
                <w:sz w:val="24"/>
              </w:rPr>
            </w:pPr>
            <w:r w:rsidRPr="0021180C">
              <w:rPr>
                <w:rFonts w:cs="Arial"/>
                <w:sz w:val="24"/>
              </w:rPr>
              <w:t>If referral not accepted, please state why:</w:t>
            </w:r>
          </w:p>
          <w:p w14:paraId="0E5B7732" w14:textId="77777777" w:rsidR="0021180C" w:rsidRPr="0021180C" w:rsidRDefault="0021180C" w:rsidP="0021180C">
            <w:pPr>
              <w:jc w:val="left"/>
              <w:rPr>
                <w:rFonts w:cs="Arial"/>
                <w:sz w:val="24"/>
              </w:rPr>
            </w:pPr>
          </w:p>
        </w:tc>
        <w:tc>
          <w:tcPr>
            <w:tcW w:w="6327" w:type="dxa"/>
            <w:gridSpan w:val="3"/>
          </w:tcPr>
          <w:p w14:paraId="65F8636C" w14:textId="77777777" w:rsidR="0021180C" w:rsidRPr="0021180C" w:rsidRDefault="0021180C" w:rsidP="0021180C">
            <w:pPr>
              <w:jc w:val="left"/>
              <w:rPr>
                <w:rFonts w:cs="Arial"/>
                <w:sz w:val="24"/>
              </w:rPr>
            </w:pPr>
          </w:p>
          <w:p w14:paraId="050B1129" w14:textId="77777777" w:rsidR="0021180C" w:rsidRPr="0021180C" w:rsidRDefault="0021180C" w:rsidP="0021180C">
            <w:pPr>
              <w:jc w:val="left"/>
              <w:rPr>
                <w:rFonts w:cs="Arial"/>
                <w:sz w:val="24"/>
              </w:rPr>
            </w:pPr>
          </w:p>
          <w:p w14:paraId="149E0D17" w14:textId="77777777" w:rsidR="0021180C" w:rsidRPr="0021180C" w:rsidRDefault="0021180C" w:rsidP="0021180C">
            <w:pPr>
              <w:jc w:val="left"/>
              <w:rPr>
                <w:rFonts w:cs="Arial"/>
                <w:sz w:val="24"/>
              </w:rPr>
            </w:pPr>
          </w:p>
          <w:p w14:paraId="0E68F1DE" w14:textId="77777777" w:rsidR="0021180C" w:rsidRPr="0021180C" w:rsidRDefault="0021180C" w:rsidP="0021180C">
            <w:pPr>
              <w:jc w:val="left"/>
              <w:rPr>
                <w:rFonts w:cs="Arial"/>
                <w:sz w:val="24"/>
              </w:rPr>
            </w:pPr>
          </w:p>
        </w:tc>
      </w:tr>
    </w:tbl>
    <w:p w14:paraId="6676D357" w14:textId="77777777" w:rsidR="0021180C" w:rsidRPr="0021180C" w:rsidRDefault="0021180C" w:rsidP="0021180C">
      <w:pPr>
        <w:spacing w:line="259" w:lineRule="auto"/>
        <w:jc w:val="left"/>
        <w:rPr>
          <w:rFonts w:eastAsiaTheme="minorHAnsi" w:cs="Arial"/>
          <w:sz w:val="24"/>
          <w:lang w:eastAsia="en-US"/>
        </w:rPr>
      </w:pPr>
    </w:p>
    <w:p w14:paraId="39142488" w14:textId="7508120D" w:rsidR="00987285" w:rsidRDefault="00987285"/>
    <w:p w14:paraId="54CA3A6A" w14:textId="2EC1D8C2" w:rsidR="00C53BF3" w:rsidRDefault="00987285" w:rsidP="00D2699C">
      <w:pPr>
        <w:pStyle w:val="Heading1"/>
        <w:rPr>
          <w:sz w:val="24"/>
        </w:rPr>
      </w:pPr>
      <w:bookmarkStart w:id="91" w:name="_Appendix_9_Radicalisation"/>
      <w:bookmarkStart w:id="92" w:name="Appendix9"/>
      <w:bookmarkStart w:id="93" w:name="_Toc107409352"/>
      <w:bookmarkEnd w:id="91"/>
      <w:r w:rsidRPr="00D2699C">
        <w:rPr>
          <w:sz w:val="22"/>
        </w:rPr>
        <w:lastRenderedPageBreak/>
        <w:t>Appendix</w:t>
      </w:r>
      <w:r w:rsidRPr="00D2699C">
        <w:rPr>
          <w:sz w:val="24"/>
        </w:rPr>
        <w:t xml:space="preserve"> </w:t>
      </w:r>
      <w:bookmarkEnd w:id="92"/>
      <w:r w:rsidR="00A20F6E">
        <w:rPr>
          <w:sz w:val="24"/>
        </w:rPr>
        <w:t>6</w:t>
      </w:r>
      <w:r>
        <w:rPr>
          <w:sz w:val="24"/>
        </w:rPr>
        <w:t xml:space="preserve"> </w:t>
      </w:r>
      <w:r w:rsidRPr="00D2699C">
        <w:rPr>
          <w:sz w:val="24"/>
        </w:rPr>
        <w:t>Radicalisation Response Checklist</w:t>
      </w:r>
      <w:bookmarkEnd w:id="93"/>
    </w:p>
    <w:p w14:paraId="6D2FD982" w14:textId="77777777" w:rsidR="00987285" w:rsidRDefault="00987285"/>
    <w:p w14:paraId="5FB84ABC" w14:textId="77777777" w:rsidR="00987285" w:rsidRPr="00987285" w:rsidRDefault="00987285" w:rsidP="00987285">
      <w:pPr>
        <w:rPr>
          <w:sz w:val="24"/>
        </w:rPr>
      </w:pPr>
      <w:r w:rsidRPr="00987285">
        <w:rPr>
          <w:noProof/>
          <w:sz w:val="24"/>
        </w:rPr>
        <mc:AlternateContent>
          <mc:Choice Requires="wpg">
            <w:drawing>
              <wp:anchor distT="0" distB="0" distL="114300" distR="114300" simplePos="0" relativeHeight="251658248" behindDoc="0" locked="0" layoutInCell="1" allowOverlap="1" wp14:anchorId="0AAEDFFA" wp14:editId="71D33AB5">
                <wp:simplePos x="0" y="0"/>
                <wp:positionH relativeFrom="column">
                  <wp:posOffset>-356235</wp:posOffset>
                </wp:positionH>
                <wp:positionV relativeFrom="paragraph">
                  <wp:posOffset>518160</wp:posOffset>
                </wp:positionV>
                <wp:extent cx="6400800" cy="6686550"/>
                <wp:effectExtent l="0" t="0" r="0" b="0"/>
                <wp:wrapTopAndBottom/>
                <wp:docPr id="64"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686550"/>
                          <a:chOff x="1302" y="2755"/>
                          <a:chExt cx="10080" cy="10530"/>
                        </a:xfrm>
                      </wpg:grpSpPr>
                      <wps:wsp>
                        <wps:cNvPr id="65" name="Text Box 9"/>
                        <wps:cNvSpPr txBox="1">
                          <a:spLocks noChangeArrowheads="1"/>
                        </wps:cNvSpPr>
                        <wps:spPr bwMode="auto">
                          <a:xfrm>
                            <a:off x="3552" y="2755"/>
                            <a:ext cx="5010" cy="1095"/>
                          </a:xfrm>
                          <a:prstGeom prst="rect">
                            <a:avLst/>
                          </a:prstGeom>
                          <a:solidFill>
                            <a:srgbClr val="FFFFFF"/>
                          </a:solidFill>
                          <a:ln w="9525">
                            <a:solidFill>
                              <a:srgbClr val="000000"/>
                            </a:solidFill>
                            <a:miter lim="800000"/>
                            <a:headEnd/>
                            <a:tailEnd/>
                          </a:ln>
                        </wps:spPr>
                        <wps:txbx>
                          <w:txbxContent>
                            <w:p w14:paraId="4CB0A415" w14:textId="77777777" w:rsidR="005E1ADE" w:rsidRPr="00EB5839" w:rsidRDefault="005E1ADE" w:rsidP="00987285">
                              <w:pPr>
                                <w:pStyle w:val="BodyText"/>
                                <w:rPr>
                                  <w:rFonts w:cs="Calibri"/>
                                  <w:i/>
                                  <w:color w:val="1F497D"/>
                                  <w:sz w:val="22"/>
                                  <w:lang w:val="en-US"/>
                                </w:rPr>
                              </w:pPr>
                              <w:r w:rsidRPr="00EB5839">
                                <w:rPr>
                                  <w:rFonts w:cs="Calibri"/>
                                  <w:i/>
                                  <w:color w:val="1F497D"/>
                                  <w:sz w:val="22"/>
                                  <w:lang w:val="en-US"/>
                                </w:rPr>
                                <w:t>Cause for concern</w:t>
                              </w:r>
                            </w:p>
                            <w:p w14:paraId="2F93A4A1" w14:textId="77777777" w:rsidR="005E1ADE" w:rsidRPr="00EB5839" w:rsidRDefault="005E1ADE" w:rsidP="00987285">
                              <w:pPr>
                                <w:pStyle w:val="BodyText"/>
                                <w:rPr>
                                  <w:rFonts w:cs="Calibri"/>
                                  <w:b w:val="0"/>
                                  <w:sz w:val="56"/>
                                  <w:lang w:val="en-US"/>
                                </w:rPr>
                              </w:pPr>
                              <w:r w:rsidRPr="00EB5839">
                                <w:rPr>
                                  <w:rFonts w:cs="Calibri"/>
                                  <w:b w:val="0"/>
                                  <w:sz w:val="22"/>
                                  <w:lang w:val="en-US"/>
                                </w:rPr>
                                <w:t>Complete “Cause for Concern” form</w:t>
                              </w:r>
                            </w:p>
                            <w:p w14:paraId="4E1F76A6" w14:textId="77777777" w:rsidR="005E1ADE" w:rsidRPr="00EB5839" w:rsidRDefault="005E1ADE" w:rsidP="00987285">
                              <w:pPr>
                                <w:pStyle w:val="BodyText"/>
                                <w:rPr>
                                  <w:rFonts w:cs="Calibri"/>
                                  <w:sz w:val="56"/>
                                  <w:lang w:val="en-US"/>
                                </w:rPr>
                              </w:pPr>
                              <w:r w:rsidRPr="00EB5839">
                                <w:rPr>
                                  <w:rFonts w:cs="Calibri"/>
                                  <w:b w:val="0"/>
                                  <w:sz w:val="22"/>
                                  <w:lang w:val="en-US"/>
                                </w:rPr>
                                <w:t>Speak to designated safeguarding lead (staff)</w:t>
                              </w:r>
                            </w:p>
                            <w:p w14:paraId="2817A70E" w14:textId="77777777" w:rsidR="005E1ADE" w:rsidRPr="00EB5839" w:rsidRDefault="005E1ADE" w:rsidP="00987285">
                              <w:pPr>
                                <w:pStyle w:val="BodyText"/>
                                <w:rPr>
                                  <w:sz w:val="56"/>
                                  <w:lang w:val="en-US"/>
                                </w:rPr>
                              </w:pPr>
                            </w:p>
                            <w:p w14:paraId="2E709B61" w14:textId="77777777" w:rsidR="005E1ADE" w:rsidRPr="00EB5839" w:rsidRDefault="005E1ADE" w:rsidP="00987285">
                              <w:pPr>
                                <w:pStyle w:val="BodyText"/>
                                <w:rPr>
                                  <w:sz w:val="56"/>
                                  <w:lang w:val="en-US"/>
                                </w:rPr>
                              </w:pPr>
                            </w:p>
                            <w:p w14:paraId="3105A32B" w14:textId="77777777" w:rsidR="005E1ADE" w:rsidRPr="00EB5839" w:rsidRDefault="005E1ADE" w:rsidP="00987285">
                              <w:pPr>
                                <w:pStyle w:val="BodyText"/>
                                <w:rPr>
                                  <w:b w:val="0"/>
                                  <w:sz w:val="56"/>
                                  <w:lang w:val="en-US"/>
                                </w:rPr>
                              </w:pPr>
                            </w:p>
                          </w:txbxContent>
                        </wps:txbx>
                        <wps:bodyPr rot="0" vert="horz" wrap="square" lIns="91440" tIns="45720" rIns="91440" bIns="45720" anchor="t" anchorCtr="0" upright="1">
                          <a:noAutofit/>
                        </wps:bodyPr>
                      </wps:wsp>
                      <wps:wsp>
                        <wps:cNvPr id="66" name="Text Box 4"/>
                        <wps:cNvSpPr txBox="1">
                          <a:spLocks noChangeArrowheads="1"/>
                        </wps:cNvSpPr>
                        <wps:spPr bwMode="auto">
                          <a:xfrm>
                            <a:off x="3552" y="4285"/>
                            <a:ext cx="5010" cy="1125"/>
                          </a:xfrm>
                          <a:prstGeom prst="rect">
                            <a:avLst/>
                          </a:prstGeom>
                          <a:solidFill>
                            <a:srgbClr val="FFFFFF"/>
                          </a:solidFill>
                          <a:ln w="9525">
                            <a:solidFill>
                              <a:srgbClr val="000000"/>
                            </a:solidFill>
                            <a:miter lim="800000"/>
                            <a:headEnd/>
                            <a:tailEnd/>
                          </a:ln>
                        </wps:spPr>
                        <wps:txbx>
                          <w:txbxContent>
                            <w:p w14:paraId="0FF5D257" w14:textId="77777777" w:rsidR="005E1ADE" w:rsidRPr="00EB5839" w:rsidRDefault="005E1ADE" w:rsidP="00987285">
                              <w:pPr>
                                <w:pStyle w:val="BodyText"/>
                                <w:rPr>
                                  <w:rFonts w:cs="Calibri"/>
                                  <w:i/>
                                  <w:color w:val="1F497D"/>
                                  <w:sz w:val="22"/>
                                  <w:lang w:val="en-US"/>
                                </w:rPr>
                              </w:pPr>
                              <w:r w:rsidRPr="00EB5839">
                                <w:rPr>
                                  <w:rFonts w:cs="Calibri"/>
                                  <w:i/>
                                  <w:color w:val="1F497D"/>
                                  <w:sz w:val="22"/>
                                  <w:lang w:val="en-US"/>
                                </w:rPr>
                                <w:t>Discussion</w:t>
                              </w:r>
                            </w:p>
                            <w:p w14:paraId="6492FDA3" w14:textId="77777777" w:rsidR="005E1ADE" w:rsidRPr="00EB5839" w:rsidRDefault="005E1ADE" w:rsidP="00987285">
                              <w:pPr>
                                <w:jc w:val="center"/>
                                <w:rPr>
                                  <w:rFonts w:cs="Calibri"/>
                                </w:rPr>
                              </w:pPr>
                              <w:r w:rsidRPr="00EB5839">
                                <w:rPr>
                                  <w:rFonts w:cs="Calibri"/>
                                </w:rPr>
                                <w:t>Concerned party discuss with:</w:t>
                              </w:r>
                            </w:p>
                            <w:p w14:paraId="76195298" w14:textId="77777777" w:rsidR="005E1ADE" w:rsidRPr="00EB5839" w:rsidRDefault="005E1ADE" w:rsidP="00987285">
                              <w:pPr>
                                <w:jc w:val="center"/>
                                <w:rPr>
                                  <w:rFonts w:cs="Calibri"/>
                                </w:rPr>
                              </w:pPr>
                              <w:r w:rsidRPr="00EB5839">
                                <w:rPr>
                                  <w:rFonts w:cs="Calibri"/>
                                </w:rPr>
                                <w:t>Designated Staff /Head teacher</w:t>
                              </w:r>
                            </w:p>
                            <w:p w14:paraId="44827F23" w14:textId="77777777" w:rsidR="005E1ADE" w:rsidRPr="00EB5839" w:rsidRDefault="005E1ADE" w:rsidP="00987285">
                              <w:pPr>
                                <w:pStyle w:val="Heading6"/>
                                <w:jc w:val="center"/>
                                <w:rPr>
                                  <w:u w:val="single"/>
                                </w:rPr>
                              </w:pPr>
                            </w:p>
                          </w:txbxContent>
                        </wps:txbx>
                        <wps:bodyPr rot="0" vert="horz" wrap="square" lIns="91440" tIns="45720" rIns="91440" bIns="45720" anchor="t" anchorCtr="0" upright="1">
                          <a:noAutofit/>
                        </wps:bodyPr>
                      </wps:wsp>
                      <wps:wsp>
                        <wps:cNvPr id="67" name="Straight Arrow Connector 2"/>
                        <wps:cNvCnPr>
                          <a:cxnSpLocks noChangeShapeType="1"/>
                        </wps:cNvCnPr>
                        <wps:spPr bwMode="auto">
                          <a:xfrm>
                            <a:off x="6042" y="385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20"/>
                        <wps:cNvSpPr txBox="1">
                          <a:spLocks noChangeArrowheads="1"/>
                        </wps:cNvSpPr>
                        <wps:spPr bwMode="auto">
                          <a:xfrm>
                            <a:off x="3552" y="5845"/>
                            <a:ext cx="5010" cy="1560"/>
                          </a:xfrm>
                          <a:prstGeom prst="rect">
                            <a:avLst/>
                          </a:prstGeom>
                          <a:solidFill>
                            <a:srgbClr val="FFFFFF"/>
                          </a:solidFill>
                          <a:ln w="9525">
                            <a:solidFill>
                              <a:srgbClr val="000000"/>
                            </a:solidFill>
                            <a:miter lim="800000"/>
                            <a:headEnd/>
                            <a:tailEnd/>
                          </a:ln>
                        </wps:spPr>
                        <wps:txbx>
                          <w:txbxContent>
                            <w:p w14:paraId="062F6939" w14:textId="77777777" w:rsidR="005E1ADE" w:rsidRPr="00EB5839" w:rsidRDefault="005E1ADE" w:rsidP="00987285">
                              <w:pPr>
                                <w:pStyle w:val="BodyText3"/>
                                <w:jc w:val="center"/>
                                <w:rPr>
                                  <w:rFonts w:cs="Calibri"/>
                                  <w:b/>
                                  <w:i/>
                                  <w:color w:val="1F497D"/>
                                  <w:sz w:val="22"/>
                                </w:rPr>
                              </w:pPr>
                              <w:r w:rsidRPr="00EB5839">
                                <w:rPr>
                                  <w:rFonts w:cs="Calibri"/>
                                  <w:b/>
                                  <w:i/>
                                  <w:color w:val="1F497D"/>
                                  <w:sz w:val="22"/>
                                </w:rPr>
                                <w:t>Seek advice from other agencies:</w:t>
                              </w:r>
                            </w:p>
                            <w:p w14:paraId="63E46B20" w14:textId="77777777" w:rsidR="005E1ADE" w:rsidRPr="00C927B1" w:rsidRDefault="005E1ADE" w:rsidP="00987285">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14:paraId="4CEE8609" w14:textId="59089F6A" w:rsidR="005E1ADE" w:rsidRPr="00C927B1" w:rsidRDefault="00635BA4" w:rsidP="00987285">
                              <w:pPr>
                                <w:jc w:val="center"/>
                                <w:rPr>
                                  <w:rFonts w:cs="Calibri"/>
                                  <w:b/>
                                </w:rPr>
                              </w:pPr>
                              <w:r w:rsidRPr="00A20F6E">
                                <w:rPr>
                                  <w:rFonts w:cs="Calibri"/>
                                  <w:b/>
                                </w:rPr>
                                <w:t>Helene Heath (07891 271011)</w:t>
                              </w:r>
                              <w:r w:rsidR="005E1ADE" w:rsidRPr="00C927B1">
                                <w:rPr>
                                  <w:rFonts w:cs="Calibri"/>
                                  <w:b/>
                                </w:rPr>
                                <w:t xml:space="preserve"> / Prevent Team </w:t>
                              </w:r>
                              <w:hyperlink r:id="rId85" w:history="1">
                                <w:r w:rsidR="005E1ADE" w:rsidRPr="00C927B1">
                                  <w:rPr>
                                    <w:rStyle w:val="Hyperlink"/>
                                    <w:rFonts w:cs="Calibri"/>
                                    <w:b/>
                                    <w:color w:val="auto"/>
                                  </w:rPr>
                                  <w:t>prevent@leeds.gov.uk</w:t>
                                </w:r>
                              </w:hyperlink>
                              <w:r w:rsidR="005E1ADE" w:rsidRPr="00C927B1">
                                <w:rPr>
                                  <w:rFonts w:cs="Calibri"/>
                                  <w:b/>
                                </w:rPr>
                                <w:t xml:space="preserve"> (0113 535 0810)</w:t>
                              </w:r>
                            </w:p>
                          </w:txbxContent>
                        </wps:txbx>
                        <wps:bodyPr rot="0" vert="horz" wrap="square" lIns="91440" tIns="45720" rIns="91440" bIns="45720" anchor="t" anchorCtr="0" upright="1">
                          <a:noAutofit/>
                        </wps:bodyPr>
                      </wps:wsp>
                      <wps:wsp>
                        <wps:cNvPr id="69" name="Straight Arrow Connector 3"/>
                        <wps:cNvCnPr>
                          <a:cxnSpLocks noChangeShapeType="1"/>
                        </wps:cNvCnPr>
                        <wps:spPr bwMode="auto">
                          <a:xfrm>
                            <a:off x="6042" y="541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Text Box 15"/>
                        <wps:cNvSpPr txBox="1">
                          <a:spLocks noChangeArrowheads="1"/>
                        </wps:cNvSpPr>
                        <wps:spPr bwMode="auto">
                          <a:xfrm>
                            <a:off x="3552" y="7855"/>
                            <a:ext cx="5010" cy="1500"/>
                          </a:xfrm>
                          <a:prstGeom prst="rect">
                            <a:avLst/>
                          </a:prstGeom>
                          <a:solidFill>
                            <a:srgbClr val="FFFFFF"/>
                          </a:solidFill>
                          <a:ln w="9525">
                            <a:solidFill>
                              <a:srgbClr val="000000"/>
                            </a:solidFill>
                            <a:miter lim="800000"/>
                            <a:headEnd/>
                            <a:tailEnd/>
                          </a:ln>
                        </wps:spPr>
                        <wps:txbx>
                          <w:txbxContent>
                            <w:p w14:paraId="08761904" w14:textId="77777777" w:rsidR="005E1ADE" w:rsidRPr="00C927B1" w:rsidRDefault="005E1ADE" w:rsidP="00987285">
                              <w:pPr>
                                <w:pStyle w:val="BodyText3"/>
                                <w:jc w:val="center"/>
                                <w:rPr>
                                  <w:rFonts w:cs="Calibri"/>
                                  <w:b/>
                                  <w:i/>
                                  <w:color w:val="44546A" w:themeColor="text2"/>
                                  <w:sz w:val="22"/>
                                </w:rPr>
                              </w:pPr>
                              <w:r w:rsidRPr="00C927B1">
                                <w:rPr>
                                  <w:rFonts w:cs="Calibri"/>
                                  <w:b/>
                                  <w:i/>
                                  <w:color w:val="44546A" w:themeColor="text2"/>
                                  <w:sz w:val="22"/>
                                </w:rPr>
                                <w:t>Information Gathering</w:t>
                              </w:r>
                            </w:p>
                            <w:p w14:paraId="35AA5E55" w14:textId="77777777" w:rsidR="005E1ADE" w:rsidRPr="00EB5839" w:rsidRDefault="005E1ADE" w:rsidP="00987285">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wps:txbx>
                        <wps:bodyPr rot="0" vert="horz" wrap="square" lIns="91440" tIns="45720" rIns="91440" bIns="45720" anchor="t" anchorCtr="0" upright="1">
                          <a:noAutofit/>
                        </wps:bodyPr>
                      </wps:wsp>
                      <wps:wsp>
                        <wps:cNvPr id="71" name="Straight Arrow Connector 5"/>
                        <wps:cNvCnPr>
                          <a:cxnSpLocks noChangeShapeType="1"/>
                        </wps:cNvCnPr>
                        <wps:spPr bwMode="auto">
                          <a:xfrm>
                            <a:off x="6042" y="742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6"/>
                        <wps:cNvSpPr txBox="1">
                          <a:spLocks noChangeArrowheads="1"/>
                        </wps:cNvSpPr>
                        <wps:spPr bwMode="auto">
                          <a:xfrm>
                            <a:off x="3552" y="9775"/>
                            <a:ext cx="5010" cy="2268"/>
                          </a:xfrm>
                          <a:prstGeom prst="rect">
                            <a:avLst/>
                          </a:prstGeom>
                          <a:solidFill>
                            <a:srgbClr val="FFFFFF"/>
                          </a:solidFill>
                          <a:ln w="9525">
                            <a:solidFill>
                              <a:srgbClr val="000000"/>
                            </a:solidFill>
                            <a:miter lim="800000"/>
                            <a:headEnd/>
                            <a:tailEnd/>
                          </a:ln>
                        </wps:spPr>
                        <wps:txbx>
                          <w:txbxContent>
                            <w:p w14:paraId="4C464BFD" w14:textId="77777777" w:rsidR="005E1ADE" w:rsidRPr="00EB5839" w:rsidRDefault="005E1ADE" w:rsidP="00987285">
                              <w:pPr>
                                <w:pStyle w:val="BodyText3"/>
                                <w:jc w:val="center"/>
                                <w:rPr>
                                  <w:rFonts w:cs="Calibri"/>
                                  <w:b/>
                                  <w:i/>
                                  <w:color w:val="1F497D"/>
                                  <w:sz w:val="22"/>
                                  <w:szCs w:val="24"/>
                                </w:rPr>
                              </w:pPr>
                              <w:r w:rsidRPr="00EB5839">
                                <w:rPr>
                                  <w:rFonts w:cs="Calibri"/>
                                  <w:b/>
                                  <w:i/>
                                  <w:color w:val="1F497D"/>
                                  <w:sz w:val="22"/>
                                  <w:szCs w:val="24"/>
                                </w:rPr>
                                <w:t>Channel Referral Process</w:t>
                              </w:r>
                            </w:p>
                            <w:p w14:paraId="3FDE0B84" w14:textId="77777777" w:rsidR="005E1ADE" w:rsidRPr="00C927B1" w:rsidRDefault="005E1ADE" w:rsidP="00987285">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14:paraId="446CA24A" w14:textId="77777777" w:rsidR="005E1ADE" w:rsidRPr="00EB5839" w:rsidRDefault="005E1ADE" w:rsidP="00987285">
                              <w:pPr>
                                <w:pStyle w:val="BodyText3"/>
                                <w:jc w:val="center"/>
                                <w:rPr>
                                  <w:sz w:val="24"/>
                                </w:rPr>
                              </w:pPr>
                            </w:p>
                          </w:txbxContent>
                        </wps:txbx>
                        <wps:bodyPr rot="0" vert="horz" wrap="square" lIns="91440" tIns="45720" rIns="91440" bIns="45720" anchor="t" anchorCtr="0" upright="1">
                          <a:noAutofit/>
                        </wps:bodyPr>
                      </wps:wsp>
                      <wps:wsp>
                        <wps:cNvPr id="73" name="Straight Arrow Connector 7"/>
                        <wps:cNvCnPr>
                          <a:cxnSpLocks noChangeShapeType="1"/>
                        </wps:cNvCnPr>
                        <wps:spPr bwMode="auto">
                          <a:xfrm>
                            <a:off x="6042" y="9355"/>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5" name="Group 11"/>
                        <wpg:cNvGrpSpPr>
                          <a:grpSpLocks/>
                        </wpg:cNvGrpSpPr>
                        <wpg:grpSpPr bwMode="auto">
                          <a:xfrm>
                            <a:off x="1302" y="4660"/>
                            <a:ext cx="2251" cy="2745"/>
                            <a:chOff x="0" y="0"/>
                            <a:chExt cx="1429385" cy="1743075"/>
                          </a:xfrm>
                        </wpg:grpSpPr>
                        <wps:wsp>
                          <wps:cNvPr id="76" name="Text Box 76"/>
                          <wps:cNvSpPr txBox="1">
                            <a:spLocks noChangeArrowheads="1"/>
                          </wps:cNvSpPr>
                          <wps:spPr bwMode="auto">
                            <a:xfrm>
                              <a:off x="0" y="276225"/>
                              <a:ext cx="1094740" cy="1466850"/>
                            </a:xfrm>
                            <a:prstGeom prst="rect">
                              <a:avLst/>
                            </a:prstGeom>
                            <a:solidFill>
                              <a:srgbClr val="FFFFFF"/>
                            </a:solidFill>
                            <a:ln w="9525">
                              <a:solidFill>
                                <a:srgbClr val="000000"/>
                              </a:solidFill>
                              <a:miter lim="800000"/>
                              <a:headEnd/>
                              <a:tailEnd/>
                            </a:ln>
                          </wps:spPr>
                          <wps:txbx>
                            <w:txbxContent>
                              <w:p w14:paraId="4DC9F113" w14:textId="77777777" w:rsidR="005E1ADE" w:rsidRPr="00EB5839" w:rsidRDefault="005E1ADE" w:rsidP="00987285">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wps:txbx>
                          <wps:bodyPr rot="0" vert="horz" wrap="square" lIns="91440" tIns="45720" rIns="91440" bIns="45720" anchor="t" anchorCtr="0" upright="1">
                            <a:noAutofit/>
                          </wps:bodyPr>
                        </wps:wsp>
                        <wps:wsp>
                          <wps:cNvPr id="77" name="Straight Arrow Connector 8"/>
                          <wps:cNvCnPr>
                            <a:cxnSpLocks noChangeShapeType="1"/>
                          </wps:cNvCnPr>
                          <wps:spPr bwMode="auto">
                            <a:xfrm flipH="1">
                              <a:off x="1095375"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8" name="Group 12"/>
                        <wpg:cNvGrpSpPr>
                          <a:grpSpLocks/>
                        </wpg:cNvGrpSpPr>
                        <wpg:grpSpPr bwMode="auto">
                          <a:xfrm>
                            <a:off x="8577" y="4660"/>
                            <a:ext cx="2511" cy="3389"/>
                            <a:chOff x="0" y="0"/>
                            <a:chExt cx="1594485" cy="2152015"/>
                          </a:xfrm>
                        </wpg:grpSpPr>
                        <wps:wsp>
                          <wps:cNvPr id="79" name="Text Box 22"/>
                          <wps:cNvSpPr txBox="1">
                            <a:spLocks noChangeArrowheads="1"/>
                          </wps:cNvSpPr>
                          <wps:spPr bwMode="auto">
                            <a:xfrm>
                              <a:off x="314325" y="285750"/>
                              <a:ext cx="1280160" cy="1866265"/>
                            </a:xfrm>
                            <a:prstGeom prst="rect">
                              <a:avLst/>
                            </a:prstGeom>
                            <a:solidFill>
                              <a:srgbClr val="FFFFFF"/>
                            </a:solidFill>
                            <a:ln w="9525">
                              <a:solidFill>
                                <a:srgbClr val="000000"/>
                              </a:solidFill>
                              <a:miter lim="800000"/>
                              <a:headEnd/>
                              <a:tailEnd/>
                            </a:ln>
                          </wps:spPr>
                          <wps:txbx>
                            <w:txbxContent>
                              <w:p w14:paraId="3D2614CF" w14:textId="77777777" w:rsidR="005E1ADE" w:rsidRPr="00EB5839" w:rsidRDefault="005E1ADE" w:rsidP="00987285">
                                <w:pPr>
                                  <w:jc w:val="center"/>
                                  <w:rPr>
                                    <w:rFonts w:cs="Calibri"/>
                                    <w:b/>
                                    <w:i/>
                                    <w:color w:val="000000"/>
                                    <w:lang w:val="en-US"/>
                                  </w:rPr>
                                </w:pPr>
                                <w:r w:rsidRPr="00EB5839">
                                  <w:rPr>
                                    <w:bCs/>
                                    <w:i/>
                                    <w:iCs/>
                                    <w:color w:val="1F497D"/>
                                  </w:rPr>
                                  <w:t>Risk of significant harm to a child</w:t>
                                </w:r>
                              </w:p>
                              <w:p w14:paraId="78F91F10" w14:textId="77777777" w:rsidR="005E1ADE" w:rsidRPr="00EB5839" w:rsidRDefault="005E1ADE" w:rsidP="00987285">
                                <w:pPr>
                                  <w:jc w:val="center"/>
                                  <w:rPr>
                                    <w:rFonts w:cs="Calibri"/>
                                    <w:b/>
                                  </w:rPr>
                                </w:pPr>
                                <w:r w:rsidRPr="00EB5839">
                                  <w:rPr>
                                    <w:rFonts w:cs="Calibri"/>
                                    <w:b/>
                                  </w:rPr>
                                  <w:t>Contact: Children’s Social Work Service – Duty &amp; Advice Team</w:t>
                                </w:r>
                              </w:p>
                              <w:p w14:paraId="0829AF2A" w14:textId="77777777" w:rsidR="005E1ADE" w:rsidRPr="00EB5839" w:rsidRDefault="005E1ADE" w:rsidP="00987285">
                                <w:pPr>
                                  <w:jc w:val="center"/>
                                  <w:rPr>
                                    <w:rFonts w:cs="Calibri"/>
                                    <w:b/>
                                  </w:rPr>
                                </w:pPr>
                                <w:r w:rsidRPr="00EB5839">
                                  <w:rPr>
                                    <w:rFonts w:cs="Calibri"/>
                                    <w:b/>
                                  </w:rPr>
                                  <w:t>(0113 3760336)</w:t>
                                </w:r>
                              </w:p>
                              <w:p w14:paraId="42318598" w14:textId="77777777" w:rsidR="005E1ADE" w:rsidRPr="00EB5839" w:rsidRDefault="005E1ADE" w:rsidP="00987285">
                                <w:pPr>
                                  <w:jc w:val="center"/>
                                </w:pPr>
                              </w:p>
                            </w:txbxContent>
                          </wps:txbx>
                          <wps:bodyPr rot="0" vert="horz" wrap="square" lIns="91440" tIns="45720" rIns="91440" bIns="45720" anchor="t" anchorCtr="0" upright="1">
                            <a:noAutofit/>
                          </wps:bodyPr>
                        </wps:wsp>
                        <wps:wsp>
                          <wps:cNvPr id="80" name="Straight Arrow Connector 10"/>
                          <wps:cNvCnPr>
                            <a:cxnSpLocks noChangeShapeType="1"/>
                          </wps:cNvCnPr>
                          <wps:spPr bwMode="auto">
                            <a:xfrm>
                              <a:off x="0"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1" name="Straight Arrow Connector 13"/>
                        <wps:cNvCnPr>
                          <a:cxnSpLocks noChangeShapeType="1"/>
                        </wps:cNvCnPr>
                        <wps:spPr bwMode="auto">
                          <a:xfrm flipH="1">
                            <a:off x="3027"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Straight Arrow Connector 14"/>
                        <wps:cNvCnPr>
                          <a:cxnSpLocks noChangeShapeType="1"/>
                        </wps:cNvCnPr>
                        <wps:spPr bwMode="auto">
                          <a:xfrm flipH="1">
                            <a:off x="8562"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Text Box 16"/>
                        <wps:cNvSpPr txBox="1">
                          <a:spLocks noChangeArrowheads="1"/>
                        </wps:cNvSpPr>
                        <wps:spPr bwMode="auto">
                          <a:xfrm>
                            <a:off x="9072" y="8455"/>
                            <a:ext cx="2205" cy="1335"/>
                          </a:xfrm>
                          <a:prstGeom prst="rect">
                            <a:avLst/>
                          </a:prstGeom>
                          <a:solidFill>
                            <a:srgbClr val="FFFFFF"/>
                          </a:solidFill>
                          <a:ln w="9525">
                            <a:solidFill>
                              <a:srgbClr val="000000"/>
                            </a:solidFill>
                            <a:miter lim="800000"/>
                            <a:headEnd/>
                            <a:tailEnd/>
                          </a:ln>
                        </wps:spPr>
                        <wps:txbx>
                          <w:txbxContent>
                            <w:p w14:paraId="060CC333" w14:textId="77777777" w:rsidR="005E1ADE" w:rsidRPr="00EB5839" w:rsidRDefault="005E1ADE" w:rsidP="00987285">
                              <w:pPr>
                                <w:pStyle w:val="BodyText3"/>
                                <w:jc w:val="center"/>
                                <w:rPr>
                                  <w:rFonts w:cs="Calibri"/>
                                  <w:b/>
                                  <w:i/>
                                  <w:color w:val="1F497D"/>
                                  <w:sz w:val="22"/>
                                </w:rPr>
                              </w:pPr>
                              <w:r w:rsidRPr="00EB5839">
                                <w:rPr>
                                  <w:rFonts w:cs="Calibri"/>
                                  <w:b/>
                                  <w:i/>
                                  <w:color w:val="1F497D"/>
                                  <w:sz w:val="22"/>
                                </w:rPr>
                                <w:t>Child &amp; family assessment</w:t>
                              </w:r>
                            </w:p>
                            <w:p w14:paraId="32A9336D" w14:textId="77777777" w:rsidR="005E1ADE" w:rsidRPr="00EB5839" w:rsidRDefault="005E1ADE" w:rsidP="00987285">
                              <w:pPr>
                                <w:jc w:val="center"/>
                                <w:rPr>
                                  <w:rFonts w:cs="Calibri"/>
                                  <w:b/>
                                  <w:color w:val="000000"/>
                                </w:rPr>
                              </w:pPr>
                              <w:r w:rsidRPr="00EB5839">
                                <w:rPr>
                                  <w:rFonts w:cs="Calibri"/>
                                  <w:b/>
                                  <w:color w:val="000000"/>
                                </w:rPr>
                                <w:t>(CSWS) within 10 working days</w:t>
                              </w:r>
                            </w:p>
                          </w:txbxContent>
                        </wps:txbx>
                        <wps:bodyPr rot="0" vert="horz" wrap="square" lIns="91440" tIns="45720" rIns="91440" bIns="45720" anchor="t" anchorCtr="0" upright="1">
                          <a:noAutofit/>
                        </wps:bodyPr>
                      </wps:wsp>
                      <wps:wsp>
                        <wps:cNvPr id="84" name="Straight Arrow Connector 17"/>
                        <wps:cNvCnPr>
                          <a:cxnSpLocks noChangeShapeType="1"/>
                        </wps:cNvCnPr>
                        <wps:spPr bwMode="auto">
                          <a:xfrm flipH="1">
                            <a:off x="8562"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Text Box 32"/>
                        <wps:cNvSpPr txBox="1">
                          <a:spLocks noChangeArrowheads="1"/>
                        </wps:cNvSpPr>
                        <wps:spPr bwMode="auto">
                          <a:xfrm>
                            <a:off x="1377" y="7855"/>
                            <a:ext cx="1701" cy="3968"/>
                          </a:xfrm>
                          <a:prstGeom prst="rect">
                            <a:avLst/>
                          </a:prstGeom>
                          <a:solidFill>
                            <a:srgbClr val="FFFFFF"/>
                          </a:solidFill>
                          <a:ln w="9525">
                            <a:solidFill>
                              <a:srgbClr val="000000"/>
                            </a:solidFill>
                            <a:miter lim="800000"/>
                            <a:headEnd/>
                            <a:tailEnd/>
                          </a:ln>
                        </wps:spPr>
                        <wps:txbx>
                          <w:txbxContent>
                            <w:p w14:paraId="0710A75B" w14:textId="77777777" w:rsidR="005E1ADE" w:rsidRPr="00EB5839" w:rsidRDefault="005E1ADE" w:rsidP="00987285">
                              <w:pPr>
                                <w:jc w:val="center"/>
                                <w:rPr>
                                  <w:rFonts w:cs="Calibri"/>
                                  <w:b/>
                                </w:rPr>
                              </w:pPr>
                              <w:r w:rsidRPr="00EB5839">
                                <w:rPr>
                                  <w:rFonts w:cs="Calibri"/>
                                  <w:b/>
                                </w:rPr>
                                <w:t xml:space="preserve">Referrer informed of decision and where appropriate pupil referred to other existing safeguarding </w:t>
                              </w:r>
                              <w:proofErr w:type="gramStart"/>
                              <w:r w:rsidRPr="00EB5839">
                                <w:rPr>
                                  <w:rFonts w:cs="Calibri"/>
                                  <w:b/>
                                </w:rPr>
                                <w:t>panels  /</w:t>
                              </w:r>
                              <w:proofErr w:type="gramEnd"/>
                              <w:r w:rsidRPr="00EB5839">
                                <w:rPr>
                                  <w:rFonts w:cs="Calibri"/>
                                  <w:b/>
                                </w:rPr>
                                <w:t xml:space="preserve"> interventions for support.</w:t>
                              </w:r>
                            </w:p>
                          </w:txbxContent>
                        </wps:txbx>
                        <wps:bodyPr rot="0" vert="horz" wrap="square" lIns="91440" tIns="45720" rIns="91440" bIns="45720" anchor="t" anchorCtr="0" upright="1">
                          <a:noAutofit/>
                        </wps:bodyPr>
                      </wps:wsp>
                      <wps:wsp>
                        <wps:cNvPr id="86" name="Straight Arrow Connector 18"/>
                        <wps:cNvCnPr>
                          <a:cxnSpLocks noChangeShapeType="1"/>
                        </wps:cNvCnPr>
                        <wps:spPr bwMode="auto">
                          <a:xfrm flipH="1">
                            <a:off x="3027"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Straight Arrow Connector 19"/>
                        <wps:cNvCnPr>
                          <a:cxnSpLocks noChangeShapeType="1"/>
                        </wps:cNvCnPr>
                        <wps:spPr bwMode="auto">
                          <a:xfrm flipH="1">
                            <a:off x="3027"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9072" y="10030"/>
                            <a:ext cx="2310" cy="2130"/>
                          </a:xfrm>
                          <a:prstGeom prst="rect">
                            <a:avLst/>
                          </a:prstGeom>
                          <a:solidFill>
                            <a:srgbClr val="FFFFFF"/>
                          </a:solidFill>
                          <a:ln w="9525">
                            <a:solidFill>
                              <a:srgbClr val="000000"/>
                            </a:solidFill>
                            <a:miter lim="800000"/>
                            <a:headEnd/>
                            <a:tailEnd/>
                          </a:ln>
                        </wps:spPr>
                        <wps:txbx>
                          <w:txbxContent>
                            <w:p w14:paraId="4B6ED68B" w14:textId="77777777" w:rsidR="005E1ADE" w:rsidRPr="00EB5839" w:rsidRDefault="005E1ADE" w:rsidP="00987285">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w:t>
                              </w:r>
                              <w:proofErr w:type="gramStart"/>
                              <w:r w:rsidRPr="00EB5839">
                                <w:rPr>
                                  <w:rFonts w:cs="Calibri"/>
                                  <w:b/>
                                  <w:sz w:val="22"/>
                                </w:rPr>
                                <w:t>continue</w:t>
                              </w:r>
                              <w:proofErr w:type="gramEnd"/>
                              <w:r w:rsidRPr="00EB5839">
                                <w:rPr>
                                  <w:rFonts w:cs="Calibri"/>
                                  <w:b/>
                                  <w:sz w:val="22"/>
                                </w:rPr>
                                <w:t xml:space="preserve"> </w:t>
                              </w:r>
                            </w:p>
                            <w:p w14:paraId="7629670D" w14:textId="77777777" w:rsidR="005E1ADE" w:rsidRPr="00EB5839" w:rsidRDefault="00D50E25" w:rsidP="00987285">
                              <w:pPr>
                                <w:pStyle w:val="BodyText3"/>
                                <w:jc w:val="center"/>
                                <w:rPr>
                                  <w:rFonts w:cs="Calibri"/>
                                  <w:b/>
                                  <w:sz w:val="22"/>
                                </w:rPr>
                              </w:pPr>
                              <w:hyperlink r:id="rId86" w:history="1">
                                <w:r w:rsidR="005E1ADE" w:rsidRPr="00EB6DB5">
                                  <w:rPr>
                                    <w:rStyle w:val="Hyperlink"/>
                                    <w:rFonts w:cs="Calibri"/>
                                    <w:b/>
                                    <w:sz w:val="22"/>
                                  </w:rPr>
                                  <w:t>http://westyorkscb.proceduresonline.com</w:t>
                                </w:r>
                              </w:hyperlink>
                              <w:r w:rsidR="005E1ADE">
                                <w:rPr>
                                  <w:rFonts w:cs="Calibri"/>
                                  <w:b/>
                                  <w:sz w:val="22"/>
                                </w:rPr>
                                <w:t xml:space="preserve"> </w:t>
                              </w:r>
                            </w:p>
                          </w:txbxContent>
                        </wps:txbx>
                        <wps:bodyPr rot="0" vert="horz" wrap="square" lIns="91440" tIns="45720" rIns="91440" bIns="45720" anchor="t" anchorCtr="0" upright="1">
                          <a:noAutofit/>
                        </wps:bodyPr>
                      </wps:wsp>
                      <wps:wsp>
                        <wps:cNvPr id="89" name="Straight Arrow Connector 24"/>
                        <wps:cNvCnPr>
                          <a:cxnSpLocks noChangeShapeType="1"/>
                        </wps:cNvCnPr>
                        <wps:spPr bwMode="auto">
                          <a:xfrm flipH="1">
                            <a:off x="8562"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 name="Text Box 25"/>
                        <wps:cNvSpPr txBox="1">
                          <a:spLocks noChangeArrowheads="1"/>
                        </wps:cNvSpPr>
                        <wps:spPr bwMode="auto">
                          <a:xfrm>
                            <a:off x="1377" y="12250"/>
                            <a:ext cx="1650" cy="1035"/>
                          </a:xfrm>
                          <a:prstGeom prst="rect">
                            <a:avLst/>
                          </a:prstGeom>
                          <a:solidFill>
                            <a:srgbClr val="FFFFFF"/>
                          </a:solidFill>
                          <a:ln w="9525">
                            <a:solidFill>
                              <a:srgbClr val="000000"/>
                            </a:solidFill>
                            <a:miter lim="800000"/>
                            <a:headEnd/>
                            <a:tailEnd/>
                          </a:ln>
                        </wps:spPr>
                        <wps:txbx>
                          <w:txbxContent>
                            <w:p w14:paraId="551D6131" w14:textId="77777777" w:rsidR="005E1ADE" w:rsidRPr="00016CDC" w:rsidRDefault="005E1ADE" w:rsidP="00987285">
                              <w:pPr>
                                <w:jc w:val="center"/>
                                <w:rPr>
                                  <w:rFonts w:cs="Calibri"/>
                                  <w:b/>
                                  <w:i/>
                                  <w:color w:val="1F497D"/>
                                </w:rPr>
                              </w:pPr>
                              <w:r w:rsidRPr="00016CDC">
                                <w:rPr>
                                  <w:rFonts w:cs="Calibri"/>
                                  <w:b/>
                                  <w:i/>
                                  <w:color w:val="1F497D"/>
                                </w:rPr>
                                <w:t>If further concerns identified</w:t>
                              </w:r>
                            </w:p>
                          </w:txbxContent>
                        </wps:txbx>
                        <wps:bodyPr rot="0" vert="horz" wrap="square" lIns="91440" tIns="45720" rIns="91440" bIns="45720" anchor="t" anchorCtr="0" upright="1">
                          <a:noAutofit/>
                        </wps:bodyPr>
                      </wps:wsp>
                      <wps:wsp>
                        <wps:cNvPr id="91" name="Straight Arrow Connector 26"/>
                        <wps:cNvCnPr>
                          <a:cxnSpLocks noChangeShapeType="1"/>
                        </wps:cNvCnPr>
                        <wps:spPr bwMode="auto">
                          <a:xfrm>
                            <a:off x="2187" y="1183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Elbow Connector 27"/>
                        <wps:cNvCnPr>
                          <a:cxnSpLocks noChangeShapeType="1"/>
                        </wps:cNvCnPr>
                        <wps:spPr bwMode="auto">
                          <a:xfrm flipV="1">
                            <a:off x="1377" y="3295"/>
                            <a:ext cx="2175" cy="9390"/>
                          </a:xfrm>
                          <a:prstGeom prst="bentConnector3">
                            <a:avLst>
                              <a:gd name="adj1" fmla="val -21722"/>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AEDFFA" id="Group 495" o:spid="_x0000_s1057" style="position:absolute;left:0;text-align:left;margin-left:-28.05pt;margin-top:40.8pt;width:7in;height:526.5pt;z-index:251658248" coordorigin="1302,2755" coordsize="10080,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">
                <v:shape id="Text Box 9" o:spid="_x0000_s1058" type="#_x0000_t202" style="position:absolute;left:3552;top:2755;width:50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14:paraId="4CB0A415" w14:textId="77777777" w:rsidR="005E1ADE" w:rsidRPr="00EB5839" w:rsidRDefault="005E1ADE" w:rsidP="00987285">
                        <w:pPr>
                          <w:pStyle w:val="BodyText"/>
                          <w:rPr>
                            <w:rFonts w:cs="Calibri"/>
                            <w:i/>
                            <w:color w:val="1F497D"/>
                            <w:sz w:val="22"/>
                            <w:lang w:val="en-US"/>
                          </w:rPr>
                        </w:pPr>
                        <w:r w:rsidRPr="00EB5839">
                          <w:rPr>
                            <w:rFonts w:cs="Calibri"/>
                            <w:i/>
                            <w:color w:val="1F497D"/>
                            <w:sz w:val="22"/>
                            <w:lang w:val="en-US"/>
                          </w:rPr>
                          <w:t>Cause for concern</w:t>
                        </w:r>
                      </w:p>
                      <w:p w14:paraId="2F93A4A1" w14:textId="77777777" w:rsidR="005E1ADE" w:rsidRPr="00EB5839" w:rsidRDefault="005E1ADE" w:rsidP="00987285">
                        <w:pPr>
                          <w:pStyle w:val="BodyText"/>
                          <w:rPr>
                            <w:rFonts w:cs="Calibri"/>
                            <w:b w:val="0"/>
                            <w:sz w:val="56"/>
                            <w:lang w:val="en-US"/>
                          </w:rPr>
                        </w:pPr>
                        <w:r w:rsidRPr="00EB5839">
                          <w:rPr>
                            <w:rFonts w:cs="Calibri"/>
                            <w:b w:val="0"/>
                            <w:sz w:val="22"/>
                            <w:lang w:val="en-US"/>
                          </w:rPr>
                          <w:t>Complete “Cause for Concern” form</w:t>
                        </w:r>
                      </w:p>
                      <w:p w14:paraId="4E1F76A6" w14:textId="77777777" w:rsidR="005E1ADE" w:rsidRPr="00EB5839" w:rsidRDefault="005E1ADE" w:rsidP="00987285">
                        <w:pPr>
                          <w:pStyle w:val="BodyText"/>
                          <w:rPr>
                            <w:rFonts w:cs="Calibri"/>
                            <w:sz w:val="56"/>
                            <w:lang w:val="en-US"/>
                          </w:rPr>
                        </w:pPr>
                        <w:r w:rsidRPr="00EB5839">
                          <w:rPr>
                            <w:rFonts w:cs="Calibri"/>
                            <w:b w:val="0"/>
                            <w:sz w:val="22"/>
                            <w:lang w:val="en-US"/>
                          </w:rPr>
                          <w:t>Speak to designated safeguarding lead (staff)</w:t>
                        </w:r>
                      </w:p>
                      <w:p w14:paraId="2817A70E" w14:textId="77777777" w:rsidR="005E1ADE" w:rsidRPr="00EB5839" w:rsidRDefault="005E1ADE" w:rsidP="00987285">
                        <w:pPr>
                          <w:pStyle w:val="BodyText"/>
                          <w:rPr>
                            <w:sz w:val="56"/>
                            <w:lang w:val="en-US"/>
                          </w:rPr>
                        </w:pPr>
                      </w:p>
                      <w:p w14:paraId="2E709B61" w14:textId="77777777" w:rsidR="005E1ADE" w:rsidRPr="00EB5839" w:rsidRDefault="005E1ADE" w:rsidP="00987285">
                        <w:pPr>
                          <w:pStyle w:val="BodyText"/>
                          <w:rPr>
                            <w:sz w:val="56"/>
                            <w:lang w:val="en-US"/>
                          </w:rPr>
                        </w:pPr>
                      </w:p>
                      <w:p w14:paraId="3105A32B" w14:textId="77777777" w:rsidR="005E1ADE" w:rsidRPr="00EB5839" w:rsidRDefault="005E1ADE" w:rsidP="00987285">
                        <w:pPr>
                          <w:pStyle w:val="BodyText"/>
                          <w:rPr>
                            <w:b w:val="0"/>
                            <w:sz w:val="56"/>
                            <w:lang w:val="en-US"/>
                          </w:rPr>
                        </w:pPr>
                      </w:p>
                    </w:txbxContent>
                  </v:textbox>
                </v:shape>
                <v:shape id="Text Box 4" o:spid="_x0000_s1059" type="#_x0000_t202" style="position:absolute;left:3552;top:4285;width:50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14:paraId="0FF5D257" w14:textId="77777777" w:rsidR="005E1ADE" w:rsidRPr="00EB5839" w:rsidRDefault="005E1ADE" w:rsidP="00987285">
                        <w:pPr>
                          <w:pStyle w:val="BodyText"/>
                          <w:rPr>
                            <w:rFonts w:cs="Calibri"/>
                            <w:i/>
                            <w:color w:val="1F497D"/>
                            <w:sz w:val="22"/>
                            <w:lang w:val="en-US"/>
                          </w:rPr>
                        </w:pPr>
                        <w:r w:rsidRPr="00EB5839">
                          <w:rPr>
                            <w:rFonts w:cs="Calibri"/>
                            <w:i/>
                            <w:color w:val="1F497D"/>
                            <w:sz w:val="22"/>
                            <w:lang w:val="en-US"/>
                          </w:rPr>
                          <w:t>Discussion</w:t>
                        </w:r>
                      </w:p>
                      <w:p w14:paraId="6492FDA3" w14:textId="77777777" w:rsidR="005E1ADE" w:rsidRPr="00EB5839" w:rsidRDefault="005E1ADE" w:rsidP="00987285">
                        <w:pPr>
                          <w:jc w:val="center"/>
                          <w:rPr>
                            <w:rFonts w:cs="Calibri"/>
                          </w:rPr>
                        </w:pPr>
                        <w:r w:rsidRPr="00EB5839">
                          <w:rPr>
                            <w:rFonts w:cs="Calibri"/>
                          </w:rPr>
                          <w:t>Concerned party discuss with:</w:t>
                        </w:r>
                      </w:p>
                      <w:p w14:paraId="76195298" w14:textId="77777777" w:rsidR="005E1ADE" w:rsidRPr="00EB5839" w:rsidRDefault="005E1ADE" w:rsidP="00987285">
                        <w:pPr>
                          <w:jc w:val="center"/>
                          <w:rPr>
                            <w:rFonts w:cs="Calibri"/>
                          </w:rPr>
                        </w:pPr>
                        <w:r w:rsidRPr="00EB5839">
                          <w:rPr>
                            <w:rFonts w:cs="Calibri"/>
                          </w:rPr>
                          <w:t>Designated Staff /Head teacher</w:t>
                        </w:r>
                      </w:p>
                      <w:p w14:paraId="44827F23" w14:textId="77777777" w:rsidR="005E1ADE" w:rsidRPr="00EB5839" w:rsidRDefault="005E1ADE" w:rsidP="00987285">
                        <w:pPr>
                          <w:pStyle w:val="Heading6"/>
                          <w:jc w:val="center"/>
                          <w:rPr>
                            <w:u w:val="single"/>
                          </w:rPr>
                        </w:pPr>
                      </w:p>
                    </w:txbxContent>
                  </v:textbox>
                </v:shape>
                <v:shape id="Straight Arrow Connector 2" o:spid="_x0000_s1060" type="#_x0000_t32" style="position:absolute;left:6042;top:385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" strokeweight="1.5pt">
                  <v:stroke endarrow="block"/>
                </v:shape>
                <v:shape id="Text Box 20" o:spid="_x0000_s1061" type="#_x0000_t202" style="position:absolute;left:3552;top:5845;width:501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14:paraId="062F6939" w14:textId="77777777" w:rsidR="005E1ADE" w:rsidRPr="00EB5839" w:rsidRDefault="005E1ADE" w:rsidP="00987285">
                        <w:pPr>
                          <w:pStyle w:val="BodyText3"/>
                          <w:jc w:val="center"/>
                          <w:rPr>
                            <w:rFonts w:cs="Calibri"/>
                            <w:b/>
                            <w:i/>
                            <w:color w:val="1F497D"/>
                            <w:sz w:val="22"/>
                          </w:rPr>
                        </w:pPr>
                        <w:r w:rsidRPr="00EB5839">
                          <w:rPr>
                            <w:rFonts w:cs="Calibri"/>
                            <w:b/>
                            <w:i/>
                            <w:color w:val="1F497D"/>
                            <w:sz w:val="22"/>
                          </w:rPr>
                          <w:t>Seek advice from other agencies:</w:t>
                        </w:r>
                      </w:p>
                      <w:p w14:paraId="63E46B20" w14:textId="77777777" w:rsidR="005E1ADE" w:rsidRPr="00C927B1" w:rsidRDefault="005E1ADE" w:rsidP="00987285">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14:paraId="4CEE8609" w14:textId="59089F6A" w:rsidR="005E1ADE" w:rsidRPr="00C927B1" w:rsidRDefault="00635BA4" w:rsidP="00987285">
                        <w:pPr>
                          <w:jc w:val="center"/>
                          <w:rPr>
                            <w:rFonts w:cs="Calibri"/>
                            <w:b/>
                          </w:rPr>
                        </w:pPr>
                        <w:r w:rsidRPr="00A20F6E">
                          <w:rPr>
                            <w:rFonts w:cs="Calibri"/>
                            <w:b/>
                          </w:rPr>
                          <w:t>Helene Heath (07891 271011)</w:t>
                        </w:r>
                        <w:r w:rsidR="005E1ADE" w:rsidRPr="00C927B1">
                          <w:rPr>
                            <w:rFonts w:cs="Calibri"/>
                            <w:b/>
                          </w:rPr>
                          <w:t xml:space="preserve"> / Prevent Team </w:t>
                        </w:r>
                        <w:hyperlink r:id="rId87" w:history="1">
                          <w:r w:rsidR="005E1ADE" w:rsidRPr="00C927B1">
                            <w:rPr>
                              <w:rStyle w:val="Hyperlink"/>
                              <w:rFonts w:cs="Calibri"/>
                              <w:b/>
                              <w:color w:val="auto"/>
                            </w:rPr>
                            <w:t>prevent@leeds.gov.uk</w:t>
                          </w:r>
                        </w:hyperlink>
                        <w:r w:rsidR="005E1ADE" w:rsidRPr="00C927B1">
                          <w:rPr>
                            <w:rFonts w:cs="Calibri"/>
                            <w:b/>
                          </w:rPr>
                          <w:t xml:space="preserve"> (0113 535 0810)</w:t>
                        </w:r>
                      </w:p>
                    </w:txbxContent>
                  </v:textbox>
                </v:shape>
                <v:shape id="Straight Arrow Connector 3" o:spid="_x0000_s1062" type="#_x0000_t32" style="position:absolute;left:6042;top:541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" strokeweight="1.5pt">
                  <v:stroke endarrow="block"/>
                </v:shape>
                <v:shape id="Text Box 15" o:spid="_x0000_s1063" type="#_x0000_t202" style="position:absolute;left:3552;top:7855;width:501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08761904" w14:textId="77777777" w:rsidR="005E1ADE" w:rsidRPr="00C927B1" w:rsidRDefault="005E1ADE" w:rsidP="00987285">
                        <w:pPr>
                          <w:pStyle w:val="BodyText3"/>
                          <w:jc w:val="center"/>
                          <w:rPr>
                            <w:rFonts w:cs="Calibri"/>
                            <w:b/>
                            <w:i/>
                            <w:color w:val="44546A" w:themeColor="text2"/>
                            <w:sz w:val="22"/>
                          </w:rPr>
                        </w:pPr>
                        <w:r w:rsidRPr="00C927B1">
                          <w:rPr>
                            <w:rFonts w:cs="Calibri"/>
                            <w:b/>
                            <w:i/>
                            <w:color w:val="44546A" w:themeColor="text2"/>
                            <w:sz w:val="22"/>
                          </w:rPr>
                          <w:t>Information Gathering</w:t>
                        </w:r>
                      </w:p>
                      <w:p w14:paraId="35AA5E55" w14:textId="77777777" w:rsidR="005E1ADE" w:rsidRPr="00EB5839" w:rsidRDefault="005E1ADE" w:rsidP="00987285">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v:textbox>
                </v:shape>
                <v:shape id="Straight Arrow Connector 5" o:spid="_x0000_s1064" type="#_x0000_t32" style="position:absolute;left:6042;top:742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" strokeweight="1.5pt">
                  <v:stroke endarrow="block"/>
                </v:shape>
                <v:shape id="Text Box 6" o:spid="_x0000_s1065" type="#_x0000_t202" style="position:absolute;left:3552;top:9775;width:501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4C464BFD" w14:textId="77777777" w:rsidR="005E1ADE" w:rsidRPr="00EB5839" w:rsidRDefault="005E1ADE" w:rsidP="00987285">
                        <w:pPr>
                          <w:pStyle w:val="BodyText3"/>
                          <w:jc w:val="center"/>
                          <w:rPr>
                            <w:rFonts w:cs="Calibri"/>
                            <w:b/>
                            <w:i/>
                            <w:color w:val="1F497D"/>
                            <w:sz w:val="22"/>
                            <w:szCs w:val="24"/>
                          </w:rPr>
                        </w:pPr>
                        <w:r w:rsidRPr="00EB5839">
                          <w:rPr>
                            <w:rFonts w:cs="Calibri"/>
                            <w:b/>
                            <w:i/>
                            <w:color w:val="1F497D"/>
                            <w:sz w:val="22"/>
                            <w:szCs w:val="24"/>
                          </w:rPr>
                          <w:t>Channel Referral Process</w:t>
                        </w:r>
                      </w:p>
                      <w:p w14:paraId="3FDE0B84" w14:textId="77777777" w:rsidR="005E1ADE" w:rsidRPr="00C927B1" w:rsidRDefault="005E1ADE" w:rsidP="00987285">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14:paraId="446CA24A" w14:textId="77777777" w:rsidR="005E1ADE" w:rsidRPr="00EB5839" w:rsidRDefault="005E1ADE" w:rsidP="00987285">
                        <w:pPr>
                          <w:pStyle w:val="BodyText3"/>
                          <w:jc w:val="center"/>
                          <w:rPr>
                            <w:sz w:val="24"/>
                          </w:rPr>
                        </w:pPr>
                      </w:p>
                    </w:txbxContent>
                  </v:textbox>
                </v:shape>
                <v:shape id="Straight Arrow Connector 7" o:spid="_x0000_s1066" type="#_x0000_t32" style="position:absolute;left:6042;top:9355;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strokeweight="1.5pt">
                  <v:stroke endarrow="block"/>
                </v:shape>
                <v:group id="Group 11" o:spid="_x0000_s1067" style="position:absolute;left:1302;top:4660;width:2251;height:2745" coordsize="14293,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o:spid="_x0000_s1068" type="#_x0000_t202" style="position:absolute;top:2762;width:10947;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4DC9F113" w14:textId="77777777" w:rsidR="005E1ADE" w:rsidRPr="00EB5839" w:rsidRDefault="005E1ADE" w:rsidP="00987285">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v:textbox>
                  </v:shape>
                  <v:shape id="Straight Arrow Connector 8" o:spid="_x0000_s1069" type="#_x0000_t32" style="position:absolute;left:10953;width:3340;height:2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" strokeweight="1.5pt">
                    <v:stroke endarrow="block"/>
                  </v:shape>
                </v:group>
                <v:group id="Group 12" o:spid="_x0000_s1070" style="position:absolute;left:8577;top:4660;width:2511;height:3389" coordsize="15944,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22" o:spid="_x0000_s1071" type="#_x0000_t202" style="position:absolute;left:3143;top:2857;width:12801;height:1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3D2614CF" w14:textId="77777777" w:rsidR="005E1ADE" w:rsidRPr="00EB5839" w:rsidRDefault="005E1ADE" w:rsidP="00987285">
                          <w:pPr>
                            <w:jc w:val="center"/>
                            <w:rPr>
                              <w:rFonts w:cs="Calibri"/>
                              <w:b/>
                              <w:i/>
                              <w:color w:val="000000"/>
                              <w:lang w:val="en-US"/>
                            </w:rPr>
                          </w:pPr>
                          <w:r w:rsidRPr="00EB5839">
                            <w:rPr>
                              <w:bCs/>
                              <w:i/>
                              <w:iCs/>
                              <w:color w:val="1F497D"/>
                            </w:rPr>
                            <w:t>Risk of significant harm to a child</w:t>
                          </w:r>
                        </w:p>
                        <w:p w14:paraId="78F91F10" w14:textId="77777777" w:rsidR="005E1ADE" w:rsidRPr="00EB5839" w:rsidRDefault="005E1ADE" w:rsidP="00987285">
                          <w:pPr>
                            <w:jc w:val="center"/>
                            <w:rPr>
                              <w:rFonts w:cs="Calibri"/>
                              <w:b/>
                            </w:rPr>
                          </w:pPr>
                          <w:r w:rsidRPr="00EB5839">
                            <w:rPr>
                              <w:rFonts w:cs="Calibri"/>
                              <w:b/>
                            </w:rPr>
                            <w:t>Contact: Children’s Social Work Service – Duty &amp; Advice Team</w:t>
                          </w:r>
                        </w:p>
                        <w:p w14:paraId="0829AF2A" w14:textId="77777777" w:rsidR="005E1ADE" w:rsidRPr="00EB5839" w:rsidRDefault="005E1ADE" w:rsidP="00987285">
                          <w:pPr>
                            <w:jc w:val="center"/>
                            <w:rPr>
                              <w:rFonts w:cs="Calibri"/>
                              <w:b/>
                            </w:rPr>
                          </w:pPr>
                          <w:r w:rsidRPr="00EB5839">
                            <w:rPr>
                              <w:rFonts w:cs="Calibri"/>
                              <w:b/>
                            </w:rPr>
                            <w:t>(0113 3760336)</w:t>
                          </w:r>
                        </w:p>
                        <w:p w14:paraId="42318598" w14:textId="77777777" w:rsidR="005E1ADE" w:rsidRPr="00EB5839" w:rsidRDefault="005E1ADE" w:rsidP="00987285">
                          <w:pPr>
                            <w:jc w:val="center"/>
                          </w:pPr>
                        </w:p>
                      </w:txbxContent>
                    </v:textbox>
                  </v:shape>
                  <v:shape id="Straight Arrow Connector 10" o:spid="_x0000_s1072" type="#_x0000_t32" style="position:absolute;width:334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" strokeweight="1.5pt">
                    <v:stroke endarrow="block"/>
                  </v:shape>
                </v:group>
                <v:shape id="Straight Arrow Connector 13" o:spid="_x0000_s1073" type="#_x0000_t32" style="position:absolute;left:3027;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" strokeweight="1.5pt">
                  <v:stroke startarrow="block" endarrow="block"/>
                </v:shape>
                <v:shape id="Straight Arrow Connector 14" o:spid="_x0000_s1074" type="#_x0000_t32" style="position:absolute;left:8562;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" strokeweight="1.5pt">
                  <v:stroke startarrow="block" endarrow="block"/>
                </v:shape>
                <v:shape id="Text Box 16" o:spid="_x0000_s1075" type="#_x0000_t202" style="position:absolute;left:9072;top:8455;width:2205;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060CC333" w14:textId="77777777" w:rsidR="005E1ADE" w:rsidRPr="00EB5839" w:rsidRDefault="005E1ADE" w:rsidP="00987285">
                        <w:pPr>
                          <w:pStyle w:val="BodyText3"/>
                          <w:jc w:val="center"/>
                          <w:rPr>
                            <w:rFonts w:cs="Calibri"/>
                            <w:b/>
                            <w:i/>
                            <w:color w:val="1F497D"/>
                            <w:sz w:val="22"/>
                          </w:rPr>
                        </w:pPr>
                        <w:r w:rsidRPr="00EB5839">
                          <w:rPr>
                            <w:rFonts w:cs="Calibri"/>
                            <w:b/>
                            <w:i/>
                            <w:color w:val="1F497D"/>
                            <w:sz w:val="22"/>
                          </w:rPr>
                          <w:t>Child &amp; family assessment</w:t>
                        </w:r>
                      </w:p>
                      <w:p w14:paraId="32A9336D" w14:textId="77777777" w:rsidR="005E1ADE" w:rsidRPr="00EB5839" w:rsidRDefault="005E1ADE" w:rsidP="00987285">
                        <w:pPr>
                          <w:jc w:val="center"/>
                          <w:rPr>
                            <w:rFonts w:cs="Calibri"/>
                            <w:b/>
                            <w:color w:val="000000"/>
                          </w:rPr>
                        </w:pPr>
                        <w:r w:rsidRPr="00EB5839">
                          <w:rPr>
                            <w:rFonts w:cs="Calibri"/>
                            <w:b/>
                            <w:color w:val="000000"/>
                          </w:rPr>
                          <w:t>(CSWS) within 10 working days</w:t>
                        </w:r>
                      </w:p>
                    </w:txbxContent>
                  </v:textbox>
                </v:shape>
                <v:shape id="Straight Arrow Connector 17" o:spid="_x0000_s1076" type="#_x0000_t32" style="position:absolute;left:8562;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" strokeweight="1.5pt">
                  <v:stroke startarrow="block" endarrow="block"/>
                </v:shape>
                <v:shape id="Text Box 32" o:spid="_x0000_s1077" type="#_x0000_t202" style="position:absolute;left:1377;top:7855;width:170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0710A75B" w14:textId="77777777" w:rsidR="005E1ADE" w:rsidRPr="00EB5839" w:rsidRDefault="005E1ADE" w:rsidP="00987285">
                        <w:pPr>
                          <w:jc w:val="center"/>
                          <w:rPr>
                            <w:rFonts w:cs="Calibri"/>
                            <w:b/>
                          </w:rPr>
                        </w:pPr>
                        <w:r w:rsidRPr="00EB5839">
                          <w:rPr>
                            <w:rFonts w:cs="Calibri"/>
                            <w:b/>
                          </w:rPr>
                          <w:t xml:space="preserve">Referrer informed of decision and where appropriate pupil referred to other existing safeguarding </w:t>
                        </w:r>
                        <w:proofErr w:type="gramStart"/>
                        <w:r w:rsidRPr="00EB5839">
                          <w:rPr>
                            <w:rFonts w:cs="Calibri"/>
                            <w:b/>
                          </w:rPr>
                          <w:t>panels  /</w:t>
                        </w:r>
                        <w:proofErr w:type="gramEnd"/>
                        <w:r w:rsidRPr="00EB5839">
                          <w:rPr>
                            <w:rFonts w:cs="Calibri"/>
                            <w:b/>
                          </w:rPr>
                          <w:t xml:space="preserve"> interventions for support.</w:t>
                        </w:r>
                      </w:p>
                    </w:txbxContent>
                  </v:textbox>
                </v:shape>
                <v:shape id="Straight Arrow Connector 18" o:spid="_x0000_s1078" type="#_x0000_t32" style="position:absolute;left:3027;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" strokeweight="1.5pt">
                  <v:stroke startarrow="block" endarrow="block"/>
                </v:shape>
                <v:shape id="Straight Arrow Connector 19" o:spid="_x0000_s1079" type="#_x0000_t32" style="position:absolute;left:3027;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" strokeweight="1.5pt">
                  <v:stroke startarrow="block" endarrow="block"/>
                </v:shape>
                <v:shape id="Text Box 23" o:spid="_x0000_s1080" type="#_x0000_t202" style="position:absolute;left:9072;top:10030;width:2310;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B6ED68B" w14:textId="77777777" w:rsidR="005E1ADE" w:rsidRPr="00EB5839" w:rsidRDefault="005E1ADE" w:rsidP="00987285">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w:t>
                        </w:r>
                        <w:proofErr w:type="gramStart"/>
                        <w:r w:rsidRPr="00EB5839">
                          <w:rPr>
                            <w:rFonts w:cs="Calibri"/>
                            <w:b/>
                            <w:sz w:val="22"/>
                          </w:rPr>
                          <w:t>continue</w:t>
                        </w:r>
                        <w:proofErr w:type="gramEnd"/>
                        <w:r w:rsidRPr="00EB5839">
                          <w:rPr>
                            <w:rFonts w:cs="Calibri"/>
                            <w:b/>
                            <w:sz w:val="22"/>
                          </w:rPr>
                          <w:t xml:space="preserve"> </w:t>
                        </w:r>
                      </w:p>
                      <w:p w14:paraId="7629670D" w14:textId="77777777" w:rsidR="005E1ADE" w:rsidRPr="00EB5839" w:rsidRDefault="00D50E25" w:rsidP="00987285">
                        <w:pPr>
                          <w:pStyle w:val="BodyText3"/>
                          <w:jc w:val="center"/>
                          <w:rPr>
                            <w:rFonts w:cs="Calibri"/>
                            <w:b/>
                            <w:sz w:val="22"/>
                          </w:rPr>
                        </w:pPr>
                        <w:hyperlink r:id="rId88" w:history="1">
                          <w:r w:rsidR="005E1ADE" w:rsidRPr="00EB6DB5">
                            <w:rPr>
                              <w:rStyle w:val="Hyperlink"/>
                              <w:rFonts w:cs="Calibri"/>
                              <w:b/>
                              <w:sz w:val="22"/>
                            </w:rPr>
                            <w:t>http://westyorkscb.proceduresonline.com</w:t>
                          </w:r>
                        </w:hyperlink>
                        <w:r w:rsidR="005E1ADE">
                          <w:rPr>
                            <w:rFonts w:cs="Calibri"/>
                            <w:b/>
                            <w:sz w:val="22"/>
                          </w:rPr>
                          <w:t xml:space="preserve"> </w:t>
                        </w:r>
                      </w:p>
                    </w:txbxContent>
                  </v:textbox>
                </v:shape>
                <v:shape id="Straight Arrow Connector 24" o:spid="_x0000_s1081" type="#_x0000_t32" style="position:absolute;left:8562;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" strokeweight="1.5pt">
                  <v:stroke startarrow="block" endarrow="block"/>
                </v:shape>
                <v:shape id="Text Box 25" o:spid="_x0000_s1082" type="#_x0000_t202" style="position:absolute;left:1377;top:12250;width:16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551D6131" w14:textId="77777777" w:rsidR="005E1ADE" w:rsidRPr="00016CDC" w:rsidRDefault="005E1ADE" w:rsidP="00987285">
                        <w:pPr>
                          <w:jc w:val="center"/>
                          <w:rPr>
                            <w:rFonts w:cs="Calibri"/>
                            <w:b/>
                            <w:i/>
                            <w:color w:val="1F497D"/>
                          </w:rPr>
                        </w:pPr>
                        <w:r w:rsidRPr="00016CDC">
                          <w:rPr>
                            <w:rFonts w:cs="Calibri"/>
                            <w:b/>
                            <w:i/>
                            <w:color w:val="1F497D"/>
                          </w:rPr>
                          <w:t>If further concerns identified</w:t>
                        </w:r>
                      </w:p>
                    </w:txbxContent>
                  </v:textbox>
                </v:shape>
                <v:shape id="Straight Arrow Connector 26" o:spid="_x0000_s1083" type="#_x0000_t32" style="position:absolute;left:2187;top:1183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" strokeweight="1.5pt">
                  <v:stroke endarrow="block"/>
                </v:shape>
                <v:shape id="Elbow Connector 27" o:spid="_x0000_s1084" type="#_x0000_t34" style="position:absolute;left:1377;top:3295;width:2175;height:93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" adj="-4692" strokeweight="1.5pt">
                  <v:stroke endarrow="block"/>
                </v:shape>
                <w10:wrap type="topAndBottom"/>
              </v:group>
            </w:pict>
          </mc:Fallback>
        </mc:AlternateContent>
      </w:r>
      <w:r w:rsidRPr="00987285">
        <w:rPr>
          <w:sz w:val="24"/>
        </w:rPr>
        <w:t xml:space="preserve">Summary of in-school procedures to follow where there are potential radicalisation concerns about a child/member of </w:t>
      </w:r>
      <w:proofErr w:type="gramStart"/>
      <w:r w:rsidRPr="00987285">
        <w:rPr>
          <w:sz w:val="24"/>
        </w:rPr>
        <w:t>staff</w:t>
      </w:r>
      <w:proofErr w:type="gramEnd"/>
    </w:p>
    <w:p w14:paraId="3C17E789" w14:textId="77777777" w:rsidR="00987285" w:rsidRPr="00987285" w:rsidRDefault="00987285" w:rsidP="00987285">
      <w:pPr>
        <w:rPr>
          <w:sz w:val="24"/>
        </w:rPr>
      </w:pPr>
    </w:p>
    <w:p w14:paraId="7C1A596B" w14:textId="77777777" w:rsidR="00987285" w:rsidRPr="00987285" w:rsidRDefault="00987285" w:rsidP="00987285">
      <w:pPr>
        <w:spacing w:after="160" w:line="259" w:lineRule="auto"/>
        <w:jc w:val="left"/>
        <w:rPr>
          <w:rFonts w:ascii="Calibri" w:hAnsi="Calibri"/>
          <w:lang w:eastAsia="en-US"/>
        </w:rPr>
      </w:pPr>
      <w:r w:rsidRPr="00987285">
        <w:rPr>
          <w:sz w:val="24"/>
        </w:rPr>
        <w:t xml:space="preserve">Further information and relevant guidance documents are available </w:t>
      </w:r>
      <w:r w:rsidRPr="00C927B1">
        <w:rPr>
          <w:sz w:val="24"/>
        </w:rPr>
        <w:t xml:space="preserve">from the Prevent Team </w:t>
      </w:r>
      <w:r w:rsidRPr="00987285">
        <w:rPr>
          <w:sz w:val="24"/>
        </w:rPr>
        <w:t xml:space="preserve">or directly upon request from </w:t>
      </w:r>
      <w:hyperlink r:id="rId89" w:history="1">
        <w:r w:rsidRPr="00987285">
          <w:rPr>
            <w:sz w:val="24"/>
            <w:u w:val="single"/>
          </w:rPr>
          <w:t>education.training@leeds.gov.uk</w:t>
        </w:r>
      </w:hyperlink>
    </w:p>
    <w:p w14:paraId="19E5583B" w14:textId="77777777" w:rsidR="00987285" w:rsidRPr="00987285" w:rsidRDefault="00987285"/>
    <w:p w14:paraId="0E769ABD" w14:textId="77777777" w:rsidR="00987285" w:rsidRDefault="00987285">
      <w:pPr>
        <w:jc w:val="left"/>
        <w:rPr>
          <w:rFonts w:eastAsia="Times New Roman"/>
          <w:b/>
          <w:bCs/>
          <w:sz w:val="28"/>
          <w:szCs w:val="28"/>
        </w:rPr>
      </w:pPr>
      <w:bookmarkStart w:id="94" w:name="_Toc459981197"/>
      <w:bookmarkStart w:id="95" w:name="_Toc489011689"/>
      <w:r>
        <w:br w:type="page"/>
      </w:r>
    </w:p>
    <w:p w14:paraId="771B0D30" w14:textId="28717DDD" w:rsidR="00C53BF3" w:rsidRPr="004C72C3" w:rsidRDefault="00C53BF3" w:rsidP="004C72C3">
      <w:pPr>
        <w:pStyle w:val="Heading1"/>
        <w:rPr>
          <w:sz w:val="24"/>
          <w:szCs w:val="24"/>
        </w:rPr>
      </w:pPr>
      <w:bookmarkStart w:id="96" w:name="_Appendix_10_"/>
      <w:bookmarkStart w:id="97" w:name="Appendix10"/>
      <w:bookmarkStart w:id="98" w:name="_Toc107409353"/>
      <w:bookmarkEnd w:id="96"/>
      <w:r w:rsidRPr="004C72C3">
        <w:rPr>
          <w:sz w:val="24"/>
          <w:szCs w:val="24"/>
        </w:rPr>
        <w:lastRenderedPageBreak/>
        <w:t xml:space="preserve">Appendix </w:t>
      </w:r>
      <w:bookmarkEnd w:id="94"/>
      <w:bookmarkEnd w:id="97"/>
      <w:r w:rsidR="00A20F6E">
        <w:rPr>
          <w:sz w:val="24"/>
          <w:szCs w:val="24"/>
        </w:rPr>
        <w:t>7</w:t>
      </w:r>
      <w:r w:rsidRPr="004C72C3">
        <w:rPr>
          <w:sz w:val="24"/>
          <w:szCs w:val="24"/>
        </w:rPr>
        <w:t xml:space="preserve"> </w:t>
      </w:r>
      <w:r w:rsidRPr="004C72C3">
        <w:rPr>
          <w:sz w:val="24"/>
          <w:szCs w:val="24"/>
        </w:rPr>
        <w:tab/>
        <w:t>Missing from School Response Checklist</w:t>
      </w:r>
      <w:bookmarkEnd w:id="95"/>
      <w:bookmarkEnd w:id="98"/>
    </w:p>
    <w:p w14:paraId="63D5E40B" w14:textId="77777777" w:rsidR="00C53BF3" w:rsidRDefault="00C53BF3" w:rsidP="00C53BF3">
      <w:pPr>
        <w:rPr>
          <w:sz w:val="24"/>
        </w:rPr>
      </w:pPr>
      <w:r w:rsidRPr="00C53BF3">
        <w:rPr>
          <w:sz w:val="24"/>
        </w:rPr>
        <w:t xml:space="preserve">Referral pathway for reporting children and young people missing /absconded during the school </w:t>
      </w:r>
      <w:proofErr w:type="gramStart"/>
      <w:r w:rsidRPr="00C53BF3">
        <w:rPr>
          <w:sz w:val="24"/>
        </w:rPr>
        <w:t>day</w:t>
      </w:r>
      <w:proofErr w:type="gramEnd"/>
    </w:p>
    <w:p w14:paraId="1F9A72B5" w14:textId="77777777" w:rsidR="00B85904" w:rsidRPr="00C53BF3" w:rsidRDefault="00B85904" w:rsidP="00C53BF3">
      <w:pPr>
        <w:rPr>
          <w:sz w:val="24"/>
        </w:rPr>
      </w:pPr>
    </w:p>
    <w:p w14:paraId="032F5523" w14:textId="77777777" w:rsidR="00C53BF3" w:rsidRPr="00C53BF3" w:rsidRDefault="007333BA" w:rsidP="00C53BF3">
      <w:pPr>
        <w:rPr>
          <w:sz w:val="24"/>
        </w:rPr>
      </w:pPr>
      <w:r w:rsidRPr="00F5273D">
        <w:rPr>
          <w:noProof/>
        </w:rPr>
        <w:drawing>
          <wp:inline distT="0" distB="0" distL="0" distR="0" wp14:anchorId="4F801722" wp14:editId="0004440E">
            <wp:extent cx="5274310" cy="78547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274310" cy="7854783"/>
                    </a:xfrm>
                    <a:prstGeom prst="rect">
                      <a:avLst/>
                    </a:prstGeom>
                    <a:noFill/>
                    <a:ln>
                      <a:noFill/>
                    </a:ln>
                  </pic:spPr>
                </pic:pic>
              </a:graphicData>
            </a:graphic>
          </wp:inline>
        </w:drawing>
      </w:r>
    </w:p>
    <w:p w14:paraId="49E1C8DA" w14:textId="19EAA675" w:rsidR="00C53BF3" w:rsidRPr="004C72C3" w:rsidRDefault="00C53BF3" w:rsidP="004C72C3">
      <w:pPr>
        <w:pStyle w:val="Heading1"/>
        <w:rPr>
          <w:sz w:val="24"/>
          <w:szCs w:val="24"/>
        </w:rPr>
      </w:pPr>
      <w:r w:rsidRPr="00C53BF3">
        <w:br w:type="page"/>
      </w:r>
      <w:bookmarkStart w:id="99" w:name="Appendix11"/>
      <w:bookmarkStart w:id="100" w:name="_Toc489011690"/>
      <w:bookmarkStart w:id="101" w:name="_Toc107409354"/>
      <w:r w:rsidRPr="004C72C3">
        <w:rPr>
          <w:sz w:val="24"/>
          <w:szCs w:val="24"/>
        </w:rPr>
        <w:lastRenderedPageBreak/>
        <w:t xml:space="preserve">Appendix </w:t>
      </w:r>
      <w:bookmarkEnd w:id="99"/>
      <w:r w:rsidR="00A20F6E">
        <w:rPr>
          <w:sz w:val="24"/>
          <w:szCs w:val="24"/>
        </w:rPr>
        <w:t>8</w:t>
      </w:r>
      <w:r w:rsidRPr="004C72C3">
        <w:rPr>
          <w:sz w:val="24"/>
          <w:szCs w:val="24"/>
        </w:rPr>
        <w:tab/>
        <w:t>FE Safeguarding Information Sharing Form</w:t>
      </w:r>
      <w:bookmarkEnd w:id="100"/>
      <w:bookmarkEnd w:id="101"/>
    </w:p>
    <w:p w14:paraId="75E32252" w14:textId="77777777" w:rsidR="00C53BF3" w:rsidRPr="00C53BF3" w:rsidRDefault="00C53BF3" w:rsidP="00C53BF3">
      <w:pPr>
        <w:jc w:val="left"/>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2505"/>
        <w:gridCol w:w="2806"/>
        <w:gridCol w:w="2534"/>
      </w:tblGrid>
      <w:tr w:rsidR="00C53BF3" w:rsidRPr="00C53BF3" w14:paraId="100D13F5" w14:textId="77777777" w:rsidTr="00FF21DA">
        <w:trPr>
          <w:trHeight w:val="477"/>
          <w:jc w:val="center"/>
        </w:trPr>
        <w:tc>
          <w:tcPr>
            <w:tcW w:w="2009" w:type="dxa"/>
            <w:shd w:val="clear" w:color="auto" w:fill="EAF1DD"/>
            <w:vAlign w:val="center"/>
          </w:tcPr>
          <w:p w14:paraId="25A88D71" w14:textId="77777777" w:rsidR="00C53BF3" w:rsidRPr="00C53BF3" w:rsidRDefault="00C53BF3" w:rsidP="00C53BF3">
            <w:pPr>
              <w:rPr>
                <w:rFonts w:cs="Arial"/>
                <w:b/>
                <w:lang w:eastAsia="en-US"/>
              </w:rPr>
            </w:pPr>
            <w:r w:rsidRPr="00C53BF3">
              <w:rPr>
                <w:rFonts w:cs="Arial"/>
                <w:b/>
                <w:lang w:eastAsia="en-US"/>
              </w:rPr>
              <w:t>Name</w:t>
            </w:r>
          </w:p>
        </w:tc>
        <w:tc>
          <w:tcPr>
            <w:tcW w:w="7845" w:type="dxa"/>
            <w:gridSpan w:val="3"/>
            <w:shd w:val="clear" w:color="auto" w:fill="auto"/>
            <w:noWrap/>
          </w:tcPr>
          <w:p w14:paraId="4E46E006" w14:textId="35398AEC" w:rsidR="00C53BF3" w:rsidRPr="00C53BF3" w:rsidRDefault="00C53BF3" w:rsidP="00C53BF3">
            <w:pPr>
              <w:jc w:val="left"/>
              <w:rPr>
                <w:rFonts w:cs="Arial"/>
                <w:lang w:eastAsia="en-US"/>
              </w:rPr>
            </w:pPr>
            <w:r w:rsidRPr="00C53BF3">
              <w:rPr>
                <w:rFonts w:cs="Arial"/>
                <w:lang w:eastAsia="en-US"/>
              </w:rPr>
              <w:fldChar w:fldCharType="begin">
                <w:ffData>
                  <w:name w:val="Text3"/>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r w:rsidR="00142ADF">
              <w:rPr>
                <w:rFonts w:cs="Arial"/>
                <w:lang w:eastAsia="en-US"/>
              </w:rPr>
              <w:t xml:space="preserve">                                                    </w:t>
            </w:r>
          </w:p>
        </w:tc>
      </w:tr>
      <w:tr w:rsidR="00C53BF3" w:rsidRPr="00C53BF3" w14:paraId="7493530D" w14:textId="77777777" w:rsidTr="00FF21DA">
        <w:trPr>
          <w:trHeight w:val="427"/>
          <w:jc w:val="center"/>
        </w:trPr>
        <w:tc>
          <w:tcPr>
            <w:tcW w:w="2009" w:type="dxa"/>
            <w:shd w:val="clear" w:color="auto" w:fill="EAF1DD"/>
            <w:vAlign w:val="center"/>
          </w:tcPr>
          <w:p w14:paraId="60C3664F" w14:textId="77777777" w:rsidR="00C53BF3" w:rsidRPr="00C53BF3" w:rsidRDefault="00C53BF3" w:rsidP="00C53BF3">
            <w:pPr>
              <w:jc w:val="left"/>
              <w:rPr>
                <w:rFonts w:cs="Arial"/>
                <w:b/>
                <w:lang w:eastAsia="en-US"/>
              </w:rPr>
            </w:pPr>
            <w:r w:rsidRPr="00C53BF3">
              <w:rPr>
                <w:rFonts w:cs="Arial"/>
                <w:b/>
                <w:lang w:eastAsia="en-US"/>
              </w:rPr>
              <w:t>Date of Birth</w:t>
            </w:r>
          </w:p>
        </w:tc>
        <w:tc>
          <w:tcPr>
            <w:tcW w:w="7845" w:type="dxa"/>
            <w:gridSpan w:val="3"/>
            <w:shd w:val="clear" w:color="auto" w:fill="auto"/>
            <w:noWrap/>
          </w:tcPr>
          <w:p w14:paraId="4338C967" w14:textId="78D84C72" w:rsidR="00C53BF3" w:rsidRPr="00142ADF" w:rsidRDefault="00C53BF3" w:rsidP="00C53BF3">
            <w:pPr>
              <w:jc w:val="left"/>
              <w:rPr>
                <w:rFonts w:cs="Arial"/>
                <w:b/>
                <w:bCs/>
                <w:lang w:eastAsia="en-US"/>
              </w:rPr>
            </w:pPr>
            <w:r w:rsidRPr="00142ADF">
              <w:rPr>
                <w:rFonts w:cs="Arial"/>
                <w:b/>
                <w:bCs/>
                <w:lang w:eastAsia="en-US"/>
              </w:rPr>
              <w:fldChar w:fldCharType="begin">
                <w:ffData>
                  <w:name w:val=""/>
                  <w:enabled/>
                  <w:calcOnExit w:val="0"/>
                  <w:textInput/>
                </w:ffData>
              </w:fldChar>
            </w:r>
            <w:r w:rsidRPr="00142ADF">
              <w:rPr>
                <w:rFonts w:cs="Arial"/>
                <w:b/>
                <w:bCs/>
                <w:lang w:eastAsia="en-US"/>
              </w:rPr>
              <w:instrText xml:space="preserve"> FORMTEXT </w:instrText>
            </w:r>
            <w:r w:rsidRPr="00142ADF">
              <w:rPr>
                <w:rFonts w:cs="Arial"/>
                <w:b/>
                <w:bCs/>
                <w:lang w:eastAsia="en-US"/>
              </w:rPr>
            </w:r>
            <w:r w:rsidRPr="00142ADF">
              <w:rPr>
                <w:rFonts w:cs="Arial"/>
                <w:b/>
                <w:bCs/>
                <w:lang w:eastAsia="en-US"/>
              </w:rPr>
              <w:fldChar w:fldCharType="separate"/>
            </w:r>
            <w:r w:rsidRPr="00142ADF">
              <w:rPr>
                <w:rFonts w:cs="Arial"/>
                <w:b/>
                <w:bCs/>
                <w:noProof/>
                <w:lang w:eastAsia="en-US"/>
              </w:rPr>
              <w:t> </w:t>
            </w:r>
            <w:r w:rsidRPr="00142ADF">
              <w:rPr>
                <w:rFonts w:cs="Arial"/>
                <w:b/>
                <w:bCs/>
                <w:noProof/>
                <w:lang w:eastAsia="en-US"/>
              </w:rPr>
              <w:t> </w:t>
            </w:r>
            <w:r w:rsidRPr="00142ADF">
              <w:rPr>
                <w:rFonts w:cs="Arial"/>
                <w:b/>
                <w:bCs/>
                <w:noProof/>
                <w:lang w:eastAsia="en-US"/>
              </w:rPr>
              <w:t> </w:t>
            </w:r>
            <w:r w:rsidRPr="00142ADF">
              <w:rPr>
                <w:rFonts w:cs="Arial"/>
                <w:b/>
                <w:bCs/>
                <w:noProof/>
                <w:lang w:eastAsia="en-US"/>
              </w:rPr>
              <w:t> </w:t>
            </w:r>
            <w:r w:rsidRPr="00142ADF">
              <w:rPr>
                <w:rFonts w:cs="Arial"/>
                <w:b/>
                <w:bCs/>
                <w:noProof/>
                <w:lang w:eastAsia="en-US"/>
              </w:rPr>
              <w:t> </w:t>
            </w:r>
            <w:r w:rsidRPr="00142ADF">
              <w:rPr>
                <w:rFonts w:cs="Arial"/>
                <w:b/>
                <w:bCs/>
                <w:lang w:eastAsia="en-US"/>
              </w:rPr>
              <w:fldChar w:fldCharType="end"/>
            </w:r>
            <w:r w:rsidR="00142ADF" w:rsidRPr="00142ADF">
              <w:rPr>
                <w:rFonts w:cs="Arial"/>
                <w:b/>
                <w:bCs/>
                <w:lang w:eastAsia="en-US"/>
              </w:rPr>
              <w:t xml:space="preserve">                                     </w:t>
            </w:r>
            <w:r w:rsidR="00142ADF" w:rsidRPr="00C270B0">
              <w:rPr>
                <w:rFonts w:cs="Arial"/>
                <w:b/>
                <w:bCs/>
                <w:highlight w:val="yellow"/>
                <w:lang w:eastAsia="en-US"/>
              </w:rPr>
              <w:t>Unique Learner Number _________________</w:t>
            </w:r>
          </w:p>
        </w:tc>
      </w:tr>
      <w:tr w:rsidR="00C53BF3" w:rsidRPr="00C53BF3" w14:paraId="0A393A87" w14:textId="77777777" w:rsidTr="00FF21DA">
        <w:trPr>
          <w:trHeight w:val="307"/>
          <w:jc w:val="center"/>
        </w:trPr>
        <w:tc>
          <w:tcPr>
            <w:tcW w:w="2009" w:type="dxa"/>
            <w:vMerge w:val="restart"/>
            <w:shd w:val="clear" w:color="auto" w:fill="EAF1DD"/>
            <w:vAlign w:val="center"/>
          </w:tcPr>
          <w:p w14:paraId="52E6035F" w14:textId="77777777" w:rsidR="00C53BF3" w:rsidRPr="00C53BF3" w:rsidRDefault="00C53BF3" w:rsidP="00C53BF3">
            <w:pPr>
              <w:jc w:val="left"/>
              <w:rPr>
                <w:rFonts w:cs="Arial"/>
                <w:b/>
                <w:lang w:eastAsia="en-US"/>
              </w:rPr>
            </w:pPr>
            <w:r w:rsidRPr="00C53BF3">
              <w:rPr>
                <w:rFonts w:cs="Arial"/>
                <w:b/>
                <w:lang w:eastAsia="en-US"/>
              </w:rPr>
              <w:t>Gender Identity</w:t>
            </w:r>
          </w:p>
        </w:tc>
        <w:tc>
          <w:tcPr>
            <w:tcW w:w="2505" w:type="dxa"/>
            <w:shd w:val="clear" w:color="auto" w:fill="auto"/>
            <w:noWrap/>
          </w:tcPr>
          <w:p w14:paraId="5D1C31D8" w14:textId="77777777" w:rsidR="00C53BF3" w:rsidRPr="00C53BF3" w:rsidRDefault="00C53BF3" w:rsidP="00C53BF3">
            <w:pPr>
              <w:jc w:val="left"/>
              <w:rPr>
                <w:rFonts w:cs="Arial"/>
                <w:lang w:eastAsia="en-US"/>
              </w:rPr>
            </w:pPr>
            <w:r w:rsidRPr="00C53BF3">
              <w:rPr>
                <w:rFonts w:cs="Arial"/>
                <w:lang w:eastAsia="en-US"/>
              </w:rPr>
              <w:t xml:space="preserve">Male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806" w:type="dxa"/>
            <w:shd w:val="clear" w:color="auto" w:fill="auto"/>
            <w:noWrap/>
          </w:tcPr>
          <w:p w14:paraId="1DB11F9C" w14:textId="77777777" w:rsidR="00C53BF3" w:rsidRPr="00C53BF3" w:rsidRDefault="00C53BF3" w:rsidP="00C53BF3">
            <w:pPr>
              <w:jc w:val="left"/>
              <w:rPr>
                <w:rFonts w:cs="Arial"/>
                <w:lang w:eastAsia="en-US"/>
              </w:rPr>
            </w:pPr>
            <w:r w:rsidRPr="00C53BF3">
              <w:rPr>
                <w:rFonts w:cs="Arial"/>
                <w:lang w:eastAsia="en-US"/>
              </w:rPr>
              <w:t xml:space="preserve">Female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534" w:type="dxa"/>
            <w:shd w:val="clear" w:color="auto" w:fill="auto"/>
          </w:tcPr>
          <w:p w14:paraId="2F166BFB" w14:textId="77777777" w:rsidR="00C53BF3" w:rsidRPr="00C53BF3" w:rsidRDefault="00C53BF3" w:rsidP="00C53BF3">
            <w:pPr>
              <w:jc w:val="left"/>
              <w:rPr>
                <w:rFonts w:cs="Arial"/>
                <w:lang w:eastAsia="en-US"/>
              </w:rPr>
            </w:pPr>
            <w:r w:rsidRPr="00C53BF3">
              <w:rPr>
                <w:rFonts w:cs="Arial"/>
                <w:lang w:eastAsia="en-US"/>
              </w:rPr>
              <w:t xml:space="preserve">Transgender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231715E6" w14:textId="77777777" w:rsidTr="00FF21DA">
        <w:trPr>
          <w:jc w:val="center"/>
        </w:trPr>
        <w:tc>
          <w:tcPr>
            <w:tcW w:w="2009" w:type="dxa"/>
            <w:vMerge/>
            <w:shd w:val="clear" w:color="auto" w:fill="EAF1DD"/>
          </w:tcPr>
          <w:p w14:paraId="50870550" w14:textId="77777777" w:rsidR="00C53BF3" w:rsidRPr="00C53BF3" w:rsidRDefault="00C53BF3" w:rsidP="00C53BF3">
            <w:pPr>
              <w:jc w:val="left"/>
              <w:rPr>
                <w:rFonts w:cs="Arial"/>
                <w:b/>
                <w:lang w:eastAsia="en-US"/>
              </w:rPr>
            </w:pPr>
          </w:p>
        </w:tc>
        <w:tc>
          <w:tcPr>
            <w:tcW w:w="2505" w:type="dxa"/>
            <w:shd w:val="clear" w:color="auto" w:fill="auto"/>
            <w:noWrap/>
          </w:tcPr>
          <w:p w14:paraId="66E3B7B6" w14:textId="77777777" w:rsidR="00C53BF3" w:rsidRPr="00C53BF3" w:rsidRDefault="00C53BF3" w:rsidP="00C53BF3">
            <w:pPr>
              <w:jc w:val="left"/>
              <w:rPr>
                <w:rFonts w:cs="Arial"/>
                <w:lang w:eastAsia="en-US"/>
              </w:rPr>
            </w:pPr>
            <w:r w:rsidRPr="00C53BF3">
              <w:rPr>
                <w:rFonts w:cs="Arial"/>
                <w:lang w:eastAsia="en-US"/>
              </w:rPr>
              <w:t xml:space="preserve">Non-Binary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806" w:type="dxa"/>
            <w:shd w:val="clear" w:color="auto" w:fill="auto"/>
            <w:noWrap/>
          </w:tcPr>
          <w:p w14:paraId="490B9F4D" w14:textId="77777777" w:rsidR="00C53BF3" w:rsidRPr="00C53BF3" w:rsidRDefault="00C53BF3" w:rsidP="00C53BF3">
            <w:pPr>
              <w:jc w:val="left"/>
              <w:rPr>
                <w:rFonts w:cs="Arial"/>
                <w:lang w:eastAsia="en-US"/>
              </w:rPr>
            </w:pPr>
            <w:r w:rsidRPr="00C53BF3">
              <w:rPr>
                <w:rFonts w:cs="Arial"/>
                <w:lang w:eastAsia="en-US"/>
              </w:rPr>
              <w:t xml:space="preserve">Genderqueer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534" w:type="dxa"/>
            <w:shd w:val="clear" w:color="auto" w:fill="auto"/>
          </w:tcPr>
          <w:p w14:paraId="5DEB332C" w14:textId="77777777" w:rsidR="00C53BF3" w:rsidRPr="00C53BF3" w:rsidRDefault="00C53BF3" w:rsidP="00C53BF3">
            <w:pPr>
              <w:jc w:val="left"/>
              <w:rPr>
                <w:rFonts w:cs="Arial"/>
                <w:lang w:eastAsia="en-US"/>
              </w:rPr>
            </w:pPr>
            <w:r w:rsidRPr="00C53BF3">
              <w:rPr>
                <w:rFonts w:cs="Arial"/>
                <w:lang w:eastAsia="en-US"/>
              </w:rPr>
              <w:t xml:space="preserve">Gender-fluid </w:t>
            </w: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bl>
    <w:p w14:paraId="47AFD625" w14:textId="77777777" w:rsidR="00C53BF3" w:rsidRPr="00C53BF3" w:rsidRDefault="00C53BF3" w:rsidP="00C53BF3">
      <w:pPr>
        <w:jc w:val="left"/>
        <w:rPr>
          <w:rFonts w:cs="Arial"/>
          <w:lang w:eastAsia="en-US"/>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851"/>
        <w:gridCol w:w="2409"/>
        <w:gridCol w:w="901"/>
        <w:gridCol w:w="2101"/>
        <w:gridCol w:w="799"/>
      </w:tblGrid>
      <w:tr w:rsidR="00C53BF3" w:rsidRPr="00C53BF3" w14:paraId="5BD8C321" w14:textId="77777777" w:rsidTr="00FF21DA">
        <w:trPr>
          <w:trHeight w:val="825"/>
          <w:jc w:val="center"/>
        </w:trPr>
        <w:tc>
          <w:tcPr>
            <w:tcW w:w="9806" w:type="dxa"/>
            <w:gridSpan w:val="6"/>
            <w:shd w:val="clear" w:color="auto" w:fill="EAF1DD"/>
          </w:tcPr>
          <w:p w14:paraId="3FB72F1F" w14:textId="3EE9D513" w:rsidR="00C53BF3" w:rsidRPr="00C53BF3" w:rsidRDefault="00C53BF3" w:rsidP="00C53BF3">
            <w:pPr>
              <w:jc w:val="left"/>
              <w:rPr>
                <w:rFonts w:cs="Arial"/>
                <w:lang w:eastAsia="en-US"/>
              </w:rPr>
            </w:pPr>
            <w:r w:rsidRPr="00C53BF3">
              <w:rPr>
                <w:rFonts w:cs="Arial"/>
                <w:lang w:eastAsia="en-US"/>
              </w:rPr>
              <w:t xml:space="preserve">Please indicate the nature of the incident or safeguarding issue that you have been concerned about either in the past or </w:t>
            </w:r>
            <w:r w:rsidR="00AC4AB2" w:rsidRPr="00C53BF3">
              <w:rPr>
                <w:rFonts w:cs="Arial"/>
                <w:lang w:eastAsia="en-US"/>
              </w:rPr>
              <w:t>currently.</w:t>
            </w:r>
          </w:p>
          <w:p w14:paraId="71977E64" w14:textId="77777777" w:rsidR="00C53BF3" w:rsidRPr="00C53BF3" w:rsidRDefault="00C53BF3" w:rsidP="00C53BF3">
            <w:pPr>
              <w:jc w:val="left"/>
              <w:rPr>
                <w:rFonts w:cs="Arial"/>
                <w:lang w:eastAsia="en-US"/>
              </w:rPr>
            </w:pPr>
          </w:p>
        </w:tc>
      </w:tr>
      <w:tr w:rsidR="00C53BF3" w:rsidRPr="00C53BF3" w14:paraId="3CBEB743" w14:textId="77777777" w:rsidTr="00FF21DA">
        <w:tblPrEx>
          <w:tblLook w:val="04A0" w:firstRow="1" w:lastRow="0" w:firstColumn="1" w:lastColumn="0" w:noHBand="0" w:noVBand="1"/>
        </w:tblPrEx>
        <w:trPr>
          <w:jc w:val="center"/>
        </w:trPr>
        <w:tc>
          <w:tcPr>
            <w:tcW w:w="2745" w:type="dxa"/>
            <w:shd w:val="clear" w:color="auto" w:fill="auto"/>
          </w:tcPr>
          <w:p w14:paraId="25C2AC1F" w14:textId="77777777" w:rsidR="00C53BF3" w:rsidRPr="00C53BF3" w:rsidRDefault="00C53BF3" w:rsidP="00C53BF3">
            <w:pPr>
              <w:jc w:val="left"/>
              <w:rPr>
                <w:rFonts w:cs="Arial"/>
                <w:lang w:eastAsia="en-US"/>
              </w:rPr>
            </w:pPr>
            <w:r w:rsidRPr="00C53BF3">
              <w:rPr>
                <w:rFonts w:cs="Arial"/>
                <w:lang w:eastAsia="en-US"/>
              </w:rPr>
              <w:t>Physical Abuse</w:t>
            </w:r>
          </w:p>
        </w:tc>
        <w:tc>
          <w:tcPr>
            <w:tcW w:w="851" w:type="dxa"/>
            <w:shd w:val="clear" w:color="auto" w:fill="auto"/>
            <w:noWrap/>
          </w:tcPr>
          <w:p w14:paraId="3851E0A7"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409" w:type="dxa"/>
            <w:shd w:val="clear" w:color="auto" w:fill="auto"/>
          </w:tcPr>
          <w:p w14:paraId="382433C5" w14:textId="77777777" w:rsidR="00C53BF3" w:rsidRPr="00C53BF3" w:rsidRDefault="00C53BF3" w:rsidP="00C53BF3">
            <w:pPr>
              <w:jc w:val="left"/>
              <w:rPr>
                <w:rFonts w:cs="Arial"/>
                <w:lang w:eastAsia="en-US"/>
              </w:rPr>
            </w:pPr>
            <w:r w:rsidRPr="00C53BF3">
              <w:rPr>
                <w:rFonts w:cs="Arial"/>
                <w:lang w:eastAsia="en-US"/>
              </w:rPr>
              <w:t xml:space="preserve">Sexual Abuse            </w:t>
            </w:r>
          </w:p>
        </w:tc>
        <w:tc>
          <w:tcPr>
            <w:tcW w:w="901" w:type="dxa"/>
            <w:shd w:val="clear" w:color="auto" w:fill="auto"/>
            <w:noWrap/>
          </w:tcPr>
          <w:p w14:paraId="5FE2E2E2"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p w14:paraId="1E26DB89" w14:textId="77777777" w:rsidR="00C53BF3" w:rsidRPr="00C53BF3" w:rsidRDefault="00C53BF3" w:rsidP="00C53BF3">
            <w:pPr>
              <w:jc w:val="center"/>
              <w:rPr>
                <w:rFonts w:cs="Arial"/>
                <w:lang w:eastAsia="en-US"/>
              </w:rPr>
            </w:pPr>
          </w:p>
        </w:tc>
        <w:tc>
          <w:tcPr>
            <w:tcW w:w="2101" w:type="dxa"/>
            <w:shd w:val="clear" w:color="auto" w:fill="auto"/>
          </w:tcPr>
          <w:p w14:paraId="53C0CBAB" w14:textId="77777777" w:rsidR="00C53BF3" w:rsidRPr="00C53BF3" w:rsidRDefault="00C53BF3" w:rsidP="00C53BF3">
            <w:pPr>
              <w:jc w:val="left"/>
              <w:rPr>
                <w:rFonts w:cs="Arial"/>
                <w:lang w:eastAsia="en-US"/>
              </w:rPr>
            </w:pPr>
            <w:r w:rsidRPr="00C53BF3">
              <w:rPr>
                <w:rFonts w:cs="Arial"/>
                <w:lang w:eastAsia="en-US"/>
              </w:rPr>
              <w:t>Emotional Abuse</w:t>
            </w:r>
          </w:p>
        </w:tc>
        <w:tc>
          <w:tcPr>
            <w:tcW w:w="799" w:type="dxa"/>
            <w:shd w:val="clear" w:color="auto" w:fill="auto"/>
            <w:noWrap/>
          </w:tcPr>
          <w:p w14:paraId="2652421A"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4EB42C9B" w14:textId="77777777" w:rsidTr="00FF21DA">
        <w:tblPrEx>
          <w:tblLook w:val="04A0" w:firstRow="1" w:lastRow="0" w:firstColumn="1" w:lastColumn="0" w:noHBand="0" w:noVBand="1"/>
        </w:tblPrEx>
        <w:trPr>
          <w:jc w:val="center"/>
        </w:trPr>
        <w:tc>
          <w:tcPr>
            <w:tcW w:w="2745" w:type="dxa"/>
            <w:shd w:val="clear" w:color="auto" w:fill="auto"/>
          </w:tcPr>
          <w:p w14:paraId="7B895AAE" w14:textId="77777777" w:rsidR="00C53BF3" w:rsidRPr="00C53BF3" w:rsidRDefault="00C53BF3" w:rsidP="00C53BF3">
            <w:pPr>
              <w:jc w:val="left"/>
              <w:rPr>
                <w:rFonts w:cs="Arial"/>
                <w:lang w:eastAsia="en-US"/>
              </w:rPr>
            </w:pPr>
            <w:r w:rsidRPr="00C53BF3">
              <w:rPr>
                <w:rFonts w:cs="Arial"/>
                <w:lang w:eastAsia="en-US"/>
              </w:rPr>
              <w:t>Neglect</w:t>
            </w:r>
          </w:p>
        </w:tc>
        <w:tc>
          <w:tcPr>
            <w:tcW w:w="851" w:type="dxa"/>
            <w:shd w:val="clear" w:color="auto" w:fill="auto"/>
            <w:noWrap/>
          </w:tcPr>
          <w:p w14:paraId="5F68C124"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409" w:type="dxa"/>
            <w:shd w:val="clear" w:color="auto" w:fill="auto"/>
          </w:tcPr>
          <w:p w14:paraId="50C66CB3" w14:textId="77777777" w:rsidR="00C53BF3" w:rsidRPr="00C53BF3" w:rsidRDefault="00C53BF3" w:rsidP="00C53BF3">
            <w:pPr>
              <w:jc w:val="left"/>
              <w:rPr>
                <w:rFonts w:cs="Arial"/>
                <w:lang w:eastAsia="en-US"/>
              </w:rPr>
            </w:pPr>
            <w:r w:rsidRPr="00C53BF3">
              <w:rPr>
                <w:rFonts w:cs="Arial"/>
                <w:lang w:eastAsia="en-US"/>
              </w:rPr>
              <w:t>Mental ill Health</w:t>
            </w:r>
          </w:p>
          <w:p w14:paraId="6744FB12" w14:textId="77777777" w:rsidR="00C53BF3" w:rsidRPr="00C53BF3" w:rsidRDefault="00C53BF3" w:rsidP="00C53BF3">
            <w:pPr>
              <w:jc w:val="left"/>
              <w:rPr>
                <w:rFonts w:cs="Arial"/>
                <w:lang w:eastAsia="en-US"/>
              </w:rPr>
            </w:pPr>
          </w:p>
        </w:tc>
        <w:tc>
          <w:tcPr>
            <w:tcW w:w="901" w:type="dxa"/>
            <w:shd w:val="clear" w:color="auto" w:fill="auto"/>
            <w:noWrap/>
          </w:tcPr>
          <w:p w14:paraId="5C60DEE5"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101" w:type="dxa"/>
            <w:shd w:val="clear" w:color="auto" w:fill="auto"/>
          </w:tcPr>
          <w:p w14:paraId="0B53CC9D" w14:textId="77777777" w:rsidR="00C53BF3" w:rsidRPr="00C53BF3" w:rsidRDefault="00C53BF3" w:rsidP="00C53BF3">
            <w:pPr>
              <w:jc w:val="left"/>
              <w:rPr>
                <w:rFonts w:cs="Arial"/>
                <w:lang w:eastAsia="en-US"/>
              </w:rPr>
            </w:pPr>
            <w:r w:rsidRPr="00C53BF3">
              <w:rPr>
                <w:rFonts w:cs="Arial"/>
                <w:lang w:eastAsia="en-US"/>
              </w:rPr>
              <w:t>Suicidal intent</w:t>
            </w:r>
          </w:p>
        </w:tc>
        <w:tc>
          <w:tcPr>
            <w:tcW w:w="799" w:type="dxa"/>
            <w:shd w:val="clear" w:color="auto" w:fill="auto"/>
            <w:noWrap/>
          </w:tcPr>
          <w:p w14:paraId="28DD5936"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4086C6E8" w14:textId="77777777" w:rsidTr="00FF21DA">
        <w:tblPrEx>
          <w:tblLook w:val="04A0" w:firstRow="1" w:lastRow="0" w:firstColumn="1" w:lastColumn="0" w:noHBand="0" w:noVBand="1"/>
        </w:tblPrEx>
        <w:trPr>
          <w:jc w:val="center"/>
        </w:trPr>
        <w:tc>
          <w:tcPr>
            <w:tcW w:w="2745" w:type="dxa"/>
            <w:shd w:val="clear" w:color="auto" w:fill="auto"/>
          </w:tcPr>
          <w:p w14:paraId="712014CA" w14:textId="77777777" w:rsidR="00C53BF3" w:rsidRPr="00C53BF3" w:rsidRDefault="00C53BF3" w:rsidP="00C53BF3">
            <w:pPr>
              <w:jc w:val="left"/>
              <w:rPr>
                <w:rFonts w:cs="Arial"/>
                <w:lang w:eastAsia="en-US"/>
              </w:rPr>
            </w:pPr>
            <w:r w:rsidRPr="00C53BF3">
              <w:rPr>
                <w:rFonts w:cs="Arial"/>
                <w:lang w:eastAsia="en-US"/>
              </w:rPr>
              <w:t>Self-Harm</w:t>
            </w:r>
          </w:p>
        </w:tc>
        <w:tc>
          <w:tcPr>
            <w:tcW w:w="851" w:type="dxa"/>
            <w:shd w:val="clear" w:color="auto" w:fill="auto"/>
            <w:noWrap/>
          </w:tcPr>
          <w:p w14:paraId="76CA8B75"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409" w:type="dxa"/>
            <w:shd w:val="clear" w:color="auto" w:fill="auto"/>
          </w:tcPr>
          <w:p w14:paraId="5354EDEE" w14:textId="77777777" w:rsidR="00C53BF3" w:rsidRPr="00C53BF3" w:rsidRDefault="00C53BF3" w:rsidP="00C53BF3">
            <w:pPr>
              <w:jc w:val="left"/>
              <w:rPr>
                <w:rFonts w:cs="Arial"/>
                <w:lang w:eastAsia="en-US"/>
              </w:rPr>
            </w:pPr>
            <w:r w:rsidRPr="00C53BF3">
              <w:rPr>
                <w:rFonts w:cs="Arial"/>
                <w:lang w:eastAsia="en-US"/>
              </w:rPr>
              <w:t>Forced Marriage</w:t>
            </w:r>
          </w:p>
          <w:p w14:paraId="7C38A8FC" w14:textId="77777777" w:rsidR="00C53BF3" w:rsidRPr="00C53BF3" w:rsidRDefault="00C53BF3" w:rsidP="00C53BF3">
            <w:pPr>
              <w:jc w:val="left"/>
              <w:rPr>
                <w:rFonts w:cs="Arial"/>
                <w:lang w:eastAsia="en-US"/>
              </w:rPr>
            </w:pPr>
          </w:p>
        </w:tc>
        <w:tc>
          <w:tcPr>
            <w:tcW w:w="901" w:type="dxa"/>
            <w:shd w:val="clear" w:color="auto" w:fill="auto"/>
            <w:noWrap/>
          </w:tcPr>
          <w:p w14:paraId="24B7D079"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101" w:type="dxa"/>
            <w:shd w:val="clear" w:color="auto" w:fill="auto"/>
          </w:tcPr>
          <w:p w14:paraId="3AC56E6D" w14:textId="77777777" w:rsidR="00C53BF3" w:rsidRPr="00C53BF3" w:rsidRDefault="00C53BF3" w:rsidP="00C53BF3">
            <w:pPr>
              <w:jc w:val="left"/>
              <w:rPr>
                <w:rFonts w:cs="Arial"/>
                <w:lang w:eastAsia="en-US"/>
              </w:rPr>
            </w:pPr>
            <w:r w:rsidRPr="00C53BF3">
              <w:rPr>
                <w:rFonts w:cs="Arial"/>
                <w:lang w:eastAsia="en-US"/>
              </w:rPr>
              <w:t>Risk to others</w:t>
            </w:r>
          </w:p>
        </w:tc>
        <w:tc>
          <w:tcPr>
            <w:tcW w:w="799" w:type="dxa"/>
            <w:shd w:val="clear" w:color="auto" w:fill="auto"/>
            <w:noWrap/>
          </w:tcPr>
          <w:p w14:paraId="432A157A"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571DA9D6" w14:textId="77777777" w:rsidTr="00FF21DA">
        <w:tblPrEx>
          <w:tblLook w:val="04A0" w:firstRow="1" w:lastRow="0" w:firstColumn="1" w:lastColumn="0" w:noHBand="0" w:noVBand="1"/>
        </w:tblPrEx>
        <w:trPr>
          <w:jc w:val="center"/>
        </w:trPr>
        <w:tc>
          <w:tcPr>
            <w:tcW w:w="2745" w:type="dxa"/>
            <w:shd w:val="clear" w:color="auto" w:fill="auto"/>
          </w:tcPr>
          <w:p w14:paraId="0D89871A" w14:textId="77777777" w:rsidR="00C53BF3" w:rsidRPr="00C53BF3" w:rsidRDefault="00C53BF3" w:rsidP="00C53BF3">
            <w:pPr>
              <w:jc w:val="left"/>
              <w:rPr>
                <w:rFonts w:cs="Arial"/>
                <w:lang w:eastAsia="en-US"/>
              </w:rPr>
            </w:pPr>
            <w:r w:rsidRPr="00C53BF3">
              <w:rPr>
                <w:rFonts w:cs="Arial"/>
                <w:lang w:eastAsia="en-US"/>
              </w:rPr>
              <w:t>Prevent</w:t>
            </w:r>
          </w:p>
        </w:tc>
        <w:tc>
          <w:tcPr>
            <w:tcW w:w="851" w:type="dxa"/>
            <w:shd w:val="clear" w:color="auto" w:fill="auto"/>
            <w:noWrap/>
          </w:tcPr>
          <w:p w14:paraId="7010BB99"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409" w:type="dxa"/>
            <w:shd w:val="clear" w:color="auto" w:fill="auto"/>
            <w:noWrap/>
          </w:tcPr>
          <w:p w14:paraId="4CF9BD8A" w14:textId="77777777" w:rsidR="00C53BF3" w:rsidRPr="00C53BF3" w:rsidRDefault="00C53BF3" w:rsidP="00C53BF3">
            <w:pPr>
              <w:jc w:val="left"/>
              <w:rPr>
                <w:rFonts w:cs="Arial"/>
                <w:lang w:eastAsia="en-US"/>
              </w:rPr>
            </w:pPr>
            <w:r w:rsidRPr="00C53BF3">
              <w:rPr>
                <w:rFonts w:cs="Arial"/>
                <w:lang w:eastAsia="en-US"/>
              </w:rPr>
              <w:t>CSE</w:t>
            </w:r>
          </w:p>
          <w:p w14:paraId="23E932C6" w14:textId="77777777" w:rsidR="00C53BF3" w:rsidRPr="00C53BF3" w:rsidRDefault="00C53BF3" w:rsidP="00C53BF3">
            <w:pPr>
              <w:jc w:val="left"/>
              <w:rPr>
                <w:rFonts w:cs="Arial"/>
                <w:lang w:eastAsia="en-US"/>
              </w:rPr>
            </w:pPr>
          </w:p>
        </w:tc>
        <w:tc>
          <w:tcPr>
            <w:tcW w:w="901" w:type="dxa"/>
            <w:shd w:val="clear" w:color="auto" w:fill="auto"/>
          </w:tcPr>
          <w:p w14:paraId="444D8F06"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101" w:type="dxa"/>
            <w:shd w:val="clear" w:color="auto" w:fill="auto"/>
            <w:noWrap/>
          </w:tcPr>
          <w:p w14:paraId="6E74C2C0" w14:textId="77777777" w:rsidR="00C53BF3" w:rsidRPr="00C53BF3" w:rsidRDefault="00C53BF3" w:rsidP="00C53BF3">
            <w:pPr>
              <w:jc w:val="left"/>
              <w:rPr>
                <w:rFonts w:cs="Arial"/>
                <w:lang w:eastAsia="en-US"/>
              </w:rPr>
            </w:pPr>
            <w:r w:rsidRPr="00C53BF3">
              <w:rPr>
                <w:rFonts w:cs="Arial"/>
                <w:lang w:eastAsia="en-US"/>
              </w:rPr>
              <w:t>Faith Abuse</w:t>
            </w:r>
          </w:p>
        </w:tc>
        <w:tc>
          <w:tcPr>
            <w:tcW w:w="799" w:type="dxa"/>
            <w:shd w:val="clear" w:color="auto" w:fill="auto"/>
          </w:tcPr>
          <w:p w14:paraId="10603D55"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63A971F4" w14:textId="77777777" w:rsidTr="00FF21DA">
        <w:tblPrEx>
          <w:tblLook w:val="04A0" w:firstRow="1" w:lastRow="0" w:firstColumn="1" w:lastColumn="0" w:noHBand="0" w:noVBand="1"/>
        </w:tblPrEx>
        <w:trPr>
          <w:trHeight w:val="475"/>
          <w:jc w:val="center"/>
        </w:trPr>
        <w:tc>
          <w:tcPr>
            <w:tcW w:w="2745" w:type="dxa"/>
            <w:shd w:val="clear" w:color="auto" w:fill="auto"/>
          </w:tcPr>
          <w:p w14:paraId="28096D48" w14:textId="77777777" w:rsidR="00C53BF3" w:rsidRPr="00C53BF3" w:rsidRDefault="00C53BF3" w:rsidP="00C53BF3">
            <w:pPr>
              <w:jc w:val="left"/>
              <w:rPr>
                <w:rFonts w:cs="Arial"/>
                <w:lang w:eastAsia="en-US"/>
              </w:rPr>
            </w:pPr>
            <w:r w:rsidRPr="00C53BF3">
              <w:rPr>
                <w:rFonts w:cs="Arial"/>
                <w:lang w:eastAsia="en-US"/>
              </w:rPr>
              <w:t xml:space="preserve">Financial Abuse </w:t>
            </w:r>
          </w:p>
        </w:tc>
        <w:tc>
          <w:tcPr>
            <w:tcW w:w="851" w:type="dxa"/>
            <w:shd w:val="clear" w:color="auto" w:fill="auto"/>
            <w:noWrap/>
          </w:tcPr>
          <w:p w14:paraId="0CB22446"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409" w:type="dxa"/>
            <w:shd w:val="clear" w:color="auto" w:fill="auto"/>
            <w:noWrap/>
          </w:tcPr>
          <w:p w14:paraId="29263EFD" w14:textId="77777777" w:rsidR="00C53BF3" w:rsidRPr="00C53BF3" w:rsidRDefault="00C53BF3" w:rsidP="00C53BF3">
            <w:pPr>
              <w:jc w:val="left"/>
              <w:rPr>
                <w:rFonts w:cs="Arial"/>
                <w:lang w:eastAsia="en-US"/>
              </w:rPr>
            </w:pPr>
            <w:r w:rsidRPr="00C53BF3">
              <w:rPr>
                <w:rFonts w:cs="Arial"/>
                <w:lang w:eastAsia="en-US"/>
              </w:rPr>
              <w:t>Domestic Violence</w:t>
            </w:r>
          </w:p>
        </w:tc>
        <w:tc>
          <w:tcPr>
            <w:tcW w:w="901" w:type="dxa"/>
            <w:shd w:val="clear" w:color="auto" w:fill="auto"/>
          </w:tcPr>
          <w:p w14:paraId="3B4B342C"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101" w:type="dxa"/>
            <w:shd w:val="clear" w:color="auto" w:fill="auto"/>
          </w:tcPr>
          <w:p w14:paraId="4F1D41AB" w14:textId="77777777" w:rsidR="00C53BF3" w:rsidRPr="00C53BF3" w:rsidRDefault="00C53BF3" w:rsidP="00C53BF3">
            <w:pPr>
              <w:jc w:val="left"/>
              <w:rPr>
                <w:rFonts w:cs="Arial"/>
                <w:lang w:eastAsia="en-US"/>
              </w:rPr>
            </w:pPr>
            <w:r w:rsidRPr="00C53BF3">
              <w:rPr>
                <w:rFonts w:eastAsia="Times New Roman" w:cs="Arial"/>
              </w:rPr>
              <w:t>Female Genital Mutilation</w:t>
            </w:r>
          </w:p>
        </w:tc>
        <w:tc>
          <w:tcPr>
            <w:tcW w:w="799" w:type="dxa"/>
            <w:shd w:val="clear" w:color="auto" w:fill="auto"/>
          </w:tcPr>
          <w:p w14:paraId="306D141D"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149611A7" w14:textId="77777777" w:rsidTr="00FF21DA">
        <w:tblPrEx>
          <w:tblLook w:val="04A0" w:firstRow="1" w:lastRow="0" w:firstColumn="1" w:lastColumn="0" w:noHBand="0" w:noVBand="1"/>
        </w:tblPrEx>
        <w:trPr>
          <w:trHeight w:val="475"/>
          <w:jc w:val="center"/>
        </w:trPr>
        <w:tc>
          <w:tcPr>
            <w:tcW w:w="2745" w:type="dxa"/>
            <w:shd w:val="clear" w:color="auto" w:fill="auto"/>
          </w:tcPr>
          <w:p w14:paraId="76857A2D" w14:textId="77777777" w:rsidR="00C53BF3" w:rsidRPr="00C53BF3" w:rsidRDefault="00C53BF3" w:rsidP="00C53BF3">
            <w:pPr>
              <w:jc w:val="left"/>
              <w:rPr>
                <w:rFonts w:cs="Arial"/>
                <w:lang w:eastAsia="en-US"/>
              </w:rPr>
            </w:pPr>
            <w:r w:rsidRPr="00C53BF3">
              <w:rPr>
                <w:rFonts w:eastAsia="Times New Roman" w:cs="Arial"/>
              </w:rPr>
              <w:t>Fabricated/Induced Illness</w:t>
            </w:r>
          </w:p>
        </w:tc>
        <w:tc>
          <w:tcPr>
            <w:tcW w:w="851" w:type="dxa"/>
            <w:shd w:val="clear" w:color="auto" w:fill="auto"/>
            <w:noWrap/>
          </w:tcPr>
          <w:p w14:paraId="79ACF6B2"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409" w:type="dxa"/>
            <w:shd w:val="clear" w:color="auto" w:fill="auto"/>
            <w:noWrap/>
          </w:tcPr>
          <w:p w14:paraId="7B810FA9" w14:textId="77777777" w:rsidR="00C53BF3" w:rsidRPr="00C53BF3" w:rsidRDefault="00C53BF3" w:rsidP="00C53BF3">
            <w:pPr>
              <w:jc w:val="left"/>
              <w:rPr>
                <w:rFonts w:cs="Arial"/>
                <w:lang w:eastAsia="en-US"/>
              </w:rPr>
            </w:pPr>
            <w:r w:rsidRPr="00C53BF3">
              <w:rPr>
                <w:rFonts w:eastAsia="Times New Roman" w:cs="Arial"/>
              </w:rPr>
              <w:t>Gangs and Youth Violence</w:t>
            </w:r>
          </w:p>
        </w:tc>
        <w:tc>
          <w:tcPr>
            <w:tcW w:w="901" w:type="dxa"/>
            <w:shd w:val="clear" w:color="auto" w:fill="auto"/>
          </w:tcPr>
          <w:p w14:paraId="2142B01F"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101" w:type="dxa"/>
            <w:shd w:val="clear" w:color="auto" w:fill="auto"/>
          </w:tcPr>
          <w:p w14:paraId="166B5421" w14:textId="77777777" w:rsidR="00C53BF3" w:rsidRPr="00C53BF3" w:rsidRDefault="00C53BF3" w:rsidP="00C53BF3">
            <w:pPr>
              <w:jc w:val="left"/>
              <w:rPr>
                <w:rFonts w:cs="Arial"/>
                <w:lang w:eastAsia="en-US"/>
              </w:rPr>
            </w:pPr>
            <w:r w:rsidRPr="00C53BF3">
              <w:rPr>
                <w:rFonts w:eastAsia="Times New Roman" w:cs="Arial"/>
              </w:rPr>
              <w:t>Harmful Sexual Behaviour</w:t>
            </w:r>
          </w:p>
        </w:tc>
        <w:tc>
          <w:tcPr>
            <w:tcW w:w="799" w:type="dxa"/>
            <w:shd w:val="clear" w:color="auto" w:fill="auto"/>
          </w:tcPr>
          <w:p w14:paraId="2E8738AD"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79D69F13" w14:textId="77777777" w:rsidTr="00FF21DA">
        <w:tblPrEx>
          <w:tblLook w:val="04A0" w:firstRow="1" w:lastRow="0" w:firstColumn="1" w:lastColumn="0" w:noHBand="0" w:noVBand="1"/>
        </w:tblPrEx>
        <w:trPr>
          <w:trHeight w:val="303"/>
          <w:jc w:val="center"/>
        </w:trPr>
        <w:tc>
          <w:tcPr>
            <w:tcW w:w="2745" w:type="dxa"/>
            <w:shd w:val="clear" w:color="auto" w:fill="auto"/>
          </w:tcPr>
          <w:p w14:paraId="5C2FEE1C" w14:textId="77777777" w:rsidR="00C53BF3" w:rsidRPr="00C53BF3" w:rsidRDefault="00C53BF3" w:rsidP="00C53BF3">
            <w:pPr>
              <w:jc w:val="left"/>
              <w:rPr>
                <w:rFonts w:cs="Arial"/>
                <w:lang w:eastAsia="en-US"/>
              </w:rPr>
            </w:pPr>
            <w:r w:rsidRPr="00C53BF3">
              <w:rPr>
                <w:rFonts w:eastAsia="Times New Roman" w:cs="Arial"/>
              </w:rPr>
              <w:t>Institutional abuse</w:t>
            </w:r>
          </w:p>
        </w:tc>
        <w:tc>
          <w:tcPr>
            <w:tcW w:w="851" w:type="dxa"/>
            <w:shd w:val="clear" w:color="auto" w:fill="auto"/>
            <w:noWrap/>
          </w:tcPr>
          <w:p w14:paraId="35CE9C16"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409" w:type="dxa"/>
            <w:shd w:val="clear" w:color="auto" w:fill="auto"/>
            <w:noWrap/>
          </w:tcPr>
          <w:p w14:paraId="5246D1C1" w14:textId="77777777" w:rsidR="00C53BF3" w:rsidRPr="00C53BF3" w:rsidRDefault="00C53BF3" w:rsidP="00C53BF3">
            <w:pPr>
              <w:jc w:val="left"/>
              <w:rPr>
                <w:rFonts w:cs="Arial"/>
                <w:lang w:eastAsia="en-US"/>
              </w:rPr>
            </w:pPr>
            <w:r w:rsidRPr="00C53BF3">
              <w:rPr>
                <w:rFonts w:cs="Arial"/>
                <w:lang w:eastAsia="en-US"/>
              </w:rPr>
              <w:t>Missing from home</w:t>
            </w:r>
          </w:p>
          <w:p w14:paraId="01E9CA2F" w14:textId="77777777" w:rsidR="00C53BF3" w:rsidRPr="00C53BF3" w:rsidRDefault="00C53BF3" w:rsidP="00C53BF3">
            <w:pPr>
              <w:jc w:val="left"/>
              <w:rPr>
                <w:rFonts w:cs="Arial"/>
                <w:lang w:eastAsia="en-US"/>
              </w:rPr>
            </w:pPr>
          </w:p>
        </w:tc>
        <w:tc>
          <w:tcPr>
            <w:tcW w:w="901" w:type="dxa"/>
            <w:shd w:val="clear" w:color="auto" w:fill="auto"/>
          </w:tcPr>
          <w:p w14:paraId="00FE243A"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101" w:type="dxa"/>
            <w:shd w:val="clear" w:color="auto" w:fill="auto"/>
          </w:tcPr>
          <w:p w14:paraId="30C06C90" w14:textId="77777777" w:rsidR="00C53BF3" w:rsidRPr="00C53BF3" w:rsidRDefault="00C53BF3" w:rsidP="00C53BF3">
            <w:pPr>
              <w:jc w:val="left"/>
              <w:rPr>
                <w:rFonts w:cs="Arial"/>
                <w:lang w:eastAsia="en-US"/>
              </w:rPr>
            </w:pPr>
            <w:r w:rsidRPr="00C53BF3">
              <w:rPr>
                <w:rFonts w:cs="Arial"/>
                <w:lang w:eastAsia="en-US"/>
              </w:rPr>
              <w:t>Sexting</w:t>
            </w:r>
          </w:p>
        </w:tc>
        <w:tc>
          <w:tcPr>
            <w:tcW w:w="799" w:type="dxa"/>
            <w:shd w:val="clear" w:color="auto" w:fill="auto"/>
          </w:tcPr>
          <w:p w14:paraId="61119038"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06CE9A2B" w14:textId="77777777" w:rsidTr="00FF21DA">
        <w:tblPrEx>
          <w:tblLook w:val="04A0" w:firstRow="1" w:lastRow="0" w:firstColumn="1" w:lastColumn="0" w:noHBand="0" w:noVBand="1"/>
        </w:tblPrEx>
        <w:trPr>
          <w:trHeight w:val="303"/>
          <w:jc w:val="center"/>
        </w:trPr>
        <w:tc>
          <w:tcPr>
            <w:tcW w:w="2745" w:type="dxa"/>
            <w:shd w:val="clear" w:color="auto" w:fill="auto"/>
          </w:tcPr>
          <w:p w14:paraId="39A1A59F" w14:textId="77777777" w:rsidR="00C53BF3" w:rsidRPr="00C53BF3" w:rsidRDefault="00C53BF3" w:rsidP="00C53BF3">
            <w:pPr>
              <w:jc w:val="left"/>
              <w:rPr>
                <w:rFonts w:eastAsia="Times New Roman" w:cs="Arial"/>
              </w:rPr>
            </w:pPr>
            <w:r w:rsidRPr="00C53BF3">
              <w:rPr>
                <w:rFonts w:eastAsia="Times New Roman" w:cs="Arial"/>
              </w:rPr>
              <w:t>Trafficking</w:t>
            </w:r>
          </w:p>
        </w:tc>
        <w:tc>
          <w:tcPr>
            <w:tcW w:w="851" w:type="dxa"/>
            <w:shd w:val="clear" w:color="auto" w:fill="auto"/>
            <w:noWrap/>
          </w:tcPr>
          <w:p w14:paraId="095B9936"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409" w:type="dxa"/>
            <w:shd w:val="clear" w:color="auto" w:fill="auto"/>
            <w:noWrap/>
          </w:tcPr>
          <w:p w14:paraId="1A1154EE" w14:textId="77777777" w:rsidR="00C53BF3" w:rsidRPr="00C53BF3" w:rsidRDefault="00C53BF3" w:rsidP="00C53BF3">
            <w:pPr>
              <w:jc w:val="left"/>
              <w:rPr>
                <w:rFonts w:cs="Arial"/>
                <w:lang w:eastAsia="en-US"/>
              </w:rPr>
            </w:pPr>
            <w:r w:rsidRPr="00C53BF3">
              <w:rPr>
                <w:rFonts w:cs="Arial"/>
                <w:lang w:eastAsia="en-US"/>
              </w:rPr>
              <w:t>Missing in education</w:t>
            </w:r>
          </w:p>
          <w:p w14:paraId="25F3FDA9" w14:textId="77777777" w:rsidR="00C53BF3" w:rsidRPr="00C53BF3" w:rsidRDefault="00C53BF3" w:rsidP="00C53BF3">
            <w:pPr>
              <w:jc w:val="left"/>
              <w:rPr>
                <w:rFonts w:cs="Arial"/>
                <w:lang w:eastAsia="en-US"/>
              </w:rPr>
            </w:pPr>
          </w:p>
        </w:tc>
        <w:tc>
          <w:tcPr>
            <w:tcW w:w="901" w:type="dxa"/>
            <w:shd w:val="clear" w:color="auto" w:fill="auto"/>
          </w:tcPr>
          <w:p w14:paraId="1C571603"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101" w:type="dxa"/>
            <w:shd w:val="clear" w:color="auto" w:fill="auto"/>
          </w:tcPr>
          <w:p w14:paraId="53F42DDB" w14:textId="77777777" w:rsidR="00C53BF3" w:rsidRPr="00C53BF3" w:rsidRDefault="00C53BF3" w:rsidP="00C53BF3">
            <w:pPr>
              <w:jc w:val="left"/>
              <w:rPr>
                <w:rFonts w:cs="Arial"/>
                <w:lang w:eastAsia="en-US"/>
              </w:rPr>
            </w:pPr>
            <w:r w:rsidRPr="00C53BF3">
              <w:rPr>
                <w:rFonts w:cs="Arial"/>
                <w:lang w:eastAsia="en-US"/>
              </w:rPr>
              <w:t>Substance abuse</w:t>
            </w:r>
          </w:p>
        </w:tc>
        <w:tc>
          <w:tcPr>
            <w:tcW w:w="799" w:type="dxa"/>
            <w:shd w:val="clear" w:color="auto" w:fill="auto"/>
          </w:tcPr>
          <w:p w14:paraId="5990104F"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6475E9F1" w14:textId="77777777" w:rsidTr="00FF21DA">
        <w:tblPrEx>
          <w:tblLook w:val="04A0" w:firstRow="1" w:lastRow="0" w:firstColumn="1" w:lastColumn="0" w:noHBand="0" w:noVBand="1"/>
        </w:tblPrEx>
        <w:trPr>
          <w:trHeight w:val="303"/>
          <w:jc w:val="center"/>
        </w:trPr>
        <w:tc>
          <w:tcPr>
            <w:tcW w:w="2745" w:type="dxa"/>
            <w:shd w:val="clear" w:color="auto" w:fill="auto"/>
          </w:tcPr>
          <w:p w14:paraId="3EFD1393" w14:textId="77777777" w:rsidR="00C53BF3" w:rsidRPr="00C53BF3" w:rsidRDefault="00C53BF3" w:rsidP="00C53BF3">
            <w:pPr>
              <w:jc w:val="left"/>
              <w:rPr>
                <w:rFonts w:eastAsia="Times New Roman" w:cs="Arial"/>
              </w:rPr>
            </w:pPr>
            <w:r w:rsidRPr="00C53BF3">
              <w:rPr>
                <w:rFonts w:eastAsia="Times New Roman" w:cs="Arial"/>
              </w:rPr>
              <w:t>*Child Looked After</w:t>
            </w:r>
          </w:p>
          <w:p w14:paraId="0DE4D1D6" w14:textId="77777777" w:rsidR="00C53BF3" w:rsidRPr="00C53BF3" w:rsidRDefault="00C53BF3" w:rsidP="00C53BF3">
            <w:pPr>
              <w:jc w:val="left"/>
              <w:rPr>
                <w:rFonts w:eastAsia="Times New Roman" w:cs="Arial"/>
              </w:rPr>
            </w:pPr>
          </w:p>
        </w:tc>
        <w:tc>
          <w:tcPr>
            <w:tcW w:w="851" w:type="dxa"/>
            <w:shd w:val="clear" w:color="auto" w:fill="auto"/>
            <w:noWrap/>
          </w:tcPr>
          <w:p w14:paraId="1E52B3A5" w14:textId="77777777" w:rsidR="00C53BF3" w:rsidRPr="00C53BF3" w:rsidRDefault="00C53BF3"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409" w:type="dxa"/>
            <w:shd w:val="clear" w:color="auto" w:fill="auto"/>
            <w:noWrap/>
          </w:tcPr>
          <w:p w14:paraId="65C27D8E" w14:textId="77777777" w:rsidR="00C53BF3" w:rsidRPr="00C53BF3" w:rsidRDefault="00A61DD2" w:rsidP="00C53BF3">
            <w:pPr>
              <w:jc w:val="left"/>
              <w:rPr>
                <w:rFonts w:cs="Arial"/>
                <w:lang w:eastAsia="en-US"/>
              </w:rPr>
            </w:pPr>
            <w:r>
              <w:rPr>
                <w:rFonts w:cs="Arial"/>
                <w:lang w:eastAsia="en-US"/>
              </w:rPr>
              <w:t>COVID-19 related issues</w:t>
            </w:r>
          </w:p>
        </w:tc>
        <w:tc>
          <w:tcPr>
            <w:tcW w:w="901" w:type="dxa"/>
            <w:shd w:val="clear" w:color="auto" w:fill="auto"/>
          </w:tcPr>
          <w:p w14:paraId="7157AEC3" w14:textId="77777777" w:rsidR="00C53BF3" w:rsidRPr="00C53BF3" w:rsidRDefault="00A61DD2" w:rsidP="00C53BF3">
            <w:pPr>
              <w:jc w:val="center"/>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101" w:type="dxa"/>
            <w:shd w:val="clear" w:color="auto" w:fill="auto"/>
          </w:tcPr>
          <w:p w14:paraId="4BD86A8C" w14:textId="77777777" w:rsidR="00C53BF3" w:rsidRPr="00C53BF3" w:rsidRDefault="00C53BF3" w:rsidP="00C53BF3">
            <w:pPr>
              <w:jc w:val="left"/>
              <w:rPr>
                <w:rFonts w:cs="Arial"/>
                <w:lang w:eastAsia="en-US"/>
              </w:rPr>
            </w:pPr>
          </w:p>
        </w:tc>
        <w:tc>
          <w:tcPr>
            <w:tcW w:w="799" w:type="dxa"/>
            <w:shd w:val="clear" w:color="auto" w:fill="auto"/>
          </w:tcPr>
          <w:p w14:paraId="487C5281" w14:textId="77777777" w:rsidR="00C53BF3" w:rsidRPr="00C53BF3" w:rsidRDefault="00C53BF3" w:rsidP="00C53BF3">
            <w:pPr>
              <w:jc w:val="center"/>
              <w:rPr>
                <w:rFonts w:cs="Arial"/>
                <w:lang w:eastAsia="en-US"/>
              </w:rPr>
            </w:pPr>
          </w:p>
        </w:tc>
      </w:tr>
      <w:tr w:rsidR="00C53BF3" w:rsidRPr="00C53BF3" w14:paraId="43F6B365" w14:textId="77777777" w:rsidTr="00FF21DA">
        <w:tblPrEx>
          <w:tblLook w:val="04A0" w:firstRow="1" w:lastRow="0" w:firstColumn="1" w:lastColumn="0" w:noHBand="0" w:noVBand="1"/>
        </w:tblPrEx>
        <w:trPr>
          <w:trHeight w:val="303"/>
          <w:jc w:val="center"/>
        </w:trPr>
        <w:tc>
          <w:tcPr>
            <w:tcW w:w="9806" w:type="dxa"/>
            <w:gridSpan w:val="6"/>
            <w:shd w:val="clear" w:color="auto" w:fill="auto"/>
          </w:tcPr>
          <w:p w14:paraId="1A9C9C8B" w14:textId="77777777" w:rsidR="00C53BF3" w:rsidRPr="00C53BF3" w:rsidRDefault="00C53BF3" w:rsidP="00C53BF3">
            <w:pPr>
              <w:rPr>
                <w:rFonts w:cs="Arial"/>
                <w:b/>
                <w:i/>
                <w:lang w:eastAsia="en-US"/>
              </w:rPr>
            </w:pPr>
            <w:r w:rsidRPr="00C53BF3">
              <w:rPr>
                <w:rFonts w:cs="Arial"/>
                <w:b/>
                <w:i/>
                <w:lang w:eastAsia="en-US"/>
              </w:rPr>
              <w:t>Other</w:t>
            </w:r>
            <w:r w:rsidR="00A61DD2">
              <w:rPr>
                <w:rFonts w:cs="Arial"/>
                <w:b/>
                <w:i/>
                <w:lang w:eastAsia="en-US"/>
              </w:rPr>
              <w:t xml:space="preserve">/Additional </w:t>
            </w:r>
            <w:proofErr w:type="gramStart"/>
            <w:r w:rsidR="00A61DD2">
              <w:rPr>
                <w:rFonts w:cs="Arial"/>
                <w:b/>
                <w:i/>
                <w:lang w:eastAsia="en-US"/>
              </w:rPr>
              <w:t>information</w:t>
            </w:r>
            <w:r w:rsidRPr="00C53BF3">
              <w:rPr>
                <w:rFonts w:cs="Arial"/>
                <w:b/>
                <w:i/>
                <w:lang w:eastAsia="en-US"/>
              </w:rPr>
              <w:t>(</w:t>
            </w:r>
            <w:proofErr w:type="gramEnd"/>
            <w:r w:rsidRPr="00C53BF3">
              <w:rPr>
                <w:rFonts w:cs="Arial"/>
                <w:b/>
                <w:i/>
                <w:lang w:eastAsia="en-US"/>
              </w:rPr>
              <w:t xml:space="preserve">Please State): </w:t>
            </w:r>
          </w:p>
          <w:p w14:paraId="052E39BF" w14:textId="77777777" w:rsidR="00C53BF3" w:rsidRPr="00C53BF3" w:rsidRDefault="00C53BF3" w:rsidP="00C53BF3">
            <w:pPr>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p w14:paraId="5969FF2B" w14:textId="77777777" w:rsidR="00C53BF3" w:rsidRDefault="00C53BF3" w:rsidP="00C53BF3">
            <w:pPr>
              <w:rPr>
                <w:rFonts w:cs="Arial"/>
                <w:lang w:eastAsia="en-US"/>
              </w:rPr>
            </w:pPr>
          </w:p>
          <w:p w14:paraId="526F09F5" w14:textId="77777777" w:rsidR="00A61DD2" w:rsidRDefault="00A61DD2" w:rsidP="00C53BF3">
            <w:pPr>
              <w:rPr>
                <w:rFonts w:cs="Arial"/>
                <w:lang w:eastAsia="en-US"/>
              </w:rPr>
            </w:pPr>
          </w:p>
          <w:p w14:paraId="08DDE715" w14:textId="77777777" w:rsidR="00A61DD2" w:rsidRPr="00C53BF3" w:rsidRDefault="00A61DD2" w:rsidP="00C53BF3">
            <w:pPr>
              <w:rPr>
                <w:rFonts w:cs="Arial"/>
                <w:lang w:eastAsia="en-US"/>
              </w:rPr>
            </w:pPr>
          </w:p>
        </w:tc>
      </w:tr>
    </w:tbl>
    <w:p w14:paraId="6A4D0E51" w14:textId="77777777" w:rsidR="00C53BF3" w:rsidRPr="00C53BF3" w:rsidRDefault="00C53BF3" w:rsidP="00C53BF3">
      <w:pPr>
        <w:jc w:val="left"/>
        <w:rPr>
          <w:rFonts w:cs="Arial"/>
          <w:lang w:eastAsia="en-US"/>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1278"/>
        <w:gridCol w:w="3960"/>
      </w:tblGrid>
      <w:tr w:rsidR="00C53BF3" w:rsidRPr="00C53BF3" w14:paraId="15190DDE" w14:textId="77777777" w:rsidTr="00FF21DA">
        <w:trPr>
          <w:trHeight w:val="1230"/>
          <w:jc w:val="center"/>
        </w:trPr>
        <w:tc>
          <w:tcPr>
            <w:tcW w:w="9747" w:type="dxa"/>
            <w:gridSpan w:val="3"/>
            <w:tcBorders>
              <w:left w:val="single" w:sz="4" w:space="0" w:color="auto"/>
              <w:right w:val="single" w:sz="4" w:space="0" w:color="auto"/>
            </w:tcBorders>
            <w:shd w:val="clear" w:color="auto" w:fill="EAF1DD"/>
          </w:tcPr>
          <w:p w14:paraId="292B3775" w14:textId="77777777" w:rsidR="00C53BF3" w:rsidRPr="00C53BF3" w:rsidRDefault="00C53BF3" w:rsidP="00C53BF3">
            <w:pPr>
              <w:jc w:val="left"/>
              <w:rPr>
                <w:rFonts w:cs="Arial"/>
                <w:b/>
                <w:lang w:eastAsia="en-US"/>
              </w:rPr>
            </w:pPr>
            <w:r w:rsidRPr="00C53BF3">
              <w:rPr>
                <w:rFonts w:cs="Arial"/>
                <w:b/>
                <w:lang w:eastAsia="en-US"/>
              </w:rPr>
              <w:t>Are there any current or relevant historical safeguarding concerns?</w:t>
            </w:r>
          </w:p>
          <w:p w14:paraId="79FB4AE8" w14:textId="77777777" w:rsidR="00C53BF3" w:rsidRPr="00C53BF3" w:rsidRDefault="00C53BF3" w:rsidP="00C53BF3">
            <w:pPr>
              <w:jc w:val="left"/>
              <w:rPr>
                <w:rFonts w:cs="Arial"/>
                <w:b/>
                <w:lang w:eastAsia="en-US"/>
              </w:rPr>
            </w:pPr>
          </w:p>
          <w:p w14:paraId="3875AA75" w14:textId="7C5351E2" w:rsidR="00C53BF3" w:rsidRPr="00C53BF3" w:rsidRDefault="00C53BF3" w:rsidP="00C53BF3">
            <w:pPr>
              <w:jc w:val="left"/>
              <w:rPr>
                <w:rFonts w:cs="Arial"/>
                <w:b/>
                <w:lang w:eastAsia="en-US"/>
              </w:rPr>
            </w:pPr>
            <w:r w:rsidRPr="00C53BF3">
              <w:rPr>
                <w:rFonts w:cs="Arial"/>
                <w:i/>
                <w:lang w:eastAsia="en-US"/>
              </w:rPr>
              <w:t>Please can you provide details of the concerns that you have noted.  Please also indicate if the concern was referred to any agencies (</w:t>
            </w:r>
            <w:r w:rsidR="00AC4AB2" w:rsidRPr="00C53BF3">
              <w:rPr>
                <w:rFonts w:cs="Arial"/>
                <w:i/>
                <w:lang w:eastAsia="en-US"/>
              </w:rPr>
              <w:t>i.e.,</w:t>
            </w:r>
            <w:r w:rsidRPr="00C53BF3">
              <w:rPr>
                <w:rFonts w:cs="Arial"/>
                <w:i/>
                <w:lang w:eastAsia="en-US"/>
              </w:rPr>
              <w:t xml:space="preserve"> children’s social work services, adult social care, police) and the outcome of the referral? Feel free to use additional sheets if required.</w:t>
            </w:r>
            <w:r w:rsidR="00142ADF">
              <w:rPr>
                <w:rFonts w:cs="Arial"/>
                <w:i/>
                <w:lang w:eastAsia="en-US"/>
              </w:rPr>
              <w:t xml:space="preserve"> </w:t>
            </w:r>
            <w:r w:rsidR="00142ADF" w:rsidRPr="00C270B0">
              <w:rPr>
                <w:rFonts w:cs="Arial"/>
                <w:b/>
                <w:bCs/>
                <w:iCs/>
                <w:color w:val="FF0000"/>
                <w:highlight w:val="yellow"/>
                <w:lang w:eastAsia="en-US"/>
              </w:rPr>
              <w:t>Please ensure that CPOMS safeguarding records are transferred within 5 days of confirmation that the student is on role.</w:t>
            </w:r>
          </w:p>
        </w:tc>
      </w:tr>
      <w:tr w:rsidR="00C53BF3" w:rsidRPr="00C53BF3" w14:paraId="2A00DFB7" w14:textId="77777777" w:rsidTr="00FF21DA">
        <w:trPr>
          <w:trHeight w:val="402"/>
          <w:jc w:val="center"/>
        </w:trPr>
        <w:tc>
          <w:tcPr>
            <w:tcW w:w="4509" w:type="dxa"/>
            <w:shd w:val="clear" w:color="auto" w:fill="C2D69B"/>
          </w:tcPr>
          <w:p w14:paraId="7D35BC6F" w14:textId="77777777" w:rsidR="00C53BF3" w:rsidRPr="00C53BF3" w:rsidRDefault="00C53BF3" w:rsidP="00C53BF3">
            <w:pPr>
              <w:jc w:val="left"/>
              <w:rPr>
                <w:rFonts w:cs="Arial"/>
                <w:b/>
                <w:lang w:eastAsia="en-US"/>
              </w:rPr>
            </w:pPr>
            <w:r w:rsidRPr="00C53BF3">
              <w:rPr>
                <w:rFonts w:cs="Arial"/>
                <w:b/>
                <w:lang w:eastAsia="en-US"/>
              </w:rPr>
              <w:t>Safeguarding Issue</w:t>
            </w:r>
          </w:p>
        </w:tc>
        <w:tc>
          <w:tcPr>
            <w:tcW w:w="1278" w:type="dxa"/>
            <w:shd w:val="clear" w:color="auto" w:fill="C2D69B"/>
          </w:tcPr>
          <w:p w14:paraId="118AF6C6" w14:textId="77777777" w:rsidR="00C53BF3" w:rsidRPr="00C53BF3" w:rsidRDefault="00C53BF3" w:rsidP="00C53BF3">
            <w:pPr>
              <w:jc w:val="left"/>
              <w:rPr>
                <w:rFonts w:cs="Arial"/>
                <w:b/>
                <w:lang w:eastAsia="en-US"/>
              </w:rPr>
            </w:pPr>
            <w:r w:rsidRPr="00C53BF3">
              <w:rPr>
                <w:rFonts w:cs="Arial"/>
                <w:b/>
                <w:lang w:eastAsia="en-US"/>
              </w:rPr>
              <w:t>Date</w:t>
            </w:r>
          </w:p>
        </w:tc>
        <w:tc>
          <w:tcPr>
            <w:tcW w:w="3960" w:type="dxa"/>
            <w:shd w:val="clear" w:color="auto" w:fill="C2D69B"/>
          </w:tcPr>
          <w:p w14:paraId="1B29B491" w14:textId="77777777" w:rsidR="00C53BF3" w:rsidRPr="00C53BF3" w:rsidRDefault="00C53BF3" w:rsidP="00C53BF3">
            <w:pPr>
              <w:jc w:val="left"/>
              <w:rPr>
                <w:rFonts w:cs="Arial"/>
                <w:b/>
                <w:lang w:eastAsia="en-US"/>
              </w:rPr>
            </w:pPr>
            <w:r w:rsidRPr="00C53BF3">
              <w:rPr>
                <w:rFonts w:cs="Arial"/>
                <w:b/>
                <w:lang w:eastAsia="en-US"/>
              </w:rPr>
              <w:t>What action was taken / Referred to agency?</w:t>
            </w:r>
          </w:p>
        </w:tc>
      </w:tr>
      <w:tr w:rsidR="00C53BF3" w:rsidRPr="00C53BF3" w14:paraId="6FAB9724" w14:textId="77777777" w:rsidTr="00FF21DA">
        <w:trPr>
          <w:trHeight w:val="862"/>
          <w:jc w:val="center"/>
        </w:trPr>
        <w:tc>
          <w:tcPr>
            <w:tcW w:w="4509" w:type="dxa"/>
            <w:shd w:val="clear" w:color="auto" w:fill="auto"/>
            <w:noWrap/>
          </w:tcPr>
          <w:p w14:paraId="7E933C6E"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1278" w:type="dxa"/>
            <w:shd w:val="clear" w:color="auto" w:fill="auto"/>
          </w:tcPr>
          <w:p w14:paraId="718236B4"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3960" w:type="dxa"/>
            <w:shd w:val="clear" w:color="auto" w:fill="auto"/>
          </w:tcPr>
          <w:p w14:paraId="2B798337"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00178153" w14:textId="77777777" w:rsidTr="00FF21DA">
        <w:trPr>
          <w:trHeight w:val="1080"/>
          <w:jc w:val="center"/>
        </w:trPr>
        <w:tc>
          <w:tcPr>
            <w:tcW w:w="4509" w:type="dxa"/>
            <w:shd w:val="clear" w:color="auto" w:fill="auto"/>
            <w:noWrap/>
          </w:tcPr>
          <w:p w14:paraId="24D228D4"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1278" w:type="dxa"/>
            <w:shd w:val="clear" w:color="auto" w:fill="auto"/>
          </w:tcPr>
          <w:p w14:paraId="2D752475"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3960" w:type="dxa"/>
            <w:shd w:val="clear" w:color="auto" w:fill="auto"/>
          </w:tcPr>
          <w:p w14:paraId="0204755F"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532AEAAB" w14:textId="77777777" w:rsidTr="00FF21DA">
        <w:trPr>
          <w:trHeight w:val="1080"/>
          <w:jc w:val="center"/>
        </w:trPr>
        <w:tc>
          <w:tcPr>
            <w:tcW w:w="4509" w:type="dxa"/>
            <w:shd w:val="clear" w:color="auto" w:fill="auto"/>
            <w:noWrap/>
          </w:tcPr>
          <w:p w14:paraId="20C90F65" w14:textId="77777777" w:rsidR="00C53BF3" w:rsidRPr="00C53BF3" w:rsidRDefault="00C53BF3" w:rsidP="00C53BF3">
            <w:pPr>
              <w:jc w:val="left"/>
              <w:rPr>
                <w:rFonts w:cs="Arial"/>
                <w:lang w:eastAsia="en-US"/>
              </w:rPr>
            </w:pPr>
            <w:r w:rsidRPr="00C53BF3">
              <w:rPr>
                <w:rFonts w:cs="Arial"/>
                <w:lang w:eastAsia="en-US"/>
              </w:rPr>
              <w:lastRenderedPageBreak/>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1278" w:type="dxa"/>
            <w:shd w:val="clear" w:color="auto" w:fill="auto"/>
          </w:tcPr>
          <w:p w14:paraId="5C604FAE"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3960" w:type="dxa"/>
            <w:shd w:val="clear" w:color="auto" w:fill="auto"/>
          </w:tcPr>
          <w:p w14:paraId="75DDA5B4"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bl>
    <w:p w14:paraId="30797AC3" w14:textId="77777777" w:rsidR="00C53BF3" w:rsidRPr="00C53BF3" w:rsidRDefault="00C53BF3" w:rsidP="00C53BF3">
      <w:pPr>
        <w:jc w:val="left"/>
        <w:rPr>
          <w:rFonts w:cs="Arial"/>
          <w:lang w:eastAsia="en-US"/>
        </w:rPr>
      </w:pPr>
    </w:p>
    <w:tbl>
      <w:tblPr>
        <w:tblW w:w="5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582"/>
        <w:gridCol w:w="1222"/>
        <w:gridCol w:w="3199"/>
      </w:tblGrid>
      <w:tr w:rsidR="00C53BF3" w:rsidRPr="00C53BF3" w14:paraId="7BDEE0C5" w14:textId="77777777" w:rsidTr="00FF21DA">
        <w:trPr>
          <w:jc w:val="center"/>
        </w:trPr>
        <w:tc>
          <w:tcPr>
            <w:tcW w:w="5000" w:type="pct"/>
            <w:gridSpan w:val="4"/>
            <w:shd w:val="clear" w:color="auto" w:fill="EAF1DD"/>
            <w:vAlign w:val="center"/>
          </w:tcPr>
          <w:p w14:paraId="3F67601C" w14:textId="77777777" w:rsidR="00C53BF3" w:rsidRPr="00C53BF3" w:rsidRDefault="00C53BF3" w:rsidP="00C53BF3">
            <w:pPr>
              <w:jc w:val="left"/>
              <w:rPr>
                <w:rFonts w:cs="Arial"/>
                <w:b/>
                <w:lang w:eastAsia="en-US"/>
              </w:rPr>
            </w:pPr>
            <w:r w:rsidRPr="00C53BF3">
              <w:rPr>
                <w:rFonts w:cs="Arial"/>
                <w:b/>
                <w:lang w:eastAsia="en-US"/>
              </w:rPr>
              <w:t xml:space="preserve">Please can you give full details including contact details of which agencies are currently working with the student? </w:t>
            </w:r>
          </w:p>
        </w:tc>
      </w:tr>
      <w:tr w:rsidR="00C53BF3" w:rsidRPr="00C53BF3" w14:paraId="012D73D2" w14:textId="77777777" w:rsidTr="00FF21DA">
        <w:trPr>
          <w:trHeight w:val="469"/>
          <w:jc w:val="center"/>
        </w:trPr>
        <w:tc>
          <w:tcPr>
            <w:tcW w:w="1303" w:type="pct"/>
            <w:shd w:val="clear" w:color="auto" w:fill="EAF1DD"/>
            <w:vAlign w:val="center"/>
          </w:tcPr>
          <w:p w14:paraId="3061D429" w14:textId="77777777" w:rsidR="00C53BF3" w:rsidRPr="00C53BF3" w:rsidRDefault="00C53BF3" w:rsidP="00C53BF3">
            <w:pPr>
              <w:jc w:val="left"/>
              <w:rPr>
                <w:rFonts w:cs="Arial"/>
                <w:lang w:eastAsia="en-US"/>
              </w:rPr>
            </w:pPr>
            <w:r w:rsidRPr="00C53BF3">
              <w:rPr>
                <w:rFonts w:cs="Arial"/>
                <w:lang w:eastAsia="en-US"/>
              </w:rPr>
              <w:t>Children’s Social Work Services</w:t>
            </w:r>
          </w:p>
        </w:tc>
        <w:tc>
          <w:tcPr>
            <w:tcW w:w="1363" w:type="pct"/>
            <w:shd w:val="clear" w:color="auto" w:fill="auto"/>
            <w:noWrap/>
            <w:vAlign w:val="center"/>
          </w:tcPr>
          <w:p w14:paraId="341506A2"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645" w:type="pct"/>
            <w:shd w:val="clear" w:color="auto" w:fill="EAF1DD"/>
            <w:vAlign w:val="center"/>
          </w:tcPr>
          <w:p w14:paraId="25AC313F" w14:textId="77777777" w:rsidR="00C53BF3" w:rsidRPr="00C53BF3" w:rsidRDefault="00C53BF3" w:rsidP="00C53BF3">
            <w:pPr>
              <w:jc w:val="left"/>
              <w:rPr>
                <w:rFonts w:cs="Arial"/>
                <w:lang w:eastAsia="en-US"/>
              </w:rPr>
            </w:pPr>
            <w:r w:rsidRPr="00C53BF3">
              <w:rPr>
                <w:rFonts w:cs="Arial"/>
                <w:lang w:eastAsia="en-US"/>
              </w:rPr>
              <w:t>Adult Social Care</w:t>
            </w:r>
          </w:p>
        </w:tc>
        <w:tc>
          <w:tcPr>
            <w:tcW w:w="1689" w:type="pct"/>
            <w:shd w:val="clear" w:color="auto" w:fill="auto"/>
            <w:noWrap/>
            <w:vAlign w:val="center"/>
          </w:tcPr>
          <w:p w14:paraId="59EA00CC"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7BE0136A" w14:textId="77777777" w:rsidTr="00FF21DA">
        <w:trPr>
          <w:trHeight w:val="113"/>
          <w:jc w:val="center"/>
        </w:trPr>
        <w:tc>
          <w:tcPr>
            <w:tcW w:w="1303" w:type="pct"/>
            <w:shd w:val="clear" w:color="auto" w:fill="EAF1DD"/>
            <w:vAlign w:val="center"/>
          </w:tcPr>
          <w:p w14:paraId="47C0ED5F" w14:textId="77777777" w:rsidR="00C53BF3" w:rsidRPr="00C53BF3" w:rsidRDefault="00C53BF3" w:rsidP="00C53BF3">
            <w:pPr>
              <w:jc w:val="left"/>
              <w:rPr>
                <w:rFonts w:cs="Arial"/>
                <w:lang w:eastAsia="en-US"/>
              </w:rPr>
            </w:pPr>
            <w:r w:rsidRPr="00C53BF3">
              <w:rPr>
                <w:rFonts w:cs="Arial"/>
                <w:lang w:eastAsia="en-US"/>
              </w:rPr>
              <w:t>Probation</w:t>
            </w:r>
          </w:p>
        </w:tc>
        <w:tc>
          <w:tcPr>
            <w:tcW w:w="1363" w:type="pct"/>
            <w:shd w:val="clear" w:color="auto" w:fill="auto"/>
            <w:noWrap/>
            <w:vAlign w:val="center"/>
          </w:tcPr>
          <w:p w14:paraId="4F5F2430"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645" w:type="pct"/>
            <w:shd w:val="clear" w:color="auto" w:fill="EAF1DD"/>
            <w:vAlign w:val="center"/>
          </w:tcPr>
          <w:p w14:paraId="0FFC201B" w14:textId="77777777" w:rsidR="00C53BF3" w:rsidRPr="00C53BF3" w:rsidRDefault="00C53BF3" w:rsidP="00C53BF3">
            <w:pPr>
              <w:jc w:val="left"/>
              <w:rPr>
                <w:rFonts w:cs="Arial"/>
                <w:lang w:eastAsia="en-US"/>
              </w:rPr>
            </w:pPr>
            <w:r w:rsidRPr="00C53BF3">
              <w:rPr>
                <w:rFonts w:cs="Arial"/>
                <w:lang w:eastAsia="en-US"/>
              </w:rPr>
              <w:t>Youth Offending Services</w:t>
            </w:r>
          </w:p>
        </w:tc>
        <w:tc>
          <w:tcPr>
            <w:tcW w:w="1689" w:type="pct"/>
            <w:shd w:val="clear" w:color="auto" w:fill="auto"/>
            <w:noWrap/>
            <w:vAlign w:val="center"/>
          </w:tcPr>
          <w:p w14:paraId="5668570B"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36BE6596" w14:textId="77777777" w:rsidTr="00FF21DA">
        <w:trPr>
          <w:jc w:val="center"/>
        </w:trPr>
        <w:tc>
          <w:tcPr>
            <w:tcW w:w="1303" w:type="pct"/>
            <w:shd w:val="clear" w:color="auto" w:fill="EAF1DD"/>
            <w:vAlign w:val="center"/>
          </w:tcPr>
          <w:p w14:paraId="5E55C237" w14:textId="77777777" w:rsidR="00C53BF3" w:rsidRPr="00C53BF3" w:rsidRDefault="00C53BF3" w:rsidP="00C53BF3">
            <w:pPr>
              <w:jc w:val="left"/>
              <w:rPr>
                <w:rFonts w:cs="Arial"/>
                <w:lang w:eastAsia="en-US"/>
              </w:rPr>
            </w:pPr>
            <w:r w:rsidRPr="00C53BF3">
              <w:rPr>
                <w:rFonts w:cs="Arial"/>
                <w:lang w:eastAsia="en-US"/>
              </w:rPr>
              <w:t>CAMHS</w:t>
            </w:r>
          </w:p>
        </w:tc>
        <w:tc>
          <w:tcPr>
            <w:tcW w:w="1363" w:type="pct"/>
            <w:shd w:val="clear" w:color="auto" w:fill="auto"/>
            <w:noWrap/>
            <w:vAlign w:val="center"/>
          </w:tcPr>
          <w:p w14:paraId="1B08A9CD"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645" w:type="pct"/>
            <w:shd w:val="clear" w:color="auto" w:fill="EAF1DD"/>
            <w:noWrap/>
            <w:vAlign w:val="center"/>
          </w:tcPr>
          <w:p w14:paraId="3666CD94" w14:textId="77777777" w:rsidR="00C53BF3" w:rsidRPr="00C53BF3" w:rsidRDefault="00C53BF3" w:rsidP="00C53BF3">
            <w:pPr>
              <w:jc w:val="left"/>
              <w:rPr>
                <w:rFonts w:cs="Arial"/>
                <w:lang w:eastAsia="en-US"/>
              </w:rPr>
            </w:pPr>
            <w:r w:rsidRPr="00C53BF3">
              <w:rPr>
                <w:rFonts w:cs="Arial"/>
                <w:lang w:eastAsia="en-US"/>
              </w:rPr>
              <w:t>Police</w:t>
            </w:r>
          </w:p>
        </w:tc>
        <w:tc>
          <w:tcPr>
            <w:tcW w:w="1689" w:type="pct"/>
            <w:shd w:val="clear" w:color="auto" w:fill="auto"/>
            <w:vAlign w:val="center"/>
          </w:tcPr>
          <w:p w14:paraId="20E971C5"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3A2E172E" w14:textId="77777777" w:rsidTr="00FF21DA">
        <w:trPr>
          <w:trHeight w:val="70"/>
          <w:jc w:val="center"/>
        </w:trPr>
        <w:tc>
          <w:tcPr>
            <w:tcW w:w="1303" w:type="pct"/>
            <w:shd w:val="clear" w:color="auto" w:fill="EAF1DD"/>
            <w:vAlign w:val="center"/>
          </w:tcPr>
          <w:p w14:paraId="414C0F39" w14:textId="77777777" w:rsidR="00C53BF3" w:rsidRPr="00C53BF3" w:rsidRDefault="00C53BF3" w:rsidP="00C53BF3">
            <w:pPr>
              <w:jc w:val="left"/>
              <w:rPr>
                <w:rFonts w:cs="Arial"/>
                <w:lang w:eastAsia="en-US"/>
              </w:rPr>
            </w:pPr>
            <w:r w:rsidRPr="00C53BF3">
              <w:rPr>
                <w:rFonts w:cs="Arial"/>
                <w:lang w:eastAsia="en-US"/>
              </w:rPr>
              <w:t xml:space="preserve">Other, </w:t>
            </w:r>
            <w:proofErr w:type="gramStart"/>
            <w:r w:rsidRPr="00C53BF3">
              <w:rPr>
                <w:rFonts w:cs="Arial"/>
                <w:lang w:eastAsia="en-US"/>
              </w:rPr>
              <w:t>Please</w:t>
            </w:r>
            <w:proofErr w:type="gramEnd"/>
            <w:r w:rsidRPr="00C53BF3">
              <w:rPr>
                <w:rFonts w:cs="Arial"/>
                <w:lang w:eastAsia="en-US"/>
              </w:rPr>
              <w:t xml:space="preserve"> state</w:t>
            </w:r>
          </w:p>
        </w:tc>
        <w:tc>
          <w:tcPr>
            <w:tcW w:w="3697" w:type="pct"/>
            <w:gridSpan w:val="3"/>
            <w:shd w:val="clear" w:color="auto" w:fill="auto"/>
            <w:noWrap/>
            <w:vAlign w:val="center"/>
          </w:tcPr>
          <w:p w14:paraId="1DF0CE7B"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bl>
    <w:p w14:paraId="153C1907" w14:textId="77777777" w:rsidR="00C53BF3" w:rsidRPr="00C53BF3" w:rsidRDefault="00C53BF3" w:rsidP="00C53BF3">
      <w:pPr>
        <w:jc w:val="left"/>
        <w:rPr>
          <w:rFonts w:cs="Arial"/>
          <w:lang w:eastAsia="en-US"/>
        </w:rPr>
      </w:pPr>
    </w:p>
    <w:tbl>
      <w:tblPr>
        <w:tblW w:w="57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C53BF3" w:rsidRPr="00C53BF3" w14:paraId="2E27D059" w14:textId="77777777" w:rsidTr="00FF21DA">
        <w:tc>
          <w:tcPr>
            <w:tcW w:w="5000" w:type="pct"/>
            <w:shd w:val="clear" w:color="auto" w:fill="EAF1DD"/>
          </w:tcPr>
          <w:p w14:paraId="3D98E8CD" w14:textId="77777777" w:rsidR="00C53BF3" w:rsidRPr="00C53BF3" w:rsidRDefault="00C53BF3" w:rsidP="00C53BF3">
            <w:pPr>
              <w:jc w:val="left"/>
              <w:rPr>
                <w:rFonts w:cs="Arial"/>
                <w:b/>
                <w:lang w:eastAsia="en-US"/>
              </w:rPr>
            </w:pPr>
            <w:r w:rsidRPr="00C53BF3">
              <w:rPr>
                <w:rFonts w:cs="Arial"/>
                <w:b/>
                <w:lang w:eastAsia="en-US"/>
              </w:rPr>
              <w:t>Has the student been subject to a Child in Need Plan, a Child Protection Plan, Early Help Plan</w:t>
            </w:r>
            <w:r w:rsidR="00EE70A0">
              <w:rPr>
                <w:rFonts w:cs="Arial"/>
                <w:b/>
                <w:lang w:eastAsia="en-US"/>
              </w:rPr>
              <w:t xml:space="preserve">, Education Health Care Plan, </w:t>
            </w:r>
            <w:r w:rsidRPr="00C53BF3">
              <w:rPr>
                <w:rFonts w:cs="Arial"/>
                <w:b/>
                <w:lang w:eastAsia="en-US"/>
              </w:rPr>
              <w:t>Personal Education Plan</w:t>
            </w:r>
            <w:r w:rsidR="00EE70A0">
              <w:rPr>
                <w:rFonts w:cs="Arial"/>
                <w:b/>
                <w:lang w:eastAsia="en-US"/>
              </w:rPr>
              <w:t xml:space="preserve"> or RAMP </w:t>
            </w:r>
            <w:r w:rsidR="00EE70A0" w:rsidRPr="00EE70A0">
              <w:rPr>
                <w:rFonts w:cs="Arial"/>
                <w:lang w:eastAsia="en-US"/>
              </w:rPr>
              <w:t>(for Harmful Sexual Behaviour)</w:t>
            </w:r>
            <w:r w:rsidRPr="00EE70A0">
              <w:rPr>
                <w:rFonts w:cs="Arial"/>
                <w:lang w:eastAsia="en-US"/>
              </w:rPr>
              <w:t xml:space="preserve"> </w:t>
            </w:r>
            <w:r w:rsidRPr="00C53BF3">
              <w:rPr>
                <w:rFonts w:cs="Arial"/>
                <w:i/>
                <w:lang w:eastAsia="en-US"/>
              </w:rPr>
              <w:t>Please give further details about the support they are currently receiving.</w:t>
            </w:r>
          </w:p>
        </w:tc>
      </w:tr>
      <w:tr w:rsidR="00C53BF3" w:rsidRPr="00C53BF3" w14:paraId="2667023B" w14:textId="77777777" w:rsidTr="00FF21DA">
        <w:trPr>
          <w:trHeight w:val="1417"/>
        </w:trPr>
        <w:tc>
          <w:tcPr>
            <w:tcW w:w="5000" w:type="pct"/>
            <w:shd w:val="clear" w:color="auto" w:fill="auto"/>
            <w:noWrap/>
          </w:tcPr>
          <w:p w14:paraId="4870B1EF"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bl>
    <w:p w14:paraId="58CD5432" w14:textId="77777777" w:rsidR="00C53BF3" w:rsidRPr="00C53BF3" w:rsidRDefault="00C53BF3" w:rsidP="00C53BF3">
      <w:pPr>
        <w:jc w:val="left"/>
        <w:rPr>
          <w:rFonts w:cs="Arial"/>
          <w:lang w:eastAsia="en-US"/>
        </w:rPr>
      </w:pPr>
    </w:p>
    <w:p w14:paraId="5823D5EF" w14:textId="77777777" w:rsidR="00C53BF3" w:rsidRPr="00C53BF3" w:rsidRDefault="00C53BF3" w:rsidP="00C53BF3">
      <w:pPr>
        <w:jc w:val="left"/>
        <w:rPr>
          <w:rFonts w:cs="Arial"/>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37"/>
        <w:gridCol w:w="1464"/>
        <w:gridCol w:w="567"/>
        <w:gridCol w:w="1799"/>
        <w:gridCol w:w="469"/>
        <w:gridCol w:w="1938"/>
        <w:gridCol w:w="567"/>
      </w:tblGrid>
      <w:tr w:rsidR="00C53BF3" w:rsidRPr="00C53BF3" w14:paraId="48E08584" w14:textId="77777777" w:rsidTr="00FF21DA">
        <w:trPr>
          <w:jc w:val="center"/>
        </w:trPr>
        <w:tc>
          <w:tcPr>
            <w:tcW w:w="9889" w:type="dxa"/>
            <w:gridSpan w:val="8"/>
            <w:shd w:val="clear" w:color="auto" w:fill="EAF1DD"/>
          </w:tcPr>
          <w:p w14:paraId="71D30E82" w14:textId="77777777" w:rsidR="00C53BF3" w:rsidRPr="00C53BF3" w:rsidRDefault="00C53BF3" w:rsidP="00C53BF3">
            <w:pPr>
              <w:jc w:val="left"/>
              <w:rPr>
                <w:rFonts w:cs="Arial"/>
                <w:b/>
                <w:lang w:eastAsia="en-US"/>
              </w:rPr>
            </w:pPr>
            <w:r w:rsidRPr="00C53BF3">
              <w:rPr>
                <w:rFonts w:cs="Arial"/>
                <w:b/>
                <w:lang w:eastAsia="en-US"/>
              </w:rPr>
              <w:t xml:space="preserve">What areas of support would you recommend the student will need at </w:t>
            </w:r>
            <w:proofErr w:type="gramStart"/>
            <w:r w:rsidRPr="00C53BF3">
              <w:rPr>
                <w:rFonts w:cs="Arial"/>
                <w:b/>
                <w:lang w:eastAsia="en-US"/>
              </w:rPr>
              <w:t>College</w:t>
            </w:r>
            <w:proofErr w:type="gramEnd"/>
            <w:r w:rsidRPr="00C53BF3">
              <w:rPr>
                <w:rFonts w:cs="Arial"/>
                <w:b/>
                <w:lang w:eastAsia="en-US"/>
              </w:rPr>
              <w:t>?</w:t>
            </w:r>
          </w:p>
        </w:tc>
      </w:tr>
      <w:tr w:rsidR="00C53BF3" w:rsidRPr="00C53BF3" w14:paraId="17B6EE15" w14:textId="77777777" w:rsidTr="00FF21DA">
        <w:trPr>
          <w:jc w:val="center"/>
        </w:trPr>
        <w:tc>
          <w:tcPr>
            <w:tcW w:w="2548" w:type="dxa"/>
            <w:shd w:val="clear" w:color="auto" w:fill="FFFFFF"/>
          </w:tcPr>
          <w:p w14:paraId="686EEF32" w14:textId="77777777" w:rsidR="00C53BF3" w:rsidRPr="00C53BF3" w:rsidRDefault="00C53BF3" w:rsidP="00C53BF3">
            <w:pPr>
              <w:jc w:val="left"/>
              <w:rPr>
                <w:rFonts w:cs="Arial"/>
                <w:lang w:eastAsia="en-US"/>
              </w:rPr>
            </w:pPr>
            <w:r w:rsidRPr="00C53BF3">
              <w:rPr>
                <w:rFonts w:cs="Arial"/>
                <w:lang w:eastAsia="en-US"/>
              </w:rPr>
              <w:t>Additional Learning Support</w:t>
            </w:r>
          </w:p>
        </w:tc>
        <w:tc>
          <w:tcPr>
            <w:tcW w:w="537" w:type="dxa"/>
            <w:shd w:val="clear" w:color="auto" w:fill="auto"/>
            <w:noWrap/>
          </w:tcPr>
          <w:p w14:paraId="02DB2DA1"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1276" w:type="dxa"/>
            <w:shd w:val="clear" w:color="auto" w:fill="FFFFFF"/>
          </w:tcPr>
          <w:p w14:paraId="2D723283" w14:textId="77777777" w:rsidR="00C53BF3" w:rsidRPr="00C53BF3" w:rsidRDefault="00C53BF3" w:rsidP="00C53BF3">
            <w:pPr>
              <w:jc w:val="left"/>
              <w:rPr>
                <w:rFonts w:cs="Arial"/>
                <w:lang w:eastAsia="en-US"/>
              </w:rPr>
            </w:pPr>
            <w:r w:rsidRPr="00C53BF3">
              <w:rPr>
                <w:rFonts w:cs="Arial"/>
                <w:lang w:eastAsia="en-US"/>
              </w:rPr>
              <w:t>Life Skills</w:t>
            </w:r>
          </w:p>
        </w:tc>
        <w:tc>
          <w:tcPr>
            <w:tcW w:w="567" w:type="dxa"/>
            <w:shd w:val="clear" w:color="auto" w:fill="auto"/>
            <w:noWrap/>
          </w:tcPr>
          <w:p w14:paraId="110887D6"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1799" w:type="dxa"/>
            <w:shd w:val="clear" w:color="auto" w:fill="FFFFFF"/>
          </w:tcPr>
          <w:p w14:paraId="0F4FE8B9" w14:textId="77777777" w:rsidR="00C53BF3" w:rsidRPr="00C53BF3" w:rsidRDefault="00C53BF3" w:rsidP="00C53BF3">
            <w:pPr>
              <w:jc w:val="left"/>
              <w:rPr>
                <w:rFonts w:cs="Arial"/>
                <w:lang w:eastAsia="en-US"/>
              </w:rPr>
            </w:pPr>
            <w:r w:rsidRPr="00C53BF3">
              <w:rPr>
                <w:rFonts w:cs="Arial"/>
                <w:lang w:eastAsia="en-US"/>
              </w:rPr>
              <w:t>Family support</w:t>
            </w:r>
          </w:p>
        </w:tc>
        <w:tc>
          <w:tcPr>
            <w:tcW w:w="469" w:type="dxa"/>
            <w:shd w:val="clear" w:color="auto" w:fill="auto"/>
            <w:noWrap/>
          </w:tcPr>
          <w:p w14:paraId="079FBBBB"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126" w:type="dxa"/>
            <w:shd w:val="clear" w:color="auto" w:fill="FFFFFF"/>
          </w:tcPr>
          <w:p w14:paraId="15F1A318" w14:textId="77777777" w:rsidR="00C53BF3" w:rsidRPr="00C53BF3" w:rsidRDefault="00C53BF3" w:rsidP="00C53BF3">
            <w:pPr>
              <w:jc w:val="left"/>
              <w:rPr>
                <w:rFonts w:cs="Arial"/>
                <w:lang w:eastAsia="en-US"/>
              </w:rPr>
            </w:pPr>
            <w:r w:rsidRPr="00C53BF3">
              <w:rPr>
                <w:rFonts w:cs="Arial"/>
                <w:lang w:eastAsia="en-US"/>
              </w:rPr>
              <w:t>Substance Misuse</w:t>
            </w:r>
          </w:p>
        </w:tc>
        <w:tc>
          <w:tcPr>
            <w:tcW w:w="567" w:type="dxa"/>
            <w:shd w:val="clear" w:color="auto" w:fill="auto"/>
            <w:noWrap/>
          </w:tcPr>
          <w:p w14:paraId="720A7EFF"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3B36B761" w14:textId="77777777" w:rsidTr="00FF21DA">
        <w:trPr>
          <w:jc w:val="center"/>
        </w:trPr>
        <w:tc>
          <w:tcPr>
            <w:tcW w:w="2548" w:type="dxa"/>
            <w:shd w:val="clear" w:color="auto" w:fill="FFFFFF"/>
          </w:tcPr>
          <w:p w14:paraId="5FD84F67" w14:textId="77777777" w:rsidR="00C53BF3" w:rsidRPr="00C53BF3" w:rsidRDefault="00C53BF3" w:rsidP="00C53BF3">
            <w:pPr>
              <w:jc w:val="left"/>
              <w:rPr>
                <w:rFonts w:cs="Arial"/>
                <w:lang w:eastAsia="en-US"/>
              </w:rPr>
            </w:pPr>
            <w:r w:rsidRPr="00C53BF3">
              <w:rPr>
                <w:rFonts w:cs="Arial"/>
                <w:lang w:eastAsia="en-US"/>
              </w:rPr>
              <w:t>Risk of offending or re-offending</w:t>
            </w:r>
          </w:p>
        </w:tc>
        <w:tc>
          <w:tcPr>
            <w:tcW w:w="537" w:type="dxa"/>
            <w:shd w:val="clear" w:color="auto" w:fill="auto"/>
            <w:noWrap/>
          </w:tcPr>
          <w:p w14:paraId="086B0FF8"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1276" w:type="dxa"/>
            <w:shd w:val="clear" w:color="auto" w:fill="FFFFFF"/>
          </w:tcPr>
          <w:p w14:paraId="0E503FA4" w14:textId="77777777" w:rsidR="00C53BF3" w:rsidRPr="00C53BF3" w:rsidRDefault="00C53BF3" w:rsidP="00C53BF3">
            <w:pPr>
              <w:jc w:val="left"/>
              <w:rPr>
                <w:rFonts w:cs="Arial"/>
                <w:lang w:eastAsia="en-US"/>
              </w:rPr>
            </w:pPr>
            <w:r w:rsidRPr="00C53BF3">
              <w:rPr>
                <w:rFonts w:cs="Arial"/>
                <w:lang w:eastAsia="en-US"/>
              </w:rPr>
              <w:t xml:space="preserve">Financial </w:t>
            </w:r>
            <w:r w:rsidRPr="00C53BF3">
              <w:rPr>
                <w:rFonts w:cs="Arial"/>
                <w:i/>
                <w:lang w:eastAsia="en-US"/>
              </w:rPr>
              <w:t>*CLA are entitled to bursaries and discretionary funding</w:t>
            </w:r>
            <w:r w:rsidRPr="00C53BF3">
              <w:rPr>
                <w:rFonts w:cs="Arial"/>
                <w:lang w:eastAsia="en-US"/>
              </w:rPr>
              <w:t>.</w:t>
            </w:r>
          </w:p>
        </w:tc>
        <w:tc>
          <w:tcPr>
            <w:tcW w:w="567" w:type="dxa"/>
            <w:shd w:val="clear" w:color="auto" w:fill="auto"/>
            <w:noWrap/>
          </w:tcPr>
          <w:p w14:paraId="37A61FF0"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1799" w:type="dxa"/>
            <w:shd w:val="clear" w:color="auto" w:fill="FFFFFF"/>
          </w:tcPr>
          <w:p w14:paraId="7B241E37" w14:textId="77777777" w:rsidR="00C53BF3" w:rsidRPr="00C53BF3" w:rsidRDefault="00C53BF3" w:rsidP="00C53BF3">
            <w:pPr>
              <w:jc w:val="left"/>
              <w:rPr>
                <w:rFonts w:cs="Arial"/>
                <w:lang w:eastAsia="en-US"/>
              </w:rPr>
            </w:pPr>
            <w:r w:rsidRPr="00C53BF3">
              <w:rPr>
                <w:rFonts w:cs="Arial"/>
                <w:lang w:eastAsia="en-US"/>
              </w:rPr>
              <w:t>Health Advice</w:t>
            </w:r>
          </w:p>
        </w:tc>
        <w:tc>
          <w:tcPr>
            <w:tcW w:w="469" w:type="dxa"/>
            <w:shd w:val="clear" w:color="auto" w:fill="auto"/>
            <w:noWrap/>
          </w:tcPr>
          <w:p w14:paraId="33A810A1"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126" w:type="dxa"/>
            <w:shd w:val="clear" w:color="auto" w:fill="FFFFFF"/>
          </w:tcPr>
          <w:p w14:paraId="5192B2A6" w14:textId="77777777" w:rsidR="00C53BF3" w:rsidRPr="00C53BF3" w:rsidRDefault="00C53BF3" w:rsidP="00C53BF3">
            <w:pPr>
              <w:jc w:val="left"/>
              <w:rPr>
                <w:rFonts w:cs="Arial"/>
                <w:lang w:eastAsia="en-US"/>
              </w:rPr>
            </w:pPr>
            <w:r w:rsidRPr="00C53BF3">
              <w:rPr>
                <w:rFonts w:cs="Arial"/>
                <w:lang w:eastAsia="en-US"/>
              </w:rPr>
              <w:t>Emotional Wellbeing</w:t>
            </w:r>
          </w:p>
        </w:tc>
        <w:tc>
          <w:tcPr>
            <w:tcW w:w="567" w:type="dxa"/>
            <w:shd w:val="clear" w:color="auto" w:fill="auto"/>
            <w:noWrap/>
          </w:tcPr>
          <w:p w14:paraId="03DC730F"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17C6330D" w14:textId="77777777" w:rsidTr="00FF21DA">
        <w:trPr>
          <w:jc w:val="center"/>
        </w:trPr>
        <w:tc>
          <w:tcPr>
            <w:tcW w:w="2548" w:type="dxa"/>
            <w:shd w:val="clear" w:color="auto" w:fill="FFFFFF"/>
          </w:tcPr>
          <w:p w14:paraId="3D25CF2B" w14:textId="77777777" w:rsidR="00C53BF3" w:rsidRPr="00C53BF3" w:rsidRDefault="00C53BF3" w:rsidP="00C53BF3">
            <w:pPr>
              <w:jc w:val="left"/>
              <w:rPr>
                <w:rFonts w:cs="Arial"/>
                <w:lang w:eastAsia="en-US"/>
              </w:rPr>
            </w:pPr>
            <w:r w:rsidRPr="00C53BF3">
              <w:rPr>
                <w:rFonts w:cs="Arial"/>
                <w:lang w:eastAsia="en-US"/>
              </w:rPr>
              <w:t>Basic Skills</w:t>
            </w:r>
          </w:p>
        </w:tc>
        <w:tc>
          <w:tcPr>
            <w:tcW w:w="537" w:type="dxa"/>
            <w:shd w:val="clear" w:color="auto" w:fill="auto"/>
            <w:noWrap/>
          </w:tcPr>
          <w:p w14:paraId="6E8970AC"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1276" w:type="dxa"/>
            <w:shd w:val="clear" w:color="auto" w:fill="FFFFFF"/>
          </w:tcPr>
          <w:p w14:paraId="29B45E56" w14:textId="77777777" w:rsidR="00C53BF3" w:rsidRPr="00C53BF3" w:rsidRDefault="00C53BF3" w:rsidP="00C53BF3">
            <w:pPr>
              <w:jc w:val="left"/>
              <w:rPr>
                <w:rFonts w:cs="Arial"/>
                <w:lang w:eastAsia="en-US"/>
              </w:rPr>
            </w:pPr>
            <w:r w:rsidRPr="00C53BF3">
              <w:rPr>
                <w:rFonts w:cs="Arial"/>
                <w:lang w:eastAsia="en-US"/>
              </w:rPr>
              <w:t>Housing</w:t>
            </w:r>
          </w:p>
        </w:tc>
        <w:tc>
          <w:tcPr>
            <w:tcW w:w="567" w:type="dxa"/>
            <w:shd w:val="clear" w:color="auto" w:fill="auto"/>
            <w:noWrap/>
          </w:tcPr>
          <w:p w14:paraId="0793D9CB"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1799" w:type="dxa"/>
            <w:shd w:val="clear" w:color="auto" w:fill="FFFFFF"/>
          </w:tcPr>
          <w:p w14:paraId="4E16FE56" w14:textId="77777777" w:rsidR="00C53BF3" w:rsidRPr="00C53BF3" w:rsidRDefault="00C53BF3" w:rsidP="00C53BF3">
            <w:pPr>
              <w:jc w:val="left"/>
              <w:rPr>
                <w:rFonts w:cs="Arial"/>
                <w:lang w:eastAsia="en-US"/>
              </w:rPr>
            </w:pPr>
            <w:r w:rsidRPr="00C53BF3">
              <w:rPr>
                <w:rFonts w:cs="Arial"/>
                <w:lang w:eastAsia="en-US"/>
              </w:rPr>
              <w:t>Counselling</w:t>
            </w:r>
          </w:p>
        </w:tc>
        <w:tc>
          <w:tcPr>
            <w:tcW w:w="469" w:type="dxa"/>
            <w:shd w:val="clear" w:color="auto" w:fill="auto"/>
            <w:noWrap/>
          </w:tcPr>
          <w:p w14:paraId="63280EEB"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2126" w:type="dxa"/>
            <w:shd w:val="clear" w:color="auto" w:fill="FFFFFF"/>
          </w:tcPr>
          <w:p w14:paraId="12D139DF" w14:textId="77777777" w:rsidR="00C53BF3" w:rsidRPr="00C53BF3" w:rsidRDefault="00C53BF3" w:rsidP="00C53BF3">
            <w:pPr>
              <w:jc w:val="left"/>
              <w:rPr>
                <w:rFonts w:cs="Arial"/>
                <w:lang w:eastAsia="en-US"/>
              </w:rPr>
            </w:pPr>
            <w:r w:rsidRPr="00C53BF3">
              <w:rPr>
                <w:rFonts w:cs="Arial"/>
                <w:lang w:eastAsia="en-US"/>
              </w:rPr>
              <w:t>Other, please state below</w:t>
            </w:r>
          </w:p>
        </w:tc>
        <w:tc>
          <w:tcPr>
            <w:tcW w:w="567" w:type="dxa"/>
            <w:shd w:val="clear" w:color="auto" w:fill="auto"/>
            <w:noWrap/>
          </w:tcPr>
          <w:p w14:paraId="7FA5D415"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r>
      <w:tr w:rsidR="00C53BF3" w:rsidRPr="00C53BF3" w14:paraId="2B9806DC" w14:textId="77777777" w:rsidTr="00FF21DA">
        <w:trPr>
          <w:jc w:val="center"/>
        </w:trPr>
        <w:tc>
          <w:tcPr>
            <w:tcW w:w="2548" w:type="dxa"/>
            <w:shd w:val="clear" w:color="auto" w:fill="FFFFFF"/>
          </w:tcPr>
          <w:p w14:paraId="29A1324C" w14:textId="77777777" w:rsidR="00C53BF3" w:rsidRPr="00C53BF3" w:rsidRDefault="00C53BF3" w:rsidP="00C53BF3">
            <w:pPr>
              <w:jc w:val="left"/>
              <w:rPr>
                <w:rFonts w:cs="Arial"/>
                <w:lang w:eastAsia="en-US"/>
              </w:rPr>
            </w:pPr>
            <w:r w:rsidRPr="00C53BF3">
              <w:rPr>
                <w:rFonts w:cs="Arial"/>
                <w:lang w:eastAsia="en-US"/>
              </w:rPr>
              <w:t>Risk Management Plan</w:t>
            </w:r>
          </w:p>
        </w:tc>
        <w:tc>
          <w:tcPr>
            <w:tcW w:w="537" w:type="dxa"/>
            <w:shd w:val="clear" w:color="auto" w:fill="auto"/>
            <w:noWrap/>
          </w:tcPr>
          <w:p w14:paraId="28134668" w14:textId="77777777" w:rsidR="00C53BF3" w:rsidRPr="00C53BF3" w:rsidRDefault="00C53BF3" w:rsidP="00C53BF3">
            <w:pPr>
              <w:jc w:val="left"/>
              <w:rPr>
                <w:rFonts w:cs="Arial"/>
                <w:lang w:eastAsia="en-US"/>
              </w:rPr>
            </w:pPr>
            <w:r w:rsidRPr="00C53BF3">
              <w:rPr>
                <w:rFonts w:cs="Arial"/>
                <w:lang w:eastAsia="en-US"/>
              </w:rPr>
              <w:fldChar w:fldCharType="begin">
                <w:ffData>
                  <w:name w:val="Check3"/>
                  <w:enabled/>
                  <w:calcOnExit w:val="0"/>
                  <w:checkBox>
                    <w:sizeAuto/>
                    <w:default w:val="0"/>
                  </w:checkBox>
                </w:ffData>
              </w:fldChar>
            </w:r>
            <w:r w:rsidRPr="00C53BF3">
              <w:rPr>
                <w:rFonts w:cs="Arial"/>
                <w:lang w:eastAsia="en-US"/>
              </w:rPr>
              <w:instrText xml:space="preserve"> FORMCHECKBOX </w:instrText>
            </w:r>
            <w:r w:rsidR="00D50E25">
              <w:rPr>
                <w:rFonts w:cs="Arial"/>
                <w:lang w:eastAsia="en-US"/>
              </w:rPr>
            </w:r>
            <w:r w:rsidR="00D50E25">
              <w:rPr>
                <w:rFonts w:cs="Arial"/>
                <w:lang w:eastAsia="en-US"/>
              </w:rPr>
              <w:fldChar w:fldCharType="separate"/>
            </w:r>
            <w:r w:rsidRPr="00C53BF3">
              <w:rPr>
                <w:rFonts w:cs="Arial"/>
                <w:lang w:eastAsia="en-US"/>
              </w:rPr>
              <w:fldChar w:fldCharType="end"/>
            </w:r>
          </w:p>
        </w:tc>
        <w:tc>
          <w:tcPr>
            <w:tcW w:w="6804" w:type="dxa"/>
            <w:gridSpan w:val="6"/>
            <w:shd w:val="clear" w:color="auto" w:fill="FFFFFF"/>
          </w:tcPr>
          <w:p w14:paraId="0680D17C" w14:textId="77777777" w:rsidR="00C53BF3" w:rsidRPr="00C53BF3" w:rsidRDefault="00C53BF3" w:rsidP="00C53BF3">
            <w:pPr>
              <w:jc w:val="left"/>
              <w:rPr>
                <w:rFonts w:cs="Arial"/>
                <w:i/>
                <w:lang w:eastAsia="en-US"/>
              </w:rPr>
            </w:pPr>
            <w:r w:rsidRPr="00C53BF3">
              <w:rPr>
                <w:rFonts w:cs="Arial"/>
                <w:i/>
                <w:lang w:eastAsia="en-US"/>
              </w:rPr>
              <w:t xml:space="preserve">(Please indicate if this is for risk to others, risk to themselves or relating to sexually harmful behaviour) </w:t>
            </w:r>
          </w:p>
          <w:p w14:paraId="16F14363"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p w14:paraId="40B2EF6D" w14:textId="77777777" w:rsidR="00C53BF3" w:rsidRPr="00C53BF3" w:rsidRDefault="00C53BF3" w:rsidP="00C53BF3">
            <w:pPr>
              <w:jc w:val="left"/>
              <w:rPr>
                <w:rFonts w:cs="Arial"/>
                <w:lang w:eastAsia="en-US"/>
              </w:rPr>
            </w:pPr>
          </w:p>
        </w:tc>
      </w:tr>
      <w:tr w:rsidR="00C53BF3" w:rsidRPr="00C53BF3" w14:paraId="35C58E5D" w14:textId="77777777" w:rsidTr="00FF21DA">
        <w:trPr>
          <w:jc w:val="center"/>
        </w:trPr>
        <w:tc>
          <w:tcPr>
            <w:tcW w:w="9889" w:type="dxa"/>
            <w:gridSpan w:val="8"/>
            <w:shd w:val="clear" w:color="auto" w:fill="EAF1DD"/>
          </w:tcPr>
          <w:p w14:paraId="024BECBC" w14:textId="77777777" w:rsidR="00C53BF3" w:rsidRPr="00C53BF3" w:rsidRDefault="00C53BF3" w:rsidP="00C53BF3">
            <w:pPr>
              <w:jc w:val="left"/>
              <w:rPr>
                <w:rFonts w:cs="Arial"/>
                <w:b/>
                <w:lang w:eastAsia="en-US"/>
              </w:rPr>
            </w:pPr>
            <w:r w:rsidRPr="00C53BF3">
              <w:rPr>
                <w:rFonts w:cs="Arial"/>
                <w:b/>
                <w:lang w:eastAsia="en-US"/>
              </w:rPr>
              <w:t>Please can you provide further information concerning any recommendations for support?</w:t>
            </w:r>
          </w:p>
        </w:tc>
      </w:tr>
      <w:tr w:rsidR="00C53BF3" w:rsidRPr="00C53BF3" w14:paraId="6D7B15E8" w14:textId="77777777" w:rsidTr="00FF21DA">
        <w:trPr>
          <w:trHeight w:val="1417"/>
          <w:jc w:val="center"/>
        </w:trPr>
        <w:tc>
          <w:tcPr>
            <w:tcW w:w="9889" w:type="dxa"/>
            <w:gridSpan w:val="8"/>
            <w:shd w:val="clear" w:color="auto" w:fill="auto"/>
            <w:noWrap/>
          </w:tcPr>
          <w:p w14:paraId="76F343C0"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bl>
    <w:p w14:paraId="26045A8C" w14:textId="77777777" w:rsidR="00C53BF3" w:rsidRPr="00C53BF3" w:rsidRDefault="00C53BF3" w:rsidP="00C53BF3">
      <w:pPr>
        <w:jc w:val="left"/>
        <w:rPr>
          <w:rFonts w:cs="Arial"/>
          <w:lang w:eastAsia="en-US"/>
        </w:rPr>
      </w:pPr>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531"/>
      </w:tblGrid>
      <w:tr w:rsidR="00C53BF3" w:rsidRPr="00C53BF3" w14:paraId="2D934312" w14:textId="77777777" w:rsidTr="00FF21DA">
        <w:trPr>
          <w:jc w:val="center"/>
        </w:trPr>
        <w:tc>
          <w:tcPr>
            <w:tcW w:w="5000" w:type="pct"/>
            <w:gridSpan w:val="2"/>
            <w:shd w:val="clear" w:color="auto" w:fill="EAF1DD"/>
          </w:tcPr>
          <w:p w14:paraId="10126AAE" w14:textId="77777777" w:rsidR="00C53BF3" w:rsidRPr="00C53BF3" w:rsidRDefault="00C53BF3" w:rsidP="00C53BF3">
            <w:pPr>
              <w:jc w:val="left"/>
              <w:rPr>
                <w:rFonts w:cs="Arial"/>
                <w:b/>
                <w:lang w:eastAsia="en-US"/>
              </w:rPr>
            </w:pPr>
            <w:r w:rsidRPr="00C53BF3">
              <w:rPr>
                <w:rFonts w:cs="Arial"/>
                <w:b/>
                <w:lang w:eastAsia="en-US"/>
              </w:rPr>
              <w:t>Please can you provide your details below:</w:t>
            </w:r>
          </w:p>
        </w:tc>
      </w:tr>
      <w:tr w:rsidR="00C53BF3" w:rsidRPr="00C53BF3" w14:paraId="7C8BA7D4" w14:textId="77777777" w:rsidTr="00FF21DA">
        <w:trPr>
          <w:jc w:val="center"/>
        </w:trPr>
        <w:tc>
          <w:tcPr>
            <w:tcW w:w="2612" w:type="pct"/>
            <w:shd w:val="clear" w:color="auto" w:fill="EAF1DD"/>
          </w:tcPr>
          <w:p w14:paraId="0580C350" w14:textId="77777777" w:rsidR="00C53BF3" w:rsidRPr="00C53BF3" w:rsidRDefault="00C53BF3" w:rsidP="00C53BF3">
            <w:pPr>
              <w:jc w:val="left"/>
              <w:rPr>
                <w:rFonts w:cs="Arial"/>
                <w:lang w:eastAsia="en-US"/>
              </w:rPr>
            </w:pPr>
            <w:r w:rsidRPr="00C53BF3">
              <w:rPr>
                <w:rFonts w:cs="Arial"/>
                <w:lang w:eastAsia="en-US"/>
              </w:rPr>
              <w:t xml:space="preserve">Name: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2388" w:type="pct"/>
            <w:shd w:val="clear" w:color="auto" w:fill="auto"/>
          </w:tcPr>
          <w:p w14:paraId="37D18943" w14:textId="77777777" w:rsidR="00C53BF3" w:rsidRPr="00C53BF3" w:rsidRDefault="00C53BF3" w:rsidP="00C53BF3">
            <w:pPr>
              <w:jc w:val="left"/>
              <w:rPr>
                <w:rFonts w:cs="Arial"/>
                <w:lang w:eastAsia="en-US"/>
              </w:rPr>
            </w:pPr>
            <w:r w:rsidRPr="00C53BF3">
              <w:rPr>
                <w:rFonts w:cs="Arial"/>
                <w:lang w:eastAsia="en-US"/>
              </w:rPr>
              <w:t xml:space="preserve">Position: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3E9FD5D9" w14:textId="77777777" w:rsidTr="00FF21DA">
        <w:trPr>
          <w:jc w:val="center"/>
        </w:trPr>
        <w:tc>
          <w:tcPr>
            <w:tcW w:w="2612" w:type="pct"/>
            <w:shd w:val="clear" w:color="auto" w:fill="EAF1DD"/>
          </w:tcPr>
          <w:p w14:paraId="14B25DB7" w14:textId="77777777" w:rsidR="00C53BF3" w:rsidRPr="00C53BF3" w:rsidRDefault="00C53BF3" w:rsidP="00C53BF3">
            <w:pPr>
              <w:jc w:val="left"/>
              <w:rPr>
                <w:rFonts w:cs="Arial"/>
                <w:lang w:eastAsia="en-US"/>
              </w:rPr>
            </w:pPr>
            <w:r w:rsidRPr="00C53BF3">
              <w:rPr>
                <w:rFonts w:cs="Arial"/>
                <w:lang w:eastAsia="en-US"/>
              </w:rPr>
              <w:t xml:space="preserve">Organisation: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2388" w:type="pct"/>
            <w:shd w:val="clear" w:color="auto" w:fill="auto"/>
          </w:tcPr>
          <w:p w14:paraId="19C1E5F6" w14:textId="77777777" w:rsidR="00C53BF3" w:rsidRPr="00C53BF3" w:rsidRDefault="00C53BF3" w:rsidP="00C53BF3">
            <w:pPr>
              <w:jc w:val="left"/>
              <w:rPr>
                <w:rFonts w:cs="Arial"/>
                <w:lang w:eastAsia="en-US"/>
              </w:rPr>
            </w:pPr>
            <w:r w:rsidRPr="00C53BF3">
              <w:rPr>
                <w:rFonts w:cs="Arial"/>
                <w:lang w:eastAsia="en-US"/>
              </w:rPr>
              <w:t xml:space="preserve">Tel No: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r w:rsidR="00C53BF3" w:rsidRPr="00C53BF3" w14:paraId="345C6AF5" w14:textId="77777777" w:rsidTr="00FF21DA">
        <w:trPr>
          <w:jc w:val="center"/>
        </w:trPr>
        <w:tc>
          <w:tcPr>
            <w:tcW w:w="2612" w:type="pct"/>
            <w:shd w:val="clear" w:color="auto" w:fill="EAF1DD"/>
          </w:tcPr>
          <w:p w14:paraId="14DBCA9D" w14:textId="77777777" w:rsidR="00C53BF3" w:rsidRPr="00C53BF3" w:rsidRDefault="00C53BF3" w:rsidP="00C53BF3">
            <w:pPr>
              <w:jc w:val="left"/>
              <w:rPr>
                <w:rFonts w:cs="Arial"/>
                <w:lang w:eastAsia="en-US"/>
              </w:rPr>
            </w:pPr>
            <w:r w:rsidRPr="00C53BF3">
              <w:rPr>
                <w:rFonts w:cs="Arial"/>
                <w:lang w:eastAsia="en-US"/>
              </w:rPr>
              <w:t xml:space="preserve">Email Address: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c>
          <w:tcPr>
            <w:tcW w:w="2388" w:type="pct"/>
            <w:shd w:val="clear" w:color="auto" w:fill="auto"/>
          </w:tcPr>
          <w:p w14:paraId="4EF8A846" w14:textId="77777777" w:rsidR="00C53BF3" w:rsidRPr="00C53BF3" w:rsidRDefault="00C53BF3" w:rsidP="00C53BF3">
            <w:pPr>
              <w:jc w:val="left"/>
              <w:rPr>
                <w:rFonts w:cs="Arial"/>
                <w:lang w:eastAsia="en-US"/>
              </w:rPr>
            </w:pPr>
            <w:r w:rsidRPr="00C53BF3">
              <w:rPr>
                <w:rFonts w:cs="Arial"/>
                <w:lang w:eastAsia="en-US"/>
              </w:rPr>
              <w:t xml:space="preserve">Date: </w:t>
            </w: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noProof/>
                <w:lang w:eastAsia="en-US"/>
              </w:rPr>
              <w:t> </w:t>
            </w:r>
            <w:r w:rsidRPr="00C53BF3">
              <w:rPr>
                <w:rFonts w:cs="Arial"/>
                <w:lang w:eastAsia="en-US"/>
              </w:rPr>
              <w:fldChar w:fldCharType="end"/>
            </w:r>
          </w:p>
        </w:tc>
      </w:tr>
    </w:tbl>
    <w:p w14:paraId="58801790" w14:textId="77777777" w:rsidR="00C53BF3" w:rsidRPr="00C53BF3" w:rsidRDefault="00C53BF3" w:rsidP="00C53BF3">
      <w:pPr>
        <w:jc w:val="left"/>
        <w:rPr>
          <w:rFonts w:cs="Arial"/>
          <w:lang w:eastAsia="en-US"/>
        </w:rPr>
      </w:pPr>
    </w:p>
    <w:p w14:paraId="4514D1FE" w14:textId="77777777" w:rsidR="00C53BF3" w:rsidRPr="00C53BF3" w:rsidRDefault="00C53BF3" w:rsidP="00C53BF3">
      <w:pPr>
        <w:jc w:val="left"/>
        <w:rPr>
          <w:rFonts w:cs="Arial"/>
          <w:b/>
          <w:lang w:eastAsia="en-US"/>
        </w:rPr>
      </w:pPr>
      <w:r w:rsidRPr="00C53BF3">
        <w:rPr>
          <w:rFonts w:cs="Arial"/>
          <w:lang w:eastAsia="en-US"/>
        </w:rPr>
        <w:br w:type="page"/>
      </w:r>
      <w:r w:rsidRPr="00C53BF3">
        <w:rPr>
          <w:rFonts w:cs="Arial"/>
          <w:b/>
          <w:lang w:eastAsia="en-US"/>
        </w:rPr>
        <w:lastRenderedPageBreak/>
        <w:t>CONSENT TO SHARE INFORMATION PRIOR TO ENROLMENT</w:t>
      </w:r>
    </w:p>
    <w:p w14:paraId="4AC8DF94" w14:textId="77777777" w:rsidR="00C53BF3" w:rsidRPr="00C53BF3" w:rsidRDefault="00C53BF3" w:rsidP="00C53BF3">
      <w:pPr>
        <w:jc w:val="left"/>
        <w:rPr>
          <w:rFonts w:cs="Arial"/>
          <w:b/>
          <w:u w:val="single"/>
          <w:lang w:eastAsia="en-US"/>
        </w:rPr>
      </w:pPr>
    </w:p>
    <w:p w14:paraId="17361699" w14:textId="77777777" w:rsidR="00C53BF3" w:rsidRPr="00C53BF3" w:rsidRDefault="00C53BF3" w:rsidP="00C53BF3">
      <w:pPr>
        <w:jc w:val="left"/>
        <w:rPr>
          <w:rFonts w:cs="Arial"/>
          <w:b/>
          <w:u w:val="single"/>
          <w:lang w:eastAsia="en-US"/>
        </w:rPr>
      </w:pPr>
    </w:p>
    <w:p w14:paraId="110D994B" w14:textId="77777777" w:rsidR="00C53BF3" w:rsidRPr="00C53BF3" w:rsidRDefault="00C53BF3" w:rsidP="00C53BF3">
      <w:pPr>
        <w:jc w:val="left"/>
        <w:rPr>
          <w:rFonts w:cs="Arial"/>
          <w:b/>
          <w:u w:val="single"/>
          <w:lang w:eastAsia="en-US"/>
        </w:rPr>
      </w:pPr>
      <w:r w:rsidRPr="00C53BF3">
        <w:rPr>
          <w:rFonts w:cs="Arial"/>
          <w:b/>
          <w:u w:val="single"/>
          <w:lang w:eastAsia="en-US"/>
        </w:rPr>
        <w:t>To be completed by student</w:t>
      </w:r>
    </w:p>
    <w:p w14:paraId="51BE7E14" w14:textId="77777777" w:rsidR="00C53BF3" w:rsidRPr="00C53BF3" w:rsidRDefault="00C53BF3" w:rsidP="00C53BF3">
      <w:pPr>
        <w:jc w:val="left"/>
        <w:rPr>
          <w:rFonts w:cs="Arial"/>
          <w:b/>
          <w:u w:val="single"/>
          <w:lang w:eastAsia="en-US"/>
        </w:rPr>
      </w:pPr>
    </w:p>
    <w:p w14:paraId="13F7A913" w14:textId="77777777" w:rsidR="00C53BF3" w:rsidRPr="00C53BF3" w:rsidRDefault="00C53BF3" w:rsidP="00C53BF3">
      <w:pPr>
        <w:jc w:val="left"/>
        <w:rPr>
          <w:rFonts w:cs="Arial"/>
          <w:b/>
          <w:u w:val="single"/>
          <w:lang w:eastAsia="en-US"/>
        </w:rPr>
      </w:pPr>
    </w:p>
    <w:p w14:paraId="1F1DEF48" w14:textId="77777777" w:rsidR="00C53BF3" w:rsidRPr="00C53BF3" w:rsidRDefault="00C53BF3" w:rsidP="00C53BF3">
      <w:pPr>
        <w:jc w:val="left"/>
        <w:rPr>
          <w:rFonts w:cs="Arial"/>
          <w:b/>
          <w:lang w:eastAsia="en-US"/>
        </w:rPr>
      </w:pPr>
    </w:p>
    <w:p w14:paraId="5A716B88" w14:textId="77777777" w:rsidR="00C53BF3" w:rsidRPr="00C53BF3" w:rsidRDefault="00C53BF3" w:rsidP="00C53BF3">
      <w:pPr>
        <w:jc w:val="left"/>
        <w:rPr>
          <w:rFonts w:cs="Arial"/>
          <w:b/>
          <w:lang w:eastAsia="en-US"/>
        </w:rPr>
      </w:pPr>
      <w:r w:rsidRPr="00C53BF3">
        <w:rPr>
          <w:rFonts w:cs="Arial"/>
          <w:b/>
          <w:lang w:eastAsia="en-US"/>
        </w:rPr>
        <w:t xml:space="preserve">I </w:t>
      </w:r>
      <w:r w:rsidRPr="00C53BF3">
        <w:rPr>
          <w:rFonts w:cs="Arial"/>
          <w:lang w:eastAsia="en-US"/>
        </w:rPr>
        <w:fldChar w:fldCharType="begin">
          <w:ffData>
            <w:name w:val=""/>
            <w:enabled/>
            <w:calcOnExit w:val="0"/>
            <w:textInput>
              <w:default w:val="Insert Name"/>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Insert Name</w:t>
      </w:r>
      <w:r w:rsidRPr="00C53BF3">
        <w:rPr>
          <w:rFonts w:cs="Arial"/>
          <w:lang w:eastAsia="en-US"/>
        </w:rPr>
        <w:fldChar w:fldCharType="end"/>
      </w:r>
      <w:r w:rsidRPr="00C53BF3">
        <w:rPr>
          <w:rFonts w:cs="Arial"/>
          <w:lang w:eastAsia="en-US"/>
        </w:rPr>
        <w:t xml:space="preserve"> </w:t>
      </w:r>
      <w:r w:rsidRPr="00C53BF3">
        <w:rPr>
          <w:rFonts w:cs="Arial"/>
          <w:b/>
          <w:lang w:eastAsia="en-US"/>
        </w:rPr>
        <w:t xml:space="preserve">give consent for the above information to be shared with </w:t>
      </w:r>
      <w:r w:rsidRPr="00C53BF3">
        <w:rPr>
          <w:rFonts w:cs="Arial"/>
          <w:lang w:eastAsia="en-US"/>
        </w:rPr>
        <w:fldChar w:fldCharType="begin">
          <w:ffData>
            <w:name w:val=""/>
            <w:enabled/>
            <w:calcOnExit w:val="0"/>
            <w:textInput>
              <w:default w:val="Insert name of provider"/>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Insert name of provider</w:t>
      </w:r>
      <w:r w:rsidRPr="00C53BF3">
        <w:rPr>
          <w:rFonts w:cs="Arial"/>
          <w:lang w:eastAsia="en-US"/>
        </w:rPr>
        <w:fldChar w:fldCharType="end"/>
      </w:r>
    </w:p>
    <w:p w14:paraId="4C371A18" w14:textId="77777777" w:rsidR="00C53BF3" w:rsidRPr="00C53BF3" w:rsidRDefault="00C53BF3" w:rsidP="00C53BF3">
      <w:pPr>
        <w:jc w:val="left"/>
        <w:rPr>
          <w:rFonts w:cs="Arial"/>
          <w:b/>
          <w:lang w:eastAsia="en-US"/>
        </w:rPr>
      </w:pPr>
    </w:p>
    <w:p w14:paraId="78F0F4D0" w14:textId="77777777" w:rsidR="00C53BF3" w:rsidRPr="00C53BF3" w:rsidRDefault="00C53BF3" w:rsidP="00C53BF3">
      <w:pPr>
        <w:jc w:val="left"/>
        <w:rPr>
          <w:rFonts w:cs="Arial"/>
          <w:b/>
          <w:lang w:eastAsia="en-US"/>
        </w:rPr>
      </w:pPr>
    </w:p>
    <w:p w14:paraId="4EECD78F" w14:textId="77777777" w:rsidR="00C53BF3" w:rsidRPr="00C53BF3" w:rsidRDefault="00C53BF3" w:rsidP="00C53BF3">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C53BF3" w14:paraId="16F1698F" w14:textId="77777777" w:rsidTr="00FF21DA">
        <w:tc>
          <w:tcPr>
            <w:tcW w:w="2376" w:type="dxa"/>
            <w:shd w:val="clear" w:color="auto" w:fill="auto"/>
          </w:tcPr>
          <w:p w14:paraId="6F16567F" w14:textId="77777777" w:rsidR="00C53BF3" w:rsidRPr="00C53BF3" w:rsidRDefault="00C53BF3" w:rsidP="00C53BF3">
            <w:pPr>
              <w:jc w:val="left"/>
              <w:rPr>
                <w:rFonts w:cs="Arial"/>
                <w:b/>
                <w:lang w:eastAsia="en-US"/>
              </w:rPr>
            </w:pPr>
            <w:r w:rsidRPr="00C53BF3">
              <w:rPr>
                <w:rFonts w:cs="Arial"/>
                <w:b/>
                <w:lang w:eastAsia="en-US"/>
              </w:rPr>
              <w:t>Date</w:t>
            </w:r>
          </w:p>
        </w:tc>
        <w:tc>
          <w:tcPr>
            <w:tcW w:w="3119" w:type="dxa"/>
            <w:shd w:val="clear" w:color="auto" w:fill="auto"/>
          </w:tcPr>
          <w:p w14:paraId="47014644" w14:textId="77777777" w:rsidR="00C53BF3" w:rsidRPr="00C53BF3" w:rsidRDefault="00C53BF3" w:rsidP="00C53BF3">
            <w:pPr>
              <w:jc w:val="left"/>
              <w:rPr>
                <w:rFonts w:cs="Arial"/>
                <w:b/>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r w:rsidR="00C53BF3" w:rsidRPr="00C53BF3" w14:paraId="3A0385C3" w14:textId="77777777" w:rsidTr="00FF21DA">
        <w:trPr>
          <w:trHeight w:val="375"/>
        </w:trPr>
        <w:tc>
          <w:tcPr>
            <w:tcW w:w="2376" w:type="dxa"/>
            <w:shd w:val="clear" w:color="auto" w:fill="auto"/>
          </w:tcPr>
          <w:p w14:paraId="466B5808" w14:textId="77777777" w:rsidR="00C53BF3" w:rsidRPr="00C53BF3" w:rsidRDefault="00C53BF3" w:rsidP="00C53BF3">
            <w:pPr>
              <w:jc w:val="left"/>
              <w:rPr>
                <w:rFonts w:cs="Arial"/>
                <w:b/>
                <w:lang w:eastAsia="en-US"/>
              </w:rPr>
            </w:pPr>
            <w:r w:rsidRPr="00C53BF3">
              <w:rPr>
                <w:rFonts w:cs="Arial"/>
                <w:b/>
                <w:lang w:eastAsia="en-US"/>
              </w:rPr>
              <w:t>Signature of student</w:t>
            </w:r>
          </w:p>
        </w:tc>
        <w:tc>
          <w:tcPr>
            <w:tcW w:w="3119" w:type="dxa"/>
            <w:shd w:val="clear" w:color="auto" w:fill="auto"/>
          </w:tcPr>
          <w:p w14:paraId="1F1D16E1" w14:textId="77777777" w:rsidR="00C53BF3" w:rsidRPr="00C53BF3" w:rsidRDefault="00C53BF3" w:rsidP="00C53BF3">
            <w:pPr>
              <w:jc w:val="left"/>
              <w:rPr>
                <w:rFonts w:cs="Arial"/>
                <w:b/>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bl>
    <w:p w14:paraId="342F6361" w14:textId="77777777" w:rsidR="00C53BF3" w:rsidRPr="00C53BF3" w:rsidRDefault="00C53BF3" w:rsidP="00C53BF3">
      <w:pPr>
        <w:jc w:val="left"/>
        <w:rPr>
          <w:rFonts w:cs="Arial"/>
          <w:b/>
          <w:lang w:eastAsia="en-US"/>
        </w:rPr>
      </w:pPr>
    </w:p>
    <w:p w14:paraId="19045C67" w14:textId="77777777" w:rsidR="00C53BF3" w:rsidRPr="00C53BF3" w:rsidRDefault="00C53BF3" w:rsidP="00C53BF3">
      <w:pPr>
        <w:jc w:val="left"/>
        <w:rPr>
          <w:rFonts w:cs="Arial"/>
          <w:b/>
          <w:lang w:eastAsia="en-US"/>
        </w:rPr>
      </w:pPr>
    </w:p>
    <w:p w14:paraId="57599EED" w14:textId="77777777" w:rsidR="00C53BF3" w:rsidRPr="00C53BF3" w:rsidRDefault="00C53BF3" w:rsidP="00C53BF3">
      <w:pPr>
        <w:jc w:val="left"/>
        <w:rPr>
          <w:rFonts w:cs="Arial"/>
          <w:b/>
          <w:lang w:eastAsia="en-US"/>
        </w:rPr>
      </w:pPr>
    </w:p>
    <w:p w14:paraId="2432DD31" w14:textId="77777777" w:rsidR="00C53BF3" w:rsidRPr="00C53BF3" w:rsidRDefault="00C53BF3" w:rsidP="00C53BF3">
      <w:pPr>
        <w:jc w:val="left"/>
        <w:rPr>
          <w:rFonts w:cs="Arial"/>
          <w:b/>
          <w:lang w:eastAsia="en-US"/>
        </w:rPr>
      </w:pPr>
      <w:r w:rsidRPr="00C53BF3">
        <w:rPr>
          <w:rFonts w:cs="Arial"/>
          <w:b/>
          <w:lang w:eastAsia="en-US"/>
        </w:rPr>
        <w:t>If consent from student has not been sought or you wish the FE provider to contact you directly for further information pertaining to this pupil, please provide a contact name and number of the relevant designated safeguarding lead.</w:t>
      </w:r>
    </w:p>
    <w:p w14:paraId="4E5C5447" w14:textId="77777777" w:rsidR="00C53BF3" w:rsidRPr="00C53BF3" w:rsidRDefault="00C53BF3" w:rsidP="00C53BF3">
      <w:pPr>
        <w:jc w:val="left"/>
        <w:rPr>
          <w:rFonts w:cs="Arial"/>
          <w:lang w:eastAsia="en-US"/>
        </w:rPr>
      </w:pPr>
    </w:p>
    <w:p w14:paraId="4719F977" w14:textId="77777777" w:rsidR="00C53BF3" w:rsidRPr="00C53BF3" w:rsidRDefault="00C53BF3" w:rsidP="00C53BF3">
      <w:pPr>
        <w:jc w:val="left"/>
        <w:rPr>
          <w:rFonts w:cs="Arial"/>
          <w:b/>
          <w:lang w:eastAsia="en-US"/>
        </w:rPr>
      </w:pPr>
    </w:p>
    <w:p w14:paraId="4A84239F" w14:textId="77777777" w:rsidR="00C53BF3" w:rsidRPr="00C53BF3" w:rsidRDefault="00C53BF3" w:rsidP="00C53BF3">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C53BF3" w14:paraId="05FC1EBD" w14:textId="77777777" w:rsidTr="00FF21DA">
        <w:tc>
          <w:tcPr>
            <w:tcW w:w="2376" w:type="dxa"/>
            <w:shd w:val="clear" w:color="auto" w:fill="auto"/>
          </w:tcPr>
          <w:p w14:paraId="4A5758FD" w14:textId="77777777" w:rsidR="00C53BF3" w:rsidRPr="00C53BF3" w:rsidRDefault="00C53BF3" w:rsidP="00C53BF3">
            <w:pPr>
              <w:jc w:val="left"/>
              <w:rPr>
                <w:rFonts w:cs="Arial"/>
                <w:b/>
                <w:lang w:eastAsia="en-US"/>
              </w:rPr>
            </w:pPr>
            <w:r w:rsidRPr="00C53BF3">
              <w:rPr>
                <w:rFonts w:cs="Arial"/>
                <w:b/>
                <w:lang w:eastAsia="en-US"/>
              </w:rPr>
              <w:t>Name of contact</w:t>
            </w:r>
          </w:p>
        </w:tc>
        <w:tc>
          <w:tcPr>
            <w:tcW w:w="3119" w:type="dxa"/>
            <w:shd w:val="clear" w:color="auto" w:fill="auto"/>
          </w:tcPr>
          <w:p w14:paraId="13FDADAA"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r w:rsidR="00C53BF3" w:rsidRPr="00C53BF3" w14:paraId="02E6AD15" w14:textId="77777777" w:rsidTr="00FF21DA">
        <w:tc>
          <w:tcPr>
            <w:tcW w:w="2376" w:type="dxa"/>
            <w:shd w:val="clear" w:color="auto" w:fill="auto"/>
          </w:tcPr>
          <w:p w14:paraId="3433F32E" w14:textId="77777777" w:rsidR="00C53BF3" w:rsidRPr="00C53BF3" w:rsidRDefault="00C53BF3" w:rsidP="00C53BF3">
            <w:pPr>
              <w:jc w:val="left"/>
              <w:rPr>
                <w:rFonts w:cs="Arial"/>
                <w:b/>
                <w:lang w:eastAsia="en-US"/>
              </w:rPr>
            </w:pPr>
            <w:r w:rsidRPr="00C53BF3">
              <w:rPr>
                <w:rFonts w:cs="Arial"/>
                <w:b/>
                <w:lang w:eastAsia="en-US"/>
              </w:rPr>
              <w:t>Telephone number</w:t>
            </w:r>
          </w:p>
        </w:tc>
        <w:tc>
          <w:tcPr>
            <w:tcW w:w="3119" w:type="dxa"/>
            <w:shd w:val="clear" w:color="auto" w:fill="auto"/>
          </w:tcPr>
          <w:p w14:paraId="4805003B" w14:textId="77777777" w:rsidR="00C53BF3" w:rsidRPr="00C53BF3" w:rsidRDefault="00C53BF3" w:rsidP="00C53BF3">
            <w:pPr>
              <w:jc w:val="left"/>
              <w:rPr>
                <w:rFonts w:cs="Arial"/>
                <w:lang w:eastAsia="en-US"/>
              </w:rPr>
            </w:pPr>
            <w:r w:rsidRPr="00C53BF3">
              <w:rPr>
                <w:rFonts w:cs="Arial"/>
                <w:lang w:eastAsia="en-US"/>
              </w:rPr>
              <w:fldChar w:fldCharType="begin">
                <w:ffData>
                  <w:name w:val=""/>
                  <w:enabled/>
                  <w:calcOnExit w:val="0"/>
                  <w:textInput/>
                </w:ffData>
              </w:fldChar>
            </w:r>
            <w:r w:rsidRPr="00C53BF3">
              <w:rPr>
                <w:rFonts w:cs="Arial"/>
                <w:lang w:eastAsia="en-US"/>
              </w:rPr>
              <w:instrText xml:space="preserve"> FORMTEXT </w:instrText>
            </w:r>
            <w:r w:rsidRPr="00C53BF3">
              <w:rPr>
                <w:rFonts w:cs="Arial"/>
                <w:lang w:eastAsia="en-US"/>
              </w:rPr>
            </w:r>
            <w:r w:rsidRPr="00C53BF3">
              <w:rPr>
                <w:rFonts w:cs="Arial"/>
                <w:lang w:eastAsia="en-US"/>
              </w:rPr>
              <w:fldChar w:fldCharType="separate"/>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t> </w:t>
            </w:r>
            <w:r w:rsidRPr="00C53BF3">
              <w:rPr>
                <w:rFonts w:cs="Arial"/>
                <w:lang w:eastAsia="en-US"/>
              </w:rPr>
              <w:fldChar w:fldCharType="end"/>
            </w:r>
          </w:p>
        </w:tc>
      </w:tr>
    </w:tbl>
    <w:p w14:paraId="668AA357" w14:textId="77777777" w:rsidR="00C53BF3" w:rsidRPr="00C53BF3" w:rsidRDefault="00C53BF3" w:rsidP="00C53BF3">
      <w:pPr>
        <w:jc w:val="left"/>
        <w:rPr>
          <w:rFonts w:cs="Arial"/>
          <w:b/>
          <w:lang w:eastAsia="en-US"/>
        </w:rPr>
      </w:pPr>
    </w:p>
    <w:p w14:paraId="6FA940F5" w14:textId="77777777" w:rsidR="00C53BF3" w:rsidRPr="00C53BF3" w:rsidRDefault="00C53BF3" w:rsidP="00C53BF3">
      <w:pPr>
        <w:jc w:val="left"/>
        <w:rPr>
          <w:rFonts w:cs="Arial"/>
          <w:b/>
          <w:lang w:eastAsia="en-US"/>
        </w:rPr>
      </w:pPr>
    </w:p>
    <w:p w14:paraId="4B2DED9D" w14:textId="77777777" w:rsidR="00C53BF3" w:rsidRPr="00C53BF3" w:rsidRDefault="00C53BF3" w:rsidP="00C53BF3">
      <w:pPr>
        <w:jc w:val="left"/>
        <w:rPr>
          <w:rFonts w:cs="Arial"/>
          <w:b/>
          <w:lang w:eastAsia="en-US"/>
        </w:rPr>
      </w:pPr>
    </w:p>
    <w:p w14:paraId="3C018E8E" w14:textId="77777777" w:rsidR="00C53BF3" w:rsidRPr="00C53BF3" w:rsidRDefault="00C53BF3" w:rsidP="00C53BF3">
      <w:pPr>
        <w:jc w:val="left"/>
        <w:rPr>
          <w:rFonts w:cs="Arial"/>
          <w:b/>
          <w:lang w:eastAsia="en-US"/>
        </w:rPr>
      </w:pPr>
      <w:r w:rsidRPr="00C53BF3">
        <w:rPr>
          <w:rFonts w:cs="Arial"/>
          <w:b/>
          <w:lang w:eastAsia="en-US"/>
        </w:rPr>
        <w:t xml:space="preserve">Thank you for taking the time to gather the information requested.  Please ensure that the completed form is returned securely to the relevant designated safeguarding officer listed below. </w:t>
      </w:r>
    </w:p>
    <w:p w14:paraId="22C6B45B" w14:textId="77777777" w:rsidR="00C53BF3" w:rsidRPr="00C53BF3" w:rsidRDefault="00C53BF3" w:rsidP="00C53BF3">
      <w:pPr>
        <w:jc w:val="left"/>
        <w:rPr>
          <w:rFonts w:cs="Arial"/>
          <w:b/>
          <w:lang w:eastAsia="en-US"/>
        </w:rPr>
      </w:pPr>
    </w:p>
    <w:p w14:paraId="3C01C793" w14:textId="77777777" w:rsidR="00C53BF3" w:rsidRPr="00C53BF3" w:rsidRDefault="00C53BF3" w:rsidP="00C53BF3">
      <w:pPr>
        <w:spacing w:after="200" w:line="276" w:lineRule="auto"/>
        <w:jc w:val="center"/>
        <w:rPr>
          <w:rFonts w:cs="Arial"/>
          <w:b/>
          <w:lang w:eastAsia="en-US"/>
        </w:rPr>
      </w:pPr>
      <w:r w:rsidRPr="00C53BF3">
        <w:rPr>
          <w:rFonts w:cs="Arial"/>
          <w:lang w:eastAsia="en-US"/>
        </w:rPr>
        <w:br w:type="page"/>
      </w:r>
      <w:r w:rsidRPr="00C53BF3">
        <w:rPr>
          <w:rFonts w:cs="Arial"/>
          <w:b/>
          <w:lang w:eastAsia="en-US"/>
        </w:rPr>
        <w:lastRenderedPageBreak/>
        <w:t>Please return this form to the relevant contact listed below:</w:t>
      </w:r>
    </w:p>
    <w:p w14:paraId="2B5214F1" w14:textId="77777777" w:rsidR="00A61DD2" w:rsidRDefault="00A61DD2" w:rsidP="00A61DD2">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56"/>
        <w:gridCol w:w="5900"/>
      </w:tblGrid>
      <w:tr w:rsidR="00A61DD2" w14:paraId="3EBD19C0" w14:textId="77777777" w:rsidTr="00A61DD2">
        <w:tc>
          <w:tcPr>
            <w:tcW w:w="3456"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06FA206B" w14:textId="77777777" w:rsidR="00A61DD2" w:rsidRDefault="00A61DD2">
            <w:pPr>
              <w:spacing w:line="256" w:lineRule="auto"/>
              <w:jc w:val="left"/>
              <w:rPr>
                <w:rFonts w:ascii="Calibri" w:hAnsi="Calibri"/>
                <w:lang w:eastAsia="en-US"/>
              </w:rPr>
            </w:pPr>
          </w:p>
        </w:tc>
        <w:tc>
          <w:tcPr>
            <w:tcW w:w="5900"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44BA6B8F" w14:textId="77777777" w:rsidR="00A61DD2" w:rsidRDefault="00A61DD2">
            <w:pPr>
              <w:spacing w:line="256" w:lineRule="auto"/>
              <w:jc w:val="center"/>
              <w:rPr>
                <w:rFonts w:ascii="Calibri" w:hAnsi="Calibri"/>
                <w:b/>
                <w:bCs/>
                <w:lang w:eastAsia="en-US"/>
              </w:rPr>
            </w:pPr>
            <w:r>
              <w:rPr>
                <w:b/>
                <w:bCs/>
                <w:sz w:val="32"/>
                <w:lang w:eastAsia="en-US"/>
              </w:rPr>
              <w:t xml:space="preserve">Leeds College of Building </w:t>
            </w:r>
          </w:p>
        </w:tc>
      </w:tr>
      <w:tr w:rsidR="00A61DD2" w14:paraId="08CC4A58"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7791BB8E" w14:textId="77777777" w:rsidR="00A61DD2" w:rsidRDefault="00A61DD2">
            <w:pPr>
              <w:spacing w:line="256" w:lineRule="auto"/>
              <w:jc w:val="left"/>
              <w:rPr>
                <w:rFonts w:cs="Arial"/>
                <w:lang w:eastAsia="en-US"/>
              </w:rPr>
            </w:pPr>
            <w:r>
              <w:rPr>
                <w:rFonts w:cs="Arial"/>
                <w:lang w:eastAsia="en-US"/>
              </w:rPr>
              <w:t xml:space="preserve">Name of contact </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2CD52A80" w14:textId="77777777" w:rsidR="00A61DD2" w:rsidRDefault="00A61DD2">
            <w:pPr>
              <w:spacing w:line="256" w:lineRule="auto"/>
              <w:jc w:val="left"/>
              <w:rPr>
                <w:rFonts w:cs="Arial"/>
                <w:lang w:eastAsia="en-US"/>
              </w:rPr>
            </w:pPr>
            <w:r>
              <w:rPr>
                <w:rFonts w:cs="Arial"/>
                <w:lang w:eastAsia="en-US"/>
              </w:rPr>
              <w:t>Charlotte Duffy</w:t>
            </w:r>
          </w:p>
        </w:tc>
      </w:tr>
      <w:tr w:rsidR="00A61DD2" w14:paraId="75F3A74C"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04CBD48" w14:textId="77777777" w:rsidR="00A61DD2" w:rsidRDefault="00A61DD2">
            <w:pPr>
              <w:spacing w:line="256" w:lineRule="auto"/>
              <w:jc w:val="left"/>
              <w:rPr>
                <w:rFonts w:cs="Arial"/>
                <w:lang w:eastAsia="en-US"/>
              </w:rPr>
            </w:pPr>
            <w:r>
              <w:rPr>
                <w:rFonts w:cs="Arial"/>
                <w:lang w:eastAsia="en-US"/>
              </w:rPr>
              <w:t>Job Title</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3B06262F" w14:textId="77777777" w:rsidR="00A61DD2" w:rsidRDefault="00A61DD2">
            <w:pPr>
              <w:spacing w:line="256" w:lineRule="auto"/>
              <w:jc w:val="left"/>
              <w:rPr>
                <w:rFonts w:cs="Arial"/>
                <w:lang w:eastAsia="en-US"/>
              </w:rPr>
            </w:pPr>
            <w:r>
              <w:rPr>
                <w:rFonts w:cs="Arial"/>
                <w:lang w:eastAsia="en-US"/>
              </w:rPr>
              <w:t xml:space="preserve">Safeguarding Officer </w:t>
            </w:r>
          </w:p>
        </w:tc>
      </w:tr>
      <w:tr w:rsidR="00A61DD2" w14:paraId="2669896F"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tcPr>
          <w:p w14:paraId="1F6600BA" w14:textId="77777777" w:rsidR="00A61DD2" w:rsidRDefault="00A61DD2">
            <w:pPr>
              <w:spacing w:line="256" w:lineRule="auto"/>
              <w:jc w:val="left"/>
              <w:rPr>
                <w:rFonts w:cs="Arial"/>
                <w:lang w:eastAsia="en-US"/>
              </w:rPr>
            </w:pPr>
            <w:r>
              <w:rPr>
                <w:rFonts w:cs="Arial"/>
                <w:lang w:eastAsia="en-US"/>
              </w:rPr>
              <w:t>Name of organisation / service</w:t>
            </w:r>
          </w:p>
          <w:p w14:paraId="2736ABA0" w14:textId="77777777" w:rsidR="00A61DD2" w:rsidRDefault="00A61DD2">
            <w:pPr>
              <w:spacing w:line="256" w:lineRule="auto"/>
              <w:jc w:val="left"/>
              <w:rPr>
                <w:rFonts w:cs="Arial"/>
                <w:lang w:eastAsia="en-US"/>
              </w:rPr>
            </w:pP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7762DA9C" w14:textId="77777777" w:rsidR="00A61DD2" w:rsidRDefault="00A61DD2">
            <w:pPr>
              <w:spacing w:line="256" w:lineRule="auto"/>
              <w:jc w:val="left"/>
              <w:rPr>
                <w:rFonts w:cs="Arial"/>
                <w:lang w:eastAsia="en-US"/>
              </w:rPr>
            </w:pPr>
            <w:r>
              <w:rPr>
                <w:rFonts w:cs="Arial"/>
                <w:lang w:eastAsia="en-US"/>
              </w:rPr>
              <w:t>Leeds College of Building, HR Unit, North Street, Leeds, LS2 7QT</w:t>
            </w:r>
          </w:p>
        </w:tc>
      </w:tr>
      <w:tr w:rsidR="00A61DD2" w14:paraId="6E530A51"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9CA3D6B" w14:textId="77777777" w:rsidR="00A61DD2" w:rsidRDefault="00A61DD2">
            <w:pPr>
              <w:spacing w:line="256" w:lineRule="auto"/>
              <w:jc w:val="left"/>
              <w:rPr>
                <w:rFonts w:cs="Arial"/>
                <w:lang w:eastAsia="en-US"/>
              </w:rPr>
            </w:pPr>
            <w:r>
              <w:rPr>
                <w:rFonts w:cs="Arial"/>
                <w:lang w:eastAsia="en-US"/>
              </w:rPr>
              <w:t>Email address</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1EA30066" w14:textId="77777777" w:rsidR="00A61DD2" w:rsidRDefault="00D50E25">
            <w:pPr>
              <w:spacing w:line="256" w:lineRule="auto"/>
              <w:jc w:val="left"/>
              <w:rPr>
                <w:rFonts w:cs="Arial"/>
                <w:lang w:eastAsia="en-US"/>
              </w:rPr>
            </w:pPr>
            <w:hyperlink r:id="rId91" w:history="1">
              <w:r w:rsidR="00A61DD2">
                <w:rPr>
                  <w:rStyle w:val="Hyperlink"/>
                  <w:rFonts w:cs="Arial"/>
                  <w:lang w:eastAsia="en-US"/>
                </w:rPr>
                <w:t>cduffy@lcb.ac.uk</w:t>
              </w:r>
            </w:hyperlink>
            <w:r w:rsidR="00A61DD2">
              <w:rPr>
                <w:rFonts w:cs="Arial"/>
                <w:u w:val="single"/>
                <w:lang w:eastAsia="en-US"/>
              </w:rPr>
              <w:t xml:space="preserve"> </w:t>
            </w:r>
          </w:p>
        </w:tc>
      </w:tr>
      <w:tr w:rsidR="00A61DD2" w14:paraId="360DCF4F"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2BFA749" w14:textId="77777777" w:rsidR="00A61DD2" w:rsidRDefault="00A61DD2">
            <w:pPr>
              <w:spacing w:line="256" w:lineRule="auto"/>
              <w:jc w:val="left"/>
              <w:rPr>
                <w:rFonts w:cs="Arial"/>
                <w:lang w:eastAsia="en-US"/>
              </w:rPr>
            </w:pPr>
            <w:r>
              <w:rPr>
                <w:rFonts w:cs="Arial"/>
                <w:lang w:eastAsia="en-US"/>
              </w:rPr>
              <w:t>Contact telephone number</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0D8157B1" w14:textId="77777777" w:rsidR="00A61DD2" w:rsidRDefault="00A61DD2">
            <w:pPr>
              <w:spacing w:line="256" w:lineRule="auto"/>
              <w:jc w:val="left"/>
              <w:rPr>
                <w:rFonts w:cs="Arial"/>
                <w:lang w:eastAsia="en-US"/>
              </w:rPr>
            </w:pPr>
            <w:r>
              <w:rPr>
                <w:rFonts w:cs="Arial"/>
                <w:lang w:eastAsia="en-US"/>
              </w:rPr>
              <w:t>T: 0113 2226000 Ex: 3845 M: 07872693424</w:t>
            </w:r>
          </w:p>
        </w:tc>
      </w:tr>
    </w:tbl>
    <w:p w14:paraId="4AD6E869" w14:textId="77777777" w:rsidR="00A61DD2" w:rsidRDefault="00A61DD2" w:rsidP="00A61DD2">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373"/>
        <w:gridCol w:w="5983"/>
      </w:tblGrid>
      <w:tr w:rsidR="00A61DD2" w14:paraId="0741DA7B" w14:textId="77777777" w:rsidTr="00A61DD2">
        <w:tc>
          <w:tcPr>
            <w:tcW w:w="3373"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319ECE66" w14:textId="77777777" w:rsidR="00A61DD2" w:rsidRDefault="00A61DD2">
            <w:pPr>
              <w:spacing w:line="256" w:lineRule="auto"/>
              <w:jc w:val="left"/>
              <w:rPr>
                <w:rFonts w:ascii="Calibri" w:hAnsi="Calibri"/>
                <w:lang w:eastAsia="en-US"/>
              </w:rPr>
            </w:pPr>
          </w:p>
        </w:tc>
        <w:tc>
          <w:tcPr>
            <w:tcW w:w="5983"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3460F91F" w14:textId="77777777" w:rsidR="00A61DD2" w:rsidRDefault="00A61DD2">
            <w:pPr>
              <w:spacing w:line="256" w:lineRule="auto"/>
              <w:jc w:val="center"/>
              <w:rPr>
                <w:rFonts w:ascii="Calibri" w:hAnsi="Calibri"/>
                <w:b/>
                <w:bCs/>
                <w:lang w:eastAsia="en-US"/>
              </w:rPr>
            </w:pPr>
            <w:r>
              <w:rPr>
                <w:b/>
                <w:bCs/>
                <w:sz w:val="32"/>
                <w:lang w:eastAsia="en-US"/>
              </w:rPr>
              <w:t xml:space="preserve">Notre </w:t>
            </w:r>
            <w:proofErr w:type="gramStart"/>
            <w:r>
              <w:rPr>
                <w:b/>
                <w:bCs/>
                <w:sz w:val="32"/>
                <w:lang w:eastAsia="en-US"/>
              </w:rPr>
              <w:t>Dame  Catholic</w:t>
            </w:r>
            <w:proofErr w:type="gramEnd"/>
            <w:r>
              <w:rPr>
                <w:b/>
                <w:bCs/>
                <w:sz w:val="32"/>
                <w:lang w:eastAsia="en-US"/>
              </w:rPr>
              <w:t xml:space="preserve"> 6</w:t>
            </w:r>
            <w:r>
              <w:rPr>
                <w:b/>
                <w:bCs/>
                <w:sz w:val="32"/>
                <w:vertAlign w:val="superscript"/>
                <w:lang w:eastAsia="en-US"/>
              </w:rPr>
              <w:t>th</w:t>
            </w:r>
            <w:r>
              <w:rPr>
                <w:b/>
                <w:bCs/>
                <w:sz w:val="32"/>
                <w:lang w:eastAsia="en-US"/>
              </w:rPr>
              <w:t xml:space="preserve"> Form College</w:t>
            </w:r>
          </w:p>
        </w:tc>
      </w:tr>
      <w:tr w:rsidR="00A61DD2" w14:paraId="02A62AC4"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467475A" w14:textId="77777777" w:rsidR="00A61DD2" w:rsidRDefault="00A61DD2">
            <w:pPr>
              <w:spacing w:line="256" w:lineRule="auto"/>
              <w:jc w:val="left"/>
              <w:rPr>
                <w:rFonts w:cs="Arial"/>
                <w:lang w:eastAsia="en-US"/>
              </w:rPr>
            </w:pPr>
            <w:r>
              <w:rPr>
                <w:rFonts w:cs="Arial"/>
                <w:lang w:eastAsia="en-US"/>
              </w:rPr>
              <w:t>Name of Contact</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0928F0AF" w14:textId="77777777" w:rsidR="00A61DD2" w:rsidRDefault="00A61DD2">
            <w:pPr>
              <w:spacing w:line="256" w:lineRule="auto"/>
              <w:jc w:val="left"/>
              <w:rPr>
                <w:rFonts w:cs="Arial"/>
                <w:lang w:eastAsia="en-US"/>
              </w:rPr>
            </w:pPr>
            <w:r>
              <w:rPr>
                <w:rFonts w:cs="Arial"/>
                <w:lang w:eastAsia="en-US"/>
              </w:rPr>
              <w:t>Sarah Dumont</w:t>
            </w:r>
          </w:p>
        </w:tc>
      </w:tr>
      <w:tr w:rsidR="00A61DD2" w14:paraId="136260F7"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BC355BA" w14:textId="77777777" w:rsidR="00A61DD2" w:rsidRDefault="00A61DD2">
            <w:pPr>
              <w:spacing w:line="256" w:lineRule="auto"/>
              <w:jc w:val="left"/>
              <w:rPr>
                <w:rFonts w:cs="Arial"/>
                <w:lang w:eastAsia="en-US"/>
              </w:rPr>
            </w:pPr>
            <w:r>
              <w:rPr>
                <w:rFonts w:cs="Arial"/>
                <w:lang w:eastAsia="en-US"/>
              </w:rPr>
              <w:t>Job Title</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4FBCA713" w14:textId="77777777" w:rsidR="00A61DD2" w:rsidRDefault="00A61DD2">
            <w:pPr>
              <w:spacing w:line="256" w:lineRule="auto"/>
              <w:jc w:val="left"/>
              <w:rPr>
                <w:rFonts w:cs="Arial"/>
                <w:lang w:eastAsia="en-US"/>
              </w:rPr>
            </w:pPr>
            <w:r>
              <w:rPr>
                <w:rFonts w:cs="Arial"/>
                <w:lang w:eastAsia="en-US"/>
              </w:rPr>
              <w:t xml:space="preserve">Deputy Principal </w:t>
            </w:r>
          </w:p>
        </w:tc>
      </w:tr>
      <w:tr w:rsidR="00A61DD2" w14:paraId="49C0F908" w14:textId="77777777" w:rsidTr="00A61DD2">
        <w:trPr>
          <w:trHeight w:val="397"/>
        </w:trPr>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02EAE22" w14:textId="77777777" w:rsidR="00A61DD2" w:rsidRDefault="00A61DD2">
            <w:pPr>
              <w:spacing w:line="256" w:lineRule="auto"/>
              <w:jc w:val="left"/>
              <w:rPr>
                <w:rFonts w:cs="Arial"/>
                <w:lang w:eastAsia="en-US"/>
              </w:rPr>
            </w:pPr>
            <w:r>
              <w:rPr>
                <w:rFonts w:cs="Arial"/>
                <w:lang w:eastAsia="en-US"/>
              </w:rPr>
              <w:t>Name of organisation / service</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59DB365A" w14:textId="77777777" w:rsidR="00A61DD2" w:rsidRDefault="00A61DD2">
            <w:pPr>
              <w:spacing w:line="256" w:lineRule="auto"/>
              <w:jc w:val="left"/>
              <w:rPr>
                <w:rFonts w:cs="Arial"/>
                <w:lang w:eastAsia="en-US"/>
              </w:rPr>
            </w:pPr>
            <w:r>
              <w:rPr>
                <w:rFonts w:cs="Arial"/>
                <w:lang w:eastAsia="en-US"/>
              </w:rPr>
              <w:t>Notre Dame College– St Mark’s Ave, Leeds LS2 9BL</w:t>
            </w:r>
          </w:p>
        </w:tc>
      </w:tr>
      <w:tr w:rsidR="00A61DD2" w14:paraId="44CAD671"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B1E75AF" w14:textId="77777777" w:rsidR="00A61DD2" w:rsidRDefault="00A61DD2">
            <w:pPr>
              <w:spacing w:line="256" w:lineRule="auto"/>
              <w:jc w:val="left"/>
              <w:rPr>
                <w:rFonts w:cs="Arial"/>
                <w:lang w:eastAsia="en-US"/>
              </w:rPr>
            </w:pPr>
            <w:r>
              <w:rPr>
                <w:rFonts w:cs="Arial"/>
                <w:lang w:eastAsia="en-US"/>
              </w:rPr>
              <w:t>Email address</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2A9582E2" w14:textId="77777777" w:rsidR="00A61DD2" w:rsidRDefault="00A61DD2">
            <w:pPr>
              <w:spacing w:line="256" w:lineRule="auto"/>
              <w:jc w:val="left"/>
              <w:rPr>
                <w:rFonts w:cs="Arial"/>
                <w:lang w:eastAsia="en-US"/>
              </w:rPr>
            </w:pPr>
            <w:r>
              <w:rPr>
                <w:rFonts w:cs="Arial"/>
                <w:u w:val="single"/>
                <w:lang w:eastAsia="en-US"/>
              </w:rPr>
              <w:t xml:space="preserve">  s.dumont@notredamecoll.ac.uk</w:t>
            </w:r>
          </w:p>
        </w:tc>
      </w:tr>
      <w:tr w:rsidR="00A61DD2" w14:paraId="366442E5"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4918BB0" w14:textId="77777777" w:rsidR="00A61DD2" w:rsidRDefault="00A61DD2">
            <w:pPr>
              <w:spacing w:line="256" w:lineRule="auto"/>
              <w:jc w:val="left"/>
              <w:rPr>
                <w:rFonts w:cs="Arial"/>
                <w:lang w:eastAsia="en-US"/>
              </w:rPr>
            </w:pPr>
            <w:r>
              <w:rPr>
                <w:rFonts w:cs="Arial"/>
                <w:lang w:eastAsia="en-US"/>
              </w:rPr>
              <w:t>Contact telephone number</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4EA8A239" w14:textId="77777777" w:rsidR="00A61DD2" w:rsidRDefault="00A61DD2">
            <w:pPr>
              <w:spacing w:line="256" w:lineRule="auto"/>
              <w:jc w:val="left"/>
              <w:rPr>
                <w:rFonts w:cs="Arial"/>
                <w:lang w:eastAsia="en-US"/>
              </w:rPr>
            </w:pPr>
            <w:r>
              <w:rPr>
                <w:rFonts w:cs="Arial"/>
                <w:lang w:eastAsia="en-US"/>
              </w:rPr>
              <w:t>0113 2946644</w:t>
            </w:r>
          </w:p>
        </w:tc>
      </w:tr>
    </w:tbl>
    <w:p w14:paraId="3F670B08" w14:textId="77777777" w:rsidR="00A61DD2" w:rsidRDefault="00A61DD2" w:rsidP="00A61DD2">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95"/>
        <w:gridCol w:w="6061"/>
      </w:tblGrid>
      <w:tr w:rsidR="00A61DD2" w14:paraId="15467E8D" w14:textId="77777777" w:rsidTr="00A61DD2">
        <w:tc>
          <w:tcPr>
            <w:tcW w:w="3295"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F1F0274" w14:textId="77777777" w:rsidR="00A61DD2" w:rsidRDefault="00A61DD2">
            <w:pPr>
              <w:spacing w:line="256" w:lineRule="auto"/>
              <w:jc w:val="left"/>
              <w:rPr>
                <w:rFonts w:ascii="Calibri" w:hAnsi="Calibri"/>
                <w:lang w:eastAsia="en-US"/>
              </w:rPr>
            </w:pPr>
          </w:p>
        </w:tc>
        <w:tc>
          <w:tcPr>
            <w:tcW w:w="6061"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13AE0019" w14:textId="77777777" w:rsidR="00A61DD2" w:rsidRDefault="00A61DD2">
            <w:pPr>
              <w:spacing w:line="256" w:lineRule="auto"/>
              <w:jc w:val="center"/>
              <w:rPr>
                <w:rFonts w:ascii="Calibri" w:hAnsi="Calibri"/>
                <w:b/>
                <w:bCs/>
                <w:lang w:eastAsia="en-US"/>
              </w:rPr>
            </w:pPr>
            <w:r>
              <w:rPr>
                <w:b/>
                <w:bCs/>
                <w:sz w:val="32"/>
                <w:lang w:eastAsia="en-US"/>
              </w:rPr>
              <w:t xml:space="preserve">Leeds City College </w:t>
            </w:r>
          </w:p>
        </w:tc>
      </w:tr>
      <w:tr w:rsidR="00A61DD2" w14:paraId="799C50D5"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C7194EE" w14:textId="77777777" w:rsidR="00A61DD2" w:rsidRDefault="00A61DD2">
            <w:pPr>
              <w:spacing w:line="256" w:lineRule="auto"/>
              <w:jc w:val="left"/>
              <w:rPr>
                <w:rFonts w:cs="Arial"/>
                <w:lang w:eastAsia="en-US"/>
              </w:rPr>
            </w:pPr>
            <w:r>
              <w:rPr>
                <w:rFonts w:cs="Arial"/>
                <w:lang w:eastAsia="en-US"/>
              </w:rPr>
              <w:t>Name of Contact</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3C6B40A8" w14:textId="77777777" w:rsidR="00A61DD2" w:rsidRDefault="00A61DD2">
            <w:pPr>
              <w:spacing w:line="256" w:lineRule="auto"/>
              <w:jc w:val="left"/>
              <w:rPr>
                <w:rFonts w:cs="Arial"/>
                <w:lang w:eastAsia="en-US"/>
              </w:rPr>
            </w:pPr>
            <w:r>
              <w:rPr>
                <w:rFonts w:cs="Arial"/>
                <w:lang w:eastAsia="en-US"/>
              </w:rPr>
              <w:t>Andrew Ottey</w:t>
            </w:r>
          </w:p>
        </w:tc>
      </w:tr>
      <w:tr w:rsidR="00A61DD2" w14:paraId="620E60DE"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7CD5F97B" w14:textId="77777777" w:rsidR="00A61DD2" w:rsidRDefault="00A61DD2">
            <w:pPr>
              <w:spacing w:line="256" w:lineRule="auto"/>
              <w:jc w:val="left"/>
              <w:rPr>
                <w:rFonts w:cs="Arial"/>
                <w:lang w:eastAsia="en-US"/>
              </w:rPr>
            </w:pPr>
            <w:r>
              <w:rPr>
                <w:rFonts w:cs="Arial"/>
                <w:lang w:eastAsia="en-US"/>
              </w:rPr>
              <w:t>Job Title</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37D0D87F" w14:textId="77777777" w:rsidR="00A61DD2" w:rsidRDefault="00A61DD2">
            <w:pPr>
              <w:spacing w:line="256" w:lineRule="auto"/>
              <w:jc w:val="left"/>
              <w:rPr>
                <w:rFonts w:cs="Arial"/>
                <w:lang w:eastAsia="en-US"/>
              </w:rPr>
            </w:pPr>
            <w:r>
              <w:rPr>
                <w:rFonts w:cs="Arial"/>
                <w:lang w:eastAsia="en-US"/>
              </w:rPr>
              <w:t>Head of Safeguarding</w:t>
            </w:r>
          </w:p>
        </w:tc>
      </w:tr>
      <w:tr w:rsidR="00A61DD2" w14:paraId="073B2024"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5CA71198" w14:textId="77777777" w:rsidR="00A61DD2" w:rsidRDefault="00A61DD2">
            <w:pPr>
              <w:spacing w:line="256" w:lineRule="auto"/>
              <w:jc w:val="left"/>
              <w:rPr>
                <w:rFonts w:cs="Arial"/>
                <w:lang w:eastAsia="en-US"/>
              </w:rPr>
            </w:pPr>
            <w:r>
              <w:rPr>
                <w:rFonts w:cs="Arial"/>
                <w:lang w:eastAsia="en-US"/>
              </w:rPr>
              <w:t>Name of organisation / service</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105AD21B" w14:textId="77777777" w:rsidR="00A61DD2" w:rsidRDefault="00A61DD2">
            <w:pPr>
              <w:spacing w:line="256" w:lineRule="auto"/>
              <w:jc w:val="left"/>
              <w:rPr>
                <w:rFonts w:cs="Arial"/>
                <w:lang w:eastAsia="en-US"/>
              </w:rPr>
            </w:pPr>
            <w:r>
              <w:rPr>
                <w:rFonts w:cs="Arial"/>
                <w:lang w:eastAsia="en-US"/>
              </w:rPr>
              <w:t>Leeds City College, Park Lane Campus, room A2.20</w:t>
            </w:r>
          </w:p>
        </w:tc>
      </w:tr>
      <w:tr w:rsidR="00A61DD2" w14:paraId="1AABFFE0"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24CBFC0" w14:textId="77777777" w:rsidR="00A61DD2" w:rsidRDefault="00A61DD2">
            <w:pPr>
              <w:spacing w:line="256" w:lineRule="auto"/>
              <w:jc w:val="left"/>
              <w:rPr>
                <w:rFonts w:cs="Arial"/>
                <w:lang w:eastAsia="en-US"/>
              </w:rPr>
            </w:pPr>
            <w:r>
              <w:rPr>
                <w:rFonts w:cs="Arial"/>
                <w:lang w:eastAsia="en-US"/>
              </w:rPr>
              <w:t>Email address</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5564E4D7" w14:textId="77777777" w:rsidR="00A61DD2" w:rsidRDefault="00D50E25">
            <w:pPr>
              <w:spacing w:line="256" w:lineRule="auto"/>
              <w:jc w:val="left"/>
              <w:rPr>
                <w:rFonts w:cs="Arial"/>
                <w:lang w:eastAsia="en-US"/>
              </w:rPr>
            </w:pPr>
            <w:hyperlink r:id="rId92" w:history="1">
              <w:r w:rsidR="00A61DD2">
                <w:rPr>
                  <w:rStyle w:val="Hyperlink"/>
                  <w:rFonts w:cs="Arial"/>
                  <w:lang w:eastAsia="en-US"/>
                </w:rPr>
                <w:t>andrew.ottey@leedscitycollege.ac.uk</w:t>
              </w:r>
            </w:hyperlink>
            <w:r w:rsidR="00A61DD2">
              <w:rPr>
                <w:rFonts w:cs="Arial"/>
                <w:u w:val="single"/>
                <w:lang w:eastAsia="en-US"/>
              </w:rPr>
              <w:t xml:space="preserve"> </w:t>
            </w:r>
          </w:p>
        </w:tc>
      </w:tr>
      <w:tr w:rsidR="00A61DD2" w14:paraId="39392BEB"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5383F0D7" w14:textId="77777777" w:rsidR="00A61DD2" w:rsidRDefault="00A61DD2">
            <w:pPr>
              <w:spacing w:line="256" w:lineRule="auto"/>
              <w:jc w:val="left"/>
              <w:rPr>
                <w:rFonts w:cs="Arial"/>
                <w:lang w:eastAsia="en-US"/>
              </w:rPr>
            </w:pPr>
            <w:r>
              <w:rPr>
                <w:rFonts w:cs="Arial"/>
                <w:lang w:eastAsia="en-US"/>
              </w:rPr>
              <w:t>Contact telephone number</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07BB585A" w14:textId="77777777" w:rsidR="00A61DD2" w:rsidRDefault="00A61DD2">
            <w:pPr>
              <w:spacing w:line="256" w:lineRule="auto"/>
              <w:jc w:val="left"/>
              <w:rPr>
                <w:rFonts w:cs="Arial"/>
                <w:lang w:eastAsia="en-US"/>
              </w:rPr>
            </w:pPr>
            <w:r>
              <w:rPr>
                <w:rFonts w:cs="Arial"/>
                <w:lang w:eastAsia="en-US"/>
              </w:rPr>
              <w:t>Tel: 0113 2162055</w:t>
            </w:r>
            <w:proofErr w:type="gramStart"/>
            <w:r>
              <w:rPr>
                <w:rFonts w:cs="Arial"/>
                <w:lang w:eastAsia="en-US"/>
              </w:rPr>
              <w:t>/  07710138460</w:t>
            </w:r>
            <w:proofErr w:type="gramEnd"/>
          </w:p>
        </w:tc>
      </w:tr>
    </w:tbl>
    <w:p w14:paraId="6156AB30" w14:textId="77777777" w:rsidR="00A61DD2" w:rsidRDefault="00A61DD2" w:rsidP="00A61DD2">
      <w:pPr>
        <w:jc w:val="left"/>
        <w:rPr>
          <w:rFonts w:cs="Arial"/>
          <w:b/>
          <w:lang w:eastAsia="en-US"/>
        </w:rPr>
      </w:pPr>
    </w:p>
    <w:p w14:paraId="54F241F4" w14:textId="77777777" w:rsidR="00A61DD2" w:rsidRDefault="00A61DD2" w:rsidP="00A61DD2">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30"/>
        <w:gridCol w:w="5926"/>
      </w:tblGrid>
      <w:tr w:rsidR="00A61DD2" w14:paraId="6EA78722" w14:textId="77777777" w:rsidTr="00A61DD2">
        <w:tc>
          <w:tcPr>
            <w:tcW w:w="3430"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CD90E98" w14:textId="77777777" w:rsidR="00A61DD2" w:rsidRDefault="00A61DD2">
            <w:pPr>
              <w:spacing w:line="256" w:lineRule="auto"/>
              <w:jc w:val="left"/>
              <w:rPr>
                <w:rFonts w:ascii="Calibri" w:hAnsi="Calibri"/>
                <w:lang w:eastAsia="en-US"/>
              </w:rPr>
            </w:pPr>
          </w:p>
        </w:tc>
        <w:tc>
          <w:tcPr>
            <w:tcW w:w="5926"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5E11DF11" w14:textId="77777777" w:rsidR="00A61DD2" w:rsidRDefault="00A61DD2">
            <w:pPr>
              <w:spacing w:line="256" w:lineRule="auto"/>
              <w:jc w:val="center"/>
              <w:rPr>
                <w:rFonts w:ascii="Calibri" w:hAnsi="Calibri"/>
                <w:b/>
                <w:bCs/>
                <w:lang w:eastAsia="en-US"/>
              </w:rPr>
            </w:pPr>
            <w:r>
              <w:rPr>
                <w:b/>
                <w:bCs/>
                <w:sz w:val="32"/>
                <w:lang w:eastAsia="en-US"/>
              </w:rPr>
              <w:t xml:space="preserve">Leeds Arts University  </w:t>
            </w:r>
          </w:p>
        </w:tc>
      </w:tr>
      <w:tr w:rsidR="00A61DD2" w14:paraId="359F5A31"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BF81C23" w14:textId="77777777" w:rsidR="00A61DD2" w:rsidRDefault="00A61DD2">
            <w:pPr>
              <w:spacing w:line="256" w:lineRule="auto"/>
              <w:jc w:val="left"/>
              <w:rPr>
                <w:rFonts w:cs="Arial"/>
                <w:lang w:eastAsia="en-US"/>
              </w:rPr>
            </w:pPr>
            <w:r>
              <w:rPr>
                <w:rFonts w:cs="Arial"/>
                <w:lang w:eastAsia="en-US"/>
              </w:rPr>
              <w:t>Name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685C3D0F" w14:textId="77777777" w:rsidR="00A61DD2" w:rsidRDefault="00A61DD2">
            <w:pPr>
              <w:spacing w:line="256" w:lineRule="auto"/>
              <w:jc w:val="left"/>
              <w:rPr>
                <w:rFonts w:cs="Arial"/>
                <w:lang w:eastAsia="en-US"/>
              </w:rPr>
            </w:pPr>
            <w:r>
              <w:rPr>
                <w:rFonts w:cs="Arial"/>
                <w:bCs/>
                <w:lang w:eastAsia="en-US"/>
              </w:rPr>
              <w:t>Katrina Welsh</w:t>
            </w:r>
            <w:r>
              <w:rPr>
                <w:rFonts w:cs="Arial"/>
                <w:lang w:eastAsia="en-US"/>
              </w:rPr>
              <w:t> </w:t>
            </w:r>
          </w:p>
        </w:tc>
      </w:tr>
      <w:tr w:rsidR="00A61DD2" w14:paraId="052947BB"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D53D94D" w14:textId="77777777" w:rsidR="00A61DD2" w:rsidRDefault="00A61DD2">
            <w:pPr>
              <w:spacing w:line="256" w:lineRule="auto"/>
              <w:jc w:val="left"/>
              <w:rPr>
                <w:rFonts w:cs="Arial"/>
                <w:lang w:eastAsia="en-US"/>
              </w:rPr>
            </w:pPr>
            <w:r>
              <w:rPr>
                <w:rFonts w:cs="Arial"/>
                <w:lang w:eastAsia="en-US"/>
              </w:rPr>
              <w:t>Job Title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54C42E19" w14:textId="77777777" w:rsidR="00A61DD2" w:rsidRDefault="00A61DD2">
            <w:pPr>
              <w:spacing w:line="256" w:lineRule="auto"/>
              <w:jc w:val="left"/>
              <w:rPr>
                <w:rFonts w:cs="Arial"/>
                <w:lang w:eastAsia="en-US"/>
              </w:rPr>
            </w:pPr>
            <w:r>
              <w:rPr>
                <w:rFonts w:cs="Arial"/>
                <w:lang w:eastAsia="en-US"/>
              </w:rPr>
              <w:t>Head of Student Support</w:t>
            </w:r>
          </w:p>
        </w:tc>
      </w:tr>
      <w:tr w:rsidR="00A61DD2" w14:paraId="158A12BF"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BB191D3" w14:textId="77777777" w:rsidR="00A61DD2" w:rsidRDefault="00A61DD2">
            <w:pPr>
              <w:spacing w:line="256" w:lineRule="auto"/>
              <w:jc w:val="left"/>
              <w:rPr>
                <w:rFonts w:cs="Arial"/>
                <w:lang w:eastAsia="en-US"/>
              </w:rPr>
            </w:pPr>
            <w:r>
              <w:rPr>
                <w:rFonts w:cs="Arial"/>
                <w:lang w:eastAsia="en-US"/>
              </w:rPr>
              <w:t>Name of organisation / service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06340AAC" w14:textId="77777777" w:rsidR="00A61DD2" w:rsidRDefault="00A61DD2">
            <w:pPr>
              <w:spacing w:line="256" w:lineRule="auto"/>
              <w:jc w:val="left"/>
              <w:rPr>
                <w:rFonts w:cs="Arial"/>
                <w:lang w:eastAsia="en-US"/>
              </w:rPr>
            </w:pPr>
            <w:r>
              <w:rPr>
                <w:rFonts w:cs="Arial"/>
                <w:lang w:eastAsia="en-US"/>
              </w:rPr>
              <w:t xml:space="preserve">Leeds Arts University </w:t>
            </w:r>
          </w:p>
        </w:tc>
      </w:tr>
      <w:tr w:rsidR="00A61DD2" w14:paraId="25CF6E9E"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6CFDEDF2" w14:textId="77777777" w:rsidR="00A61DD2" w:rsidRDefault="00A61DD2">
            <w:pPr>
              <w:spacing w:line="256" w:lineRule="auto"/>
              <w:jc w:val="left"/>
              <w:rPr>
                <w:rFonts w:cs="Arial"/>
                <w:lang w:eastAsia="en-US"/>
              </w:rPr>
            </w:pPr>
            <w:r>
              <w:rPr>
                <w:rFonts w:cs="Arial"/>
                <w:lang w:eastAsia="en-US"/>
              </w:rPr>
              <w:t>Email address</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649E3E78" w14:textId="77777777" w:rsidR="00A61DD2" w:rsidRDefault="00D50E25">
            <w:pPr>
              <w:spacing w:line="256" w:lineRule="auto"/>
              <w:jc w:val="left"/>
              <w:rPr>
                <w:rFonts w:cs="Arial"/>
                <w:lang w:eastAsia="en-US"/>
              </w:rPr>
            </w:pPr>
            <w:hyperlink r:id="rId93" w:history="1">
              <w:r w:rsidR="00A61DD2">
                <w:rPr>
                  <w:rStyle w:val="Hyperlink"/>
                  <w:rFonts w:cs="Arial"/>
                  <w:lang w:eastAsia="en-US"/>
                </w:rPr>
                <w:t>katrina.welsh@leeds-art.ac.uk</w:t>
              </w:r>
            </w:hyperlink>
            <w:r w:rsidR="00A61DD2">
              <w:rPr>
                <w:rFonts w:cs="Arial"/>
                <w:lang w:eastAsia="en-US"/>
              </w:rPr>
              <w:t xml:space="preserve"> </w:t>
            </w:r>
          </w:p>
        </w:tc>
      </w:tr>
      <w:tr w:rsidR="00A61DD2" w14:paraId="6F75F0AC"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1D361E4" w14:textId="77777777" w:rsidR="00A61DD2" w:rsidRDefault="00A61DD2">
            <w:pPr>
              <w:spacing w:line="256" w:lineRule="auto"/>
              <w:jc w:val="left"/>
              <w:rPr>
                <w:rFonts w:cs="Arial"/>
                <w:lang w:eastAsia="en-US"/>
              </w:rPr>
            </w:pPr>
            <w:r>
              <w:rPr>
                <w:rFonts w:cs="Arial"/>
                <w:lang w:eastAsia="en-US"/>
              </w:rPr>
              <w:t>Contact telephone number</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455F2E09" w14:textId="77777777" w:rsidR="00A61DD2" w:rsidRDefault="00A61DD2">
            <w:pPr>
              <w:spacing w:line="256" w:lineRule="auto"/>
              <w:jc w:val="left"/>
              <w:rPr>
                <w:rFonts w:cs="Arial"/>
                <w:lang w:eastAsia="en-US"/>
              </w:rPr>
            </w:pPr>
            <w:r>
              <w:rPr>
                <w:rFonts w:cs="Arial"/>
                <w:lang w:eastAsia="en-US"/>
              </w:rPr>
              <w:t>0113 202 8000</w:t>
            </w:r>
          </w:p>
        </w:tc>
      </w:tr>
    </w:tbl>
    <w:p w14:paraId="1A9EFBC9" w14:textId="77777777" w:rsidR="00A61DD2" w:rsidRDefault="00A61DD2" w:rsidP="00A61DD2">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48"/>
        <w:gridCol w:w="6108"/>
      </w:tblGrid>
      <w:tr w:rsidR="00A61DD2" w14:paraId="6D9D44B7" w14:textId="77777777" w:rsidTr="00A61DD2">
        <w:tc>
          <w:tcPr>
            <w:tcW w:w="3248"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02E06E3" w14:textId="77777777" w:rsidR="00A61DD2" w:rsidRDefault="00A61DD2">
            <w:pPr>
              <w:spacing w:line="256" w:lineRule="auto"/>
              <w:jc w:val="left"/>
              <w:rPr>
                <w:rFonts w:ascii="Calibri" w:hAnsi="Calibri"/>
                <w:lang w:eastAsia="en-US"/>
              </w:rPr>
            </w:pPr>
          </w:p>
        </w:tc>
        <w:tc>
          <w:tcPr>
            <w:tcW w:w="6108"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60CB2D7F" w14:textId="77777777" w:rsidR="00A61DD2" w:rsidRDefault="00A61DD2">
            <w:pPr>
              <w:spacing w:line="256" w:lineRule="auto"/>
              <w:jc w:val="center"/>
              <w:rPr>
                <w:rFonts w:ascii="Calibri" w:hAnsi="Calibri"/>
                <w:b/>
                <w:bCs/>
                <w:lang w:eastAsia="en-US"/>
              </w:rPr>
            </w:pPr>
            <w:r>
              <w:rPr>
                <w:b/>
                <w:bCs/>
                <w:sz w:val="32"/>
                <w:lang w:eastAsia="en-US"/>
              </w:rPr>
              <w:t>Elliott Hudson College</w:t>
            </w:r>
          </w:p>
        </w:tc>
      </w:tr>
      <w:tr w:rsidR="00A61DD2" w14:paraId="51216CD8"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56209AE" w14:textId="77777777" w:rsidR="00A61DD2" w:rsidRDefault="00A61DD2">
            <w:pPr>
              <w:spacing w:line="256" w:lineRule="auto"/>
              <w:jc w:val="left"/>
              <w:rPr>
                <w:rFonts w:cs="Arial"/>
                <w:lang w:eastAsia="en-US"/>
              </w:rPr>
            </w:pPr>
            <w:r>
              <w:rPr>
                <w:rFonts w:cs="Arial"/>
                <w:lang w:eastAsia="en-US"/>
              </w:rPr>
              <w:t>Name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5D1A32F3" w14:textId="77777777" w:rsidR="00A61DD2" w:rsidRDefault="00A61DD2">
            <w:pPr>
              <w:spacing w:line="256" w:lineRule="auto"/>
              <w:jc w:val="left"/>
              <w:rPr>
                <w:rFonts w:cs="Arial"/>
                <w:lang w:eastAsia="en-US"/>
              </w:rPr>
            </w:pPr>
            <w:r>
              <w:rPr>
                <w:rFonts w:cs="Arial"/>
                <w:bCs/>
                <w:lang w:eastAsia="en-US"/>
              </w:rPr>
              <w:t>Rosie Quashie</w:t>
            </w:r>
          </w:p>
        </w:tc>
      </w:tr>
      <w:tr w:rsidR="00A61DD2" w14:paraId="7C847EBC"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A5968C6" w14:textId="77777777" w:rsidR="00A61DD2" w:rsidRDefault="00A61DD2">
            <w:pPr>
              <w:spacing w:line="256" w:lineRule="auto"/>
              <w:jc w:val="left"/>
              <w:rPr>
                <w:rFonts w:cs="Arial"/>
                <w:lang w:eastAsia="en-US"/>
              </w:rPr>
            </w:pPr>
            <w:r>
              <w:rPr>
                <w:rFonts w:cs="Arial"/>
                <w:lang w:eastAsia="en-US"/>
              </w:rPr>
              <w:t>Job Title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2315204A" w14:textId="77777777" w:rsidR="00A61DD2" w:rsidRDefault="00A61DD2">
            <w:pPr>
              <w:spacing w:line="256" w:lineRule="auto"/>
              <w:jc w:val="left"/>
              <w:rPr>
                <w:rFonts w:cs="Arial"/>
                <w:lang w:eastAsia="en-US"/>
              </w:rPr>
            </w:pPr>
            <w:r>
              <w:rPr>
                <w:rFonts w:cs="Arial"/>
                <w:lang w:eastAsia="en-US"/>
              </w:rPr>
              <w:t>Assistant Principal</w:t>
            </w:r>
          </w:p>
        </w:tc>
      </w:tr>
      <w:tr w:rsidR="00A61DD2" w14:paraId="32CA264B"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1FEF9EC" w14:textId="77777777" w:rsidR="00A61DD2" w:rsidRDefault="00A61DD2">
            <w:pPr>
              <w:spacing w:line="256" w:lineRule="auto"/>
              <w:jc w:val="left"/>
              <w:rPr>
                <w:rFonts w:cs="Arial"/>
                <w:lang w:eastAsia="en-US"/>
              </w:rPr>
            </w:pPr>
            <w:r>
              <w:rPr>
                <w:rFonts w:cs="Arial"/>
                <w:lang w:eastAsia="en-US"/>
              </w:rPr>
              <w:t>Name of organisation / service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2DC67D85" w14:textId="77777777" w:rsidR="00A61DD2" w:rsidRDefault="00A61DD2">
            <w:pPr>
              <w:spacing w:line="256" w:lineRule="auto"/>
              <w:jc w:val="left"/>
              <w:rPr>
                <w:rFonts w:cs="Arial"/>
                <w:lang w:eastAsia="en-US"/>
              </w:rPr>
            </w:pPr>
            <w:r>
              <w:rPr>
                <w:rFonts w:cs="Arial"/>
                <w:lang w:eastAsia="en-US"/>
              </w:rPr>
              <w:t>Elliott Hudson College</w:t>
            </w:r>
          </w:p>
        </w:tc>
      </w:tr>
      <w:tr w:rsidR="00A61DD2" w14:paraId="0EB7006B"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02BE6F6" w14:textId="77777777" w:rsidR="00A61DD2" w:rsidRDefault="00A61DD2">
            <w:pPr>
              <w:spacing w:line="256" w:lineRule="auto"/>
              <w:jc w:val="left"/>
              <w:rPr>
                <w:rFonts w:cs="Arial"/>
                <w:lang w:eastAsia="en-US"/>
              </w:rPr>
            </w:pPr>
            <w:r>
              <w:rPr>
                <w:rFonts w:cs="Arial"/>
                <w:lang w:eastAsia="en-US"/>
              </w:rPr>
              <w:t>Email address</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7F482B6D" w14:textId="77777777" w:rsidR="00A61DD2" w:rsidRDefault="00D50E25">
            <w:pPr>
              <w:spacing w:line="256" w:lineRule="auto"/>
              <w:jc w:val="left"/>
              <w:rPr>
                <w:rFonts w:cs="Arial"/>
                <w:lang w:eastAsia="en-US"/>
              </w:rPr>
            </w:pPr>
            <w:hyperlink r:id="rId94" w:history="1">
              <w:r w:rsidR="00A61DD2">
                <w:rPr>
                  <w:rStyle w:val="Hyperlink"/>
                  <w:lang w:eastAsia="en-US"/>
                </w:rPr>
                <w:t>rosiequashie@elliotthudsoncollege.ac.uk</w:t>
              </w:r>
            </w:hyperlink>
            <w:r w:rsidR="00A61DD2">
              <w:rPr>
                <w:lang w:eastAsia="en-US"/>
              </w:rPr>
              <w:t xml:space="preserve"> </w:t>
            </w:r>
          </w:p>
        </w:tc>
      </w:tr>
      <w:tr w:rsidR="00A61DD2" w14:paraId="4BB88ED0"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D97BA40" w14:textId="77777777" w:rsidR="00A61DD2" w:rsidRDefault="00A61DD2">
            <w:pPr>
              <w:spacing w:line="256" w:lineRule="auto"/>
              <w:jc w:val="left"/>
              <w:rPr>
                <w:rFonts w:cs="Arial"/>
                <w:lang w:eastAsia="en-US"/>
              </w:rPr>
            </w:pPr>
            <w:r>
              <w:rPr>
                <w:rFonts w:cs="Arial"/>
                <w:lang w:eastAsia="en-US"/>
              </w:rPr>
              <w:t>Contact telephone number</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60D0F7A0" w14:textId="77777777" w:rsidR="00A61DD2" w:rsidRDefault="00A61DD2">
            <w:pPr>
              <w:spacing w:line="256" w:lineRule="auto"/>
              <w:jc w:val="left"/>
              <w:rPr>
                <w:rFonts w:cs="Arial"/>
                <w:lang w:eastAsia="en-US"/>
              </w:rPr>
            </w:pPr>
            <w:r>
              <w:rPr>
                <w:rFonts w:cs="Arial"/>
                <w:lang w:eastAsia="en-US"/>
              </w:rPr>
              <w:t>0113 3239777</w:t>
            </w:r>
          </w:p>
        </w:tc>
      </w:tr>
    </w:tbl>
    <w:p w14:paraId="024BABAA" w14:textId="77777777" w:rsidR="00A61DD2" w:rsidRDefault="00A61DD2" w:rsidP="00A61DD2">
      <w:pPr>
        <w:jc w:val="left"/>
        <w:rPr>
          <w:rFonts w:cs="Arial"/>
          <w:b/>
          <w:lang w:eastAsia="en-US"/>
        </w:rPr>
      </w:pPr>
    </w:p>
    <w:p w14:paraId="2C055407" w14:textId="77777777" w:rsidR="00A61DD2" w:rsidRDefault="00A61DD2" w:rsidP="00A61DD2">
      <w:pPr>
        <w:jc w:val="left"/>
        <w:rPr>
          <w:rFonts w:eastAsia="Times New Roman"/>
          <w:b/>
          <w:bCs/>
          <w:sz w:val="24"/>
          <w:szCs w:val="24"/>
        </w:rPr>
        <w:sectPr w:rsidR="00A61DD2" w:rsidSect="00A61DD2">
          <w:type w:val="continuous"/>
          <w:pgSz w:w="11907" w:h="16840"/>
          <w:pgMar w:top="1276" w:right="1797" w:bottom="1134" w:left="1797" w:header="720" w:footer="720" w:gutter="0"/>
          <w:pgNumType w:chapStyle="1" w:chapSep="period"/>
          <w:cols w:space="720"/>
        </w:sectPr>
      </w:pPr>
    </w:p>
    <w:p w14:paraId="63755E05" w14:textId="77777777" w:rsidR="00C53BF3" w:rsidRPr="00C53BF3" w:rsidRDefault="00C53BF3" w:rsidP="00C53BF3">
      <w:pPr>
        <w:jc w:val="left"/>
        <w:rPr>
          <w:rFonts w:eastAsia="Times New Roman"/>
          <w:b/>
          <w:bCs/>
          <w:sz w:val="24"/>
          <w:szCs w:val="24"/>
        </w:rPr>
        <w:sectPr w:rsidR="00C53BF3" w:rsidRPr="00C53BF3" w:rsidSect="00165414">
          <w:type w:val="continuous"/>
          <w:pgSz w:w="11907" w:h="16840" w:code="9"/>
          <w:pgMar w:top="1276" w:right="1797" w:bottom="1134" w:left="1797" w:header="720" w:footer="720" w:gutter="0"/>
          <w:pgNumType w:chapStyle="1" w:chapSep="period"/>
          <w:cols w:space="720" w:equalWidth="0">
            <w:col w:w="8306" w:space="720"/>
          </w:cols>
        </w:sectPr>
      </w:pPr>
    </w:p>
    <w:p w14:paraId="28A4CF9E" w14:textId="337E6523" w:rsidR="00C53BF3" w:rsidRPr="004C72C3" w:rsidRDefault="00C53BF3" w:rsidP="004C72C3">
      <w:pPr>
        <w:pStyle w:val="Heading1"/>
        <w:rPr>
          <w:sz w:val="24"/>
          <w:szCs w:val="24"/>
        </w:rPr>
      </w:pPr>
      <w:bookmarkStart w:id="102" w:name="_Appendix_12_"/>
      <w:bookmarkStart w:id="103" w:name="Appendix12"/>
      <w:bookmarkStart w:id="104" w:name="_Toc489011691"/>
      <w:bookmarkStart w:id="105" w:name="_Toc107409355"/>
      <w:bookmarkEnd w:id="102"/>
      <w:r w:rsidRPr="004C72C3">
        <w:rPr>
          <w:sz w:val="24"/>
          <w:szCs w:val="24"/>
        </w:rPr>
        <w:lastRenderedPageBreak/>
        <w:t xml:space="preserve">Appendix </w:t>
      </w:r>
      <w:bookmarkEnd w:id="103"/>
      <w:r w:rsidR="00A20F6E">
        <w:rPr>
          <w:sz w:val="24"/>
          <w:szCs w:val="24"/>
        </w:rPr>
        <w:t>10</w:t>
      </w:r>
      <w:r w:rsidRPr="004C72C3">
        <w:rPr>
          <w:sz w:val="24"/>
          <w:szCs w:val="24"/>
        </w:rPr>
        <w:t xml:space="preserve"> </w:t>
      </w:r>
      <w:r w:rsidR="006B5BAC" w:rsidRPr="004C72C3">
        <w:rPr>
          <w:sz w:val="24"/>
          <w:szCs w:val="24"/>
        </w:rPr>
        <w:tab/>
      </w:r>
      <w:r w:rsidRPr="004C72C3">
        <w:rPr>
          <w:sz w:val="24"/>
          <w:szCs w:val="24"/>
        </w:rPr>
        <w:t>LADO Notification Form</w:t>
      </w:r>
      <w:bookmarkEnd w:id="104"/>
      <w:bookmarkEnd w:id="105"/>
    </w:p>
    <w:p w14:paraId="55BDA628" w14:textId="77777777" w:rsidR="00C53BF3" w:rsidRPr="00C53BF3" w:rsidRDefault="00B50788" w:rsidP="00C53BF3">
      <w:pPr>
        <w:jc w:val="left"/>
        <w:rPr>
          <w:rFonts w:cs="Arial"/>
          <w:lang w:eastAsia="en-US"/>
        </w:rPr>
      </w:pPr>
      <w:r w:rsidRPr="00C53BF3">
        <w:rPr>
          <w:rFonts w:cs="Arial"/>
          <w:noProof/>
        </w:rPr>
        <w:drawing>
          <wp:inline distT="0" distB="0" distL="0" distR="0" wp14:anchorId="3EB37240" wp14:editId="0532DEB1">
            <wp:extent cx="2219325" cy="676275"/>
            <wp:effectExtent l="0" t="0" r="9525" b="9525"/>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219325" cy="676275"/>
                    </a:xfrm>
                    <a:prstGeom prst="rect">
                      <a:avLst/>
                    </a:prstGeom>
                    <a:noFill/>
                  </pic:spPr>
                </pic:pic>
              </a:graphicData>
            </a:graphic>
          </wp:inline>
        </w:drawing>
      </w:r>
      <w:r w:rsidRPr="00C53BF3">
        <w:rPr>
          <w:rFonts w:cs="Arial"/>
          <w:noProof/>
        </w:rPr>
        <w:drawing>
          <wp:inline distT="0" distB="0" distL="0" distR="0" wp14:anchorId="0B95DAAF" wp14:editId="0EF32FC3">
            <wp:extent cx="5867400" cy="118237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867400" cy="1182370"/>
                    </a:xfrm>
                    <a:prstGeom prst="rect">
                      <a:avLst/>
                    </a:prstGeom>
                    <a:noFill/>
                  </pic:spPr>
                </pic:pic>
              </a:graphicData>
            </a:graphic>
          </wp:inline>
        </w:drawing>
      </w:r>
    </w:p>
    <w:p w14:paraId="679C2A7D" w14:textId="77777777" w:rsidR="00C53BF3" w:rsidRPr="00C53BF3" w:rsidRDefault="00C53BF3" w:rsidP="00C53BF3">
      <w:pPr>
        <w:jc w:val="center"/>
        <w:rPr>
          <w:rFonts w:cs="Arial"/>
          <w:b/>
          <w:bCs/>
          <w:sz w:val="20"/>
          <w:lang w:eastAsia="en-US"/>
        </w:rPr>
      </w:pPr>
      <w:r w:rsidRPr="00C53BF3">
        <w:rPr>
          <w:rFonts w:cs="Arial"/>
          <w:b/>
          <w:bCs/>
          <w:sz w:val="20"/>
          <w:lang w:eastAsia="en-US"/>
        </w:rPr>
        <w:t>ALLEGATIONS OR CONCERN ABOUT A PERSON WORKING WITH CHILDREN</w:t>
      </w:r>
    </w:p>
    <w:p w14:paraId="6D16F511" w14:textId="77777777" w:rsidR="00C53BF3" w:rsidRPr="00C53BF3" w:rsidRDefault="00C53BF3" w:rsidP="00C53BF3">
      <w:pPr>
        <w:jc w:val="center"/>
        <w:rPr>
          <w:rFonts w:cs="Arial"/>
          <w:sz w:val="20"/>
          <w:lang w:eastAsia="en-US"/>
        </w:rPr>
      </w:pPr>
      <w:r w:rsidRPr="00C53BF3">
        <w:rPr>
          <w:rFonts w:cs="Arial"/>
          <w:sz w:val="20"/>
          <w:lang w:eastAsia="en-US"/>
        </w:rPr>
        <w:t>This form has been designed to help all agencies working with children record and refer information when it has been alleged that a person who works with children has:</w:t>
      </w:r>
    </w:p>
    <w:p w14:paraId="24C49074" w14:textId="77777777" w:rsidR="00C53BF3" w:rsidRPr="00C53BF3" w:rsidRDefault="00C53BF3" w:rsidP="00C53BF3">
      <w:pPr>
        <w:jc w:val="center"/>
        <w:rPr>
          <w:rFonts w:cs="Arial"/>
          <w:sz w:val="20"/>
          <w:lang w:eastAsia="en-US"/>
        </w:rPr>
      </w:pPr>
    </w:p>
    <w:p w14:paraId="23E66E9C" w14:textId="3E75AF55" w:rsidR="00C53BF3" w:rsidRPr="00C53BF3" w:rsidRDefault="00C53BF3" w:rsidP="00C53BF3">
      <w:pPr>
        <w:jc w:val="center"/>
        <w:rPr>
          <w:rFonts w:cs="Arial"/>
          <w:sz w:val="20"/>
          <w:lang w:eastAsia="en-US"/>
        </w:rPr>
      </w:pPr>
      <w:r w:rsidRPr="00C53BF3">
        <w:rPr>
          <w:rFonts w:cs="Arial"/>
          <w:sz w:val="20"/>
          <w:lang w:eastAsia="en-US"/>
        </w:rPr>
        <w:t xml:space="preserve">Behaved in a way that has harmed a </w:t>
      </w:r>
      <w:r w:rsidR="00AD26A9" w:rsidRPr="00C53BF3">
        <w:rPr>
          <w:rFonts w:cs="Arial"/>
          <w:sz w:val="20"/>
          <w:lang w:eastAsia="en-US"/>
        </w:rPr>
        <w:t>child or</w:t>
      </w:r>
      <w:r w:rsidRPr="00C53BF3">
        <w:rPr>
          <w:rFonts w:cs="Arial"/>
          <w:sz w:val="20"/>
          <w:lang w:eastAsia="en-US"/>
        </w:rPr>
        <w:t xml:space="preserve"> may have harmed a </w:t>
      </w:r>
      <w:r w:rsidR="00AC4AB2" w:rsidRPr="00C53BF3">
        <w:rPr>
          <w:rFonts w:cs="Arial"/>
          <w:sz w:val="20"/>
          <w:lang w:eastAsia="en-US"/>
        </w:rPr>
        <w:t>child.</w:t>
      </w:r>
    </w:p>
    <w:p w14:paraId="5A2E208D" w14:textId="77777777" w:rsidR="00C53BF3" w:rsidRPr="00C53BF3" w:rsidRDefault="00C53BF3" w:rsidP="00C53BF3">
      <w:pPr>
        <w:jc w:val="center"/>
        <w:rPr>
          <w:rFonts w:cs="Arial"/>
          <w:sz w:val="20"/>
          <w:lang w:eastAsia="en-US"/>
        </w:rPr>
      </w:pPr>
      <w:r w:rsidRPr="00C53BF3">
        <w:rPr>
          <w:rFonts w:cs="Arial"/>
          <w:sz w:val="20"/>
          <w:lang w:eastAsia="en-US"/>
        </w:rPr>
        <w:t>Possibly committed a criminal offence against or related to a child; or</w:t>
      </w:r>
    </w:p>
    <w:p w14:paraId="36A39ECF" w14:textId="77777777" w:rsidR="00C53BF3" w:rsidRPr="00C53BF3" w:rsidRDefault="00C53BF3" w:rsidP="00C53BF3">
      <w:pPr>
        <w:jc w:val="center"/>
        <w:rPr>
          <w:rFonts w:cs="Arial"/>
          <w:sz w:val="20"/>
          <w:lang w:eastAsia="en-US"/>
        </w:rPr>
      </w:pPr>
      <w:r w:rsidRPr="00C53BF3">
        <w:rPr>
          <w:rFonts w:cs="Arial"/>
          <w:sz w:val="20"/>
          <w:lang w:eastAsia="en-US"/>
        </w:rPr>
        <w:t xml:space="preserve">Behaved towards a child or children in a way that indicates she or he </w:t>
      </w:r>
      <w:proofErr w:type="gramStart"/>
      <w:r w:rsidRPr="00C53BF3">
        <w:rPr>
          <w:rFonts w:cs="Arial"/>
          <w:sz w:val="20"/>
          <w:lang w:eastAsia="en-US"/>
        </w:rPr>
        <w:t>may</w:t>
      </w:r>
      <w:proofErr w:type="gramEnd"/>
    </w:p>
    <w:p w14:paraId="3E104005" w14:textId="77777777" w:rsidR="00C53BF3" w:rsidRPr="00C53BF3" w:rsidRDefault="00C53BF3" w:rsidP="00C53BF3">
      <w:pPr>
        <w:jc w:val="center"/>
        <w:rPr>
          <w:rFonts w:cs="Arial"/>
          <w:sz w:val="20"/>
          <w:lang w:eastAsia="en-US"/>
        </w:rPr>
      </w:pPr>
      <w:r w:rsidRPr="00C53BF3">
        <w:rPr>
          <w:rFonts w:cs="Arial"/>
          <w:sz w:val="20"/>
          <w:lang w:eastAsia="en-US"/>
        </w:rPr>
        <w:t>pose a risk of harm to children.</w:t>
      </w:r>
    </w:p>
    <w:p w14:paraId="1074CAF9" w14:textId="77777777" w:rsidR="00C53BF3" w:rsidRPr="00C53BF3" w:rsidRDefault="00C53BF3" w:rsidP="00C53BF3">
      <w:pPr>
        <w:jc w:val="center"/>
        <w:rPr>
          <w:rFonts w:cs="Arial"/>
          <w:sz w:val="20"/>
          <w:lang w:eastAsia="en-US"/>
        </w:rPr>
      </w:pPr>
    </w:p>
    <w:p w14:paraId="6B9B6D0C" w14:textId="77777777" w:rsidR="00C53BF3" w:rsidRPr="00C53BF3" w:rsidRDefault="00C53BF3" w:rsidP="00C53BF3">
      <w:pPr>
        <w:jc w:val="center"/>
        <w:rPr>
          <w:rFonts w:cs="Arial"/>
          <w:b/>
          <w:sz w:val="20"/>
          <w:lang w:eastAsia="en-US"/>
        </w:rPr>
      </w:pPr>
      <w:r w:rsidRPr="00C53BF3">
        <w:rPr>
          <w:rFonts w:cs="Arial"/>
          <w:b/>
          <w:sz w:val="20"/>
          <w:lang w:eastAsia="en-US"/>
        </w:rPr>
        <w:t xml:space="preserve">PLEASE PROVIDE AS MUCH INFORMATION AS YOU CAN AND SEND TO </w:t>
      </w:r>
      <w:hyperlink r:id="rId97" w:history="1">
        <w:r w:rsidR="00A14991" w:rsidRPr="00351FCC">
          <w:rPr>
            <w:rStyle w:val="Hyperlink"/>
            <w:rFonts w:cs="Arial"/>
            <w:b/>
            <w:sz w:val="20"/>
            <w:lang w:eastAsia="en-US"/>
          </w:rPr>
          <w:t>LADO@leeds.gov.uk</w:t>
        </w:r>
      </w:hyperlink>
      <w:r w:rsidRPr="00C53BF3">
        <w:rPr>
          <w:rFonts w:cs="Arial"/>
          <w:b/>
          <w:sz w:val="20"/>
          <w:lang w:eastAsia="en-US"/>
        </w:rPr>
        <w:t xml:space="preserve"> WITHIN ONE WORKING DAY</w:t>
      </w:r>
    </w:p>
    <w:p w14:paraId="44B36736" w14:textId="77777777" w:rsidR="00C53BF3" w:rsidRPr="00C53BF3" w:rsidRDefault="00C53BF3" w:rsidP="00C53BF3">
      <w:pPr>
        <w:jc w:val="left"/>
        <w:rPr>
          <w:rFonts w:cs="Arial"/>
          <w:lang w:eastAsia="en-US"/>
        </w:rPr>
      </w:pPr>
    </w:p>
    <w:tbl>
      <w:tblPr>
        <w:tblW w:w="1060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9"/>
        <w:gridCol w:w="7483"/>
      </w:tblGrid>
      <w:tr w:rsidR="00C53BF3" w:rsidRPr="00C53BF3" w14:paraId="018C05C5" w14:textId="77777777" w:rsidTr="00FF21DA">
        <w:trPr>
          <w:trHeight w:val="307"/>
        </w:trPr>
        <w:tc>
          <w:tcPr>
            <w:tcW w:w="3119" w:type="dxa"/>
            <w:shd w:val="clear" w:color="auto" w:fill="E0E0E0"/>
            <w:vAlign w:val="bottom"/>
          </w:tcPr>
          <w:p w14:paraId="318B5437" w14:textId="77777777" w:rsidR="00C53BF3" w:rsidRPr="00C53BF3" w:rsidRDefault="00C53BF3" w:rsidP="00C53BF3">
            <w:pPr>
              <w:jc w:val="left"/>
              <w:rPr>
                <w:rFonts w:cs="Arial"/>
                <w:b/>
                <w:lang w:eastAsia="en-US"/>
              </w:rPr>
            </w:pPr>
            <w:r w:rsidRPr="00C53BF3">
              <w:rPr>
                <w:rFonts w:cs="Arial"/>
                <w:b/>
                <w:lang w:eastAsia="en-US"/>
              </w:rPr>
              <w:t>Date of Notification:</w:t>
            </w:r>
          </w:p>
        </w:tc>
        <w:tc>
          <w:tcPr>
            <w:tcW w:w="7483" w:type="dxa"/>
            <w:vAlign w:val="center"/>
          </w:tcPr>
          <w:p w14:paraId="492A9467" w14:textId="77777777" w:rsidR="00C53BF3" w:rsidRPr="00C53BF3" w:rsidRDefault="00C53BF3" w:rsidP="00C53BF3">
            <w:pPr>
              <w:jc w:val="left"/>
              <w:rPr>
                <w:rFonts w:cs="Arial"/>
                <w:lang w:eastAsia="en-US"/>
              </w:rPr>
            </w:pPr>
          </w:p>
        </w:tc>
      </w:tr>
      <w:tr w:rsidR="00C53BF3" w:rsidRPr="00C53BF3" w14:paraId="03DBC53B" w14:textId="77777777" w:rsidTr="00FF21DA">
        <w:trPr>
          <w:trHeight w:val="307"/>
        </w:trPr>
        <w:tc>
          <w:tcPr>
            <w:tcW w:w="3119" w:type="dxa"/>
            <w:shd w:val="clear" w:color="auto" w:fill="E0E0E0"/>
            <w:vAlign w:val="bottom"/>
          </w:tcPr>
          <w:p w14:paraId="73C5FB94" w14:textId="77777777" w:rsidR="00C53BF3" w:rsidRPr="00C53BF3" w:rsidRDefault="00C53BF3" w:rsidP="00C53BF3">
            <w:pPr>
              <w:jc w:val="left"/>
              <w:rPr>
                <w:rFonts w:cs="Arial"/>
                <w:b/>
                <w:lang w:eastAsia="en-US"/>
              </w:rPr>
            </w:pPr>
            <w:r w:rsidRPr="00C53BF3">
              <w:rPr>
                <w:rFonts w:cs="Arial"/>
                <w:b/>
                <w:lang w:eastAsia="en-US"/>
              </w:rPr>
              <w:t>Date of Alleged Incident:</w:t>
            </w:r>
          </w:p>
        </w:tc>
        <w:tc>
          <w:tcPr>
            <w:tcW w:w="7483" w:type="dxa"/>
            <w:vAlign w:val="center"/>
          </w:tcPr>
          <w:p w14:paraId="0D5152A2" w14:textId="77777777" w:rsidR="00C53BF3" w:rsidRPr="00C53BF3" w:rsidRDefault="00C53BF3" w:rsidP="00C53BF3">
            <w:pPr>
              <w:jc w:val="left"/>
              <w:rPr>
                <w:rFonts w:cs="Arial"/>
                <w:lang w:eastAsia="en-US"/>
              </w:rPr>
            </w:pPr>
          </w:p>
        </w:tc>
      </w:tr>
      <w:tr w:rsidR="00C53BF3" w:rsidRPr="00C53BF3" w14:paraId="03A973AE" w14:textId="77777777" w:rsidTr="00FF21DA">
        <w:trPr>
          <w:trHeight w:val="307"/>
        </w:trPr>
        <w:tc>
          <w:tcPr>
            <w:tcW w:w="3119" w:type="dxa"/>
            <w:shd w:val="clear" w:color="auto" w:fill="E0E0E0"/>
            <w:vAlign w:val="bottom"/>
          </w:tcPr>
          <w:p w14:paraId="212A1AA3" w14:textId="77777777" w:rsidR="00C53BF3" w:rsidRPr="00C53BF3" w:rsidRDefault="00C53BF3" w:rsidP="00C53BF3">
            <w:pPr>
              <w:jc w:val="left"/>
              <w:rPr>
                <w:rFonts w:cs="Arial"/>
                <w:b/>
                <w:lang w:eastAsia="en-US"/>
              </w:rPr>
            </w:pPr>
            <w:r w:rsidRPr="00C53BF3">
              <w:rPr>
                <w:rFonts w:cs="Arial"/>
                <w:b/>
                <w:lang w:eastAsia="en-US"/>
              </w:rPr>
              <w:t>Name of Referrer:</w:t>
            </w:r>
          </w:p>
        </w:tc>
        <w:tc>
          <w:tcPr>
            <w:tcW w:w="7483" w:type="dxa"/>
            <w:vAlign w:val="center"/>
          </w:tcPr>
          <w:p w14:paraId="674CAD83" w14:textId="77777777" w:rsidR="00C53BF3" w:rsidRPr="00C53BF3" w:rsidRDefault="00C53BF3" w:rsidP="00C53BF3">
            <w:pPr>
              <w:jc w:val="left"/>
              <w:rPr>
                <w:rFonts w:cs="Arial"/>
                <w:lang w:eastAsia="en-US"/>
              </w:rPr>
            </w:pPr>
          </w:p>
        </w:tc>
      </w:tr>
      <w:tr w:rsidR="00C53BF3" w:rsidRPr="00C53BF3" w14:paraId="506A764D" w14:textId="77777777" w:rsidTr="00FF21DA">
        <w:trPr>
          <w:trHeight w:val="307"/>
        </w:trPr>
        <w:tc>
          <w:tcPr>
            <w:tcW w:w="3119" w:type="dxa"/>
            <w:shd w:val="clear" w:color="auto" w:fill="E0E0E0"/>
            <w:vAlign w:val="bottom"/>
          </w:tcPr>
          <w:p w14:paraId="16C77BB5" w14:textId="77777777" w:rsidR="00C53BF3" w:rsidRPr="00C53BF3" w:rsidRDefault="00C53BF3" w:rsidP="00C53BF3">
            <w:pPr>
              <w:jc w:val="left"/>
              <w:rPr>
                <w:rFonts w:cs="Arial"/>
                <w:b/>
                <w:lang w:eastAsia="en-US"/>
              </w:rPr>
            </w:pPr>
            <w:r w:rsidRPr="00C53BF3">
              <w:rPr>
                <w:rFonts w:cs="Arial"/>
                <w:b/>
                <w:lang w:eastAsia="en-US"/>
              </w:rPr>
              <w:t>Agency:</w:t>
            </w:r>
          </w:p>
        </w:tc>
        <w:tc>
          <w:tcPr>
            <w:tcW w:w="7483" w:type="dxa"/>
            <w:vAlign w:val="center"/>
          </w:tcPr>
          <w:p w14:paraId="7DE189A5" w14:textId="77777777" w:rsidR="00C53BF3" w:rsidRPr="00C53BF3" w:rsidRDefault="00C53BF3" w:rsidP="00C53BF3">
            <w:pPr>
              <w:jc w:val="left"/>
              <w:rPr>
                <w:rFonts w:cs="Arial"/>
                <w:lang w:eastAsia="en-US"/>
              </w:rPr>
            </w:pPr>
          </w:p>
        </w:tc>
      </w:tr>
      <w:tr w:rsidR="00C53BF3" w:rsidRPr="00C53BF3" w14:paraId="0C2F114A" w14:textId="77777777" w:rsidTr="00FF21DA">
        <w:trPr>
          <w:trHeight w:val="307"/>
        </w:trPr>
        <w:tc>
          <w:tcPr>
            <w:tcW w:w="3119" w:type="dxa"/>
            <w:shd w:val="clear" w:color="auto" w:fill="E0E0E0"/>
            <w:vAlign w:val="bottom"/>
          </w:tcPr>
          <w:p w14:paraId="1F494F73" w14:textId="77777777" w:rsidR="00C53BF3" w:rsidRPr="00C53BF3" w:rsidRDefault="00C53BF3" w:rsidP="00C53BF3">
            <w:pPr>
              <w:jc w:val="left"/>
              <w:rPr>
                <w:rFonts w:cs="Arial"/>
                <w:b/>
                <w:lang w:eastAsia="en-US"/>
              </w:rPr>
            </w:pPr>
            <w:r w:rsidRPr="00C53BF3">
              <w:rPr>
                <w:rFonts w:cs="Arial"/>
                <w:b/>
                <w:lang w:eastAsia="en-US"/>
              </w:rPr>
              <w:t>Contact Details:</w:t>
            </w:r>
          </w:p>
        </w:tc>
        <w:tc>
          <w:tcPr>
            <w:tcW w:w="7483" w:type="dxa"/>
            <w:vAlign w:val="center"/>
          </w:tcPr>
          <w:p w14:paraId="5A79C2B2" w14:textId="77777777" w:rsidR="00C53BF3" w:rsidRPr="00C53BF3" w:rsidRDefault="00C53BF3" w:rsidP="00C53BF3">
            <w:pPr>
              <w:jc w:val="left"/>
              <w:rPr>
                <w:rFonts w:cs="Arial"/>
                <w:lang w:eastAsia="en-US"/>
              </w:rPr>
            </w:pPr>
          </w:p>
        </w:tc>
      </w:tr>
    </w:tbl>
    <w:p w14:paraId="04B70992"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181"/>
        <w:gridCol w:w="1513"/>
        <w:gridCol w:w="1881"/>
        <w:gridCol w:w="1674"/>
        <w:gridCol w:w="3354"/>
      </w:tblGrid>
      <w:tr w:rsidR="00C53BF3" w:rsidRPr="00C53BF3" w14:paraId="2496338B" w14:textId="77777777" w:rsidTr="00FF21DA">
        <w:trPr>
          <w:trHeight w:val="397"/>
        </w:trPr>
        <w:tc>
          <w:tcPr>
            <w:tcW w:w="10632" w:type="dxa"/>
            <w:gridSpan w:val="5"/>
            <w:tcBorders>
              <w:top w:val="single" w:sz="4" w:space="0" w:color="C0C0C0"/>
              <w:bottom w:val="single" w:sz="4" w:space="0" w:color="C0C0C0"/>
            </w:tcBorders>
            <w:shd w:val="clear" w:color="auto" w:fill="D9D9D9"/>
            <w:vAlign w:val="center"/>
          </w:tcPr>
          <w:p w14:paraId="7CF6D6AA" w14:textId="77777777" w:rsidR="00C53BF3" w:rsidRPr="00C53BF3" w:rsidRDefault="00C53BF3" w:rsidP="00C53BF3">
            <w:pPr>
              <w:jc w:val="left"/>
              <w:rPr>
                <w:rFonts w:cs="Arial"/>
                <w:b/>
                <w:bCs/>
                <w:lang w:eastAsia="en-US"/>
              </w:rPr>
            </w:pPr>
            <w:r w:rsidRPr="00C53BF3">
              <w:rPr>
                <w:rFonts w:cs="Arial"/>
                <w:b/>
                <w:bCs/>
                <w:lang w:eastAsia="en-US"/>
              </w:rPr>
              <w:t xml:space="preserve">Professional’s </w:t>
            </w:r>
            <w:proofErr w:type="gramStart"/>
            <w:r w:rsidRPr="00C53BF3">
              <w:rPr>
                <w:rFonts w:cs="Arial"/>
                <w:b/>
                <w:bCs/>
                <w:lang w:eastAsia="en-US"/>
              </w:rPr>
              <w:t>Details :</w:t>
            </w:r>
            <w:proofErr w:type="gramEnd"/>
          </w:p>
        </w:tc>
      </w:tr>
      <w:tr w:rsidR="00C53BF3" w:rsidRPr="00C53BF3" w14:paraId="1B66B37A" w14:textId="77777777" w:rsidTr="00FF21DA">
        <w:tblPrEx>
          <w:tblBorders>
            <w:top w:val="none" w:sz="0" w:space="0" w:color="auto"/>
            <w:left w:val="none" w:sz="0" w:space="0" w:color="auto"/>
            <w:bottom w:val="none" w:sz="0" w:space="0" w:color="auto"/>
            <w:right w:val="none" w:sz="0" w:space="0" w:color="auto"/>
          </w:tblBorders>
          <w:shd w:val="clear" w:color="auto" w:fill="auto"/>
        </w:tblPrEx>
        <w:tc>
          <w:tcPr>
            <w:tcW w:w="10632" w:type="dxa"/>
            <w:gridSpan w:val="5"/>
            <w:tcBorders>
              <w:top w:val="single" w:sz="4" w:space="0" w:color="C0C0C0"/>
              <w:bottom w:val="single" w:sz="4" w:space="0" w:color="C0C0C0"/>
            </w:tcBorders>
            <w:shd w:val="clear" w:color="auto" w:fill="auto"/>
            <w:vAlign w:val="center"/>
          </w:tcPr>
          <w:p w14:paraId="314411AC" w14:textId="77777777" w:rsidR="00C53BF3" w:rsidRPr="00C53BF3" w:rsidRDefault="00C53BF3" w:rsidP="00C53BF3">
            <w:pPr>
              <w:jc w:val="left"/>
              <w:rPr>
                <w:rFonts w:cs="Arial"/>
                <w:lang w:eastAsia="en-US"/>
              </w:rPr>
            </w:pPr>
          </w:p>
        </w:tc>
      </w:tr>
      <w:tr w:rsidR="00C53BF3" w:rsidRPr="00C53BF3" w14:paraId="3F1EF9F4" w14:textId="77777777" w:rsidTr="00FF21DA">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188"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4E000771" w14:textId="77777777" w:rsidR="00C53BF3" w:rsidRPr="00C53BF3" w:rsidRDefault="00C53BF3" w:rsidP="00C53BF3">
            <w:pPr>
              <w:jc w:val="left"/>
              <w:rPr>
                <w:rFonts w:cs="Arial"/>
                <w:lang w:eastAsia="en-US"/>
              </w:rPr>
            </w:pPr>
            <w:proofErr w:type="gramStart"/>
            <w:r w:rsidRPr="00C53BF3">
              <w:rPr>
                <w:rFonts w:cs="Arial"/>
                <w:lang w:eastAsia="en-US"/>
              </w:rPr>
              <w:t>Name :</w:t>
            </w:r>
            <w:proofErr w:type="gramEnd"/>
          </w:p>
        </w:tc>
        <w:tc>
          <w:tcPr>
            <w:tcW w:w="1517"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22A55C3" w14:textId="77777777" w:rsidR="00C53BF3" w:rsidRPr="00C53BF3" w:rsidRDefault="00C53BF3" w:rsidP="00C53BF3">
            <w:pPr>
              <w:jc w:val="left"/>
              <w:rPr>
                <w:rFonts w:cs="Arial"/>
                <w:lang w:eastAsia="en-US"/>
              </w:rPr>
            </w:pPr>
            <w:proofErr w:type="gramStart"/>
            <w:r w:rsidRPr="00C53BF3">
              <w:rPr>
                <w:rFonts w:cs="Arial"/>
                <w:lang w:eastAsia="en-US"/>
              </w:rPr>
              <w:t>D.O.B :</w:t>
            </w:r>
            <w:proofErr w:type="gramEnd"/>
          </w:p>
        </w:tc>
        <w:tc>
          <w:tcPr>
            <w:tcW w:w="1884"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D290044" w14:textId="77777777" w:rsidR="00C53BF3" w:rsidRPr="00C53BF3" w:rsidRDefault="00C53BF3" w:rsidP="00C53BF3">
            <w:pPr>
              <w:jc w:val="left"/>
              <w:rPr>
                <w:rFonts w:cs="Arial"/>
                <w:lang w:eastAsia="en-US"/>
              </w:rPr>
            </w:pPr>
            <w:r w:rsidRPr="00C53BF3">
              <w:rPr>
                <w:rFonts w:cs="Arial"/>
                <w:lang w:eastAsia="en-US"/>
              </w:rPr>
              <w:t>Employment Sector:</w:t>
            </w:r>
          </w:p>
        </w:tc>
        <w:tc>
          <w:tcPr>
            <w:tcW w:w="1676"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08FC163C" w14:textId="77777777" w:rsidR="00C53BF3" w:rsidRPr="00C53BF3" w:rsidRDefault="00C53BF3" w:rsidP="00C53BF3">
            <w:pPr>
              <w:jc w:val="left"/>
              <w:rPr>
                <w:rFonts w:cs="Arial"/>
                <w:lang w:eastAsia="en-US"/>
              </w:rPr>
            </w:pPr>
            <w:r w:rsidRPr="00C53BF3">
              <w:rPr>
                <w:rFonts w:cs="Arial"/>
                <w:lang w:eastAsia="en-US"/>
              </w:rPr>
              <w:t xml:space="preserve">Occupation: </w:t>
            </w:r>
          </w:p>
        </w:tc>
        <w:tc>
          <w:tcPr>
            <w:tcW w:w="3367"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49EDB3FE" w14:textId="77777777" w:rsidR="00C53BF3" w:rsidRPr="00C53BF3" w:rsidRDefault="00C53BF3" w:rsidP="00C53BF3">
            <w:pPr>
              <w:jc w:val="left"/>
              <w:rPr>
                <w:rFonts w:cs="Arial"/>
                <w:lang w:eastAsia="en-US"/>
              </w:rPr>
            </w:pPr>
            <w:r w:rsidRPr="00C53BF3">
              <w:rPr>
                <w:rFonts w:cs="Arial"/>
                <w:lang w:eastAsia="en-US"/>
              </w:rPr>
              <w:t>Employer:</w:t>
            </w:r>
          </w:p>
        </w:tc>
      </w:tr>
      <w:tr w:rsidR="00C53BF3" w:rsidRPr="00C53BF3" w14:paraId="1561B64E" w14:textId="77777777" w:rsidTr="00FF21DA">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188" w:type="dxa"/>
            <w:tcBorders>
              <w:top w:val="single" w:sz="4" w:space="0" w:color="C0C0C0"/>
              <w:left w:val="single" w:sz="4" w:space="0" w:color="C0C0C0"/>
              <w:bottom w:val="single" w:sz="4" w:space="0" w:color="C0C0C0"/>
              <w:right w:val="single" w:sz="4" w:space="0" w:color="C0C0C0"/>
            </w:tcBorders>
            <w:shd w:val="clear" w:color="auto" w:fill="auto"/>
          </w:tcPr>
          <w:p w14:paraId="2267E7F3" w14:textId="77777777" w:rsidR="00C53BF3" w:rsidRPr="00C53BF3" w:rsidRDefault="00C53BF3" w:rsidP="00C53BF3">
            <w:pPr>
              <w:jc w:val="left"/>
              <w:rPr>
                <w:rFonts w:cs="Arial"/>
                <w:lang w:eastAsia="en-US"/>
              </w:rPr>
            </w:pPr>
          </w:p>
        </w:tc>
        <w:tc>
          <w:tcPr>
            <w:tcW w:w="1517" w:type="dxa"/>
            <w:tcBorders>
              <w:top w:val="single" w:sz="4" w:space="0" w:color="C0C0C0"/>
              <w:left w:val="single" w:sz="4" w:space="0" w:color="C0C0C0"/>
              <w:bottom w:val="single" w:sz="4" w:space="0" w:color="C0C0C0"/>
              <w:right w:val="single" w:sz="4" w:space="0" w:color="C0C0C0"/>
            </w:tcBorders>
            <w:shd w:val="clear" w:color="auto" w:fill="auto"/>
          </w:tcPr>
          <w:p w14:paraId="073A14BF" w14:textId="77777777" w:rsidR="00C53BF3" w:rsidRPr="00C53BF3" w:rsidRDefault="00C53BF3" w:rsidP="00C53BF3">
            <w:pPr>
              <w:jc w:val="left"/>
              <w:rPr>
                <w:rFonts w:cs="Arial"/>
                <w:lang w:eastAsia="en-US"/>
              </w:rPr>
            </w:pPr>
          </w:p>
        </w:tc>
        <w:tc>
          <w:tcPr>
            <w:tcW w:w="18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A3A9117" w14:textId="77777777" w:rsidR="00C53BF3" w:rsidRPr="00C53BF3" w:rsidRDefault="00C53BF3" w:rsidP="00C53BF3">
            <w:pPr>
              <w:jc w:val="left"/>
              <w:rPr>
                <w:rFonts w:cs="Arial"/>
                <w:lang w:eastAsia="en-US"/>
              </w:rPr>
            </w:pPr>
          </w:p>
        </w:tc>
        <w:tc>
          <w:tcPr>
            <w:tcW w:w="16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DD17EB" w14:textId="77777777" w:rsidR="00C53BF3" w:rsidRPr="00C53BF3" w:rsidRDefault="00C53BF3" w:rsidP="00C53BF3">
            <w:pPr>
              <w:jc w:val="left"/>
              <w:rPr>
                <w:rFonts w:cs="Arial"/>
                <w:lang w:eastAsia="en-US"/>
              </w:rPr>
            </w:pPr>
          </w:p>
        </w:tc>
        <w:tc>
          <w:tcPr>
            <w:tcW w:w="336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EB4FD0" w14:textId="77777777" w:rsidR="00C53BF3" w:rsidRPr="00C53BF3" w:rsidRDefault="00C53BF3" w:rsidP="00C53BF3">
            <w:pPr>
              <w:jc w:val="left"/>
              <w:rPr>
                <w:rFonts w:cs="Arial"/>
                <w:lang w:eastAsia="en-US"/>
              </w:rPr>
            </w:pPr>
          </w:p>
        </w:tc>
      </w:tr>
    </w:tbl>
    <w:p w14:paraId="609B9CB6" w14:textId="77777777" w:rsidR="00C53BF3" w:rsidRPr="00C53BF3" w:rsidRDefault="00C53BF3" w:rsidP="00C53BF3">
      <w:pPr>
        <w:jc w:val="left"/>
        <w:rPr>
          <w:rFonts w:cs="Arial"/>
          <w:lang w:eastAsia="en-US"/>
        </w:rPr>
      </w:pPr>
    </w:p>
    <w:tbl>
      <w:tblPr>
        <w:tblW w:w="1060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050"/>
      </w:tblGrid>
      <w:tr w:rsidR="00C53BF3" w:rsidRPr="00C53BF3" w14:paraId="1515BD75" w14:textId="77777777" w:rsidTr="00FF21DA">
        <w:trPr>
          <w:trHeight w:val="307"/>
        </w:trPr>
        <w:tc>
          <w:tcPr>
            <w:tcW w:w="2552" w:type="dxa"/>
            <w:shd w:val="clear" w:color="auto" w:fill="E0E0E0"/>
            <w:vAlign w:val="center"/>
          </w:tcPr>
          <w:p w14:paraId="4CD7CBCE" w14:textId="77777777" w:rsidR="00C53BF3" w:rsidRPr="00C53BF3" w:rsidRDefault="00C53BF3" w:rsidP="00C53BF3">
            <w:pPr>
              <w:jc w:val="left"/>
              <w:rPr>
                <w:rFonts w:cs="Arial"/>
                <w:lang w:eastAsia="en-US"/>
              </w:rPr>
            </w:pPr>
            <w:r w:rsidRPr="00C53BF3">
              <w:rPr>
                <w:rFonts w:cs="Arial"/>
                <w:lang w:eastAsia="en-US"/>
              </w:rPr>
              <w:t xml:space="preserve">Home </w:t>
            </w:r>
            <w:proofErr w:type="gramStart"/>
            <w:r w:rsidRPr="00C53BF3">
              <w:rPr>
                <w:rFonts w:cs="Arial"/>
                <w:lang w:eastAsia="en-US"/>
              </w:rPr>
              <w:t>Address :</w:t>
            </w:r>
            <w:proofErr w:type="gramEnd"/>
          </w:p>
        </w:tc>
        <w:tc>
          <w:tcPr>
            <w:tcW w:w="8050" w:type="dxa"/>
            <w:shd w:val="clear" w:color="auto" w:fill="auto"/>
            <w:vAlign w:val="center"/>
          </w:tcPr>
          <w:p w14:paraId="0DB287F0" w14:textId="77777777" w:rsidR="00C53BF3" w:rsidRPr="00C53BF3" w:rsidRDefault="00C53BF3" w:rsidP="00C53BF3">
            <w:pPr>
              <w:jc w:val="left"/>
              <w:rPr>
                <w:rFonts w:cs="Arial"/>
                <w:lang w:eastAsia="en-US"/>
              </w:rPr>
            </w:pPr>
          </w:p>
        </w:tc>
      </w:tr>
    </w:tbl>
    <w:p w14:paraId="7E11FEFA"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390"/>
        <w:gridCol w:w="1619"/>
        <w:gridCol w:w="2124"/>
        <w:gridCol w:w="2214"/>
        <w:gridCol w:w="2256"/>
      </w:tblGrid>
      <w:tr w:rsidR="00C53BF3" w:rsidRPr="00C53BF3" w14:paraId="3FA52D15" w14:textId="77777777" w:rsidTr="00FF21DA">
        <w:trPr>
          <w:trHeight w:val="397"/>
        </w:trPr>
        <w:tc>
          <w:tcPr>
            <w:tcW w:w="10915" w:type="dxa"/>
            <w:gridSpan w:val="5"/>
            <w:tcBorders>
              <w:top w:val="single" w:sz="4" w:space="0" w:color="C0C0C0"/>
              <w:bottom w:val="single" w:sz="4" w:space="0" w:color="C0C0C0"/>
            </w:tcBorders>
            <w:shd w:val="clear" w:color="auto" w:fill="D9D9D9"/>
            <w:vAlign w:val="center"/>
          </w:tcPr>
          <w:p w14:paraId="136FB5FB" w14:textId="77777777" w:rsidR="00C53BF3" w:rsidRPr="00C53BF3" w:rsidRDefault="00C53BF3" w:rsidP="00C53BF3">
            <w:pPr>
              <w:jc w:val="left"/>
              <w:rPr>
                <w:rFonts w:cs="Arial"/>
                <w:b/>
                <w:bCs/>
                <w:lang w:eastAsia="en-US"/>
              </w:rPr>
            </w:pPr>
            <w:r w:rsidRPr="00C53BF3">
              <w:rPr>
                <w:rFonts w:cs="Arial"/>
                <w:b/>
                <w:bCs/>
                <w:lang w:eastAsia="en-US"/>
              </w:rPr>
              <w:t>Child/ren’s Details (if applicable):</w:t>
            </w:r>
          </w:p>
        </w:tc>
      </w:tr>
      <w:tr w:rsidR="00C53BF3" w:rsidRPr="00C53BF3" w14:paraId="4F3B938C" w14:textId="77777777" w:rsidTr="00FF21DA">
        <w:tblPrEx>
          <w:tblBorders>
            <w:top w:val="none" w:sz="0" w:space="0" w:color="auto"/>
            <w:left w:val="none" w:sz="0" w:space="0" w:color="auto"/>
            <w:bottom w:val="none" w:sz="0" w:space="0" w:color="auto"/>
            <w:right w:val="none" w:sz="0" w:space="0" w:color="auto"/>
          </w:tblBorders>
          <w:shd w:val="clear" w:color="auto" w:fill="auto"/>
        </w:tblPrEx>
        <w:tc>
          <w:tcPr>
            <w:tcW w:w="10915" w:type="dxa"/>
            <w:gridSpan w:val="5"/>
            <w:tcBorders>
              <w:top w:val="single" w:sz="4" w:space="0" w:color="C0C0C0"/>
              <w:bottom w:val="single" w:sz="4" w:space="0" w:color="C0C0C0"/>
            </w:tcBorders>
            <w:shd w:val="clear" w:color="auto" w:fill="auto"/>
            <w:vAlign w:val="center"/>
          </w:tcPr>
          <w:p w14:paraId="3EBF62BC" w14:textId="77777777" w:rsidR="00C53BF3" w:rsidRPr="00C53BF3" w:rsidRDefault="00C53BF3" w:rsidP="00C53BF3">
            <w:pPr>
              <w:jc w:val="left"/>
              <w:rPr>
                <w:rFonts w:cs="Arial"/>
                <w:lang w:eastAsia="en-US"/>
              </w:rPr>
            </w:pPr>
          </w:p>
        </w:tc>
      </w:tr>
      <w:tr w:rsidR="00C53BF3" w:rsidRPr="00C53BF3" w14:paraId="0128849C" w14:textId="77777777" w:rsidTr="00FF21DA">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552"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3B98461D" w14:textId="77777777" w:rsidR="00C53BF3" w:rsidRPr="00C53BF3" w:rsidRDefault="00C53BF3" w:rsidP="00C53BF3">
            <w:pPr>
              <w:jc w:val="left"/>
              <w:rPr>
                <w:rFonts w:cs="Arial"/>
                <w:lang w:eastAsia="en-US"/>
              </w:rPr>
            </w:pPr>
            <w:proofErr w:type="gramStart"/>
            <w:r w:rsidRPr="00C53BF3">
              <w:rPr>
                <w:rFonts w:cs="Arial"/>
                <w:lang w:eastAsia="en-US"/>
              </w:rPr>
              <w:t>Name :</w:t>
            </w:r>
            <w:proofErr w:type="gramEnd"/>
          </w:p>
        </w:tc>
        <w:tc>
          <w:tcPr>
            <w:tcW w:w="1701"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BC6A1B9" w14:textId="77777777" w:rsidR="00C53BF3" w:rsidRPr="00C53BF3" w:rsidRDefault="00C53BF3" w:rsidP="00C53BF3">
            <w:pPr>
              <w:jc w:val="left"/>
              <w:rPr>
                <w:rFonts w:cs="Arial"/>
                <w:lang w:eastAsia="en-US"/>
              </w:rPr>
            </w:pPr>
            <w:proofErr w:type="gramStart"/>
            <w:r w:rsidRPr="00C53BF3">
              <w:rPr>
                <w:rFonts w:cs="Arial"/>
                <w:lang w:eastAsia="en-US"/>
              </w:rPr>
              <w:t>D.O.B :</w:t>
            </w:r>
            <w:proofErr w:type="gramEnd"/>
          </w:p>
        </w:tc>
        <w:tc>
          <w:tcPr>
            <w:tcW w:w="1984"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E371237" w14:textId="77777777" w:rsidR="00C53BF3" w:rsidRPr="00C53BF3" w:rsidRDefault="00C53BF3" w:rsidP="00C53BF3">
            <w:pPr>
              <w:jc w:val="left"/>
              <w:rPr>
                <w:rFonts w:cs="Arial"/>
                <w:lang w:eastAsia="en-US"/>
              </w:rPr>
            </w:pPr>
            <w:r w:rsidRPr="00C53BF3">
              <w:rPr>
                <w:rFonts w:cs="Arial"/>
                <w:lang w:eastAsia="en-US"/>
              </w:rPr>
              <w:t>Legal Status i.e.</w:t>
            </w:r>
          </w:p>
          <w:p w14:paraId="51C2CA48" w14:textId="77777777" w:rsidR="00C53BF3" w:rsidRPr="00C53BF3" w:rsidRDefault="00C53BF3" w:rsidP="00C53BF3">
            <w:pPr>
              <w:jc w:val="left"/>
              <w:rPr>
                <w:rFonts w:cs="Arial"/>
                <w:lang w:eastAsia="en-US"/>
              </w:rPr>
            </w:pPr>
            <w:r w:rsidRPr="00C53BF3">
              <w:rPr>
                <w:rFonts w:cs="Arial"/>
                <w:lang w:eastAsia="en-US"/>
              </w:rPr>
              <w:t>Looked after child (</w:t>
            </w:r>
            <w:proofErr w:type="gramStart"/>
            <w:r w:rsidRPr="00C53BF3">
              <w:rPr>
                <w:rFonts w:cs="Arial"/>
                <w:lang w:eastAsia="en-US"/>
              </w:rPr>
              <w:t>S.31,S.</w:t>
            </w:r>
            <w:proofErr w:type="gramEnd"/>
            <w:r w:rsidRPr="00C53BF3">
              <w:rPr>
                <w:rFonts w:cs="Arial"/>
                <w:lang w:eastAsia="en-US"/>
              </w:rPr>
              <w:t>20,LASPO)</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38D70133" w14:textId="77777777" w:rsidR="00C53BF3" w:rsidRPr="00C53BF3" w:rsidRDefault="00C53BF3" w:rsidP="00C53BF3">
            <w:pPr>
              <w:jc w:val="left"/>
              <w:rPr>
                <w:rFonts w:cs="Arial"/>
                <w:lang w:eastAsia="en-US"/>
              </w:rPr>
            </w:pPr>
            <w:r w:rsidRPr="00C53BF3">
              <w:rPr>
                <w:rFonts w:cs="Arial"/>
                <w:lang w:eastAsia="en-US"/>
              </w:rPr>
              <w:t>Social Worker or</w:t>
            </w:r>
          </w:p>
          <w:p w14:paraId="2B55E196" w14:textId="77777777" w:rsidR="00C53BF3" w:rsidRPr="00C53BF3" w:rsidRDefault="00C53BF3" w:rsidP="00C53BF3">
            <w:pPr>
              <w:jc w:val="left"/>
              <w:rPr>
                <w:rFonts w:cs="Arial"/>
                <w:lang w:eastAsia="en-US"/>
              </w:rPr>
            </w:pPr>
            <w:r w:rsidRPr="00C53BF3">
              <w:rPr>
                <w:rFonts w:cs="Arial"/>
                <w:lang w:eastAsia="en-US"/>
              </w:rPr>
              <w:t>Case Worker:</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18BC0C17" w14:textId="77777777" w:rsidR="00C53BF3" w:rsidRPr="00C53BF3" w:rsidRDefault="00C53BF3" w:rsidP="00C53BF3">
            <w:pPr>
              <w:jc w:val="left"/>
              <w:rPr>
                <w:rFonts w:cs="Arial"/>
                <w:lang w:eastAsia="en-US"/>
              </w:rPr>
            </w:pPr>
            <w:r w:rsidRPr="00C53BF3">
              <w:rPr>
                <w:rFonts w:cs="Arial"/>
                <w:lang w:eastAsia="en-US"/>
              </w:rPr>
              <w:t>Independent Reviewing Officer:</w:t>
            </w:r>
          </w:p>
        </w:tc>
      </w:tr>
      <w:tr w:rsidR="00C53BF3" w:rsidRPr="00C53BF3" w14:paraId="663112E5" w14:textId="77777777" w:rsidTr="00FF21DA">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A73F545" w14:textId="77777777" w:rsidR="00C53BF3" w:rsidRPr="00C53BF3" w:rsidRDefault="00C53BF3" w:rsidP="00C53BF3">
            <w:pPr>
              <w:jc w:val="left"/>
              <w:rPr>
                <w:rFonts w:cs="Arial"/>
                <w:lang w:eastAsia="en-US"/>
              </w:rPr>
            </w:pP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D950C12" w14:textId="77777777" w:rsidR="00C53BF3" w:rsidRPr="00C53BF3" w:rsidRDefault="00C53BF3" w:rsidP="00C53BF3">
            <w:pPr>
              <w:jc w:val="left"/>
              <w:rPr>
                <w:rFonts w:cs="Arial"/>
                <w:lang w:eastAsia="en-US"/>
              </w:rPr>
            </w:pP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9FCCFC3" w14:textId="77777777" w:rsidR="00C53BF3" w:rsidRPr="00C53BF3" w:rsidRDefault="00C53BF3" w:rsidP="00C53BF3">
            <w:pPr>
              <w:jc w:val="left"/>
              <w:rPr>
                <w:rFonts w:cs="Arial"/>
                <w:lang w:eastAsia="en-US"/>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2BB5D64" w14:textId="77777777" w:rsidR="00C53BF3" w:rsidRPr="00C53BF3" w:rsidRDefault="00C53BF3" w:rsidP="00C53BF3">
            <w:pPr>
              <w:jc w:val="left"/>
              <w:rPr>
                <w:rFonts w:cs="Arial"/>
                <w:lang w:eastAsia="en-US"/>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FABCFE" w14:textId="77777777" w:rsidR="00C53BF3" w:rsidRPr="00C53BF3" w:rsidRDefault="00C53BF3" w:rsidP="00C53BF3">
            <w:pPr>
              <w:jc w:val="left"/>
              <w:rPr>
                <w:rFonts w:cs="Arial"/>
                <w:lang w:eastAsia="en-US"/>
              </w:rPr>
            </w:pPr>
          </w:p>
        </w:tc>
      </w:tr>
      <w:tr w:rsidR="00C53BF3" w:rsidRPr="00C53BF3" w14:paraId="6391187B" w14:textId="77777777" w:rsidTr="00FF21DA">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3AEC4FF" w14:textId="77777777" w:rsidR="00C53BF3" w:rsidRPr="00C53BF3" w:rsidRDefault="00C53BF3" w:rsidP="00C53BF3">
            <w:pPr>
              <w:jc w:val="left"/>
              <w:rPr>
                <w:rFonts w:cs="Arial"/>
                <w:lang w:eastAsia="en-US"/>
              </w:rPr>
            </w:pP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2C80A08" w14:textId="77777777" w:rsidR="00C53BF3" w:rsidRPr="00C53BF3" w:rsidRDefault="00C53BF3" w:rsidP="00C53BF3">
            <w:pPr>
              <w:jc w:val="left"/>
              <w:rPr>
                <w:rFonts w:cs="Arial"/>
                <w:lang w:eastAsia="en-US"/>
              </w:rPr>
            </w:pP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F35B2DE" w14:textId="77777777" w:rsidR="00C53BF3" w:rsidRPr="00C53BF3" w:rsidRDefault="00C53BF3" w:rsidP="00C53BF3">
            <w:pPr>
              <w:jc w:val="left"/>
              <w:rPr>
                <w:rFonts w:cs="Arial"/>
                <w:lang w:eastAsia="en-US"/>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1BBFF2" w14:textId="77777777" w:rsidR="00C53BF3" w:rsidRPr="00C53BF3" w:rsidRDefault="00C53BF3" w:rsidP="00C53BF3">
            <w:pPr>
              <w:jc w:val="left"/>
              <w:rPr>
                <w:rFonts w:cs="Arial"/>
                <w:lang w:eastAsia="en-US"/>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59F83D3" w14:textId="77777777" w:rsidR="00C53BF3" w:rsidRPr="00C53BF3" w:rsidRDefault="00C53BF3" w:rsidP="00C53BF3">
            <w:pPr>
              <w:jc w:val="left"/>
              <w:rPr>
                <w:rFonts w:cs="Arial"/>
                <w:lang w:eastAsia="en-US"/>
              </w:rPr>
            </w:pPr>
          </w:p>
        </w:tc>
      </w:tr>
    </w:tbl>
    <w:p w14:paraId="506516ED"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03"/>
        <w:gridCol w:w="8100"/>
      </w:tblGrid>
      <w:tr w:rsidR="00C53BF3" w:rsidRPr="00C53BF3" w14:paraId="61229AD8" w14:textId="77777777" w:rsidTr="00FF21DA">
        <w:trPr>
          <w:trHeight w:val="307"/>
        </w:trPr>
        <w:tc>
          <w:tcPr>
            <w:tcW w:w="2552" w:type="dxa"/>
            <w:shd w:val="clear" w:color="auto" w:fill="E0E0E0"/>
            <w:vAlign w:val="center"/>
          </w:tcPr>
          <w:p w14:paraId="512D5FAF" w14:textId="77777777" w:rsidR="00C53BF3" w:rsidRPr="00C53BF3" w:rsidRDefault="00C53BF3" w:rsidP="00C53BF3">
            <w:pPr>
              <w:jc w:val="left"/>
              <w:rPr>
                <w:rFonts w:cs="Arial"/>
                <w:lang w:eastAsia="en-US"/>
              </w:rPr>
            </w:pPr>
            <w:proofErr w:type="gramStart"/>
            <w:r w:rsidRPr="00C53BF3">
              <w:rPr>
                <w:rFonts w:cs="Arial"/>
                <w:lang w:eastAsia="en-US"/>
              </w:rPr>
              <w:t>Address :</w:t>
            </w:r>
            <w:proofErr w:type="gramEnd"/>
          </w:p>
        </w:tc>
        <w:tc>
          <w:tcPr>
            <w:tcW w:w="8363" w:type="dxa"/>
            <w:shd w:val="clear" w:color="auto" w:fill="auto"/>
            <w:vAlign w:val="center"/>
          </w:tcPr>
          <w:p w14:paraId="54BC9164" w14:textId="77777777" w:rsidR="00C53BF3" w:rsidRPr="00C53BF3" w:rsidRDefault="00C53BF3" w:rsidP="00C53BF3">
            <w:pPr>
              <w:jc w:val="left"/>
              <w:rPr>
                <w:rFonts w:cs="Arial"/>
                <w:lang w:eastAsia="en-US"/>
              </w:rPr>
            </w:pPr>
            <w:r w:rsidRPr="00C53BF3">
              <w:rPr>
                <w:rFonts w:cs="Arial"/>
                <w:lang w:eastAsia="en-US"/>
              </w:rPr>
              <w:t xml:space="preserve"> </w:t>
            </w:r>
          </w:p>
        </w:tc>
      </w:tr>
    </w:tbl>
    <w:p w14:paraId="079B316E" w14:textId="77777777" w:rsidR="00C53BF3" w:rsidRPr="00C53BF3" w:rsidRDefault="00C53BF3" w:rsidP="00C53BF3">
      <w:pPr>
        <w:jc w:val="left"/>
        <w:rPr>
          <w:rFonts w:cs="Arial"/>
          <w:lang w:eastAsia="en-US"/>
        </w:rPr>
      </w:pPr>
    </w:p>
    <w:p w14:paraId="67C3FE15" w14:textId="77777777" w:rsidR="00C53BF3" w:rsidRPr="00C53BF3" w:rsidRDefault="00C53BF3" w:rsidP="00C53BF3">
      <w:pPr>
        <w:jc w:val="left"/>
        <w:rPr>
          <w:rFonts w:cs="Arial"/>
          <w:lang w:eastAsia="en-US"/>
        </w:rPr>
      </w:pPr>
    </w:p>
    <w:p w14:paraId="64F76383"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04"/>
        <w:gridCol w:w="8099"/>
      </w:tblGrid>
      <w:tr w:rsidR="00C53BF3" w:rsidRPr="00C53BF3" w14:paraId="51C9E7CD" w14:textId="77777777" w:rsidTr="00FF21DA">
        <w:trPr>
          <w:trHeight w:val="307"/>
        </w:trPr>
        <w:tc>
          <w:tcPr>
            <w:tcW w:w="2504" w:type="dxa"/>
            <w:shd w:val="clear" w:color="auto" w:fill="E0E0E0"/>
            <w:vAlign w:val="center"/>
          </w:tcPr>
          <w:p w14:paraId="01B18A69" w14:textId="77777777" w:rsidR="00C53BF3" w:rsidRPr="00C53BF3" w:rsidRDefault="00C53BF3" w:rsidP="00C53BF3">
            <w:pPr>
              <w:jc w:val="left"/>
              <w:rPr>
                <w:rFonts w:cs="Arial"/>
                <w:lang w:eastAsia="en-US"/>
              </w:rPr>
            </w:pPr>
            <w:r w:rsidRPr="00C53BF3">
              <w:rPr>
                <w:rFonts w:cs="Arial"/>
                <w:lang w:eastAsia="en-US"/>
              </w:rPr>
              <w:br w:type="page"/>
            </w:r>
            <w:r w:rsidRPr="00C53BF3">
              <w:rPr>
                <w:rFonts w:cs="Arial"/>
                <w:lang w:eastAsia="en-US"/>
              </w:rPr>
              <w:br w:type="page"/>
            </w:r>
            <w:r w:rsidRPr="00C53BF3">
              <w:rPr>
                <w:rFonts w:cs="Arial"/>
                <w:b/>
                <w:lang w:eastAsia="en-US"/>
              </w:rPr>
              <w:t>Detail of Allegation</w:t>
            </w:r>
          </w:p>
        </w:tc>
        <w:tc>
          <w:tcPr>
            <w:tcW w:w="8099" w:type="dxa"/>
            <w:shd w:val="clear" w:color="auto" w:fill="auto"/>
            <w:vAlign w:val="center"/>
          </w:tcPr>
          <w:p w14:paraId="13178E40" w14:textId="77777777" w:rsidR="00C53BF3" w:rsidRPr="00C53BF3" w:rsidRDefault="00C53BF3" w:rsidP="00C53BF3">
            <w:pPr>
              <w:jc w:val="left"/>
              <w:rPr>
                <w:rFonts w:cs="Arial"/>
                <w:b/>
                <w:sz w:val="20"/>
                <w:lang w:eastAsia="en-US"/>
              </w:rPr>
            </w:pPr>
            <w:r w:rsidRPr="00C53BF3">
              <w:rPr>
                <w:rFonts w:cs="Arial"/>
                <w:b/>
                <w:i/>
                <w:sz w:val="20"/>
                <w:lang w:eastAsia="en-US"/>
              </w:rPr>
              <w:t xml:space="preserve">Referral Details </w:t>
            </w:r>
            <w:r w:rsidRPr="00C53BF3">
              <w:rPr>
                <w:rFonts w:cs="Arial"/>
                <w:i/>
                <w:sz w:val="20"/>
                <w:lang w:eastAsia="en-US"/>
              </w:rPr>
              <w:t xml:space="preserve">(to include name of </w:t>
            </w:r>
            <w:proofErr w:type="gramStart"/>
            <w:r w:rsidRPr="00C53BF3">
              <w:rPr>
                <w:rFonts w:cs="Arial"/>
                <w:i/>
                <w:sz w:val="20"/>
                <w:lang w:eastAsia="en-US"/>
              </w:rPr>
              <w:t>referrer,  date</w:t>
            </w:r>
            <w:proofErr w:type="gramEnd"/>
            <w:r w:rsidRPr="00C53BF3">
              <w:rPr>
                <w:rFonts w:cs="Arial"/>
                <w:i/>
                <w:sz w:val="20"/>
                <w:lang w:eastAsia="en-US"/>
              </w:rPr>
              <w:t>, time, detail of allegation and professional (s) involved)</w:t>
            </w:r>
            <w:r w:rsidRPr="00C53BF3">
              <w:rPr>
                <w:rFonts w:cs="Arial"/>
                <w:b/>
                <w:i/>
                <w:sz w:val="20"/>
                <w:lang w:eastAsia="en-US"/>
              </w:rPr>
              <w:t xml:space="preserve"> </w:t>
            </w:r>
          </w:p>
          <w:p w14:paraId="09B8F842" w14:textId="77777777" w:rsidR="00C53BF3" w:rsidRPr="00C53BF3" w:rsidRDefault="00C53BF3" w:rsidP="00C53BF3">
            <w:pPr>
              <w:jc w:val="left"/>
              <w:rPr>
                <w:rFonts w:cs="Arial"/>
                <w:b/>
                <w:sz w:val="20"/>
                <w:lang w:eastAsia="en-US"/>
              </w:rPr>
            </w:pPr>
          </w:p>
          <w:p w14:paraId="1818BFA4" w14:textId="77777777" w:rsidR="00C53BF3" w:rsidRPr="00C53BF3" w:rsidRDefault="00C53BF3" w:rsidP="00C53BF3">
            <w:pPr>
              <w:jc w:val="left"/>
              <w:rPr>
                <w:rFonts w:cs="Arial"/>
                <w:sz w:val="20"/>
                <w:lang w:eastAsia="en-US"/>
              </w:rPr>
            </w:pPr>
          </w:p>
          <w:p w14:paraId="087CAAE2" w14:textId="77777777" w:rsidR="00C53BF3" w:rsidRPr="00C53BF3" w:rsidRDefault="00C53BF3" w:rsidP="00C53BF3">
            <w:pPr>
              <w:jc w:val="left"/>
              <w:rPr>
                <w:rFonts w:cs="Arial"/>
                <w:sz w:val="20"/>
                <w:lang w:eastAsia="en-US"/>
              </w:rPr>
            </w:pPr>
          </w:p>
          <w:p w14:paraId="31B44B56" w14:textId="77777777" w:rsidR="00C53BF3" w:rsidRPr="00C53BF3" w:rsidRDefault="00C53BF3" w:rsidP="00C53BF3">
            <w:pPr>
              <w:jc w:val="left"/>
              <w:rPr>
                <w:rFonts w:cs="Arial"/>
                <w:sz w:val="20"/>
                <w:lang w:eastAsia="en-US"/>
              </w:rPr>
            </w:pPr>
          </w:p>
          <w:p w14:paraId="6CBAF4A9" w14:textId="77777777" w:rsidR="00C53BF3" w:rsidRPr="00C53BF3" w:rsidRDefault="00C53BF3" w:rsidP="00C53BF3">
            <w:pPr>
              <w:jc w:val="left"/>
              <w:rPr>
                <w:rFonts w:cs="Arial"/>
                <w:sz w:val="20"/>
                <w:lang w:eastAsia="en-US"/>
              </w:rPr>
            </w:pPr>
          </w:p>
          <w:p w14:paraId="5B48F01A" w14:textId="77777777" w:rsidR="00C53BF3" w:rsidRPr="00C53BF3" w:rsidRDefault="00C53BF3" w:rsidP="00C53BF3">
            <w:pPr>
              <w:jc w:val="left"/>
              <w:rPr>
                <w:rFonts w:cs="Arial"/>
                <w:sz w:val="20"/>
                <w:lang w:eastAsia="en-US"/>
              </w:rPr>
            </w:pPr>
          </w:p>
          <w:p w14:paraId="18300744" w14:textId="77777777" w:rsidR="00C53BF3" w:rsidRPr="00C53BF3" w:rsidRDefault="00C53BF3" w:rsidP="00C53BF3">
            <w:pPr>
              <w:jc w:val="left"/>
              <w:rPr>
                <w:rFonts w:cs="Arial"/>
                <w:sz w:val="20"/>
                <w:lang w:eastAsia="en-US"/>
              </w:rPr>
            </w:pPr>
          </w:p>
          <w:p w14:paraId="05936BD0" w14:textId="77777777" w:rsidR="00C53BF3" w:rsidRPr="00C53BF3" w:rsidRDefault="00C53BF3" w:rsidP="00C53BF3">
            <w:pPr>
              <w:jc w:val="left"/>
              <w:rPr>
                <w:rFonts w:cs="Arial"/>
                <w:sz w:val="20"/>
                <w:lang w:eastAsia="en-US"/>
              </w:rPr>
            </w:pPr>
          </w:p>
          <w:p w14:paraId="039BAF35" w14:textId="77777777" w:rsidR="00C53BF3" w:rsidRPr="00C53BF3" w:rsidRDefault="00C53BF3" w:rsidP="00C53BF3">
            <w:pPr>
              <w:jc w:val="left"/>
              <w:rPr>
                <w:rFonts w:cs="Arial"/>
                <w:sz w:val="20"/>
                <w:lang w:eastAsia="en-US"/>
              </w:rPr>
            </w:pPr>
          </w:p>
          <w:p w14:paraId="069D30EA" w14:textId="77777777" w:rsidR="00C53BF3" w:rsidRPr="00C53BF3" w:rsidRDefault="00C53BF3" w:rsidP="00C53BF3">
            <w:pPr>
              <w:jc w:val="left"/>
              <w:rPr>
                <w:rFonts w:cs="Arial"/>
                <w:sz w:val="20"/>
                <w:lang w:eastAsia="en-US"/>
              </w:rPr>
            </w:pPr>
          </w:p>
          <w:p w14:paraId="576A3E5F" w14:textId="77777777" w:rsidR="00C53BF3" w:rsidRPr="00C53BF3" w:rsidRDefault="00C53BF3" w:rsidP="00C53BF3">
            <w:pPr>
              <w:jc w:val="left"/>
              <w:rPr>
                <w:rFonts w:cs="Arial"/>
                <w:sz w:val="20"/>
                <w:lang w:eastAsia="en-US"/>
              </w:rPr>
            </w:pPr>
          </w:p>
          <w:p w14:paraId="21E7B9A6" w14:textId="77777777" w:rsidR="00C53BF3" w:rsidRPr="00C53BF3" w:rsidRDefault="00C53BF3" w:rsidP="00C53BF3">
            <w:pPr>
              <w:jc w:val="left"/>
              <w:rPr>
                <w:rFonts w:cs="Arial"/>
                <w:sz w:val="20"/>
                <w:lang w:eastAsia="en-US"/>
              </w:rPr>
            </w:pPr>
          </w:p>
        </w:tc>
      </w:tr>
    </w:tbl>
    <w:p w14:paraId="49CE7CC9" w14:textId="77777777" w:rsidR="00C53BF3" w:rsidRPr="00C53BF3" w:rsidRDefault="00C53BF3" w:rsidP="00C53BF3">
      <w:pPr>
        <w:jc w:val="left"/>
        <w:rPr>
          <w:rFonts w:cs="Arial"/>
          <w:b/>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9"/>
        <w:gridCol w:w="8104"/>
      </w:tblGrid>
      <w:tr w:rsidR="00C53BF3" w:rsidRPr="00C53BF3" w14:paraId="2860319C" w14:textId="77777777" w:rsidTr="00FF21DA">
        <w:trPr>
          <w:trHeight w:val="307"/>
        </w:trPr>
        <w:tc>
          <w:tcPr>
            <w:tcW w:w="2552" w:type="dxa"/>
            <w:shd w:val="clear" w:color="auto" w:fill="E0E0E0"/>
            <w:vAlign w:val="center"/>
          </w:tcPr>
          <w:p w14:paraId="119618A5" w14:textId="77777777" w:rsidR="00C53BF3" w:rsidRPr="00C53BF3" w:rsidRDefault="00C53BF3" w:rsidP="00C53BF3">
            <w:pPr>
              <w:jc w:val="left"/>
              <w:rPr>
                <w:rFonts w:cs="Arial"/>
                <w:lang w:eastAsia="en-US"/>
              </w:rPr>
            </w:pPr>
            <w:r w:rsidRPr="00C53BF3">
              <w:rPr>
                <w:rFonts w:cs="Arial"/>
                <w:b/>
                <w:bCs/>
                <w:lang w:eastAsia="en-US"/>
              </w:rPr>
              <w:t>Child or young person’s view</w:t>
            </w:r>
          </w:p>
        </w:tc>
        <w:tc>
          <w:tcPr>
            <w:tcW w:w="8363" w:type="dxa"/>
            <w:shd w:val="clear" w:color="auto" w:fill="auto"/>
            <w:vAlign w:val="center"/>
          </w:tcPr>
          <w:p w14:paraId="463C1B74" w14:textId="3A7A0A3C" w:rsidR="00C53BF3" w:rsidRPr="00C53BF3" w:rsidRDefault="00C53BF3" w:rsidP="00C53BF3">
            <w:pPr>
              <w:jc w:val="left"/>
              <w:rPr>
                <w:rFonts w:cs="Arial"/>
                <w:i/>
                <w:sz w:val="20"/>
                <w:lang w:eastAsia="en-US"/>
              </w:rPr>
            </w:pPr>
            <w:r w:rsidRPr="00C53BF3">
              <w:rPr>
                <w:rFonts w:cs="Arial"/>
                <w:b/>
                <w:i/>
                <w:sz w:val="20"/>
                <w:lang w:eastAsia="en-US"/>
              </w:rPr>
              <w:t xml:space="preserve">Has the young </w:t>
            </w:r>
            <w:proofErr w:type="gramStart"/>
            <w:r w:rsidRPr="00C53BF3">
              <w:rPr>
                <w:rFonts w:cs="Arial"/>
                <w:b/>
                <w:i/>
                <w:sz w:val="20"/>
                <w:lang w:eastAsia="en-US"/>
              </w:rPr>
              <w:t>person’s  views</w:t>
            </w:r>
            <w:proofErr w:type="gramEnd"/>
            <w:r w:rsidRPr="00C53BF3">
              <w:rPr>
                <w:rFonts w:cs="Arial"/>
                <w:b/>
                <w:i/>
                <w:sz w:val="20"/>
                <w:lang w:eastAsia="en-US"/>
              </w:rPr>
              <w:t xml:space="preserve"> been sought: Yes/No </w:t>
            </w:r>
            <w:r w:rsidRPr="00C53BF3">
              <w:rPr>
                <w:rFonts w:cs="Arial"/>
                <w:i/>
                <w:sz w:val="20"/>
                <w:lang w:eastAsia="en-US"/>
              </w:rPr>
              <w:t xml:space="preserve">(to </w:t>
            </w:r>
            <w:r w:rsidR="00AC4AB2" w:rsidRPr="00C53BF3">
              <w:rPr>
                <w:rFonts w:cs="Arial"/>
                <w:i/>
                <w:sz w:val="20"/>
                <w:lang w:eastAsia="en-US"/>
              </w:rPr>
              <w:t>include</w:t>
            </w:r>
            <w:r w:rsidRPr="00C53BF3">
              <w:rPr>
                <w:rFonts w:cs="Arial"/>
                <w:i/>
                <w:sz w:val="20"/>
                <w:lang w:eastAsia="en-US"/>
              </w:rPr>
              <w:t xml:space="preserve"> when, by whom and detail of interview) If not please specify reason and date when young person will </w:t>
            </w:r>
            <w:r w:rsidR="00AD26A9" w:rsidRPr="00C53BF3">
              <w:rPr>
                <w:rFonts w:cs="Arial"/>
                <w:i/>
                <w:sz w:val="20"/>
                <w:lang w:eastAsia="en-US"/>
              </w:rPr>
              <w:t>be</w:t>
            </w:r>
            <w:r w:rsidRPr="00C53BF3">
              <w:rPr>
                <w:rFonts w:cs="Arial"/>
                <w:i/>
                <w:sz w:val="20"/>
                <w:lang w:eastAsia="en-US"/>
              </w:rPr>
              <w:t xml:space="preserve"> seen) </w:t>
            </w:r>
          </w:p>
          <w:p w14:paraId="0AF5FCBF" w14:textId="77777777" w:rsidR="00C53BF3" w:rsidRPr="00C53BF3" w:rsidRDefault="00C53BF3" w:rsidP="00C53BF3">
            <w:pPr>
              <w:jc w:val="left"/>
              <w:rPr>
                <w:rFonts w:cs="Arial"/>
                <w:i/>
                <w:sz w:val="20"/>
                <w:lang w:eastAsia="en-US"/>
              </w:rPr>
            </w:pPr>
          </w:p>
          <w:p w14:paraId="19EDE96E" w14:textId="77777777" w:rsidR="00C53BF3" w:rsidRPr="00C53BF3" w:rsidRDefault="00C53BF3" w:rsidP="00C53BF3">
            <w:pPr>
              <w:jc w:val="left"/>
              <w:rPr>
                <w:rFonts w:cs="Arial"/>
                <w:sz w:val="20"/>
                <w:lang w:eastAsia="en-US"/>
              </w:rPr>
            </w:pPr>
          </w:p>
          <w:p w14:paraId="5720E3B9" w14:textId="77777777" w:rsidR="00C53BF3" w:rsidRPr="00C53BF3" w:rsidRDefault="00C53BF3" w:rsidP="00C53BF3">
            <w:pPr>
              <w:jc w:val="left"/>
              <w:rPr>
                <w:rFonts w:cs="Arial"/>
                <w:sz w:val="20"/>
                <w:lang w:eastAsia="en-US"/>
              </w:rPr>
            </w:pPr>
          </w:p>
          <w:p w14:paraId="23CD03FB" w14:textId="77777777" w:rsidR="00C53BF3" w:rsidRPr="00C53BF3" w:rsidRDefault="00C53BF3" w:rsidP="00C53BF3">
            <w:pPr>
              <w:jc w:val="left"/>
              <w:rPr>
                <w:rFonts w:cs="Arial"/>
                <w:sz w:val="20"/>
                <w:lang w:eastAsia="en-US"/>
              </w:rPr>
            </w:pPr>
          </w:p>
          <w:p w14:paraId="0B1E6A83" w14:textId="77777777" w:rsidR="00C53BF3" w:rsidRPr="00C53BF3" w:rsidRDefault="00C53BF3" w:rsidP="00C53BF3">
            <w:pPr>
              <w:jc w:val="left"/>
              <w:rPr>
                <w:rFonts w:cs="Arial"/>
                <w:sz w:val="20"/>
                <w:lang w:eastAsia="en-US"/>
              </w:rPr>
            </w:pPr>
          </w:p>
          <w:p w14:paraId="28E8CB27" w14:textId="77777777" w:rsidR="00C53BF3" w:rsidRPr="00C53BF3" w:rsidRDefault="00C53BF3" w:rsidP="00C53BF3">
            <w:pPr>
              <w:jc w:val="left"/>
              <w:rPr>
                <w:rFonts w:cs="Arial"/>
                <w:sz w:val="20"/>
                <w:lang w:eastAsia="en-US"/>
              </w:rPr>
            </w:pPr>
          </w:p>
          <w:p w14:paraId="05C66D6A" w14:textId="77777777" w:rsidR="00C53BF3" w:rsidRPr="00C53BF3" w:rsidRDefault="00C53BF3" w:rsidP="00C53BF3">
            <w:pPr>
              <w:jc w:val="left"/>
              <w:rPr>
                <w:rFonts w:cs="Arial"/>
                <w:sz w:val="20"/>
                <w:lang w:eastAsia="en-US"/>
              </w:rPr>
            </w:pPr>
          </w:p>
        </w:tc>
      </w:tr>
      <w:tr w:rsidR="00C53BF3" w:rsidRPr="00C53BF3" w14:paraId="1E5AAF28" w14:textId="77777777" w:rsidTr="00FF21DA">
        <w:trPr>
          <w:trHeight w:val="307"/>
        </w:trPr>
        <w:tc>
          <w:tcPr>
            <w:tcW w:w="2552" w:type="dxa"/>
            <w:shd w:val="clear" w:color="auto" w:fill="E0E0E0"/>
            <w:vAlign w:val="center"/>
          </w:tcPr>
          <w:p w14:paraId="0D5BE6B2" w14:textId="77777777" w:rsidR="00C53BF3" w:rsidRPr="00C53BF3" w:rsidRDefault="00C53BF3" w:rsidP="00C53BF3">
            <w:pPr>
              <w:jc w:val="left"/>
              <w:rPr>
                <w:rFonts w:cs="Arial"/>
                <w:b/>
                <w:bCs/>
                <w:lang w:eastAsia="en-US"/>
              </w:rPr>
            </w:pPr>
          </w:p>
          <w:p w14:paraId="19ADF6E9" w14:textId="77777777" w:rsidR="00C53BF3" w:rsidRPr="00C53BF3" w:rsidRDefault="00C53BF3" w:rsidP="00C53BF3">
            <w:pPr>
              <w:jc w:val="left"/>
              <w:rPr>
                <w:rFonts w:cs="Arial"/>
                <w:b/>
                <w:bCs/>
                <w:lang w:eastAsia="en-US"/>
              </w:rPr>
            </w:pPr>
            <w:r w:rsidRPr="00C53BF3">
              <w:rPr>
                <w:rFonts w:cs="Arial"/>
                <w:b/>
                <w:bCs/>
                <w:lang w:eastAsia="en-US"/>
              </w:rPr>
              <w:t>Parent or carer’s view</w:t>
            </w:r>
          </w:p>
        </w:tc>
        <w:tc>
          <w:tcPr>
            <w:tcW w:w="8363" w:type="dxa"/>
            <w:shd w:val="clear" w:color="auto" w:fill="auto"/>
            <w:vAlign w:val="center"/>
          </w:tcPr>
          <w:p w14:paraId="41E5FD9E" w14:textId="2A2688E5" w:rsidR="00C53BF3" w:rsidRPr="00C53BF3" w:rsidRDefault="00C53BF3" w:rsidP="00C53BF3">
            <w:pPr>
              <w:jc w:val="left"/>
              <w:rPr>
                <w:rFonts w:cs="Arial"/>
                <w:i/>
                <w:sz w:val="20"/>
                <w:lang w:eastAsia="en-US"/>
              </w:rPr>
            </w:pPr>
            <w:r w:rsidRPr="00C53BF3">
              <w:rPr>
                <w:rFonts w:cs="Arial"/>
                <w:b/>
                <w:i/>
                <w:sz w:val="20"/>
                <w:lang w:eastAsia="en-US"/>
              </w:rPr>
              <w:t xml:space="preserve">Has the parent/carer been </w:t>
            </w:r>
            <w:r w:rsidR="00AC4AB2" w:rsidRPr="00C53BF3">
              <w:rPr>
                <w:rFonts w:cs="Arial"/>
                <w:b/>
                <w:i/>
                <w:sz w:val="20"/>
                <w:lang w:eastAsia="en-US"/>
              </w:rPr>
              <w:t>notified,</w:t>
            </w:r>
            <w:r w:rsidRPr="00C53BF3">
              <w:rPr>
                <w:rFonts w:cs="Arial"/>
                <w:b/>
                <w:i/>
                <w:sz w:val="20"/>
                <w:lang w:eastAsia="en-US"/>
              </w:rPr>
              <w:t xml:space="preserve"> and </w:t>
            </w:r>
            <w:proofErr w:type="gramStart"/>
            <w:r w:rsidRPr="00C53BF3">
              <w:rPr>
                <w:rFonts w:cs="Arial"/>
                <w:b/>
                <w:i/>
                <w:sz w:val="20"/>
                <w:lang w:eastAsia="en-US"/>
              </w:rPr>
              <w:t>their  views</w:t>
            </w:r>
            <w:proofErr w:type="gramEnd"/>
            <w:r w:rsidRPr="00C53BF3">
              <w:rPr>
                <w:rFonts w:cs="Arial"/>
                <w:b/>
                <w:i/>
                <w:sz w:val="20"/>
                <w:lang w:eastAsia="en-US"/>
              </w:rPr>
              <w:t xml:space="preserve"> sought: Yes/No (</w:t>
            </w:r>
            <w:r w:rsidRPr="00C53BF3">
              <w:rPr>
                <w:rFonts w:cs="Arial"/>
                <w:i/>
                <w:sz w:val="20"/>
                <w:lang w:eastAsia="en-US"/>
              </w:rPr>
              <w:t xml:space="preserve">to </w:t>
            </w:r>
            <w:r w:rsidR="00AD26A9" w:rsidRPr="00C53BF3">
              <w:rPr>
                <w:rFonts w:cs="Arial"/>
                <w:i/>
                <w:sz w:val="20"/>
                <w:lang w:eastAsia="en-US"/>
              </w:rPr>
              <w:t>include</w:t>
            </w:r>
            <w:r w:rsidRPr="00C53BF3">
              <w:rPr>
                <w:rFonts w:cs="Arial"/>
                <w:i/>
                <w:sz w:val="20"/>
                <w:lang w:eastAsia="en-US"/>
              </w:rPr>
              <w:t xml:space="preserve"> when, by whom and detail of interview) If not please specify reason ) </w:t>
            </w:r>
          </w:p>
          <w:p w14:paraId="2F3F8059" w14:textId="77777777" w:rsidR="00C53BF3" w:rsidRPr="00C53BF3" w:rsidRDefault="00C53BF3" w:rsidP="00C53BF3">
            <w:pPr>
              <w:jc w:val="left"/>
              <w:rPr>
                <w:rFonts w:cs="Arial"/>
                <w:b/>
                <w:i/>
                <w:sz w:val="20"/>
                <w:lang w:eastAsia="en-US"/>
              </w:rPr>
            </w:pPr>
          </w:p>
          <w:p w14:paraId="322BAA07" w14:textId="77777777" w:rsidR="00C53BF3" w:rsidRPr="00C53BF3" w:rsidRDefault="00C53BF3" w:rsidP="00C53BF3">
            <w:pPr>
              <w:jc w:val="left"/>
              <w:rPr>
                <w:rFonts w:cs="Arial"/>
                <w:b/>
                <w:i/>
                <w:sz w:val="20"/>
                <w:lang w:eastAsia="en-US"/>
              </w:rPr>
            </w:pPr>
          </w:p>
          <w:p w14:paraId="5026A443" w14:textId="77777777" w:rsidR="00C53BF3" w:rsidRPr="00C53BF3" w:rsidRDefault="00C53BF3" w:rsidP="00C53BF3">
            <w:pPr>
              <w:jc w:val="left"/>
              <w:rPr>
                <w:rFonts w:cs="Arial"/>
                <w:b/>
                <w:i/>
                <w:sz w:val="20"/>
                <w:lang w:eastAsia="en-US"/>
              </w:rPr>
            </w:pPr>
          </w:p>
          <w:p w14:paraId="75787062" w14:textId="77777777" w:rsidR="00C53BF3" w:rsidRPr="00C53BF3" w:rsidRDefault="00C53BF3" w:rsidP="00C53BF3">
            <w:pPr>
              <w:jc w:val="left"/>
              <w:rPr>
                <w:rFonts w:cs="Arial"/>
                <w:b/>
                <w:i/>
                <w:sz w:val="20"/>
                <w:lang w:eastAsia="en-US"/>
              </w:rPr>
            </w:pPr>
          </w:p>
          <w:p w14:paraId="287C5BD6" w14:textId="77777777" w:rsidR="00C53BF3" w:rsidRPr="00C53BF3" w:rsidRDefault="00C53BF3" w:rsidP="00C53BF3">
            <w:pPr>
              <w:jc w:val="left"/>
              <w:rPr>
                <w:rFonts w:cs="Arial"/>
                <w:b/>
                <w:i/>
                <w:sz w:val="20"/>
                <w:lang w:eastAsia="en-US"/>
              </w:rPr>
            </w:pPr>
          </w:p>
          <w:p w14:paraId="45DBDA83" w14:textId="77777777" w:rsidR="00C53BF3" w:rsidRPr="00C53BF3" w:rsidRDefault="00C53BF3" w:rsidP="00C53BF3">
            <w:pPr>
              <w:jc w:val="left"/>
              <w:rPr>
                <w:rFonts w:cs="Arial"/>
                <w:b/>
                <w:i/>
                <w:sz w:val="20"/>
                <w:lang w:eastAsia="en-US"/>
              </w:rPr>
            </w:pPr>
          </w:p>
        </w:tc>
      </w:tr>
    </w:tbl>
    <w:p w14:paraId="17FE43A9"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5E9F4EB0" w14:textId="77777777" w:rsidTr="00FF21DA">
        <w:trPr>
          <w:trHeight w:val="307"/>
        </w:trPr>
        <w:tc>
          <w:tcPr>
            <w:tcW w:w="10915" w:type="dxa"/>
            <w:tcBorders>
              <w:bottom w:val="single" w:sz="4" w:space="0" w:color="C0C0C0"/>
            </w:tcBorders>
            <w:shd w:val="clear" w:color="auto" w:fill="E0E0E0"/>
            <w:vAlign w:val="center"/>
          </w:tcPr>
          <w:p w14:paraId="107671BB" w14:textId="77777777" w:rsidR="00C53BF3" w:rsidRPr="00C53BF3" w:rsidRDefault="00C53BF3" w:rsidP="00C53BF3">
            <w:pPr>
              <w:jc w:val="left"/>
              <w:rPr>
                <w:rFonts w:cs="Arial"/>
                <w:b/>
                <w:bCs/>
                <w:lang w:eastAsia="en-US"/>
              </w:rPr>
            </w:pPr>
          </w:p>
          <w:p w14:paraId="2AF5C36A" w14:textId="77777777" w:rsidR="00C53BF3" w:rsidRPr="00C53BF3" w:rsidRDefault="00C53BF3" w:rsidP="00C53BF3">
            <w:pPr>
              <w:jc w:val="left"/>
              <w:rPr>
                <w:rFonts w:cs="Arial"/>
                <w:b/>
                <w:bCs/>
                <w:i/>
                <w:lang w:eastAsia="en-US"/>
              </w:rPr>
            </w:pPr>
            <w:r w:rsidRPr="00C53BF3">
              <w:rPr>
                <w:rFonts w:cs="Arial"/>
                <w:b/>
                <w:bCs/>
                <w:lang w:eastAsia="en-US"/>
              </w:rPr>
              <w:t>Have you discussed this concern with the appropriate Line Manager and Human Resources within your organisation?</w:t>
            </w:r>
            <w:r w:rsidRPr="00C53BF3">
              <w:rPr>
                <w:rFonts w:cs="Arial"/>
                <w:b/>
                <w:bCs/>
                <w:i/>
                <w:lang w:eastAsia="en-US"/>
              </w:rPr>
              <w:t xml:space="preserve"> </w:t>
            </w:r>
          </w:p>
          <w:p w14:paraId="315680FE" w14:textId="77777777" w:rsidR="00C53BF3" w:rsidRPr="00C53BF3" w:rsidRDefault="00C53BF3" w:rsidP="00C53BF3">
            <w:pPr>
              <w:jc w:val="left"/>
              <w:rPr>
                <w:rFonts w:cs="Arial"/>
                <w:bCs/>
                <w:lang w:eastAsia="en-US"/>
              </w:rPr>
            </w:pPr>
          </w:p>
        </w:tc>
      </w:tr>
      <w:tr w:rsidR="00C53BF3" w:rsidRPr="00C53BF3" w14:paraId="1C27BE6D" w14:textId="77777777" w:rsidTr="00FF21DA">
        <w:trPr>
          <w:trHeight w:val="307"/>
        </w:trPr>
        <w:tc>
          <w:tcPr>
            <w:tcW w:w="10915" w:type="dxa"/>
            <w:shd w:val="clear" w:color="auto" w:fill="auto"/>
            <w:vAlign w:val="center"/>
          </w:tcPr>
          <w:p w14:paraId="209A9B8B" w14:textId="77777777" w:rsidR="00C53BF3" w:rsidRPr="00C53BF3" w:rsidRDefault="00C53BF3" w:rsidP="00C53BF3">
            <w:pPr>
              <w:jc w:val="left"/>
              <w:rPr>
                <w:rFonts w:cs="Arial"/>
                <w:bCs/>
                <w:sz w:val="20"/>
                <w:lang w:eastAsia="en-US"/>
              </w:rPr>
            </w:pPr>
            <w:r w:rsidRPr="00C53BF3">
              <w:rPr>
                <w:rFonts w:cs="Arial"/>
                <w:b/>
                <w:bCs/>
                <w:i/>
                <w:sz w:val="20"/>
                <w:lang w:eastAsia="en-US"/>
              </w:rPr>
              <w:t xml:space="preserve"> What is their </w:t>
            </w:r>
            <w:proofErr w:type="gramStart"/>
            <w:r w:rsidRPr="00C53BF3">
              <w:rPr>
                <w:rFonts w:cs="Arial"/>
                <w:b/>
                <w:bCs/>
                <w:i/>
                <w:sz w:val="20"/>
                <w:lang w:eastAsia="en-US"/>
              </w:rPr>
              <w:t>view</w:t>
            </w:r>
            <w:proofErr w:type="gramEnd"/>
          </w:p>
          <w:p w14:paraId="664DE2A9" w14:textId="77777777" w:rsidR="00C53BF3" w:rsidRPr="00C53BF3" w:rsidRDefault="00C53BF3" w:rsidP="00C53BF3">
            <w:pPr>
              <w:jc w:val="left"/>
              <w:rPr>
                <w:rFonts w:cs="Arial"/>
                <w:bCs/>
                <w:sz w:val="20"/>
                <w:lang w:eastAsia="en-US"/>
              </w:rPr>
            </w:pPr>
          </w:p>
          <w:p w14:paraId="54FD4BF4" w14:textId="77777777" w:rsidR="00C53BF3" w:rsidRPr="00C53BF3" w:rsidRDefault="00C53BF3" w:rsidP="00C53BF3">
            <w:pPr>
              <w:jc w:val="left"/>
              <w:rPr>
                <w:rFonts w:cs="Arial"/>
                <w:bCs/>
                <w:sz w:val="20"/>
                <w:lang w:eastAsia="en-US"/>
              </w:rPr>
            </w:pPr>
          </w:p>
          <w:p w14:paraId="1457B253" w14:textId="77777777" w:rsidR="00C53BF3" w:rsidRPr="00C53BF3" w:rsidRDefault="00C53BF3" w:rsidP="00C53BF3">
            <w:pPr>
              <w:jc w:val="left"/>
              <w:rPr>
                <w:rFonts w:cs="Arial"/>
                <w:bCs/>
                <w:sz w:val="20"/>
                <w:lang w:eastAsia="en-US"/>
              </w:rPr>
            </w:pPr>
          </w:p>
          <w:p w14:paraId="0360D619" w14:textId="77777777" w:rsidR="00C53BF3" w:rsidRPr="00C53BF3" w:rsidRDefault="00C53BF3" w:rsidP="00C53BF3">
            <w:pPr>
              <w:jc w:val="left"/>
              <w:rPr>
                <w:rFonts w:cs="Arial"/>
                <w:bCs/>
                <w:sz w:val="20"/>
                <w:lang w:eastAsia="en-US"/>
              </w:rPr>
            </w:pPr>
          </w:p>
          <w:p w14:paraId="35023C8C" w14:textId="77777777" w:rsidR="00C53BF3" w:rsidRPr="00C53BF3" w:rsidRDefault="00C53BF3" w:rsidP="00C53BF3">
            <w:pPr>
              <w:jc w:val="left"/>
              <w:rPr>
                <w:rFonts w:cs="Arial"/>
                <w:bCs/>
                <w:sz w:val="20"/>
                <w:lang w:eastAsia="en-US"/>
              </w:rPr>
            </w:pPr>
          </w:p>
          <w:p w14:paraId="31D99AEE" w14:textId="77777777" w:rsidR="00C53BF3" w:rsidRPr="00C53BF3" w:rsidRDefault="00C53BF3" w:rsidP="00C53BF3">
            <w:pPr>
              <w:jc w:val="left"/>
              <w:rPr>
                <w:rFonts w:cs="Arial"/>
                <w:bCs/>
                <w:sz w:val="20"/>
                <w:lang w:eastAsia="en-US"/>
              </w:rPr>
            </w:pPr>
          </w:p>
          <w:p w14:paraId="04196EA9" w14:textId="77777777" w:rsidR="00C53BF3" w:rsidRPr="00C53BF3" w:rsidRDefault="00C53BF3" w:rsidP="00C53BF3">
            <w:pPr>
              <w:jc w:val="left"/>
              <w:rPr>
                <w:rFonts w:cs="Arial"/>
                <w:bCs/>
                <w:sz w:val="20"/>
                <w:lang w:eastAsia="en-US"/>
              </w:rPr>
            </w:pPr>
          </w:p>
          <w:p w14:paraId="5EB706D6" w14:textId="77777777" w:rsidR="00C53BF3" w:rsidRPr="00C53BF3" w:rsidRDefault="00C53BF3" w:rsidP="00C53BF3">
            <w:pPr>
              <w:jc w:val="left"/>
              <w:rPr>
                <w:rFonts w:cs="Arial"/>
                <w:bCs/>
                <w:sz w:val="20"/>
                <w:lang w:eastAsia="en-US"/>
              </w:rPr>
            </w:pPr>
          </w:p>
          <w:p w14:paraId="2E8E177C" w14:textId="77777777" w:rsidR="00C53BF3" w:rsidRPr="00C53BF3" w:rsidRDefault="00C53BF3" w:rsidP="00C53BF3">
            <w:pPr>
              <w:jc w:val="left"/>
              <w:rPr>
                <w:rFonts w:cs="Arial"/>
                <w:bCs/>
                <w:sz w:val="20"/>
                <w:lang w:eastAsia="en-US"/>
              </w:rPr>
            </w:pPr>
          </w:p>
        </w:tc>
      </w:tr>
    </w:tbl>
    <w:p w14:paraId="3BC10EED"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3CA37358" w14:textId="77777777" w:rsidTr="00FF21DA">
        <w:trPr>
          <w:trHeight w:val="307"/>
        </w:trPr>
        <w:tc>
          <w:tcPr>
            <w:tcW w:w="10915" w:type="dxa"/>
            <w:tcBorders>
              <w:bottom w:val="single" w:sz="4" w:space="0" w:color="C0C0C0"/>
            </w:tcBorders>
            <w:shd w:val="clear" w:color="auto" w:fill="E0E0E0"/>
            <w:vAlign w:val="center"/>
          </w:tcPr>
          <w:p w14:paraId="78665DD4" w14:textId="77777777" w:rsidR="00C53BF3" w:rsidRPr="00C53BF3" w:rsidRDefault="00C53BF3" w:rsidP="00C53BF3">
            <w:pPr>
              <w:jc w:val="left"/>
              <w:rPr>
                <w:rFonts w:cs="Arial"/>
                <w:b/>
                <w:lang w:eastAsia="en-US"/>
              </w:rPr>
            </w:pPr>
          </w:p>
          <w:p w14:paraId="0A2A9604" w14:textId="77777777" w:rsidR="00C53BF3" w:rsidRPr="00C53BF3" w:rsidRDefault="00C53BF3" w:rsidP="00C53BF3">
            <w:pPr>
              <w:jc w:val="left"/>
              <w:rPr>
                <w:rFonts w:cs="Arial"/>
                <w:b/>
                <w:bCs/>
                <w:lang w:eastAsia="en-US"/>
              </w:rPr>
            </w:pPr>
            <w:r w:rsidRPr="00C53BF3">
              <w:rPr>
                <w:rFonts w:cs="Arial"/>
                <w:b/>
                <w:lang w:eastAsia="en-US"/>
              </w:rPr>
              <w:t xml:space="preserve"> </w:t>
            </w:r>
            <w:r w:rsidRPr="00C53BF3">
              <w:rPr>
                <w:rFonts w:cs="Arial"/>
                <w:b/>
                <w:bCs/>
                <w:i/>
                <w:lang w:eastAsia="en-US"/>
              </w:rPr>
              <w:t xml:space="preserve">  </w:t>
            </w:r>
            <w:r w:rsidRPr="00C53BF3">
              <w:rPr>
                <w:rFonts w:cs="Arial"/>
                <w:b/>
                <w:bCs/>
                <w:lang w:eastAsia="en-US"/>
              </w:rPr>
              <w:t xml:space="preserve">Does the professional have children of their own? if known please give names &amp; </w:t>
            </w:r>
            <w:proofErr w:type="gramStart"/>
            <w:r w:rsidRPr="00C53BF3">
              <w:rPr>
                <w:rFonts w:cs="Arial"/>
                <w:b/>
                <w:bCs/>
                <w:lang w:eastAsia="en-US"/>
              </w:rPr>
              <w:t>ages</w:t>
            </w:r>
            <w:proofErr w:type="gramEnd"/>
          </w:p>
          <w:p w14:paraId="1EC9BEA5" w14:textId="77777777" w:rsidR="00C53BF3" w:rsidRPr="00C53BF3" w:rsidRDefault="00C53BF3" w:rsidP="00C53BF3">
            <w:pPr>
              <w:jc w:val="left"/>
              <w:rPr>
                <w:rFonts w:cs="Arial"/>
                <w:lang w:eastAsia="en-US"/>
              </w:rPr>
            </w:pPr>
          </w:p>
        </w:tc>
      </w:tr>
      <w:tr w:rsidR="00C53BF3" w:rsidRPr="00C53BF3" w14:paraId="0B726B73" w14:textId="77777777" w:rsidTr="00FF21DA">
        <w:trPr>
          <w:trHeight w:val="307"/>
        </w:trPr>
        <w:tc>
          <w:tcPr>
            <w:tcW w:w="10915" w:type="dxa"/>
            <w:shd w:val="clear" w:color="auto" w:fill="auto"/>
            <w:vAlign w:val="center"/>
          </w:tcPr>
          <w:p w14:paraId="658CC1AC" w14:textId="77777777" w:rsidR="00C53BF3" w:rsidRPr="00C53BF3" w:rsidRDefault="00C53BF3" w:rsidP="00C53BF3">
            <w:pPr>
              <w:jc w:val="left"/>
              <w:rPr>
                <w:rFonts w:cs="Arial"/>
                <w:sz w:val="20"/>
                <w:lang w:eastAsia="en-US"/>
              </w:rPr>
            </w:pPr>
          </w:p>
          <w:p w14:paraId="63EEC0FE" w14:textId="77777777" w:rsidR="00C53BF3" w:rsidRPr="00C53BF3" w:rsidRDefault="00C53BF3" w:rsidP="00C53BF3">
            <w:pPr>
              <w:jc w:val="left"/>
              <w:rPr>
                <w:rFonts w:cs="Arial"/>
                <w:sz w:val="20"/>
                <w:lang w:eastAsia="en-US"/>
              </w:rPr>
            </w:pPr>
          </w:p>
          <w:p w14:paraId="596EC47C" w14:textId="77777777" w:rsidR="00C53BF3" w:rsidRPr="00C53BF3" w:rsidRDefault="00C53BF3" w:rsidP="00C53BF3">
            <w:pPr>
              <w:jc w:val="left"/>
              <w:rPr>
                <w:rFonts w:cs="Arial"/>
                <w:sz w:val="20"/>
                <w:lang w:eastAsia="en-US"/>
              </w:rPr>
            </w:pPr>
          </w:p>
          <w:p w14:paraId="0974BEB0" w14:textId="77777777" w:rsidR="00C53BF3" w:rsidRPr="00C53BF3" w:rsidRDefault="00C53BF3" w:rsidP="00C53BF3">
            <w:pPr>
              <w:jc w:val="left"/>
              <w:rPr>
                <w:rFonts w:cs="Arial"/>
                <w:sz w:val="20"/>
                <w:lang w:eastAsia="en-US"/>
              </w:rPr>
            </w:pPr>
          </w:p>
          <w:p w14:paraId="775BA7E2" w14:textId="77777777" w:rsidR="00C53BF3" w:rsidRDefault="00C53BF3" w:rsidP="00C53BF3">
            <w:pPr>
              <w:jc w:val="left"/>
              <w:rPr>
                <w:rFonts w:cs="Arial"/>
                <w:sz w:val="20"/>
                <w:lang w:eastAsia="en-US"/>
              </w:rPr>
            </w:pPr>
          </w:p>
          <w:p w14:paraId="770EBCEB" w14:textId="5D1B320B" w:rsidR="005505D9" w:rsidRPr="00C53BF3" w:rsidRDefault="005505D9" w:rsidP="00C53BF3">
            <w:pPr>
              <w:jc w:val="left"/>
              <w:rPr>
                <w:rFonts w:cs="Arial"/>
                <w:sz w:val="20"/>
                <w:lang w:eastAsia="en-US"/>
              </w:rPr>
            </w:pPr>
          </w:p>
        </w:tc>
      </w:tr>
    </w:tbl>
    <w:p w14:paraId="3F90D9CB"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12"/>
        <w:gridCol w:w="8091"/>
      </w:tblGrid>
      <w:tr w:rsidR="00C53BF3" w:rsidRPr="00C53BF3" w14:paraId="4B0DA3B4" w14:textId="77777777" w:rsidTr="00FF21DA">
        <w:trPr>
          <w:trHeight w:val="307"/>
        </w:trPr>
        <w:tc>
          <w:tcPr>
            <w:tcW w:w="2552" w:type="dxa"/>
            <w:shd w:val="clear" w:color="auto" w:fill="E0E0E0"/>
            <w:vAlign w:val="center"/>
          </w:tcPr>
          <w:p w14:paraId="3300115F" w14:textId="77777777" w:rsidR="00C53BF3" w:rsidRPr="00C53BF3" w:rsidRDefault="00C53BF3" w:rsidP="00C53BF3">
            <w:pPr>
              <w:jc w:val="left"/>
              <w:rPr>
                <w:rFonts w:cs="Arial"/>
                <w:b/>
                <w:lang w:eastAsia="en-US"/>
              </w:rPr>
            </w:pPr>
            <w:r w:rsidRPr="00C53BF3">
              <w:rPr>
                <w:rFonts w:cs="Arial"/>
                <w:b/>
                <w:lang w:eastAsia="en-US"/>
              </w:rPr>
              <w:t>Previous concerns of a safeguarding nature:</w:t>
            </w:r>
          </w:p>
        </w:tc>
        <w:tc>
          <w:tcPr>
            <w:tcW w:w="8363" w:type="dxa"/>
            <w:shd w:val="clear" w:color="auto" w:fill="auto"/>
            <w:vAlign w:val="center"/>
          </w:tcPr>
          <w:p w14:paraId="24A72E13" w14:textId="77777777" w:rsidR="00C53BF3" w:rsidRPr="00C53BF3" w:rsidRDefault="00C53BF3" w:rsidP="00C53BF3">
            <w:pPr>
              <w:jc w:val="left"/>
              <w:rPr>
                <w:rFonts w:cs="Arial"/>
                <w:i/>
                <w:sz w:val="20"/>
                <w:lang w:eastAsia="en-US"/>
              </w:rPr>
            </w:pPr>
            <w:r w:rsidRPr="00C53BF3">
              <w:rPr>
                <w:rFonts w:cs="Arial"/>
                <w:i/>
                <w:sz w:val="20"/>
                <w:lang w:eastAsia="en-US"/>
              </w:rPr>
              <w:t>Please identify (in chronological order) any previous/historical concerns of a safeguarding nature by the professional concerned.</w:t>
            </w:r>
          </w:p>
          <w:p w14:paraId="3C9F4A19" w14:textId="77777777" w:rsidR="00C53BF3" w:rsidRPr="00C53BF3" w:rsidRDefault="00C53BF3" w:rsidP="00C53BF3">
            <w:pPr>
              <w:jc w:val="left"/>
              <w:rPr>
                <w:rFonts w:cs="Arial"/>
                <w:i/>
                <w:sz w:val="20"/>
                <w:lang w:eastAsia="en-US"/>
              </w:rPr>
            </w:pPr>
          </w:p>
          <w:p w14:paraId="45EA6797" w14:textId="77777777" w:rsidR="00C53BF3" w:rsidRPr="00C53BF3" w:rsidRDefault="00C53BF3" w:rsidP="00C53BF3">
            <w:pPr>
              <w:jc w:val="left"/>
              <w:rPr>
                <w:rFonts w:cs="Arial"/>
                <w:sz w:val="20"/>
                <w:lang w:eastAsia="en-US"/>
              </w:rPr>
            </w:pPr>
          </w:p>
          <w:p w14:paraId="4C94E2C6" w14:textId="77777777" w:rsidR="00C53BF3" w:rsidRPr="00C53BF3" w:rsidRDefault="00C53BF3" w:rsidP="00C53BF3">
            <w:pPr>
              <w:jc w:val="left"/>
              <w:rPr>
                <w:rFonts w:cs="Arial"/>
                <w:sz w:val="20"/>
                <w:lang w:eastAsia="en-US"/>
              </w:rPr>
            </w:pPr>
          </w:p>
          <w:p w14:paraId="06CC9462" w14:textId="77777777" w:rsidR="00C53BF3" w:rsidRPr="00C53BF3" w:rsidRDefault="00C53BF3" w:rsidP="00C53BF3">
            <w:pPr>
              <w:jc w:val="left"/>
              <w:rPr>
                <w:rFonts w:cs="Arial"/>
                <w:sz w:val="20"/>
                <w:lang w:eastAsia="en-US"/>
              </w:rPr>
            </w:pPr>
          </w:p>
          <w:p w14:paraId="71652DE5" w14:textId="77777777" w:rsidR="00C53BF3" w:rsidRPr="00C53BF3" w:rsidRDefault="00C53BF3" w:rsidP="00C53BF3">
            <w:pPr>
              <w:jc w:val="left"/>
              <w:rPr>
                <w:rFonts w:cs="Arial"/>
                <w:sz w:val="20"/>
                <w:lang w:eastAsia="en-US"/>
              </w:rPr>
            </w:pPr>
          </w:p>
          <w:p w14:paraId="519E902B" w14:textId="77777777" w:rsidR="00C53BF3" w:rsidRPr="00C53BF3" w:rsidRDefault="00C53BF3" w:rsidP="00C53BF3">
            <w:pPr>
              <w:jc w:val="left"/>
              <w:rPr>
                <w:rFonts w:cs="Arial"/>
                <w:sz w:val="20"/>
                <w:lang w:eastAsia="en-US"/>
              </w:rPr>
            </w:pPr>
          </w:p>
        </w:tc>
      </w:tr>
    </w:tbl>
    <w:p w14:paraId="654E0150"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134A08B3" w14:textId="77777777" w:rsidTr="00FF21DA">
        <w:trPr>
          <w:trHeight w:val="307"/>
        </w:trPr>
        <w:tc>
          <w:tcPr>
            <w:tcW w:w="10915" w:type="dxa"/>
            <w:tcBorders>
              <w:bottom w:val="single" w:sz="4" w:space="0" w:color="C0C0C0"/>
            </w:tcBorders>
            <w:shd w:val="clear" w:color="auto" w:fill="E0E0E0"/>
            <w:vAlign w:val="center"/>
          </w:tcPr>
          <w:p w14:paraId="7C953A7E" w14:textId="77777777" w:rsidR="00C53BF3" w:rsidRPr="00C53BF3" w:rsidRDefault="00C53BF3" w:rsidP="00C53BF3">
            <w:pPr>
              <w:jc w:val="left"/>
              <w:rPr>
                <w:rFonts w:cs="Arial"/>
                <w:b/>
                <w:lang w:eastAsia="en-US"/>
              </w:rPr>
            </w:pPr>
          </w:p>
          <w:p w14:paraId="03F1EB37" w14:textId="77777777" w:rsidR="00C53BF3" w:rsidRPr="00C53BF3" w:rsidRDefault="00C53BF3" w:rsidP="00C53BF3">
            <w:pPr>
              <w:jc w:val="left"/>
              <w:rPr>
                <w:rFonts w:cs="Arial"/>
                <w:b/>
                <w:bCs/>
                <w:lang w:eastAsia="en-US"/>
              </w:rPr>
            </w:pPr>
            <w:r w:rsidRPr="00C53BF3">
              <w:rPr>
                <w:rFonts w:cs="Arial"/>
                <w:b/>
                <w:lang w:eastAsia="en-US"/>
              </w:rPr>
              <w:t xml:space="preserve"> </w:t>
            </w:r>
            <w:r w:rsidRPr="00C53BF3">
              <w:rPr>
                <w:rFonts w:cs="Arial"/>
                <w:b/>
                <w:bCs/>
                <w:lang w:eastAsia="en-US"/>
              </w:rPr>
              <w:t xml:space="preserve">  Does the professional work with children in any other capacity?</w:t>
            </w:r>
          </w:p>
          <w:p w14:paraId="72D93EC5" w14:textId="77777777" w:rsidR="00C53BF3" w:rsidRPr="00C53BF3" w:rsidRDefault="00C53BF3" w:rsidP="00C53BF3">
            <w:pPr>
              <w:jc w:val="left"/>
              <w:rPr>
                <w:rFonts w:cs="Arial"/>
                <w:lang w:eastAsia="en-US"/>
              </w:rPr>
            </w:pPr>
          </w:p>
        </w:tc>
      </w:tr>
      <w:tr w:rsidR="00C53BF3" w:rsidRPr="00C53BF3" w14:paraId="28CE9DE6" w14:textId="77777777" w:rsidTr="00FF21DA">
        <w:trPr>
          <w:trHeight w:val="307"/>
        </w:trPr>
        <w:tc>
          <w:tcPr>
            <w:tcW w:w="10915" w:type="dxa"/>
            <w:shd w:val="clear" w:color="auto" w:fill="auto"/>
            <w:vAlign w:val="center"/>
          </w:tcPr>
          <w:p w14:paraId="1A3C7BB1" w14:textId="77777777" w:rsidR="00C53BF3" w:rsidRPr="00C53BF3" w:rsidRDefault="00C53BF3" w:rsidP="00C53BF3">
            <w:pPr>
              <w:jc w:val="left"/>
              <w:rPr>
                <w:rFonts w:cs="Arial"/>
                <w:sz w:val="20"/>
                <w:lang w:eastAsia="en-US"/>
              </w:rPr>
            </w:pPr>
          </w:p>
          <w:p w14:paraId="1D6205C7" w14:textId="77777777" w:rsidR="00C53BF3" w:rsidRPr="00C53BF3" w:rsidRDefault="00C53BF3" w:rsidP="00C53BF3">
            <w:pPr>
              <w:jc w:val="left"/>
              <w:rPr>
                <w:rFonts w:cs="Arial"/>
                <w:sz w:val="20"/>
                <w:lang w:eastAsia="en-US"/>
              </w:rPr>
            </w:pPr>
          </w:p>
          <w:p w14:paraId="548459EA" w14:textId="77777777" w:rsidR="00C53BF3" w:rsidRPr="00C53BF3" w:rsidRDefault="00C53BF3" w:rsidP="00C53BF3">
            <w:pPr>
              <w:jc w:val="left"/>
              <w:rPr>
                <w:rFonts w:cs="Arial"/>
                <w:sz w:val="20"/>
                <w:lang w:eastAsia="en-US"/>
              </w:rPr>
            </w:pPr>
          </w:p>
          <w:p w14:paraId="747A4FCE" w14:textId="77777777" w:rsidR="00C53BF3" w:rsidRPr="00C53BF3" w:rsidRDefault="00C53BF3" w:rsidP="00C53BF3">
            <w:pPr>
              <w:jc w:val="left"/>
              <w:rPr>
                <w:rFonts w:cs="Arial"/>
                <w:sz w:val="20"/>
                <w:lang w:eastAsia="en-US"/>
              </w:rPr>
            </w:pPr>
          </w:p>
          <w:p w14:paraId="13547DF6" w14:textId="77777777" w:rsidR="00C53BF3" w:rsidRPr="00C53BF3" w:rsidRDefault="00C53BF3" w:rsidP="00C53BF3">
            <w:pPr>
              <w:jc w:val="left"/>
              <w:rPr>
                <w:rFonts w:cs="Arial"/>
                <w:sz w:val="20"/>
                <w:lang w:eastAsia="en-US"/>
              </w:rPr>
            </w:pPr>
          </w:p>
          <w:p w14:paraId="2B70FE0A" w14:textId="77777777" w:rsidR="00C53BF3" w:rsidRPr="00C53BF3" w:rsidRDefault="00C53BF3" w:rsidP="00C53BF3">
            <w:pPr>
              <w:jc w:val="left"/>
              <w:rPr>
                <w:rFonts w:cs="Arial"/>
                <w:sz w:val="20"/>
                <w:lang w:eastAsia="en-US"/>
              </w:rPr>
            </w:pPr>
          </w:p>
        </w:tc>
      </w:tr>
    </w:tbl>
    <w:p w14:paraId="198C5959"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0E9CF6FE" w14:textId="77777777" w:rsidTr="00FF21DA">
        <w:trPr>
          <w:trHeight w:val="307"/>
        </w:trPr>
        <w:tc>
          <w:tcPr>
            <w:tcW w:w="10915" w:type="dxa"/>
            <w:tcBorders>
              <w:bottom w:val="single" w:sz="4" w:space="0" w:color="C0C0C0"/>
            </w:tcBorders>
            <w:shd w:val="clear" w:color="auto" w:fill="E0E0E0"/>
            <w:vAlign w:val="center"/>
          </w:tcPr>
          <w:p w14:paraId="384C682D" w14:textId="77777777" w:rsidR="00C53BF3" w:rsidRPr="00C53BF3" w:rsidRDefault="00C53BF3" w:rsidP="00C53BF3">
            <w:pPr>
              <w:jc w:val="left"/>
              <w:rPr>
                <w:rFonts w:cs="Arial"/>
                <w:b/>
                <w:lang w:eastAsia="en-US"/>
              </w:rPr>
            </w:pPr>
          </w:p>
          <w:p w14:paraId="66454CB4" w14:textId="77777777" w:rsidR="00C53BF3" w:rsidRPr="00C53BF3" w:rsidRDefault="00C53BF3" w:rsidP="00C53BF3">
            <w:pPr>
              <w:jc w:val="left"/>
              <w:rPr>
                <w:rFonts w:cs="Arial"/>
                <w:b/>
                <w:bCs/>
                <w:lang w:eastAsia="en-US"/>
              </w:rPr>
            </w:pPr>
            <w:r w:rsidRPr="00C53BF3">
              <w:rPr>
                <w:rFonts w:cs="Arial"/>
                <w:b/>
                <w:bCs/>
                <w:i/>
                <w:lang w:eastAsia="en-US"/>
              </w:rPr>
              <w:t xml:space="preserve"> </w:t>
            </w:r>
            <w:r w:rsidRPr="00C53BF3">
              <w:rPr>
                <w:rFonts w:cs="Arial"/>
                <w:b/>
                <w:bCs/>
                <w:lang w:eastAsia="en-US"/>
              </w:rPr>
              <w:t xml:space="preserve">Does the </w:t>
            </w:r>
            <w:proofErr w:type="gramStart"/>
            <w:r w:rsidRPr="00C53BF3">
              <w:rPr>
                <w:rFonts w:cs="Arial"/>
                <w:b/>
                <w:bCs/>
                <w:lang w:eastAsia="en-US"/>
              </w:rPr>
              <w:t>professional  acknowledge</w:t>
            </w:r>
            <w:proofErr w:type="gramEnd"/>
            <w:r w:rsidRPr="00C53BF3">
              <w:rPr>
                <w:rFonts w:cs="Arial"/>
                <w:b/>
                <w:bCs/>
                <w:lang w:eastAsia="en-US"/>
              </w:rPr>
              <w:t xml:space="preserve"> the concern? </w:t>
            </w:r>
          </w:p>
          <w:p w14:paraId="0E195E83" w14:textId="77777777" w:rsidR="00C53BF3" w:rsidRDefault="00C53BF3" w:rsidP="00C53BF3">
            <w:pPr>
              <w:jc w:val="left"/>
              <w:rPr>
                <w:rFonts w:cs="Arial"/>
                <w:b/>
                <w:bCs/>
                <w:i/>
                <w:lang w:eastAsia="en-US"/>
              </w:rPr>
            </w:pPr>
            <w:r w:rsidRPr="00C53BF3">
              <w:rPr>
                <w:rFonts w:cs="Arial"/>
                <w:b/>
                <w:bCs/>
                <w:lang w:eastAsia="en-US"/>
              </w:rPr>
              <w:t xml:space="preserve"> Please consult with HR if advice is required about talking to the member of </w:t>
            </w:r>
            <w:proofErr w:type="gramStart"/>
            <w:r w:rsidRPr="00C53BF3">
              <w:rPr>
                <w:rFonts w:cs="Arial"/>
                <w:b/>
                <w:bCs/>
                <w:lang w:eastAsia="en-US"/>
              </w:rPr>
              <w:t>staff</w:t>
            </w:r>
            <w:proofErr w:type="gramEnd"/>
            <w:r w:rsidRPr="00C53BF3">
              <w:rPr>
                <w:rFonts w:cs="Arial"/>
                <w:b/>
                <w:bCs/>
                <w:i/>
                <w:lang w:eastAsia="en-US"/>
              </w:rPr>
              <w:t xml:space="preserve"> </w:t>
            </w:r>
          </w:p>
          <w:p w14:paraId="0B9C84BD" w14:textId="36E1C398" w:rsidR="005505D9" w:rsidRPr="00C53BF3" w:rsidRDefault="005505D9" w:rsidP="00C53BF3">
            <w:pPr>
              <w:jc w:val="left"/>
              <w:rPr>
                <w:rFonts w:cs="Arial"/>
                <w:b/>
                <w:bCs/>
                <w:i/>
                <w:lang w:eastAsia="en-US"/>
              </w:rPr>
            </w:pPr>
          </w:p>
        </w:tc>
      </w:tr>
      <w:tr w:rsidR="00C53BF3" w:rsidRPr="00C53BF3" w14:paraId="530097AA" w14:textId="77777777" w:rsidTr="00FF21DA">
        <w:trPr>
          <w:trHeight w:val="307"/>
        </w:trPr>
        <w:tc>
          <w:tcPr>
            <w:tcW w:w="10915" w:type="dxa"/>
            <w:shd w:val="clear" w:color="auto" w:fill="auto"/>
            <w:vAlign w:val="center"/>
          </w:tcPr>
          <w:p w14:paraId="36BC27D2" w14:textId="77777777" w:rsidR="00C53BF3" w:rsidRPr="00C53BF3" w:rsidRDefault="00C53BF3" w:rsidP="00C53BF3">
            <w:pPr>
              <w:jc w:val="left"/>
              <w:rPr>
                <w:rFonts w:cs="Arial"/>
                <w:sz w:val="20"/>
                <w:lang w:eastAsia="en-US"/>
              </w:rPr>
            </w:pPr>
            <w:r w:rsidRPr="00C53BF3">
              <w:rPr>
                <w:rFonts w:cs="Arial"/>
                <w:b/>
                <w:i/>
                <w:sz w:val="20"/>
                <w:lang w:eastAsia="en-US"/>
              </w:rPr>
              <w:t xml:space="preserve"> What is their </w:t>
            </w:r>
            <w:proofErr w:type="gramStart"/>
            <w:r w:rsidRPr="00C53BF3">
              <w:rPr>
                <w:rFonts w:cs="Arial"/>
                <w:b/>
                <w:i/>
                <w:sz w:val="20"/>
                <w:lang w:eastAsia="en-US"/>
              </w:rPr>
              <w:t>view</w:t>
            </w:r>
            <w:proofErr w:type="gramEnd"/>
          </w:p>
          <w:p w14:paraId="6B5069F2" w14:textId="77777777" w:rsidR="00C53BF3" w:rsidRPr="00C53BF3" w:rsidRDefault="00C53BF3" w:rsidP="00C53BF3">
            <w:pPr>
              <w:jc w:val="left"/>
              <w:rPr>
                <w:rFonts w:cs="Arial"/>
                <w:sz w:val="20"/>
                <w:lang w:eastAsia="en-US"/>
              </w:rPr>
            </w:pPr>
          </w:p>
          <w:p w14:paraId="06FD4DC5" w14:textId="77777777" w:rsidR="00C53BF3" w:rsidRPr="00C53BF3" w:rsidRDefault="00C53BF3" w:rsidP="00C53BF3">
            <w:pPr>
              <w:jc w:val="left"/>
              <w:rPr>
                <w:rFonts w:cs="Arial"/>
                <w:sz w:val="20"/>
                <w:lang w:eastAsia="en-US"/>
              </w:rPr>
            </w:pPr>
          </w:p>
          <w:p w14:paraId="3E9D44ED" w14:textId="77777777" w:rsidR="00C53BF3" w:rsidRPr="00C53BF3" w:rsidRDefault="00C53BF3" w:rsidP="00C53BF3">
            <w:pPr>
              <w:jc w:val="left"/>
              <w:rPr>
                <w:rFonts w:cs="Arial"/>
                <w:sz w:val="20"/>
                <w:lang w:eastAsia="en-US"/>
              </w:rPr>
            </w:pPr>
          </w:p>
          <w:p w14:paraId="326A0114" w14:textId="77777777" w:rsidR="00C53BF3" w:rsidRPr="00C53BF3" w:rsidRDefault="00C53BF3" w:rsidP="00C53BF3">
            <w:pPr>
              <w:jc w:val="left"/>
              <w:rPr>
                <w:rFonts w:cs="Arial"/>
                <w:sz w:val="20"/>
                <w:lang w:eastAsia="en-US"/>
              </w:rPr>
            </w:pPr>
          </w:p>
          <w:p w14:paraId="27B832F6" w14:textId="77777777" w:rsidR="00C53BF3" w:rsidRPr="00C53BF3" w:rsidRDefault="00C53BF3" w:rsidP="00C53BF3">
            <w:pPr>
              <w:jc w:val="left"/>
              <w:rPr>
                <w:rFonts w:cs="Arial"/>
                <w:sz w:val="20"/>
                <w:lang w:eastAsia="en-US"/>
              </w:rPr>
            </w:pPr>
          </w:p>
          <w:p w14:paraId="6087C0E9" w14:textId="77777777" w:rsidR="00C53BF3" w:rsidRPr="00C53BF3" w:rsidRDefault="00C53BF3" w:rsidP="00C53BF3">
            <w:pPr>
              <w:jc w:val="left"/>
              <w:rPr>
                <w:rFonts w:cs="Arial"/>
                <w:sz w:val="20"/>
                <w:lang w:eastAsia="en-US"/>
              </w:rPr>
            </w:pPr>
          </w:p>
        </w:tc>
      </w:tr>
    </w:tbl>
    <w:p w14:paraId="58C7399C"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04AC93DB" w14:textId="77777777" w:rsidTr="00FF21DA">
        <w:trPr>
          <w:trHeight w:val="307"/>
        </w:trPr>
        <w:tc>
          <w:tcPr>
            <w:tcW w:w="10915" w:type="dxa"/>
            <w:tcBorders>
              <w:bottom w:val="single" w:sz="4" w:space="0" w:color="C0C0C0"/>
            </w:tcBorders>
            <w:shd w:val="clear" w:color="auto" w:fill="E0E0E0"/>
            <w:vAlign w:val="center"/>
          </w:tcPr>
          <w:p w14:paraId="6DFA023E" w14:textId="77777777" w:rsidR="00C53BF3" w:rsidRPr="00C53BF3" w:rsidRDefault="00C53BF3" w:rsidP="00C53BF3">
            <w:pPr>
              <w:jc w:val="left"/>
              <w:rPr>
                <w:rFonts w:cs="Arial"/>
                <w:b/>
                <w:lang w:eastAsia="en-US"/>
              </w:rPr>
            </w:pPr>
          </w:p>
          <w:p w14:paraId="2B34E5EF" w14:textId="07CCCF65" w:rsidR="00C53BF3" w:rsidRPr="00C53BF3" w:rsidRDefault="00C53BF3" w:rsidP="00C53BF3">
            <w:pPr>
              <w:jc w:val="left"/>
              <w:rPr>
                <w:rFonts w:cs="Arial"/>
                <w:b/>
                <w:bCs/>
                <w:i/>
                <w:lang w:eastAsia="en-US"/>
              </w:rPr>
            </w:pPr>
            <w:r w:rsidRPr="00C53BF3">
              <w:rPr>
                <w:rFonts w:cs="Arial"/>
                <w:b/>
                <w:bCs/>
                <w:lang w:eastAsia="en-US"/>
              </w:rPr>
              <w:t>Do you believe that the individual concerned poses a current risk of significant harm to children and young people in your organisation?</w:t>
            </w:r>
            <w:r w:rsidRPr="00C53BF3">
              <w:rPr>
                <w:rFonts w:cs="Arial"/>
                <w:b/>
                <w:bCs/>
                <w:i/>
                <w:lang w:eastAsia="en-US"/>
              </w:rPr>
              <w:t xml:space="preserve"> </w:t>
            </w:r>
          </w:p>
          <w:p w14:paraId="2765BA66" w14:textId="77777777" w:rsidR="00C53BF3" w:rsidRPr="00C53BF3" w:rsidRDefault="00C53BF3" w:rsidP="00C53BF3">
            <w:pPr>
              <w:jc w:val="left"/>
              <w:rPr>
                <w:rFonts w:cs="Arial"/>
                <w:b/>
                <w:lang w:eastAsia="en-US"/>
              </w:rPr>
            </w:pPr>
          </w:p>
        </w:tc>
      </w:tr>
      <w:tr w:rsidR="00C53BF3" w:rsidRPr="00C53BF3" w14:paraId="63B9A91F" w14:textId="77777777" w:rsidTr="00FF21DA">
        <w:trPr>
          <w:trHeight w:val="307"/>
        </w:trPr>
        <w:tc>
          <w:tcPr>
            <w:tcW w:w="10915" w:type="dxa"/>
            <w:shd w:val="clear" w:color="auto" w:fill="auto"/>
            <w:vAlign w:val="center"/>
          </w:tcPr>
          <w:p w14:paraId="6BB0DFE5" w14:textId="77777777" w:rsidR="00C53BF3" w:rsidRPr="00C53BF3" w:rsidRDefault="00C53BF3" w:rsidP="00C53BF3">
            <w:pPr>
              <w:jc w:val="left"/>
              <w:rPr>
                <w:rFonts w:cs="Arial"/>
                <w:b/>
                <w:sz w:val="20"/>
                <w:lang w:eastAsia="en-US"/>
              </w:rPr>
            </w:pPr>
            <w:r w:rsidRPr="00C53BF3">
              <w:rPr>
                <w:rFonts w:cs="Arial"/>
                <w:b/>
                <w:i/>
                <w:sz w:val="20"/>
                <w:lang w:eastAsia="en-US"/>
              </w:rPr>
              <w:t xml:space="preserve"> Please explain your rationale for both a Yes </w:t>
            </w:r>
            <w:proofErr w:type="gramStart"/>
            <w:r w:rsidRPr="00C53BF3">
              <w:rPr>
                <w:rFonts w:cs="Arial"/>
                <w:b/>
                <w:i/>
                <w:sz w:val="20"/>
                <w:lang w:eastAsia="en-US"/>
              </w:rPr>
              <w:t>or</w:t>
            </w:r>
            <w:proofErr w:type="gramEnd"/>
            <w:r w:rsidRPr="00C53BF3">
              <w:rPr>
                <w:rFonts w:cs="Arial"/>
                <w:b/>
                <w:i/>
                <w:sz w:val="20"/>
                <w:lang w:eastAsia="en-US"/>
              </w:rPr>
              <w:t xml:space="preserve"> No response.</w:t>
            </w:r>
          </w:p>
          <w:p w14:paraId="7B8A3BE4" w14:textId="77777777" w:rsidR="00C53BF3" w:rsidRPr="00C53BF3" w:rsidRDefault="00C53BF3" w:rsidP="00C53BF3">
            <w:pPr>
              <w:jc w:val="left"/>
              <w:rPr>
                <w:rFonts w:cs="Arial"/>
                <w:b/>
                <w:sz w:val="20"/>
                <w:lang w:eastAsia="en-US"/>
              </w:rPr>
            </w:pPr>
          </w:p>
          <w:p w14:paraId="012882A8" w14:textId="77777777" w:rsidR="00C53BF3" w:rsidRPr="00C53BF3" w:rsidRDefault="00C53BF3" w:rsidP="00C53BF3">
            <w:pPr>
              <w:jc w:val="left"/>
              <w:rPr>
                <w:rFonts w:cs="Arial"/>
                <w:b/>
                <w:sz w:val="20"/>
                <w:lang w:eastAsia="en-US"/>
              </w:rPr>
            </w:pPr>
          </w:p>
          <w:p w14:paraId="0A291F02" w14:textId="77777777" w:rsidR="00C53BF3" w:rsidRPr="00C53BF3" w:rsidRDefault="00C53BF3" w:rsidP="00C53BF3">
            <w:pPr>
              <w:jc w:val="left"/>
              <w:rPr>
                <w:rFonts w:cs="Arial"/>
                <w:b/>
                <w:sz w:val="20"/>
                <w:lang w:eastAsia="en-US"/>
              </w:rPr>
            </w:pPr>
          </w:p>
          <w:p w14:paraId="66973723" w14:textId="77777777" w:rsidR="00C53BF3" w:rsidRPr="00C53BF3" w:rsidRDefault="00C53BF3" w:rsidP="00C53BF3">
            <w:pPr>
              <w:jc w:val="left"/>
              <w:rPr>
                <w:rFonts w:cs="Arial"/>
                <w:b/>
                <w:sz w:val="20"/>
                <w:lang w:eastAsia="en-US"/>
              </w:rPr>
            </w:pPr>
          </w:p>
          <w:p w14:paraId="522B33E2" w14:textId="77777777" w:rsidR="00C53BF3" w:rsidRPr="00C53BF3" w:rsidRDefault="00C53BF3" w:rsidP="00C53BF3">
            <w:pPr>
              <w:jc w:val="left"/>
              <w:rPr>
                <w:rFonts w:cs="Arial"/>
                <w:b/>
                <w:sz w:val="20"/>
                <w:lang w:eastAsia="en-US"/>
              </w:rPr>
            </w:pPr>
          </w:p>
          <w:p w14:paraId="5E72587D" w14:textId="77777777" w:rsidR="00C53BF3" w:rsidRPr="00C53BF3" w:rsidRDefault="00C53BF3" w:rsidP="00C53BF3">
            <w:pPr>
              <w:jc w:val="left"/>
              <w:rPr>
                <w:rFonts w:cs="Arial"/>
                <w:b/>
                <w:sz w:val="20"/>
                <w:lang w:eastAsia="en-US"/>
              </w:rPr>
            </w:pPr>
          </w:p>
        </w:tc>
      </w:tr>
    </w:tbl>
    <w:p w14:paraId="6499F1D0"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69F7FE10" w14:textId="77777777" w:rsidTr="00FF21DA">
        <w:trPr>
          <w:trHeight w:val="307"/>
        </w:trPr>
        <w:tc>
          <w:tcPr>
            <w:tcW w:w="10915" w:type="dxa"/>
            <w:tcBorders>
              <w:bottom w:val="single" w:sz="4" w:space="0" w:color="C0C0C0"/>
            </w:tcBorders>
            <w:shd w:val="clear" w:color="auto" w:fill="E0E0E0"/>
            <w:vAlign w:val="center"/>
          </w:tcPr>
          <w:p w14:paraId="00DE9374" w14:textId="77777777" w:rsidR="00C53BF3" w:rsidRPr="00C53BF3" w:rsidRDefault="00C53BF3" w:rsidP="00C53BF3">
            <w:pPr>
              <w:jc w:val="left"/>
              <w:rPr>
                <w:rFonts w:cs="Arial"/>
                <w:b/>
                <w:lang w:eastAsia="en-US"/>
              </w:rPr>
            </w:pPr>
          </w:p>
          <w:p w14:paraId="75CB8947" w14:textId="77777777" w:rsidR="00C53BF3" w:rsidRPr="00C53BF3" w:rsidRDefault="00C53BF3" w:rsidP="00C53BF3">
            <w:pPr>
              <w:jc w:val="left"/>
              <w:rPr>
                <w:rFonts w:cs="Arial"/>
                <w:b/>
                <w:bCs/>
                <w:i/>
                <w:lang w:eastAsia="en-US"/>
              </w:rPr>
            </w:pPr>
            <w:r w:rsidRPr="00C53BF3">
              <w:rPr>
                <w:rFonts w:cs="Arial"/>
                <w:b/>
                <w:bCs/>
                <w:lang w:eastAsia="en-US"/>
              </w:rPr>
              <w:t>In your professional opinion what action should be taken in regard to the individual facing the allegation or concern?</w:t>
            </w:r>
            <w:r w:rsidRPr="00C53BF3">
              <w:rPr>
                <w:rFonts w:cs="Arial"/>
                <w:b/>
                <w:bCs/>
                <w:i/>
                <w:lang w:eastAsia="en-US"/>
              </w:rPr>
              <w:t xml:space="preserve"> </w:t>
            </w:r>
          </w:p>
          <w:p w14:paraId="1C5E5538" w14:textId="77777777" w:rsidR="00C53BF3" w:rsidRPr="00C53BF3" w:rsidRDefault="00C53BF3" w:rsidP="00C53BF3">
            <w:pPr>
              <w:jc w:val="left"/>
              <w:rPr>
                <w:rFonts w:cs="Arial"/>
                <w:b/>
                <w:lang w:eastAsia="en-US"/>
              </w:rPr>
            </w:pPr>
          </w:p>
        </w:tc>
      </w:tr>
      <w:tr w:rsidR="00C53BF3" w:rsidRPr="00C53BF3" w14:paraId="4822DE7B" w14:textId="77777777" w:rsidTr="00FF21DA">
        <w:trPr>
          <w:trHeight w:val="307"/>
        </w:trPr>
        <w:tc>
          <w:tcPr>
            <w:tcW w:w="10915" w:type="dxa"/>
            <w:shd w:val="clear" w:color="auto" w:fill="auto"/>
            <w:vAlign w:val="center"/>
          </w:tcPr>
          <w:p w14:paraId="69DA98E8" w14:textId="77777777" w:rsidR="00C53BF3" w:rsidRPr="00C53BF3" w:rsidRDefault="00C53BF3" w:rsidP="00C53BF3">
            <w:pPr>
              <w:jc w:val="left"/>
              <w:rPr>
                <w:rFonts w:cs="Arial"/>
                <w:b/>
                <w:sz w:val="20"/>
                <w:lang w:eastAsia="en-US"/>
              </w:rPr>
            </w:pPr>
            <w:r w:rsidRPr="00C53BF3">
              <w:rPr>
                <w:rFonts w:cs="Arial"/>
                <w:b/>
                <w:i/>
                <w:sz w:val="20"/>
                <w:lang w:eastAsia="en-US"/>
              </w:rPr>
              <w:t xml:space="preserve">  </w:t>
            </w:r>
          </w:p>
          <w:p w14:paraId="0228E81B" w14:textId="77777777" w:rsidR="00C53BF3" w:rsidRPr="00C53BF3" w:rsidRDefault="00C53BF3" w:rsidP="00C53BF3">
            <w:pPr>
              <w:jc w:val="left"/>
              <w:rPr>
                <w:rFonts w:cs="Arial"/>
                <w:b/>
                <w:sz w:val="20"/>
                <w:lang w:eastAsia="en-US"/>
              </w:rPr>
            </w:pPr>
          </w:p>
          <w:p w14:paraId="765D15E4" w14:textId="77777777" w:rsidR="00C53BF3" w:rsidRPr="00C53BF3" w:rsidRDefault="00C53BF3" w:rsidP="00C53BF3">
            <w:pPr>
              <w:jc w:val="left"/>
              <w:rPr>
                <w:rFonts w:cs="Arial"/>
                <w:b/>
                <w:sz w:val="20"/>
                <w:lang w:eastAsia="en-US"/>
              </w:rPr>
            </w:pPr>
          </w:p>
          <w:p w14:paraId="6C1DD3F9" w14:textId="77777777" w:rsidR="00C53BF3" w:rsidRPr="00C53BF3" w:rsidRDefault="00C53BF3" w:rsidP="00C53BF3">
            <w:pPr>
              <w:jc w:val="left"/>
              <w:rPr>
                <w:rFonts w:cs="Arial"/>
                <w:b/>
                <w:sz w:val="20"/>
                <w:lang w:eastAsia="en-US"/>
              </w:rPr>
            </w:pPr>
          </w:p>
          <w:p w14:paraId="4F59E9DF" w14:textId="77777777" w:rsidR="00C53BF3" w:rsidRPr="00C53BF3" w:rsidRDefault="00C53BF3" w:rsidP="00C53BF3">
            <w:pPr>
              <w:jc w:val="left"/>
              <w:rPr>
                <w:rFonts w:cs="Arial"/>
                <w:b/>
                <w:sz w:val="20"/>
                <w:lang w:eastAsia="en-US"/>
              </w:rPr>
            </w:pPr>
          </w:p>
          <w:p w14:paraId="476DF7F0" w14:textId="77777777" w:rsidR="00C53BF3" w:rsidRPr="00C53BF3" w:rsidRDefault="00C53BF3" w:rsidP="00C53BF3">
            <w:pPr>
              <w:jc w:val="left"/>
              <w:rPr>
                <w:rFonts w:cs="Arial"/>
                <w:b/>
                <w:sz w:val="20"/>
                <w:lang w:eastAsia="en-US"/>
              </w:rPr>
            </w:pPr>
          </w:p>
          <w:p w14:paraId="60CD898D" w14:textId="77777777" w:rsidR="00C53BF3" w:rsidRPr="00C53BF3" w:rsidRDefault="00C53BF3" w:rsidP="00C53BF3">
            <w:pPr>
              <w:jc w:val="left"/>
              <w:rPr>
                <w:rFonts w:cs="Arial"/>
                <w:b/>
                <w:sz w:val="20"/>
                <w:lang w:eastAsia="en-US"/>
              </w:rPr>
            </w:pPr>
          </w:p>
        </w:tc>
      </w:tr>
    </w:tbl>
    <w:p w14:paraId="7CBE02FA" w14:textId="77777777" w:rsidR="00C53BF3" w:rsidRPr="00C53BF3" w:rsidRDefault="00C53BF3" w:rsidP="00C53BF3">
      <w:pPr>
        <w:jc w:val="left"/>
        <w:rPr>
          <w:rFonts w:cs="Arial"/>
          <w:lang w:eastAsia="en-US"/>
        </w:rPr>
      </w:pPr>
    </w:p>
    <w:p w14:paraId="2085190C" w14:textId="77777777" w:rsidR="00C53BF3" w:rsidRPr="00C53BF3" w:rsidRDefault="00C53BF3" w:rsidP="00C53BF3">
      <w:pPr>
        <w:spacing w:after="200" w:line="276" w:lineRule="auto"/>
        <w:jc w:val="left"/>
        <w:rPr>
          <w:rFonts w:ascii="Calibri" w:hAnsi="Calibri"/>
        </w:rPr>
      </w:pPr>
    </w:p>
    <w:p w14:paraId="2D1EAE50" w14:textId="77777777" w:rsidR="00C53BF3" w:rsidRPr="00C53BF3" w:rsidRDefault="00C53BF3" w:rsidP="00C53BF3">
      <w:pPr>
        <w:spacing w:after="200" w:line="276" w:lineRule="auto"/>
        <w:jc w:val="left"/>
        <w:rPr>
          <w:rFonts w:ascii="Calibri" w:hAnsi="Calibri"/>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278BF4DE" w14:textId="77777777" w:rsidTr="00FF21DA">
        <w:trPr>
          <w:trHeight w:val="307"/>
        </w:trPr>
        <w:tc>
          <w:tcPr>
            <w:tcW w:w="10915" w:type="dxa"/>
            <w:tcBorders>
              <w:bottom w:val="single" w:sz="4" w:space="0" w:color="C0C0C0"/>
            </w:tcBorders>
            <w:shd w:val="clear" w:color="auto" w:fill="E0E0E0"/>
            <w:vAlign w:val="center"/>
          </w:tcPr>
          <w:p w14:paraId="0D11FB72" w14:textId="77777777" w:rsidR="00C53BF3" w:rsidRPr="00C53BF3" w:rsidRDefault="00C53BF3" w:rsidP="00C53BF3">
            <w:pPr>
              <w:jc w:val="left"/>
              <w:rPr>
                <w:rFonts w:cs="Arial"/>
                <w:b/>
                <w:lang w:eastAsia="en-US"/>
              </w:rPr>
            </w:pPr>
          </w:p>
          <w:p w14:paraId="05E809BA" w14:textId="2A5512A2" w:rsidR="00C53BF3" w:rsidRPr="00C53BF3" w:rsidRDefault="00C53BF3" w:rsidP="00C53BF3">
            <w:pPr>
              <w:jc w:val="left"/>
              <w:rPr>
                <w:rFonts w:cs="Arial"/>
                <w:b/>
                <w:bCs/>
                <w:i/>
                <w:lang w:eastAsia="en-US"/>
              </w:rPr>
            </w:pPr>
            <w:r w:rsidRPr="00C53BF3">
              <w:rPr>
                <w:rFonts w:cs="Arial"/>
                <w:b/>
                <w:bCs/>
                <w:lang w:eastAsia="en-US"/>
              </w:rPr>
              <w:t>If the professional who these concerns are about, is not a member of staff directly employed by your organisation</w:t>
            </w:r>
            <w:r w:rsidRPr="00C53BF3">
              <w:rPr>
                <w:rFonts w:cs="Arial"/>
                <w:b/>
                <w:bCs/>
                <w:i/>
                <w:lang w:eastAsia="en-US"/>
              </w:rPr>
              <w:t xml:space="preserve"> (</w:t>
            </w:r>
            <w:r w:rsidR="00AC4AB2" w:rsidRPr="00C53BF3">
              <w:rPr>
                <w:rFonts w:cs="Arial"/>
                <w:b/>
                <w:bCs/>
                <w:i/>
                <w:lang w:eastAsia="en-US"/>
              </w:rPr>
              <w:t>i.e.,</w:t>
            </w:r>
            <w:r w:rsidRPr="00C53BF3">
              <w:rPr>
                <w:rFonts w:cs="Arial"/>
                <w:b/>
                <w:bCs/>
                <w:i/>
                <w:lang w:eastAsia="en-US"/>
              </w:rPr>
              <w:t xml:space="preserve"> an agency worker). </w:t>
            </w:r>
            <w:r w:rsidRPr="00C53BF3">
              <w:rPr>
                <w:rFonts w:cs="Arial"/>
                <w:b/>
                <w:bCs/>
                <w:lang w:eastAsia="en-US"/>
              </w:rPr>
              <w:t>Have you discussed this concern with   the appropriate Line Manager for the organisation concerned?</w:t>
            </w:r>
            <w:r w:rsidRPr="00C53BF3">
              <w:rPr>
                <w:rFonts w:cs="Arial"/>
                <w:b/>
                <w:bCs/>
                <w:i/>
                <w:lang w:eastAsia="en-US"/>
              </w:rPr>
              <w:t xml:space="preserve">  (If not, please contact the employer and complete the section below, prior to submitting this notification)</w:t>
            </w:r>
          </w:p>
          <w:p w14:paraId="31C9D8B9" w14:textId="77777777" w:rsidR="00C53BF3" w:rsidRPr="00C53BF3" w:rsidRDefault="00C53BF3" w:rsidP="00C53BF3">
            <w:pPr>
              <w:jc w:val="left"/>
              <w:rPr>
                <w:rFonts w:cs="Arial"/>
                <w:lang w:eastAsia="en-US"/>
              </w:rPr>
            </w:pPr>
          </w:p>
        </w:tc>
      </w:tr>
      <w:tr w:rsidR="00C53BF3" w:rsidRPr="00C53BF3" w14:paraId="163222D1" w14:textId="77777777" w:rsidTr="00FF21DA">
        <w:trPr>
          <w:trHeight w:val="307"/>
        </w:trPr>
        <w:tc>
          <w:tcPr>
            <w:tcW w:w="10915" w:type="dxa"/>
            <w:shd w:val="clear" w:color="auto" w:fill="auto"/>
            <w:vAlign w:val="center"/>
          </w:tcPr>
          <w:p w14:paraId="3F3DC350" w14:textId="77777777" w:rsidR="00C53BF3" w:rsidRPr="00C53BF3" w:rsidRDefault="00C53BF3" w:rsidP="00C53BF3">
            <w:pPr>
              <w:jc w:val="left"/>
              <w:rPr>
                <w:rFonts w:cs="Arial"/>
                <w:sz w:val="20"/>
                <w:lang w:eastAsia="en-US"/>
              </w:rPr>
            </w:pPr>
            <w:r w:rsidRPr="00C53BF3">
              <w:rPr>
                <w:rFonts w:cs="Arial"/>
                <w:b/>
                <w:i/>
                <w:sz w:val="20"/>
                <w:lang w:eastAsia="en-US"/>
              </w:rPr>
              <w:t xml:space="preserve"> What is their </w:t>
            </w:r>
            <w:proofErr w:type="gramStart"/>
            <w:r w:rsidRPr="00C53BF3">
              <w:rPr>
                <w:rFonts w:cs="Arial"/>
                <w:b/>
                <w:i/>
                <w:sz w:val="20"/>
                <w:lang w:eastAsia="en-US"/>
              </w:rPr>
              <w:t>view</w:t>
            </w:r>
            <w:proofErr w:type="gramEnd"/>
          </w:p>
          <w:p w14:paraId="3F7AA5A9" w14:textId="77777777" w:rsidR="00C53BF3" w:rsidRPr="00C53BF3" w:rsidRDefault="00C53BF3" w:rsidP="00C53BF3">
            <w:pPr>
              <w:jc w:val="left"/>
              <w:rPr>
                <w:rFonts w:cs="Arial"/>
                <w:sz w:val="20"/>
                <w:lang w:eastAsia="en-US"/>
              </w:rPr>
            </w:pPr>
          </w:p>
          <w:p w14:paraId="5F3216D0" w14:textId="77777777" w:rsidR="00C53BF3" w:rsidRPr="00C53BF3" w:rsidRDefault="00C53BF3" w:rsidP="00C53BF3">
            <w:pPr>
              <w:jc w:val="left"/>
              <w:rPr>
                <w:rFonts w:cs="Arial"/>
                <w:sz w:val="20"/>
                <w:lang w:eastAsia="en-US"/>
              </w:rPr>
            </w:pPr>
          </w:p>
          <w:p w14:paraId="1FA22246" w14:textId="77777777" w:rsidR="00C53BF3" w:rsidRPr="00C53BF3" w:rsidRDefault="00C53BF3" w:rsidP="00C53BF3">
            <w:pPr>
              <w:jc w:val="left"/>
              <w:rPr>
                <w:rFonts w:cs="Arial"/>
                <w:sz w:val="20"/>
                <w:lang w:eastAsia="en-US"/>
              </w:rPr>
            </w:pPr>
          </w:p>
          <w:p w14:paraId="2A09A2CF" w14:textId="77777777" w:rsidR="00C53BF3" w:rsidRPr="00C53BF3" w:rsidRDefault="00C53BF3" w:rsidP="00C53BF3">
            <w:pPr>
              <w:jc w:val="left"/>
              <w:rPr>
                <w:rFonts w:cs="Arial"/>
                <w:sz w:val="20"/>
                <w:lang w:eastAsia="en-US"/>
              </w:rPr>
            </w:pPr>
          </w:p>
          <w:p w14:paraId="4EB7AEB3" w14:textId="77777777" w:rsidR="00C53BF3" w:rsidRPr="00C53BF3" w:rsidRDefault="00C53BF3" w:rsidP="00C53BF3">
            <w:pPr>
              <w:jc w:val="left"/>
              <w:rPr>
                <w:rFonts w:cs="Arial"/>
                <w:sz w:val="20"/>
                <w:lang w:eastAsia="en-US"/>
              </w:rPr>
            </w:pPr>
          </w:p>
          <w:p w14:paraId="77B5D826" w14:textId="77777777" w:rsidR="00C53BF3" w:rsidRPr="00C53BF3" w:rsidRDefault="00C53BF3" w:rsidP="00C53BF3">
            <w:pPr>
              <w:jc w:val="left"/>
              <w:rPr>
                <w:rFonts w:cs="Arial"/>
                <w:sz w:val="20"/>
                <w:lang w:eastAsia="en-US"/>
              </w:rPr>
            </w:pPr>
          </w:p>
        </w:tc>
      </w:tr>
      <w:tr w:rsidR="00C53BF3" w:rsidRPr="00C53BF3" w14:paraId="53542CCF" w14:textId="77777777" w:rsidTr="00FF21DA">
        <w:trPr>
          <w:trHeight w:val="307"/>
        </w:trPr>
        <w:tc>
          <w:tcPr>
            <w:tcW w:w="10915" w:type="dxa"/>
            <w:shd w:val="clear" w:color="auto" w:fill="auto"/>
            <w:vAlign w:val="center"/>
          </w:tcPr>
          <w:p w14:paraId="1C6E6CE4" w14:textId="77777777" w:rsidR="00C53BF3" w:rsidRPr="00C53BF3" w:rsidRDefault="00C53BF3" w:rsidP="00C53BF3">
            <w:pPr>
              <w:jc w:val="left"/>
              <w:rPr>
                <w:rFonts w:cs="Arial"/>
                <w:b/>
                <w:sz w:val="20"/>
                <w:lang w:eastAsia="en-US"/>
              </w:rPr>
            </w:pPr>
            <w:r w:rsidRPr="00C53BF3">
              <w:rPr>
                <w:rFonts w:cs="Arial"/>
                <w:b/>
                <w:sz w:val="20"/>
                <w:lang w:eastAsia="en-US"/>
              </w:rPr>
              <w:t>Name of employer:</w:t>
            </w:r>
          </w:p>
        </w:tc>
      </w:tr>
      <w:tr w:rsidR="00C53BF3" w:rsidRPr="00C53BF3" w14:paraId="666AF51C" w14:textId="77777777" w:rsidTr="00FF21DA">
        <w:trPr>
          <w:trHeight w:val="307"/>
        </w:trPr>
        <w:tc>
          <w:tcPr>
            <w:tcW w:w="10915" w:type="dxa"/>
            <w:shd w:val="clear" w:color="auto" w:fill="auto"/>
            <w:vAlign w:val="center"/>
          </w:tcPr>
          <w:p w14:paraId="5F47F410" w14:textId="77777777" w:rsidR="00C53BF3" w:rsidRPr="00C53BF3" w:rsidRDefault="00C53BF3" w:rsidP="00C53BF3">
            <w:pPr>
              <w:jc w:val="left"/>
              <w:rPr>
                <w:rFonts w:cs="Arial"/>
                <w:b/>
                <w:sz w:val="20"/>
                <w:lang w:eastAsia="en-US"/>
              </w:rPr>
            </w:pPr>
            <w:r w:rsidRPr="00C53BF3">
              <w:rPr>
                <w:rFonts w:cs="Arial"/>
                <w:b/>
                <w:sz w:val="20"/>
                <w:lang w:eastAsia="en-US"/>
              </w:rPr>
              <w:t>Contact details:</w:t>
            </w:r>
          </w:p>
        </w:tc>
      </w:tr>
    </w:tbl>
    <w:p w14:paraId="304A1135" w14:textId="77777777" w:rsidR="00C53BF3" w:rsidRPr="00C53BF3" w:rsidRDefault="00C53BF3" w:rsidP="00C53BF3">
      <w:pPr>
        <w:jc w:val="left"/>
        <w:rPr>
          <w:rFonts w:cs="Arial"/>
          <w:lang w:eastAsia="en-US"/>
        </w:rPr>
      </w:pPr>
    </w:p>
    <w:tbl>
      <w:tblPr>
        <w:tblW w:w="10603"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603"/>
      </w:tblGrid>
      <w:tr w:rsidR="00C53BF3" w:rsidRPr="00C53BF3" w14:paraId="4F38251B" w14:textId="77777777" w:rsidTr="00FF21DA">
        <w:trPr>
          <w:trHeight w:val="307"/>
        </w:trPr>
        <w:tc>
          <w:tcPr>
            <w:tcW w:w="10915" w:type="dxa"/>
            <w:tcBorders>
              <w:bottom w:val="single" w:sz="4" w:space="0" w:color="C0C0C0"/>
            </w:tcBorders>
            <w:shd w:val="clear" w:color="auto" w:fill="E0E0E0"/>
            <w:vAlign w:val="center"/>
          </w:tcPr>
          <w:p w14:paraId="2482F685" w14:textId="77777777" w:rsidR="00C53BF3" w:rsidRPr="00C53BF3" w:rsidRDefault="00C53BF3" w:rsidP="00C53BF3">
            <w:pPr>
              <w:jc w:val="left"/>
              <w:rPr>
                <w:rFonts w:cs="Arial"/>
                <w:lang w:eastAsia="en-US"/>
              </w:rPr>
            </w:pPr>
            <w:r w:rsidRPr="00C53BF3">
              <w:rPr>
                <w:rFonts w:cs="Arial"/>
                <w:b/>
                <w:bCs/>
                <w:lang w:eastAsia="en-US"/>
              </w:rPr>
              <w:t>LADO Discussion</w:t>
            </w:r>
          </w:p>
        </w:tc>
      </w:tr>
      <w:tr w:rsidR="00C53BF3" w:rsidRPr="00C53BF3" w14:paraId="66E9474A" w14:textId="77777777" w:rsidTr="00FF21DA">
        <w:trPr>
          <w:trHeight w:val="307"/>
        </w:trPr>
        <w:tc>
          <w:tcPr>
            <w:tcW w:w="10915" w:type="dxa"/>
            <w:shd w:val="clear" w:color="auto" w:fill="auto"/>
            <w:vAlign w:val="center"/>
          </w:tcPr>
          <w:p w14:paraId="37F46004" w14:textId="77777777" w:rsidR="00C53BF3" w:rsidRPr="00C53BF3" w:rsidRDefault="00C53BF3" w:rsidP="00C53BF3">
            <w:pPr>
              <w:jc w:val="left"/>
              <w:rPr>
                <w:rFonts w:cs="Arial"/>
                <w:sz w:val="20"/>
                <w:lang w:eastAsia="en-US"/>
              </w:rPr>
            </w:pPr>
            <w:r w:rsidRPr="00C53BF3">
              <w:rPr>
                <w:rFonts w:cs="Arial"/>
                <w:i/>
                <w:sz w:val="20"/>
                <w:lang w:eastAsia="en-US"/>
              </w:rPr>
              <w:t xml:space="preserve"> Please provide relevant details</w:t>
            </w:r>
          </w:p>
          <w:p w14:paraId="35143FD0" w14:textId="77777777" w:rsidR="00C53BF3" w:rsidRPr="00C53BF3" w:rsidRDefault="00C53BF3" w:rsidP="00C53BF3">
            <w:pPr>
              <w:jc w:val="left"/>
              <w:rPr>
                <w:rFonts w:cs="Arial"/>
                <w:sz w:val="20"/>
                <w:lang w:eastAsia="en-US"/>
              </w:rPr>
            </w:pPr>
          </w:p>
          <w:p w14:paraId="64E0D78A" w14:textId="77777777" w:rsidR="00C53BF3" w:rsidRPr="00C53BF3" w:rsidRDefault="00C53BF3" w:rsidP="00C53BF3">
            <w:pPr>
              <w:jc w:val="left"/>
              <w:rPr>
                <w:rFonts w:cs="Arial"/>
                <w:sz w:val="20"/>
                <w:lang w:eastAsia="en-US"/>
              </w:rPr>
            </w:pPr>
          </w:p>
          <w:p w14:paraId="20B9C631" w14:textId="77777777" w:rsidR="00C53BF3" w:rsidRPr="00C53BF3" w:rsidRDefault="00C53BF3" w:rsidP="00C53BF3">
            <w:pPr>
              <w:jc w:val="left"/>
              <w:rPr>
                <w:rFonts w:cs="Arial"/>
                <w:sz w:val="20"/>
                <w:lang w:eastAsia="en-US"/>
              </w:rPr>
            </w:pPr>
          </w:p>
          <w:p w14:paraId="11F4FF59" w14:textId="77777777" w:rsidR="00C53BF3" w:rsidRPr="00C53BF3" w:rsidRDefault="00C53BF3" w:rsidP="00C53BF3">
            <w:pPr>
              <w:jc w:val="left"/>
              <w:rPr>
                <w:rFonts w:cs="Arial"/>
                <w:sz w:val="20"/>
                <w:lang w:eastAsia="en-US"/>
              </w:rPr>
            </w:pPr>
          </w:p>
          <w:p w14:paraId="7EF4BFFC" w14:textId="77777777" w:rsidR="00C53BF3" w:rsidRPr="00C53BF3" w:rsidRDefault="00C53BF3" w:rsidP="00C53BF3">
            <w:pPr>
              <w:jc w:val="left"/>
              <w:rPr>
                <w:rFonts w:cs="Arial"/>
                <w:sz w:val="20"/>
                <w:lang w:eastAsia="en-US"/>
              </w:rPr>
            </w:pPr>
          </w:p>
          <w:p w14:paraId="0E7631C4" w14:textId="77777777" w:rsidR="00C53BF3" w:rsidRPr="00C53BF3" w:rsidRDefault="00C53BF3" w:rsidP="00C53BF3">
            <w:pPr>
              <w:jc w:val="left"/>
              <w:rPr>
                <w:rFonts w:cs="Arial"/>
                <w:sz w:val="20"/>
                <w:lang w:eastAsia="en-US"/>
              </w:rPr>
            </w:pPr>
          </w:p>
          <w:p w14:paraId="675FF28F" w14:textId="77777777" w:rsidR="00C53BF3" w:rsidRPr="00C53BF3" w:rsidRDefault="00C53BF3" w:rsidP="00C53BF3">
            <w:pPr>
              <w:jc w:val="left"/>
              <w:rPr>
                <w:rFonts w:cs="Arial"/>
                <w:sz w:val="20"/>
                <w:lang w:eastAsia="en-US"/>
              </w:rPr>
            </w:pPr>
          </w:p>
        </w:tc>
      </w:tr>
    </w:tbl>
    <w:p w14:paraId="1E60DEF1" w14:textId="77777777" w:rsidR="00C53BF3" w:rsidRPr="00C53BF3" w:rsidRDefault="00C53BF3" w:rsidP="00C53BF3">
      <w:pPr>
        <w:jc w:val="left"/>
        <w:rPr>
          <w:rFonts w:cs="Arial"/>
          <w:lang w:eastAsia="en-US"/>
        </w:rPr>
      </w:pPr>
    </w:p>
    <w:p w14:paraId="05557D1A" w14:textId="77777777" w:rsidR="00C53BF3" w:rsidRPr="00C53BF3" w:rsidRDefault="00C53BF3" w:rsidP="00C53BF3">
      <w:pPr>
        <w:jc w:val="left"/>
        <w:rPr>
          <w:rFonts w:cs="Arial"/>
          <w:b/>
          <w:lang w:eastAsia="en-US"/>
        </w:rPr>
      </w:pPr>
    </w:p>
    <w:p w14:paraId="3BACEEBD" w14:textId="77777777" w:rsidR="00C53BF3" w:rsidRPr="00C53BF3" w:rsidRDefault="00C53BF3" w:rsidP="00C53BF3">
      <w:pPr>
        <w:jc w:val="left"/>
        <w:rPr>
          <w:rFonts w:cs="Arial"/>
          <w:b/>
          <w:lang w:eastAsia="en-US"/>
        </w:rPr>
      </w:pPr>
      <w:r w:rsidRPr="00C53BF3">
        <w:rPr>
          <w:rFonts w:cs="Arial"/>
          <w:b/>
          <w:lang w:eastAsia="en-US"/>
        </w:rPr>
        <w:t xml:space="preserve">Form Completed by: </w:t>
      </w:r>
    </w:p>
    <w:p w14:paraId="744FAD83" w14:textId="77777777" w:rsidR="00C53BF3" w:rsidRPr="00C53BF3" w:rsidRDefault="00C53BF3" w:rsidP="00C53BF3">
      <w:pPr>
        <w:jc w:val="left"/>
        <w:rPr>
          <w:rFonts w:cs="Arial"/>
          <w:b/>
          <w:lang w:eastAsia="en-US"/>
        </w:rPr>
      </w:pPr>
    </w:p>
    <w:p w14:paraId="2FC0672A" w14:textId="77777777" w:rsidR="00C53BF3" w:rsidRPr="00C53BF3" w:rsidRDefault="00C53BF3" w:rsidP="00C53BF3">
      <w:pPr>
        <w:jc w:val="left"/>
        <w:rPr>
          <w:rFonts w:cs="Arial"/>
          <w:b/>
          <w:lang w:eastAsia="en-US"/>
        </w:rPr>
      </w:pPr>
      <w:r w:rsidRPr="00C53BF3">
        <w:rPr>
          <w:rFonts w:cs="Arial"/>
          <w:b/>
          <w:lang w:eastAsia="en-US"/>
        </w:rPr>
        <w:t>Contact details:</w:t>
      </w:r>
    </w:p>
    <w:p w14:paraId="03427161" w14:textId="77777777" w:rsidR="00C53BF3" w:rsidRPr="00C53BF3" w:rsidRDefault="00B50788" w:rsidP="00C53BF3">
      <w:pPr>
        <w:jc w:val="left"/>
        <w:rPr>
          <w:rFonts w:cs="Arial"/>
          <w:b/>
          <w:lang w:eastAsia="en-US"/>
        </w:rPr>
      </w:pPr>
      <w:r w:rsidRPr="00C53BF3">
        <w:rPr>
          <w:rFonts w:cs="Arial"/>
          <w:b/>
          <w:noProof/>
        </w:rPr>
        <mc:AlternateContent>
          <mc:Choice Requires="wps">
            <w:drawing>
              <wp:anchor distT="0" distB="0" distL="114300" distR="114300" simplePos="0" relativeHeight="251658243" behindDoc="0" locked="0" layoutInCell="1" allowOverlap="1" wp14:anchorId="227C0A8F" wp14:editId="0BADC4B4">
                <wp:simplePos x="0" y="0"/>
                <wp:positionH relativeFrom="column">
                  <wp:posOffset>2649855</wp:posOffset>
                </wp:positionH>
                <wp:positionV relativeFrom="paragraph">
                  <wp:posOffset>104775</wp:posOffset>
                </wp:positionV>
                <wp:extent cx="300990" cy="245745"/>
                <wp:effectExtent l="0" t="0" r="0" b="0"/>
                <wp:wrapNone/>
                <wp:docPr id="2"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45745"/>
                        </a:xfrm>
                        <a:prstGeom prst="rect">
                          <a:avLst/>
                        </a:prstGeom>
                        <a:solidFill>
                          <a:srgbClr val="FFFFFF"/>
                        </a:solidFill>
                        <a:ln w="9525">
                          <a:solidFill>
                            <a:srgbClr val="000000"/>
                          </a:solidFill>
                          <a:miter lim="800000"/>
                          <a:headEnd/>
                          <a:tailEnd/>
                        </a:ln>
                      </wps:spPr>
                      <wps:txbx>
                        <w:txbxContent>
                          <w:p w14:paraId="53640747" w14:textId="77777777" w:rsidR="005E1ADE" w:rsidRDefault="005E1ADE" w:rsidP="00C53BF3">
                            <w:pPr>
                              <w:rPr>
                                <w:rFonts w:cs="Arial"/>
                              </w:rPr>
                            </w:pPr>
                          </w:p>
                          <w:p w14:paraId="3F7807CF" w14:textId="77777777" w:rsidR="005E1ADE" w:rsidRPr="009A6288" w:rsidRDefault="005E1ADE" w:rsidP="00C53BF3">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C0A8F" id="Text Box 523" o:spid="_x0000_s1085" type="#_x0000_t202" style="position:absolute;margin-left:208.65pt;margin-top:8.25pt;width:23.7pt;height:19.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FLGQIAADI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">
                <v:textbox>
                  <w:txbxContent>
                    <w:p w14:paraId="53640747" w14:textId="77777777" w:rsidR="005E1ADE" w:rsidRDefault="005E1ADE" w:rsidP="00C53BF3">
                      <w:pPr>
                        <w:rPr>
                          <w:rFonts w:cs="Arial"/>
                        </w:rPr>
                      </w:pPr>
                    </w:p>
                    <w:p w14:paraId="3F7807CF" w14:textId="77777777" w:rsidR="005E1ADE" w:rsidRPr="009A6288" w:rsidRDefault="005E1ADE" w:rsidP="00C53BF3">
                      <w:pPr>
                        <w:rPr>
                          <w:rFonts w:cs="Arial"/>
                        </w:rPr>
                      </w:pPr>
                    </w:p>
                  </w:txbxContent>
                </v:textbox>
              </v:shape>
            </w:pict>
          </mc:Fallback>
        </mc:AlternateContent>
      </w:r>
    </w:p>
    <w:p w14:paraId="270455C8" w14:textId="77777777" w:rsidR="00C53BF3" w:rsidRPr="00C53BF3" w:rsidRDefault="00C53BF3" w:rsidP="00C53BF3">
      <w:pPr>
        <w:jc w:val="left"/>
        <w:rPr>
          <w:rFonts w:cs="Arial"/>
          <w:b/>
          <w:lang w:eastAsia="en-US"/>
        </w:rPr>
      </w:pPr>
      <w:r w:rsidRPr="00C53BF3">
        <w:rPr>
          <w:rFonts w:cs="Arial"/>
          <w:b/>
          <w:lang w:eastAsia="en-US"/>
        </w:rPr>
        <w:t>Information entered on MOSAIC:</w:t>
      </w:r>
      <w:r w:rsidRPr="00C53BF3">
        <w:rPr>
          <w:rFonts w:cs="Arial"/>
          <w:b/>
          <w:lang w:eastAsia="en-US"/>
        </w:rPr>
        <w:tab/>
        <w:t xml:space="preserve">YES </w:t>
      </w:r>
    </w:p>
    <w:p w14:paraId="6C5B8E55" w14:textId="77777777" w:rsidR="00C53BF3" w:rsidRPr="00C53BF3" w:rsidRDefault="00B50788" w:rsidP="00C53BF3">
      <w:pPr>
        <w:jc w:val="left"/>
        <w:rPr>
          <w:rFonts w:cs="Arial"/>
          <w:b/>
          <w:lang w:eastAsia="en-US"/>
        </w:rPr>
      </w:pPr>
      <w:r w:rsidRPr="00C53BF3">
        <w:rPr>
          <w:rFonts w:cs="Arial"/>
          <w:b/>
          <w:noProof/>
        </w:rPr>
        <mc:AlternateContent>
          <mc:Choice Requires="wps">
            <w:drawing>
              <wp:anchor distT="0" distB="0" distL="114300" distR="114300" simplePos="0" relativeHeight="251658244" behindDoc="0" locked="0" layoutInCell="1" allowOverlap="1" wp14:anchorId="245FDC13" wp14:editId="0C8A7E9A">
                <wp:simplePos x="0" y="0"/>
                <wp:positionH relativeFrom="column">
                  <wp:posOffset>2649855</wp:posOffset>
                </wp:positionH>
                <wp:positionV relativeFrom="paragraph">
                  <wp:posOffset>100965</wp:posOffset>
                </wp:positionV>
                <wp:extent cx="300990" cy="245745"/>
                <wp:effectExtent l="0" t="0" r="0" b="0"/>
                <wp:wrapNone/>
                <wp:docPr id="1"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45745"/>
                        </a:xfrm>
                        <a:prstGeom prst="rect">
                          <a:avLst/>
                        </a:prstGeom>
                        <a:solidFill>
                          <a:srgbClr val="FFFFFF"/>
                        </a:solidFill>
                        <a:ln w="9525">
                          <a:solidFill>
                            <a:srgbClr val="000000"/>
                          </a:solidFill>
                          <a:miter lim="800000"/>
                          <a:headEnd/>
                          <a:tailEnd/>
                        </a:ln>
                      </wps:spPr>
                      <wps:txbx>
                        <w:txbxContent>
                          <w:p w14:paraId="274A6146" w14:textId="77777777" w:rsidR="005E1ADE" w:rsidRPr="009A6288" w:rsidRDefault="005E1ADE" w:rsidP="00C53BF3">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FDC13" id="Text Box 524" o:spid="_x0000_s1086" type="#_x0000_t202" style="position:absolute;margin-left:208.65pt;margin-top:7.95pt;width:23.7pt;height:19.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2SnGQIAADI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">
                <v:textbox>
                  <w:txbxContent>
                    <w:p w14:paraId="274A6146" w14:textId="77777777" w:rsidR="005E1ADE" w:rsidRPr="009A6288" w:rsidRDefault="005E1ADE" w:rsidP="00C53BF3">
                      <w:pPr>
                        <w:rPr>
                          <w:rFonts w:cs="Arial"/>
                        </w:rPr>
                      </w:pPr>
                    </w:p>
                  </w:txbxContent>
                </v:textbox>
              </v:shape>
            </w:pict>
          </mc:Fallback>
        </mc:AlternateContent>
      </w:r>
      <w:r w:rsidR="00C53BF3" w:rsidRPr="00C53BF3">
        <w:rPr>
          <w:rFonts w:cs="Arial"/>
          <w:b/>
          <w:lang w:eastAsia="en-US"/>
        </w:rPr>
        <w:tab/>
      </w:r>
      <w:r w:rsidR="00C53BF3" w:rsidRPr="00C53BF3">
        <w:rPr>
          <w:rFonts w:cs="Arial"/>
          <w:b/>
          <w:lang w:eastAsia="en-US"/>
        </w:rPr>
        <w:tab/>
      </w:r>
      <w:r w:rsidR="00C53BF3" w:rsidRPr="00C53BF3">
        <w:rPr>
          <w:rFonts w:cs="Arial"/>
          <w:b/>
          <w:lang w:eastAsia="en-US"/>
        </w:rPr>
        <w:tab/>
      </w:r>
      <w:r w:rsidR="00C53BF3" w:rsidRPr="00C53BF3">
        <w:rPr>
          <w:rFonts w:cs="Arial"/>
          <w:b/>
          <w:lang w:eastAsia="en-US"/>
        </w:rPr>
        <w:tab/>
      </w:r>
      <w:r w:rsidR="00C53BF3" w:rsidRPr="00C53BF3">
        <w:rPr>
          <w:rFonts w:cs="Arial"/>
          <w:b/>
          <w:lang w:eastAsia="en-US"/>
        </w:rPr>
        <w:tab/>
      </w:r>
      <w:r w:rsidR="00C53BF3" w:rsidRPr="00C53BF3">
        <w:rPr>
          <w:rFonts w:cs="Arial"/>
          <w:b/>
          <w:lang w:eastAsia="en-US"/>
        </w:rPr>
        <w:tab/>
      </w:r>
    </w:p>
    <w:p w14:paraId="0F7037F6" w14:textId="77777777" w:rsidR="00C53BF3" w:rsidRPr="00C53BF3" w:rsidRDefault="00C53BF3" w:rsidP="00C53BF3">
      <w:pPr>
        <w:ind w:left="2880" w:firstLine="720"/>
        <w:jc w:val="left"/>
        <w:rPr>
          <w:rFonts w:cs="Arial"/>
          <w:b/>
          <w:lang w:eastAsia="en-US"/>
        </w:rPr>
      </w:pPr>
      <w:r w:rsidRPr="00C53BF3">
        <w:rPr>
          <w:rFonts w:cs="Arial"/>
          <w:b/>
          <w:lang w:eastAsia="en-US"/>
        </w:rPr>
        <w:t>NO</w:t>
      </w:r>
    </w:p>
    <w:p w14:paraId="5F1F8D31" w14:textId="77777777" w:rsidR="00C53BF3" w:rsidRPr="00C53BF3" w:rsidRDefault="00C53BF3" w:rsidP="00C53BF3">
      <w:pPr>
        <w:jc w:val="left"/>
        <w:rPr>
          <w:rFonts w:cs="Arial"/>
          <w:lang w:eastAsia="en-US"/>
        </w:rPr>
      </w:pPr>
    </w:p>
    <w:p w14:paraId="58786CD0" w14:textId="77777777" w:rsidR="00C04804" w:rsidRDefault="00C04804">
      <w:pPr>
        <w:jc w:val="left"/>
        <w:rPr>
          <w:rFonts w:cs="Arial"/>
          <w:b/>
          <w:lang w:eastAsia="en-US"/>
        </w:rPr>
        <w:sectPr w:rsidR="00C04804" w:rsidSect="00165414">
          <w:headerReference w:type="even" r:id="rId98"/>
          <w:headerReference w:type="default" r:id="rId99"/>
          <w:footerReference w:type="default" r:id="rId100"/>
          <w:headerReference w:type="first" r:id="rId101"/>
          <w:footerReference w:type="first" r:id="rId102"/>
          <w:type w:val="continuous"/>
          <w:pgSz w:w="11907" w:h="16840" w:code="9"/>
          <w:pgMar w:top="1440" w:right="1440" w:bottom="1440" w:left="1440" w:header="720" w:footer="720" w:gutter="0"/>
          <w:pgNumType w:chapStyle="1" w:chapSep="period"/>
          <w:cols w:space="720" w:equalWidth="0">
            <w:col w:w="8663" w:space="720"/>
          </w:cols>
        </w:sectPr>
      </w:pPr>
    </w:p>
    <w:p w14:paraId="7B1B6F34" w14:textId="41065B6C" w:rsidR="00635BA4" w:rsidRDefault="005505D9" w:rsidP="005B7CA8">
      <w:pPr>
        <w:jc w:val="center"/>
        <w:rPr>
          <w:rFonts w:ascii="Calibri" w:eastAsia="Times New Roman" w:hAnsi="Calibri"/>
          <w:b/>
          <w:color w:val="1F4E79"/>
          <w:sz w:val="36"/>
          <w:szCs w:val="36"/>
          <w14:shadow w14:blurRad="50800" w14:dist="38100" w14:dir="2700000" w14:sx="100000" w14:sy="100000" w14:kx="0" w14:ky="0" w14:algn="tl">
            <w14:srgbClr w14:val="000000">
              <w14:alpha w14:val="60000"/>
            </w14:srgbClr>
          </w14:shadow>
        </w:rPr>
      </w:pPr>
      <w:r w:rsidRPr="005505D9">
        <w:rPr>
          <w:rFonts w:ascii="Calibri" w:eastAsia="Times New Roman" w:hAnsi="Calibri"/>
          <w:b/>
          <w:color w:val="1F4E79"/>
          <w:sz w:val="36"/>
          <w:szCs w:val="36"/>
          <w14:shadow w14:blurRad="50800" w14:dist="38100" w14:dir="2700000" w14:sx="100000" w14:sy="100000" w14:kx="0" w14:ky="0" w14:algn="tl">
            <w14:srgbClr w14:val="000000">
              <w14:alpha w14:val="60000"/>
            </w14:srgbClr>
          </w14:shadow>
        </w:rPr>
        <w:lastRenderedPageBreak/>
        <w:t>PREVENT REFERRAL FORM</w:t>
      </w:r>
    </w:p>
    <w:p w14:paraId="6284369B" w14:textId="77777777" w:rsidR="005B7CA8" w:rsidRPr="005B7CA8" w:rsidRDefault="005B7CA8" w:rsidP="005B7CA8">
      <w:pPr>
        <w:jc w:val="center"/>
        <w:rPr>
          <w:rFonts w:ascii="Calibri" w:eastAsia="Times New Roman" w:hAnsi="Calibri"/>
          <w:b/>
          <w:color w:val="1F4E79"/>
          <w14:shadow w14:blurRad="50800" w14:dist="38100" w14:dir="2700000" w14:sx="100000" w14:sy="100000" w14:kx="0" w14:ky="0" w14:algn="tl">
            <w14:srgbClr w14:val="000000">
              <w14:alpha w14:val="60000"/>
            </w14:srgbClr>
          </w14:shadow>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6946"/>
      </w:tblGrid>
      <w:tr w:rsidR="005B7CA8" w:rsidRPr="005B7CA8" w14:paraId="685123CE" w14:textId="77777777" w:rsidTr="005B7CA8">
        <w:trPr>
          <w:trHeight w:val="340"/>
          <w:jc w:val="center"/>
        </w:trPr>
        <w:tc>
          <w:tcPr>
            <w:tcW w:w="9918" w:type="dxa"/>
            <w:gridSpan w:val="3"/>
            <w:shd w:val="clear" w:color="auto" w:fill="8EAADB"/>
            <w:vAlign w:val="center"/>
          </w:tcPr>
          <w:p w14:paraId="03CCF149" w14:textId="77777777" w:rsidR="005B7CA8" w:rsidRPr="005B7CA8" w:rsidRDefault="005B7CA8" w:rsidP="005B7CA8">
            <w:pPr>
              <w:keepNext/>
              <w:spacing w:before="100" w:beforeAutospacing="1"/>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REFERRAL PROCESS</w:t>
            </w:r>
          </w:p>
        </w:tc>
      </w:tr>
      <w:tr w:rsidR="005B7CA8" w:rsidRPr="005B7CA8" w14:paraId="6E1FD6F0" w14:textId="77777777" w:rsidTr="00F8538B">
        <w:trPr>
          <w:trHeight w:val="1246"/>
          <w:jc w:val="center"/>
        </w:trPr>
        <w:tc>
          <w:tcPr>
            <w:tcW w:w="9918" w:type="dxa"/>
            <w:gridSpan w:val="3"/>
            <w:shd w:val="clear" w:color="auto" w:fill="E8EEF8"/>
            <w:vAlign w:val="center"/>
          </w:tcPr>
          <w:p w14:paraId="0BD78F13" w14:textId="77777777" w:rsidR="005B7CA8" w:rsidRPr="005B7CA8" w:rsidRDefault="005B7CA8" w:rsidP="005B7CA8">
            <w:pPr>
              <w:spacing w:before="100" w:after="200" w:line="276" w:lineRule="auto"/>
              <w:rPr>
                <w:rFonts w:ascii="Calibri" w:eastAsia="Times New Roman" w:hAnsi="Calibri"/>
              </w:rPr>
            </w:pPr>
            <w:r w:rsidRPr="005B7CA8">
              <w:rPr>
                <w:rFonts w:ascii="Calibri" w:eastAsia="Times New Roman" w:hAnsi="Calibri"/>
              </w:rPr>
              <w:t xml:space="preserve">Once you have completed this form, please email via secure email arrangements to: </w:t>
            </w:r>
            <w:hyperlink r:id="rId103" w:history="1">
              <w:r w:rsidRPr="005B7CA8">
                <w:rPr>
                  <w:rFonts w:ascii="Calibri" w:eastAsia="Times New Roman" w:hAnsi="Calibri"/>
                  <w:color w:val="FF0000"/>
                  <w:u w:val="single"/>
                </w:rPr>
                <w:t>prevent@leeds.gov.uk</w:t>
              </w:r>
            </w:hyperlink>
            <w:r w:rsidRPr="005B7CA8">
              <w:rPr>
                <w:rFonts w:ascii="Calibri" w:eastAsia="Times New Roman" w:hAnsi="Calibri"/>
              </w:rPr>
              <w:t xml:space="preserve"> and </w:t>
            </w:r>
            <w:hyperlink r:id="rId104" w:history="1">
              <w:r w:rsidRPr="005B7CA8">
                <w:rPr>
                  <w:rFonts w:ascii="Calibri" w:eastAsia="Times New Roman" w:hAnsi="Calibri"/>
                  <w:color w:val="FF0000"/>
                  <w:u w:val="single"/>
                </w:rPr>
                <w:t>fimucentral@ctpne.police.uk</w:t>
              </w:r>
            </w:hyperlink>
            <w:r w:rsidRPr="005B7CA8">
              <w:rPr>
                <w:rFonts w:ascii="Calibri" w:eastAsia="Times New Roman" w:hAnsi="Calibri"/>
                <w:color w:val="FF0000"/>
              </w:rPr>
              <w:t>.</w:t>
            </w:r>
          </w:p>
          <w:p w14:paraId="67987B54" w14:textId="77777777" w:rsidR="005B7CA8" w:rsidRPr="005B7CA8" w:rsidRDefault="005B7CA8" w:rsidP="005B7CA8">
            <w:pPr>
              <w:spacing w:before="100" w:after="200" w:line="276" w:lineRule="auto"/>
              <w:rPr>
                <w:rFonts w:ascii="Calibri" w:eastAsia="Times New Roman" w:hAnsi="Calibri"/>
              </w:rPr>
            </w:pPr>
            <w:r w:rsidRPr="005B7CA8">
              <w:rPr>
                <w:rFonts w:ascii="Calibri" w:eastAsia="Times New Roman" w:hAnsi="Calibri"/>
              </w:rPr>
              <w:t xml:space="preserve">All public sector organisations (including schools) have appropriate email security in place.  Please contact </w:t>
            </w:r>
            <w:hyperlink r:id="rId105" w:history="1">
              <w:r w:rsidRPr="005B7CA8">
                <w:rPr>
                  <w:rFonts w:ascii="Calibri" w:eastAsia="Times New Roman" w:hAnsi="Calibri"/>
                  <w:color w:val="FF0000"/>
                  <w:u w:val="single"/>
                </w:rPr>
                <w:t>prevent@leeds.gov.uk</w:t>
              </w:r>
            </w:hyperlink>
            <w:r w:rsidRPr="005B7CA8">
              <w:rPr>
                <w:rFonts w:ascii="Calibri" w:eastAsia="Times New Roman" w:hAnsi="Calibri"/>
              </w:rPr>
              <w:t xml:space="preserve"> if you wish to refer from outside this sector. </w:t>
            </w:r>
          </w:p>
          <w:p w14:paraId="5FC044E4" w14:textId="77777777" w:rsidR="005B7CA8" w:rsidRPr="005B7CA8" w:rsidRDefault="005B7CA8" w:rsidP="005B7CA8">
            <w:pPr>
              <w:spacing w:before="100" w:after="200" w:line="276" w:lineRule="auto"/>
              <w:rPr>
                <w:rFonts w:ascii="Calibri" w:eastAsia="Times New Roman" w:hAnsi="Calibri"/>
                <w:sz w:val="20"/>
                <w:szCs w:val="20"/>
              </w:rPr>
            </w:pPr>
            <w:r w:rsidRPr="005B7CA8">
              <w:rPr>
                <w:rFonts w:ascii="Calibri" w:eastAsia="Times New Roman" w:hAnsi="Calibri"/>
              </w:rPr>
              <w:t>If you have any questions whilst filling in the form, please call: 0113 535 0810 (Leeds City Council Prevent Team) or 0113 395 4141 (Police Prevent Team).</w:t>
            </w:r>
          </w:p>
        </w:tc>
      </w:tr>
      <w:tr w:rsidR="005B7CA8" w:rsidRPr="005B7CA8" w14:paraId="5DC6E61D" w14:textId="77777777" w:rsidTr="00F8538B">
        <w:trPr>
          <w:trHeight w:val="340"/>
          <w:jc w:val="center"/>
        </w:trPr>
        <w:tc>
          <w:tcPr>
            <w:tcW w:w="9918" w:type="dxa"/>
            <w:gridSpan w:val="3"/>
            <w:shd w:val="clear" w:color="auto" w:fill="208491"/>
            <w:vAlign w:val="center"/>
          </w:tcPr>
          <w:p w14:paraId="5685958B" w14:textId="77777777" w:rsidR="005B7CA8" w:rsidRPr="005B7CA8" w:rsidRDefault="005B7CA8" w:rsidP="005B7CA8">
            <w:pPr>
              <w:keepNext/>
              <w:spacing w:before="100" w:beforeAutospacing="1"/>
              <w:jc w:val="left"/>
              <w:rPr>
                <w:rFonts w:ascii="Calibri" w:eastAsia="Times New Roman" w:hAnsi="Calibri"/>
                <w:b/>
                <w:color w:val="208491"/>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INDIVIDUAL’S BIOGRAPHICAL &amp; CONTACT DETAILS</w:t>
            </w:r>
          </w:p>
        </w:tc>
      </w:tr>
      <w:tr w:rsidR="005B7CA8" w:rsidRPr="005B7CA8" w14:paraId="538BB5EC" w14:textId="77777777" w:rsidTr="00F8538B">
        <w:trPr>
          <w:trHeight w:val="227"/>
          <w:jc w:val="center"/>
        </w:trPr>
        <w:tc>
          <w:tcPr>
            <w:tcW w:w="2972" w:type="dxa"/>
            <w:gridSpan w:val="2"/>
            <w:shd w:val="clear" w:color="auto" w:fill="EAF8FA"/>
            <w:vAlign w:val="center"/>
          </w:tcPr>
          <w:p w14:paraId="3276C09A"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Forename(s):</w:t>
            </w:r>
          </w:p>
        </w:tc>
        <w:tc>
          <w:tcPr>
            <w:tcW w:w="6946" w:type="dxa"/>
            <w:shd w:val="clear" w:color="auto" w:fill="auto"/>
            <w:vAlign w:val="center"/>
          </w:tcPr>
          <w:p w14:paraId="10C79429" w14:textId="5A43B053"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45055699" w14:textId="77777777" w:rsidTr="00F8538B">
        <w:trPr>
          <w:trHeight w:val="227"/>
          <w:jc w:val="center"/>
        </w:trPr>
        <w:tc>
          <w:tcPr>
            <w:tcW w:w="2972" w:type="dxa"/>
            <w:gridSpan w:val="2"/>
            <w:shd w:val="clear" w:color="auto" w:fill="EAF8FA"/>
            <w:vAlign w:val="center"/>
          </w:tcPr>
          <w:p w14:paraId="31CEEE16"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Surname:</w:t>
            </w:r>
          </w:p>
        </w:tc>
        <w:tc>
          <w:tcPr>
            <w:tcW w:w="6946" w:type="dxa"/>
            <w:shd w:val="clear" w:color="auto" w:fill="auto"/>
            <w:vAlign w:val="center"/>
          </w:tcPr>
          <w:p w14:paraId="6A90832D" w14:textId="4C4C8469"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27817245" w14:textId="77777777" w:rsidTr="00F8538B">
        <w:trPr>
          <w:trHeight w:val="227"/>
          <w:jc w:val="center"/>
        </w:trPr>
        <w:tc>
          <w:tcPr>
            <w:tcW w:w="2972" w:type="dxa"/>
            <w:gridSpan w:val="2"/>
            <w:shd w:val="clear" w:color="auto" w:fill="EAF8FA"/>
            <w:vAlign w:val="center"/>
          </w:tcPr>
          <w:p w14:paraId="78D81215"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Date of Birth (DD/MM/YYYY):</w:t>
            </w:r>
          </w:p>
        </w:tc>
        <w:tc>
          <w:tcPr>
            <w:tcW w:w="6946" w:type="dxa"/>
            <w:shd w:val="clear" w:color="auto" w:fill="auto"/>
            <w:vAlign w:val="center"/>
          </w:tcPr>
          <w:p w14:paraId="143A9C0E" w14:textId="12D41461"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4B8AC561" w14:textId="77777777" w:rsidTr="00F8538B">
        <w:trPr>
          <w:trHeight w:val="227"/>
          <w:jc w:val="center"/>
        </w:trPr>
        <w:tc>
          <w:tcPr>
            <w:tcW w:w="2972" w:type="dxa"/>
            <w:gridSpan w:val="2"/>
            <w:shd w:val="clear" w:color="auto" w:fill="EAF8FA"/>
            <w:vAlign w:val="center"/>
          </w:tcPr>
          <w:p w14:paraId="2C0988D9"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 xml:space="preserve">Approx. Age (if </w:t>
            </w:r>
            <w:proofErr w:type="spellStart"/>
            <w:r w:rsidRPr="005B7CA8">
              <w:rPr>
                <w:rFonts w:ascii="Calibri" w:eastAsia="Times New Roman" w:hAnsi="Calibri"/>
                <w:b/>
                <w:sz w:val="18"/>
                <w:szCs w:val="18"/>
              </w:rPr>
              <w:t>DoB</w:t>
            </w:r>
            <w:proofErr w:type="spellEnd"/>
            <w:r w:rsidRPr="005B7CA8">
              <w:rPr>
                <w:rFonts w:ascii="Calibri" w:eastAsia="Times New Roman" w:hAnsi="Calibri"/>
                <w:b/>
                <w:sz w:val="18"/>
                <w:szCs w:val="18"/>
              </w:rPr>
              <w:t xml:space="preserve"> unknown):</w:t>
            </w:r>
          </w:p>
        </w:tc>
        <w:tc>
          <w:tcPr>
            <w:tcW w:w="6946" w:type="dxa"/>
            <w:shd w:val="clear" w:color="auto" w:fill="auto"/>
            <w:vAlign w:val="center"/>
          </w:tcPr>
          <w:p w14:paraId="04D3C720" w14:textId="3C5EB063" w:rsidR="005B7CA8" w:rsidRPr="005B7CA8" w:rsidRDefault="005B7CA8" w:rsidP="005B7CA8">
            <w:pPr>
              <w:spacing w:before="100" w:beforeAutospacing="1"/>
              <w:rPr>
                <w:rFonts w:ascii="Calibri" w:hAnsi="Calibri"/>
                <w:color w:val="333333"/>
                <w:sz w:val="20"/>
                <w:szCs w:val="20"/>
              </w:rPr>
            </w:pPr>
          </w:p>
        </w:tc>
      </w:tr>
      <w:tr w:rsidR="005B7CA8" w:rsidRPr="005B7CA8" w14:paraId="396DC156" w14:textId="77777777" w:rsidTr="00F8538B">
        <w:trPr>
          <w:trHeight w:val="227"/>
          <w:jc w:val="center"/>
        </w:trPr>
        <w:tc>
          <w:tcPr>
            <w:tcW w:w="2972" w:type="dxa"/>
            <w:gridSpan w:val="2"/>
            <w:shd w:val="clear" w:color="auto" w:fill="EAF8FA"/>
            <w:vAlign w:val="center"/>
          </w:tcPr>
          <w:p w14:paraId="25C30144"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Gender:</w:t>
            </w:r>
          </w:p>
        </w:tc>
        <w:tc>
          <w:tcPr>
            <w:tcW w:w="6946" w:type="dxa"/>
            <w:shd w:val="clear" w:color="auto" w:fill="auto"/>
            <w:vAlign w:val="center"/>
          </w:tcPr>
          <w:p w14:paraId="45145E2D" w14:textId="3893682A"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3DFC9B0E" w14:textId="77777777" w:rsidTr="00F8538B">
        <w:trPr>
          <w:trHeight w:val="227"/>
          <w:jc w:val="center"/>
        </w:trPr>
        <w:tc>
          <w:tcPr>
            <w:tcW w:w="2972" w:type="dxa"/>
            <w:gridSpan w:val="2"/>
            <w:shd w:val="clear" w:color="auto" w:fill="EAF8FA"/>
            <w:vAlign w:val="center"/>
          </w:tcPr>
          <w:p w14:paraId="429EC3AE"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Known Address(es):</w:t>
            </w:r>
          </w:p>
        </w:tc>
        <w:tc>
          <w:tcPr>
            <w:tcW w:w="6946" w:type="dxa"/>
            <w:shd w:val="clear" w:color="auto" w:fill="auto"/>
            <w:vAlign w:val="center"/>
          </w:tcPr>
          <w:p w14:paraId="5FC5AFF8" w14:textId="6D5F9C7A"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3269216C" w14:textId="77777777" w:rsidTr="00F8538B">
        <w:trPr>
          <w:trHeight w:val="227"/>
          <w:jc w:val="center"/>
        </w:trPr>
        <w:tc>
          <w:tcPr>
            <w:tcW w:w="2972" w:type="dxa"/>
            <w:gridSpan w:val="2"/>
            <w:shd w:val="clear" w:color="auto" w:fill="EAF8FA"/>
            <w:vAlign w:val="center"/>
          </w:tcPr>
          <w:p w14:paraId="1ED53963"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Nationality / Citizenship:</w:t>
            </w:r>
          </w:p>
        </w:tc>
        <w:tc>
          <w:tcPr>
            <w:tcW w:w="6946" w:type="dxa"/>
            <w:shd w:val="clear" w:color="auto" w:fill="auto"/>
            <w:vAlign w:val="center"/>
          </w:tcPr>
          <w:p w14:paraId="75074182" w14:textId="0ABB8CED"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3206A7F9" w14:textId="77777777" w:rsidTr="00F8538B">
        <w:trPr>
          <w:trHeight w:val="227"/>
          <w:jc w:val="center"/>
        </w:trPr>
        <w:tc>
          <w:tcPr>
            <w:tcW w:w="2972" w:type="dxa"/>
            <w:gridSpan w:val="2"/>
            <w:shd w:val="clear" w:color="auto" w:fill="EAF8FA"/>
            <w:vAlign w:val="center"/>
          </w:tcPr>
          <w:p w14:paraId="0633F631"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Immigration / Asylum Status:</w:t>
            </w:r>
          </w:p>
        </w:tc>
        <w:tc>
          <w:tcPr>
            <w:tcW w:w="6946" w:type="dxa"/>
            <w:shd w:val="clear" w:color="auto" w:fill="auto"/>
            <w:vAlign w:val="center"/>
          </w:tcPr>
          <w:p w14:paraId="127873FF" w14:textId="2CF955BC" w:rsidR="005B7CA8" w:rsidRPr="005B7CA8" w:rsidRDefault="005B7CA8" w:rsidP="005B7CA8">
            <w:pPr>
              <w:spacing w:before="100" w:beforeAutospacing="1"/>
              <w:rPr>
                <w:rFonts w:ascii="Calibri" w:hAnsi="Calibri"/>
                <w:color w:val="333333"/>
                <w:sz w:val="20"/>
                <w:szCs w:val="20"/>
              </w:rPr>
            </w:pPr>
          </w:p>
        </w:tc>
      </w:tr>
      <w:tr w:rsidR="005B7CA8" w:rsidRPr="005B7CA8" w14:paraId="4F36206E" w14:textId="77777777" w:rsidTr="00F8538B">
        <w:trPr>
          <w:trHeight w:val="227"/>
          <w:jc w:val="center"/>
        </w:trPr>
        <w:tc>
          <w:tcPr>
            <w:tcW w:w="2972" w:type="dxa"/>
            <w:gridSpan w:val="2"/>
            <w:shd w:val="clear" w:color="auto" w:fill="EAF8FA"/>
            <w:vAlign w:val="center"/>
          </w:tcPr>
          <w:p w14:paraId="4466C6FC"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Primary Language:</w:t>
            </w:r>
          </w:p>
        </w:tc>
        <w:tc>
          <w:tcPr>
            <w:tcW w:w="6946" w:type="dxa"/>
            <w:shd w:val="clear" w:color="auto" w:fill="auto"/>
            <w:vAlign w:val="center"/>
          </w:tcPr>
          <w:p w14:paraId="35EC8EFC" w14:textId="0E67827F" w:rsidR="005B7CA8" w:rsidRPr="005B7CA8" w:rsidRDefault="005B7CA8" w:rsidP="005B7CA8">
            <w:pPr>
              <w:keepNext/>
              <w:spacing w:before="100" w:beforeAutospacing="1"/>
              <w:jc w:val="left"/>
              <w:rPr>
                <w:rFonts w:ascii="Calibri" w:eastAsia="Times New Roman" w:hAnsi="Calibri"/>
                <w:sz w:val="18"/>
                <w:szCs w:val="18"/>
              </w:rPr>
            </w:pPr>
          </w:p>
        </w:tc>
      </w:tr>
      <w:tr w:rsidR="005B7CA8" w:rsidRPr="005B7CA8" w14:paraId="768F513B" w14:textId="77777777" w:rsidTr="00F8538B">
        <w:trPr>
          <w:trHeight w:val="227"/>
          <w:jc w:val="center"/>
        </w:trPr>
        <w:tc>
          <w:tcPr>
            <w:tcW w:w="2972" w:type="dxa"/>
            <w:gridSpan w:val="2"/>
            <w:shd w:val="clear" w:color="auto" w:fill="EAF8FA"/>
            <w:vAlign w:val="center"/>
          </w:tcPr>
          <w:p w14:paraId="6A86EF5B"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Contact Number(s):</w:t>
            </w:r>
          </w:p>
        </w:tc>
        <w:tc>
          <w:tcPr>
            <w:tcW w:w="6946" w:type="dxa"/>
            <w:shd w:val="clear" w:color="auto" w:fill="auto"/>
            <w:vAlign w:val="center"/>
          </w:tcPr>
          <w:p w14:paraId="55995644" w14:textId="26216DBD" w:rsidR="005B7CA8" w:rsidRPr="005B7CA8" w:rsidRDefault="005B7CA8" w:rsidP="005B7CA8">
            <w:pPr>
              <w:spacing w:before="100" w:beforeAutospacing="1"/>
              <w:jc w:val="left"/>
              <w:rPr>
                <w:rFonts w:ascii="Calibri" w:eastAsia="Times New Roman" w:hAnsi="Calibri"/>
                <w:sz w:val="18"/>
                <w:szCs w:val="18"/>
              </w:rPr>
            </w:pPr>
          </w:p>
        </w:tc>
      </w:tr>
      <w:tr w:rsidR="005B7CA8" w:rsidRPr="005B7CA8" w14:paraId="64D155A6" w14:textId="77777777" w:rsidTr="00F8538B">
        <w:trPr>
          <w:trHeight w:val="56"/>
          <w:jc w:val="center"/>
        </w:trPr>
        <w:tc>
          <w:tcPr>
            <w:tcW w:w="2972" w:type="dxa"/>
            <w:gridSpan w:val="2"/>
            <w:shd w:val="clear" w:color="auto" w:fill="EAF8FA"/>
            <w:vAlign w:val="center"/>
          </w:tcPr>
          <w:p w14:paraId="732C3F2A"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Email Address(es):</w:t>
            </w:r>
          </w:p>
        </w:tc>
        <w:tc>
          <w:tcPr>
            <w:tcW w:w="6946" w:type="dxa"/>
            <w:shd w:val="clear" w:color="auto" w:fill="auto"/>
            <w:vAlign w:val="center"/>
          </w:tcPr>
          <w:p w14:paraId="03801C7B" w14:textId="293D1877" w:rsidR="005B7CA8" w:rsidRPr="005B7CA8" w:rsidRDefault="005B7CA8" w:rsidP="005B7CA8">
            <w:pPr>
              <w:spacing w:before="100" w:beforeAutospacing="1"/>
              <w:jc w:val="left"/>
              <w:rPr>
                <w:rFonts w:ascii="Calibri" w:eastAsia="Times New Roman" w:hAnsi="Calibri"/>
                <w:sz w:val="18"/>
                <w:szCs w:val="18"/>
              </w:rPr>
            </w:pPr>
          </w:p>
        </w:tc>
      </w:tr>
      <w:tr w:rsidR="005B7CA8" w:rsidRPr="005B7CA8" w14:paraId="74EE1EAD" w14:textId="77777777" w:rsidTr="00F8538B">
        <w:trPr>
          <w:trHeight w:val="227"/>
          <w:jc w:val="center"/>
        </w:trPr>
        <w:tc>
          <w:tcPr>
            <w:tcW w:w="2972" w:type="dxa"/>
            <w:gridSpan w:val="2"/>
            <w:tcBorders>
              <w:bottom w:val="single" w:sz="4" w:space="0" w:color="auto"/>
            </w:tcBorders>
            <w:shd w:val="clear" w:color="auto" w:fill="EAF8FA"/>
            <w:vAlign w:val="center"/>
          </w:tcPr>
          <w:p w14:paraId="4DCFBFA2"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Any Other Family Details:</w:t>
            </w:r>
          </w:p>
        </w:tc>
        <w:tc>
          <w:tcPr>
            <w:tcW w:w="6946" w:type="dxa"/>
            <w:tcBorders>
              <w:bottom w:val="single" w:sz="4" w:space="0" w:color="auto"/>
            </w:tcBorders>
            <w:shd w:val="clear" w:color="auto" w:fill="auto"/>
            <w:vAlign w:val="center"/>
          </w:tcPr>
          <w:p w14:paraId="35F78D22" w14:textId="5B8C4B66" w:rsidR="005B7CA8" w:rsidRPr="005B7CA8" w:rsidRDefault="005B7CA8" w:rsidP="005B7CA8">
            <w:pPr>
              <w:spacing w:before="100" w:beforeAutospacing="1"/>
              <w:jc w:val="left"/>
              <w:rPr>
                <w:rFonts w:ascii="Calibri" w:eastAsia="Times New Roman" w:hAnsi="Calibri"/>
                <w:sz w:val="18"/>
                <w:szCs w:val="18"/>
              </w:rPr>
            </w:pPr>
          </w:p>
        </w:tc>
      </w:tr>
      <w:tr w:rsidR="005B7CA8" w:rsidRPr="005B7CA8" w14:paraId="39578FAE" w14:textId="77777777" w:rsidTr="005B7CA8">
        <w:trPr>
          <w:trHeight w:val="227"/>
          <w:jc w:val="center"/>
        </w:trPr>
        <w:tc>
          <w:tcPr>
            <w:tcW w:w="9918" w:type="dxa"/>
            <w:gridSpan w:val="3"/>
            <w:tcBorders>
              <w:left w:val="nil"/>
              <w:bottom w:val="single" w:sz="4" w:space="0" w:color="auto"/>
              <w:right w:val="nil"/>
            </w:tcBorders>
            <w:shd w:val="clear" w:color="auto" w:fill="FFFFFF"/>
            <w:vAlign w:val="center"/>
          </w:tcPr>
          <w:p w14:paraId="6E1BBE11" w14:textId="77777777" w:rsidR="005B7CA8" w:rsidRPr="005B7CA8" w:rsidRDefault="005B7CA8" w:rsidP="005B7CA8">
            <w:pPr>
              <w:spacing w:before="100" w:beforeAutospacing="1"/>
              <w:jc w:val="left"/>
              <w:rPr>
                <w:rFonts w:ascii="Calibri" w:eastAsia="Times New Roman" w:hAnsi="Calibri"/>
                <w:sz w:val="18"/>
                <w:szCs w:val="18"/>
              </w:rPr>
            </w:pPr>
          </w:p>
        </w:tc>
      </w:tr>
      <w:tr w:rsidR="005B7CA8" w:rsidRPr="005B7CA8" w14:paraId="16A7F754" w14:textId="77777777" w:rsidTr="00F8538B">
        <w:trPr>
          <w:trHeight w:val="340"/>
          <w:jc w:val="center"/>
        </w:trPr>
        <w:tc>
          <w:tcPr>
            <w:tcW w:w="2263" w:type="dxa"/>
            <w:shd w:val="clear" w:color="auto" w:fill="0056A4"/>
            <w:vAlign w:val="center"/>
          </w:tcPr>
          <w:p w14:paraId="6F2FE9A3" w14:textId="77777777" w:rsidR="005B7CA8" w:rsidRPr="005B7CA8" w:rsidRDefault="005B7CA8" w:rsidP="005B7CA8">
            <w:pPr>
              <w:keepNext/>
              <w:spacing w:before="100" w:beforeAutospacing="1"/>
              <w:jc w:val="left"/>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sz w:val="20"/>
                <w:szCs w:val="20"/>
                <w14:shadow w14:blurRad="50800" w14:dist="38100" w14:dir="2700000" w14:sx="100000" w14:sy="100000" w14:kx="0" w14:ky="0" w14:algn="tl">
                  <w14:srgbClr w14:val="000000">
                    <w14:alpha w14:val="60000"/>
                  </w14:srgbClr>
                </w14:shadow>
                <w14:textFill>
                  <w14:solidFill>
                    <w14:srgbClr w14:val="FFFFFF"/>
                  </w14:solidFill>
                </w14:textFill>
              </w:rPr>
              <w:br w:type="page"/>
            </w: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DESCRIBE CONCERNS</w:t>
            </w:r>
          </w:p>
        </w:tc>
        <w:tc>
          <w:tcPr>
            <w:tcW w:w="7655" w:type="dxa"/>
            <w:gridSpan w:val="2"/>
            <w:shd w:val="clear" w:color="auto" w:fill="0056A4"/>
            <w:vAlign w:val="center"/>
          </w:tcPr>
          <w:p w14:paraId="1C2313D8" w14:textId="77777777" w:rsidR="005B7CA8" w:rsidRPr="005B7CA8" w:rsidRDefault="005B7CA8" w:rsidP="005B7CA8">
            <w:pPr>
              <w:keepNext/>
              <w:jc w:val="left"/>
              <w:rPr>
                <w:rFonts w:ascii="Calibri" w:eastAsia="Times New Roman" w:hAnsi="Calibri"/>
                <w:b/>
                <w:color w:val="FFFFFF"/>
                <w:sz w:val="4"/>
                <w:szCs w:val="4"/>
              </w:rPr>
            </w:pPr>
          </w:p>
          <w:p w14:paraId="08BD023D" w14:textId="77777777" w:rsidR="005B7CA8" w:rsidRPr="005B7CA8" w:rsidRDefault="005B7CA8" w:rsidP="005B7CA8">
            <w:pPr>
              <w:keepNext/>
              <w:jc w:val="left"/>
              <w:rPr>
                <w:rFonts w:ascii="Calibri" w:eastAsia="Times New Roman" w:hAnsi="Calibri"/>
                <w:b/>
                <w:color w:val="FFFFFF"/>
                <w:sz w:val="20"/>
                <w:szCs w:val="20"/>
              </w:rPr>
            </w:pPr>
            <w:r w:rsidRPr="005B7CA8">
              <w:rPr>
                <w:rFonts w:ascii="Calibri" w:eastAsia="Times New Roman" w:hAnsi="Calibri"/>
                <w:b/>
                <w:color w:val="FFFFFF"/>
                <w:sz w:val="20"/>
                <w:szCs w:val="20"/>
              </w:rPr>
              <w:t xml:space="preserve">In as much detail as possible, please describe the specific concern(s) relevant to Prevent. </w:t>
            </w:r>
          </w:p>
          <w:p w14:paraId="560B9D8C" w14:textId="77777777" w:rsidR="005B7CA8" w:rsidRPr="005B7CA8" w:rsidRDefault="005B7CA8" w:rsidP="005B7CA8">
            <w:pPr>
              <w:keepNext/>
              <w:jc w:val="left"/>
              <w:rPr>
                <w:rFonts w:ascii="Calibri" w:eastAsia="Times New Roman" w:hAnsi="Calibri"/>
                <w:color w:val="FFFFFF"/>
                <w:sz w:val="6"/>
                <w:szCs w:val="6"/>
              </w:rPr>
            </w:pPr>
          </w:p>
        </w:tc>
      </w:tr>
      <w:tr w:rsidR="005B7CA8" w:rsidRPr="005B7CA8" w14:paraId="47ED3C06" w14:textId="77777777" w:rsidTr="00F8538B">
        <w:trPr>
          <w:trHeight w:val="340"/>
          <w:jc w:val="center"/>
        </w:trPr>
        <w:tc>
          <w:tcPr>
            <w:tcW w:w="9918" w:type="dxa"/>
            <w:gridSpan w:val="3"/>
            <w:shd w:val="clear" w:color="auto" w:fill="auto"/>
            <w:vAlign w:val="center"/>
          </w:tcPr>
          <w:p w14:paraId="44C80178" w14:textId="33F399DA" w:rsidR="005B7CA8" w:rsidRPr="005B7CA8" w:rsidRDefault="005B7CA8" w:rsidP="005B7CA8">
            <w:pPr>
              <w:spacing w:before="100" w:beforeAutospacing="1"/>
              <w:rPr>
                <w:rFonts w:ascii="Calibri" w:hAnsi="Calibri"/>
                <w:color w:val="333333"/>
                <w:sz w:val="20"/>
                <w:szCs w:val="20"/>
              </w:rPr>
            </w:pPr>
          </w:p>
        </w:tc>
      </w:tr>
      <w:tr w:rsidR="005B7CA8" w:rsidRPr="005B7CA8" w14:paraId="61D25F04" w14:textId="77777777" w:rsidTr="00F8538B">
        <w:trPr>
          <w:trHeight w:val="680"/>
          <w:jc w:val="center"/>
        </w:trPr>
        <w:tc>
          <w:tcPr>
            <w:tcW w:w="9918" w:type="dxa"/>
            <w:gridSpan w:val="3"/>
            <w:shd w:val="clear" w:color="auto" w:fill="D9EDFF"/>
            <w:vAlign w:val="center"/>
          </w:tcPr>
          <w:p w14:paraId="73248D71" w14:textId="77777777" w:rsidR="005B7CA8" w:rsidRPr="005B7CA8" w:rsidRDefault="005B7CA8" w:rsidP="005B7CA8">
            <w:pPr>
              <w:keepNext/>
              <w:jc w:val="left"/>
              <w:rPr>
                <w:rFonts w:ascii="Calibri" w:eastAsia="Times New Roman" w:hAnsi="Calibri"/>
                <w:b/>
                <w:color w:val="333333"/>
                <w:sz w:val="6"/>
                <w:szCs w:val="6"/>
              </w:rPr>
            </w:pPr>
          </w:p>
          <w:p w14:paraId="5C530B08" w14:textId="77777777" w:rsidR="005B7CA8" w:rsidRPr="005B7CA8" w:rsidRDefault="005B7CA8" w:rsidP="005B7CA8">
            <w:pPr>
              <w:keepNext/>
              <w:jc w:val="left"/>
              <w:rPr>
                <w:rFonts w:ascii="Calibri" w:eastAsia="Times New Roman" w:hAnsi="Calibri"/>
                <w:b/>
                <w:color w:val="333333"/>
                <w:sz w:val="18"/>
                <w:szCs w:val="18"/>
              </w:rPr>
            </w:pPr>
            <w:r w:rsidRPr="005B7CA8">
              <w:rPr>
                <w:rFonts w:ascii="Calibri" w:eastAsia="Times New Roman" w:hAnsi="Calibri"/>
                <w:b/>
                <w:color w:val="333333"/>
                <w:sz w:val="18"/>
                <w:szCs w:val="18"/>
              </w:rPr>
              <w:t xml:space="preserve">FOR EXAMPLE: </w:t>
            </w:r>
          </w:p>
          <w:p w14:paraId="78DB09CB" w14:textId="77777777" w:rsidR="005B7CA8" w:rsidRPr="005B7CA8" w:rsidRDefault="005B7CA8" w:rsidP="005B7CA8">
            <w:pPr>
              <w:keepNext/>
              <w:jc w:val="left"/>
              <w:rPr>
                <w:rFonts w:ascii="Calibri" w:eastAsia="Times New Roman" w:hAnsi="Calibri"/>
                <w:b/>
                <w:color w:val="333333"/>
                <w:sz w:val="6"/>
                <w:szCs w:val="6"/>
              </w:rPr>
            </w:pPr>
          </w:p>
          <w:p w14:paraId="0613B36D"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How / why did the Individual come to your organisation’s notice in this instance? </w:t>
            </w:r>
          </w:p>
          <w:p w14:paraId="3CD707AF"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Does it involve a specific event? What happened? Is it a combination of factors? Describe them. </w:t>
            </w:r>
          </w:p>
          <w:p w14:paraId="204E8910"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color w:val="333333"/>
                <w:sz w:val="18"/>
                <w:szCs w:val="18"/>
              </w:rPr>
              <w:t>Has the Individual discussed personal travel plans to a warzone or countries with similar concerns? Where? When? How?</w:t>
            </w:r>
          </w:p>
          <w:p w14:paraId="7FECDF09" w14:textId="77777777" w:rsidR="005B7CA8" w:rsidRPr="005B7CA8" w:rsidRDefault="005B7CA8" w:rsidP="005B7CA8">
            <w:pPr>
              <w:keepNext/>
              <w:numPr>
                <w:ilvl w:val="0"/>
                <w:numId w:val="37"/>
              </w:numPr>
              <w:contextualSpacing/>
              <w:jc w:val="left"/>
              <w:rPr>
                <w:rFonts w:ascii="Calibri" w:eastAsia="Times New Roman" w:hAnsi="Calibri"/>
                <w:b/>
                <w:color w:val="333333"/>
                <w:sz w:val="18"/>
                <w:szCs w:val="18"/>
              </w:rPr>
            </w:pPr>
            <w:r w:rsidRPr="005B7CA8">
              <w:rPr>
                <w:rFonts w:ascii="Calibri" w:eastAsia="Times New Roman" w:hAnsi="Calibri"/>
                <w:sz w:val="18"/>
                <w:szCs w:val="18"/>
              </w:rPr>
              <w:t>Does the Individual have contact with groups or individuals that cause you concern? Who? Why are they concerning? How frequent is this contact?</w:t>
            </w:r>
          </w:p>
          <w:p w14:paraId="3D354D43" w14:textId="77777777" w:rsidR="005B7CA8" w:rsidRPr="005B7CA8" w:rsidRDefault="005B7CA8" w:rsidP="005B7CA8">
            <w:pPr>
              <w:keepNext/>
              <w:numPr>
                <w:ilvl w:val="0"/>
                <w:numId w:val="37"/>
              </w:numPr>
              <w:contextualSpacing/>
              <w:jc w:val="left"/>
              <w:rPr>
                <w:rFonts w:ascii="Calibri" w:eastAsia="Times New Roman" w:hAnsi="Calibri"/>
                <w:b/>
                <w:color w:val="333333"/>
                <w:sz w:val="18"/>
                <w:szCs w:val="18"/>
              </w:rPr>
            </w:pPr>
            <w:r w:rsidRPr="005B7CA8">
              <w:rPr>
                <w:rFonts w:ascii="Calibri" w:eastAsia="Times New Roman" w:hAnsi="Calibri"/>
                <w:sz w:val="18"/>
                <w:szCs w:val="18"/>
              </w:rPr>
              <w:t>Is there something about the Individual’s mobile phone, internet or social media use that is worrying to you? What exactly? How do you have access to this information?</w:t>
            </w:r>
          </w:p>
          <w:p w14:paraId="40E1D9E2"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color w:val="333333"/>
                <w:sz w:val="18"/>
                <w:szCs w:val="18"/>
              </w:rPr>
              <w:t>Has the Individual expressed a desire to cause physical harm, or threatened anyone with violence? Who? When? Can you remember what was said / expressed exactly?</w:t>
            </w:r>
          </w:p>
          <w:p w14:paraId="33708513"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Has the Individual shown a concerning interest in hate crimes, or extremists, or terrorism? Consider </w:t>
            </w:r>
            <w:r w:rsidRPr="005B7CA8">
              <w:rPr>
                <w:rFonts w:ascii="Calibri" w:eastAsia="Times New Roman" w:hAnsi="Calibri"/>
                <w:i/>
                <w:sz w:val="18"/>
                <w:szCs w:val="18"/>
              </w:rPr>
              <w:t>any</w:t>
            </w:r>
            <w:r w:rsidRPr="005B7CA8">
              <w:rPr>
                <w:rFonts w:ascii="Calibri" w:eastAsia="Times New Roman" w:hAnsi="Calibri"/>
                <w:sz w:val="18"/>
                <w:szCs w:val="18"/>
              </w:rPr>
              <w:t xml:space="preserve"> extremist ideology, group or cause, as well as support for “school-shooters” or public-massacres, or murders of public figures.</w:t>
            </w:r>
          </w:p>
          <w:p w14:paraId="7EADF8CC"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Please describe any other concerns you may have that are not mentioned here.</w:t>
            </w:r>
          </w:p>
          <w:p w14:paraId="732EB493" w14:textId="77777777" w:rsidR="005B7CA8" w:rsidRPr="005B7CA8" w:rsidRDefault="005B7CA8" w:rsidP="005B7CA8">
            <w:pPr>
              <w:keepNext/>
              <w:ind w:left="720"/>
              <w:contextualSpacing/>
              <w:jc w:val="left"/>
              <w:rPr>
                <w:rFonts w:ascii="Calibri" w:eastAsia="Times New Roman" w:hAnsi="Calibri"/>
                <w:color w:val="333333"/>
                <w:sz w:val="10"/>
                <w:szCs w:val="10"/>
              </w:rPr>
            </w:pPr>
          </w:p>
        </w:tc>
      </w:tr>
      <w:tr w:rsidR="005B7CA8" w:rsidRPr="005B7CA8" w14:paraId="5C4D3574" w14:textId="77777777" w:rsidTr="00F8538B">
        <w:trPr>
          <w:trHeight w:val="512"/>
          <w:jc w:val="center"/>
        </w:trPr>
        <w:tc>
          <w:tcPr>
            <w:tcW w:w="2263" w:type="dxa"/>
            <w:shd w:val="clear" w:color="auto" w:fill="0056A4"/>
            <w:vAlign w:val="center"/>
          </w:tcPr>
          <w:p w14:paraId="5E9400C8" w14:textId="77777777" w:rsidR="005B7CA8" w:rsidRPr="005B7CA8" w:rsidRDefault="005B7CA8" w:rsidP="005B7CA8">
            <w:pPr>
              <w:keepNext/>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COMPLEX NEEDS</w:t>
            </w:r>
          </w:p>
        </w:tc>
        <w:tc>
          <w:tcPr>
            <w:tcW w:w="7655" w:type="dxa"/>
            <w:gridSpan w:val="2"/>
            <w:shd w:val="clear" w:color="auto" w:fill="0056A4"/>
            <w:vAlign w:val="center"/>
          </w:tcPr>
          <w:p w14:paraId="6EEEDACF" w14:textId="77777777" w:rsidR="005B7CA8" w:rsidRPr="005B7CA8" w:rsidRDefault="005B7CA8" w:rsidP="005B7CA8">
            <w:pPr>
              <w:keepNext/>
              <w:jc w:val="left"/>
              <w:rPr>
                <w:rFonts w:ascii="Calibri" w:eastAsia="Times New Roman" w:hAnsi="Calibri"/>
                <w:color w:val="333333"/>
                <w:sz w:val="20"/>
                <w:szCs w:val="20"/>
              </w:rPr>
            </w:pPr>
            <w:r w:rsidRPr="005B7CA8">
              <w:rPr>
                <w:rFonts w:ascii="Calibri" w:eastAsia="Times New Roman" w:hAnsi="Calibri"/>
                <w:b/>
                <w:color w:val="FFFFFF"/>
                <w:sz w:val="20"/>
                <w:szCs w:val="20"/>
              </w:rPr>
              <w:t xml:space="preserve">Is there anything in the Individual’s life that you think might be affecting their wellbeing or that might be making them vulnerable in any sense? </w:t>
            </w:r>
          </w:p>
        </w:tc>
      </w:tr>
      <w:tr w:rsidR="005B7CA8" w:rsidRPr="005B7CA8" w14:paraId="76113675" w14:textId="77777777" w:rsidTr="00F8538B">
        <w:trPr>
          <w:trHeight w:val="305"/>
          <w:jc w:val="center"/>
        </w:trPr>
        <w:tc>
          <w:tcPr>
            <w:tcW w:w="9918" w:type="dxa"/>
            <w:gridSpan w:val="3"/>
            <w:shd w:val="clear" w:color="auto" w:fill="auto"/>
            <w:vAlign w:val="center"/>
          </w:tcPr>
          <w:p w14:paraId="671B81F1" w14:textId="77777777" w:rsidR="005B7CA8" w:rsidRDefault="005B7CA8" w:rsidP="005B7CA8">
            <w:pPr>
              <w:spacing w:before="100" w:beforeAutospacing="1"/>
              <w:rPr>
                <w:rFonts w:ascii="Calibri" w:hAnsi="Calibri"/>
                <w:color w:val="333333"/>
                <w:sz w:val="20"/>
                <w:szCs w:val="20"/>
              </w:rPr>
            </w:pPr>
          </w:p>
          <w:p w14:paraId="621FED5E" w14:textId="77777777" w:rsidR="009D4A62" w:rsidRDefault="009D4A62" w:rsidP="005B7CA8">
            <w:pPr>
              <w:spacing w:before="100" w:beforeAutospacing="1"/>
              <w:rPr>
                <w:rFonts w:ascii="Calibri" w:hAnsi="Calibri"/>
                <w:color w:val="333333"/>
                <w:sz w:val="20"/>
                <w:szCs w:val="20"/>
              </w:rPr>
            </w:pPr>
          </w:p>
          <w:p w14:paraId="19087F88" w14:textId="43FD2923" w:rsidR="009D4A62" w:rsidRPr="005B7CA8" w:rsidRDefault="009D4A62" w:rsidP="005B7CA8">
            <w:pPr>
              <w:spacing w:before="100" w:beforeAutospacing="1"/>
              <w:rPr>
                <w:rFonts w:ascii="Calibri" w:hAnsi="Calibri"/>
                <w:color w:val="333333"/>
                <w:sz w:val="20"/>
                <w:szCs w:val="20"/>
              </w:rPr>
            </w:pPr>
          </w:p>
        </w:tc>
      </w:tr>
      <w:tr w:rsidR="005B7CA8" w:rsidRPr="005B7CA8" w14:paraId="17971CC8" w14:textId="77777777" w:rsidTr="00F8538B">
        <w:trPr>
          <w:trHeight w:val="1737"/>
          <w:jc w:val="center"/>
        </w:trPr>
        <w:tc>
          <w:tcPr>
            <w:tcW w:w="9918" w:type="dxa"/>
            <w:gridSpan w:val="3"/>
            <w:shd w:val="clear" w:color="auto" w:fill="D9EDFF"/>
            <w:vAlign w:val="center"/>
          </w:tcPr>
          <w:p w14:paraId="0D630D3C" w14:textId="77777777" w:rsidR="005B7CA8" w:rsidRPr="005B7CA8" w:rsidRDefault="005B7CA8" w:rsidP="005B7CA8">
            <w:pPr>
              <w:keepNext/>
              <w:jc w:val="left"/>
              <w:rPr>
                <w:rFonts w:ascii="Calibri" w:eastAsia="Times New Roman" w:hAnsi="Calibri"/>
                <w:b/>
                <w:color w:val="333333"/>
                <w:sz w:val="6"/>
                <w:szCs w:val="6"/>
              </w:rPr>
            </w:pPr>
          </w:p>
          <w:p w14:paraId="2BFF6B79" w14:textId="77777777" w:rsidR="005B7CA8" w:rsidRPr="005B7CA8" w:rsidRDefault="005B7CA8" w:rsidP="005B7CA8">
            <w:pPr>
              <w:keepNext/>
              <w:jc w:val="left"/>
              <w:rPr>
                <w:rFonts w:ascii="Calibri" w:eastAsia="Times New Roman" w:hAnsi="Calibri"/>
                <w:b/>
                <w:color w:val="333333"/>
                <w:sz w:val="18"/>
                <w:szCs w:val="18"/>
              </w:rPr>
            </w:pPr>
            <w:r w:rsidRPr="005B7CA8">
              <w:rPr>
                <w:rFonts w:ascii="Calibri" w:eastAsia="Times New Roman" w:hAnsi="Calibri"/>
                <w:b/>
                <w:color w:val="333333"/>
                <w:sz w:val="18"/>
                <w:szCs w:val="18"/>
              </w:rPr>
              <w:t xml:space="preserve">FOR EXAMPLE: </w:t>
            </w:r>
          </w:p>
          <w:p w14:paraId="00CACF09" w14:textId="77777777" w:rsidR="005B7CA8" w:rsidRPr="005B7CA8" w:rsidRDefault="005B7CA8" w:rsidP="005B7CA8">
            <w:pPr>
              <w:keepNext/>
              <w:jc w:val="left"/>
              <w:rPr>
                <w:rFonts w:ascii="Calibri" w:eastAsia="Times New Roman" w:hAnsi="Calibri"/>
                <w:b/>
                <w:color w:val="333333"/>
                <w:sz w:val="6"/>
                <w:szCs w:val="6"/>
              </w:rPr>
            </w:pPr>
          </w:p>
          <w:p w14:paraId="7F754A15"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Victim of crime, abuse or bullying.</w:t>
            </w:r>
          </w:p>
          <w:p w14:paraId="51A80236"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Work, financial or housing problems.</w:t>
            </w:r>
          </w:p>
          <w:p w14:paraId="3569BD4A"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Citizenship, asylum or immigration issues. </w:t>
            </w:r>
          </w:p>
          <w:p w14:paraId="348F9A66"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Personal problems, emotional difficulties, relationship problems, family issues, ongoing court proceedings.</w:t>
            </w:r>
          </w:p>
          <w:p w14:paraId="0422FEB8"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On probation; any erratic, violent, self-destructive or risky behaviours, or alcohol / drug misuse or dependency.</w:t>
            </w:r>
          </w:p>
          <w:p w14:paraId="4D928D25"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Expressed feelings of injustice or grievance involving any racial, religious or political issue, or even conspiracy theories.</w:t>
            </w:r>
          </w:p>
          <w:p w14:paraId="0A3D960B" w14:textId="77777777"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Educational issues, developmental or behavioural difficulties, mental ill health (see </w:t>
            </w:r>
            <w:r w:rsidRPr="005B7CA8">
              <w:rPr>
                <w:rFonts w:ascii="Calibri" w:eastAsia="Times New Roman" w:hAnsi="Calibri"/>
                <w:b/>
                <w:sz w:val="18"/>
                <w:szCs w:val="18"/>
              </w:rPr>
              <w:t xml:space="preserve">Safeguarding Considerations </w:t>
            </w:r>
            <w:r w:rsidRPr="005B7CA8">
              <w:rPr>
                <w:rFonts w:ascii="Calibri" w:eastAsia="Times New Roman" w:hAnsi="Calibri"/>
                <w:sz w:val="18"/>
                <w:szCs w:val="18"/>
              </w:rPr>
              <w:t xml:space="preserve">below). </w:t>
            </w:r>
          </w:p>
          <w:p w14:paraId="77B1D00D" w14:textId="101D60A4" w:rsidR="005B7CA8" w:rsidRPr="005B7CA8" w:rsidRDefault="005B7CA8" w:rsidP="005B7CA8">
            <w:pPr>
              <w:keepNext/>
              <w:numPr>
                <w:ilvl w:val="0"/>
                <w:numId w:val="37"/>
              </w:numPr>
              <w:contextualSpacing/>
              <w:jc w:val="left"/>
              <w:rPr>
                <w:rFonts w:ascii="Calibri" w:eastAsia="Times New Roman" w:hAnsi="Calibri"/>
                <w:color w:val="333333"/>
                <w:sz w:val="18"/>
                <w:szCs w:val="18"/>
              </w:rPr>
            </w:pPr>
            <w:r w:rsidRPr="005B7CA8">
              <w:rPr>
                <w:rFonts w:ascii="Calibri" w:eastAsia="Times New Roman" w:hAnsi="Calibri"/>
                <w:sz w:val="18"/>
                <w:szCs w:val="18"/>
              </w:rPr>
              <w:t xml:space="preserve">Please describe any other need or potential vulnerability you think may be </w:t>
            </w:r>
            <w:r w:rsidR="00AC4AB2" w:rsidRPr="005B7CA8">
              <w:rPr>
                <w:rFonts w:ascii="Calibri" w:eastAsia="Times New Roman" w:hAnsi="Calibri"/>
                <w:sz w:val="18"/>
                <w:szCs w:val="18"/>
              </w:rPr>
              <w:t>present,</w:t>
            </w:r>
            <w:r w:rsidRPr="005B7CA8">
              <w:rPr>
                <w:rFonts w:ascii="Calibri" w:eastAsia="Times New Roman" w:hAnsi="Calibri"/>
                <w:sz w:val="18"/>
                <w:szCs w:val="18"/>
              </w:rPr>
              <w:t xml:space="preserve"> but which is not mentioned here.</w:t>
            </w:r>
          </w:p>
          <w:p w14:paraId="7B877B6E" w14:textId="77777777" w:rsidR="005B7CA8" w:rsidRPr="005B7CA8" w:rsidRDefault="005B7CA8" w:rsidP="005B7CA8">
            <w:pPr>
              <w:keepNext/>
              <w:jc w:val="left"/>
              <w:rPr>
                <w:rFonts w:ascii="Calibri" w:eastAsia="Times New Roman" w:hAnsi="Calibri"/>
                <w:color w:val="333333"/>
                <w:sz w:val="10"/>
                <w:szCs w:val="10"/>
              </w:rPr>
            </w:pPr>
          </w:p>
        </w:tc>
      </w:tr>
      <w:tr w:rsidR="005B7CA8" w:rsidRPr="005B7CA8" w14:paraId="66822661" w14:textId="77777777" w:rsidTr="00F8538B">
        <w:trPr>
          <w:trHeight w:val="610"/>
          <w:jc w:val="center"/>
        </w:trPr>
        <w:tc>
          <w:tcPr>
            <w:tcW w:w="2263" w:type="dxa"/>
            <w:shd w:val="clear" w:color="auto" w:fill="0056A4"/>
            <w:vAlign w:val="center"/>
          </w:tcPr>
          <w:p w14:paraId="1B37D4D6" w14:textId="77777777" w:rsidR="005B7CA8" w:rsidRPr="005B7CA8" w:rsidRDefault="005B7CA8" w:rsidP="005B7CA8">
            <w:pPr>
              <w:keepNext/>
              <w:spacing w:before="100" w:beforeAutospacing="1"/>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OTHER INFORMATION</w:t>
            </w:r>
          </w:p>
        </w:tc>
        <w:tc>
          <w:tcPr>
            <w:tcW w:w="7655" w:type="dxa"/>
            <w:gridSpan w:val="2"/>
            <w:shd w:val="clear" w:color="auto" w:fill="0056A4"/>
            <w:vAlign w:val="center"/>
          </w:tcPr>
          <w:p w14:paraId="47ECE7B7" w14:textId="56ACA8CD" w:rsidR="005B7CA8" w:rsidRPr="005B7CA8" w:rsidRDefault="005B7CA8" w:rsidP="005B7CA8">
            <w:pPr>
              <w:keepNext/>
              <w:spacing w:before="100" w:beforeAutospacing="1"/>
              <w:jc w:val="left"/>
              <w:rPr>
                <w:rFonts w:ascii="Calibri" w:eastAsia="Times New Roman" w:hAnsi="Calibri"/>
                <w:b/>
                <w:color w:val="FFFFFF"/>
                <w:sz w:val="18"/>
                <w:szCs w:val="18"/>
              </w:rPr>
            </w:pPr>
            <w:r w:rsidRPr="005B7CA8">
              <w:rPr>
                <w:rFonts w:ascii="Calibri" w:eastAsia="Times New Roman" w:hAnsi="Calibri"/>
                <w:b/>
                <w:color w:val="FFFFFF"/>
                <w:sz w:val="18"/>
                <w:szCs w:val="18"/>
              </w:rPr>
              <w:t>Please provide any further information you think may be relevant</w:t>
            </w:r>
            <w:r w:rsidRPr="005B7CA8">
              <w:rPr>
                <w:rFonts w:ascii="Calibri" w:eastAsia="Times New Roman" w:hAnsi="Calibri"/>
                <w:color w:val="FFFFFF"/>
                <w:sz w:val="18"/>
                <w:szCs w:val="18"/>
              </w:rPr>
              <w:t>,</w:t>
            </w:r>
            <w:r w:rsidRPr="005B7CA8">
              <w:rPr>
                <w:rFonts w:ascii="Calibri" w:eastAsia="Times New Roman" w:hAnsi="Calibri"/>
                <w:b/>
                <w:color w:val="FFFFFF"/>
                <w:sz w:val="18"/>
                <w:szCs w:val="18"/>
              </w:rPr>
              <w:t xml:space="preserve"> </w:t>
            </w:r>
            <w:r w:rsidR="00AC4AB2" w:rsidRPr="005B7CA8">
              <w:rPr>
                <w:rFonts w:ascii="Calibri" w:eastAsia="Times New Roman" w:hAnsi="Calibri"/>
                <w:b/>
                <w:color w:val="FFFFFF"/>
                <w:sz w:val="18"/>
                <w:szCs w:val="18"/>
              </w:rPr>
              <w:t>e.g.,</w:t>
            </w:r>
            <w:r w:rsidRPr="005B7CA8">
              <w:rPr>
                <w:rFonts w:ascii="Calibri" w:eastAsia="Times New Roman" w:hAnsi="Calibri"/>
                <w:b/>
                <w:color w:val="FFFFFF"/>
                <w:sz w:val="18"/>
                <w:szCs w:val="18"/>
              </w:rPr>
              <w:t xml:space="preserve"> social media details, military service number, other agencies or professionals working with the Individual, etc..</w:t>
            </w:r>
          </w:p>
        </w:tc>
      </w:tr>
      <w:tr w:rsidR="005B7CA8" w:rsidRPr="005B7CA8" w14:paraId="727C6C38" w14:textId="77777777" w:rsidTr="00F8538B">
        <w:trPr>
          <w:trHeight w:val="343"/>
          <w:jc w:val="center"/>
        </w:trPr>
        <w:tc>
          <w:tcPr>
            <w:tcW w:w="9918" w:type="dxa"/>
            <w:gridSpan w:val="3"/>
            <w:shd w:val="clear" w:color="auto" w:fill="auto"/>
            <w:vAlign w:val="center"/>
          </w:tcPr>
          <w:p w14:paraId="2A073B58" w14:textId="5CE61843" w:rsidR="005B7CA8" w:rsidRPr="005B7CA8" w:rsidRDefault="005B7CA8" w:rsidP="005B7CA8">
            <w:pPr>
              <w:spacing w:before="100" w:beforeAutospacing="1"/>
              <w:rPr>
                <w:rFonts w:ascii="Calibri" w:hAnsi="Calibri"/>
                <w:color w:val="333333"/>
                <w:sz w:val="20"/>
                <w:szCs w:val="20"/>
              </w:rPr>
            </w:pPr>
          </w:p>
        </w:tc>
      </w:tr>
    </w:tbl>
    <w:p w14:paraId="2A508499" w14:textId="77777777" w:rsidR="005B7CA8" w:rsidRPr="005B7CA8" w:rsidRDefault="005B7CA8" w:rsidP="005B7CA8">
      <w:pPr>
        <w:spacing w:before="100" w:after="200" w:line="276" w:lineRule="auto"/>
        <w:rPr>
          <w:rFonts w:ascii="Calibri" w:eastAsia="Times New Roman" w:hAnsi="Calibri"/>
          <w:sz w:val="16"/>
          <w:szCs w:val="16"/>
        </w:rPr>
      </w:pPr>
    </w:p>
    <w:tbl>
      <w:tblPr>
        <w:tblpPr w:leftFromText="180" w:rightFromText="180" w:horzAnchor="margin" w:tblpXSpec="center" w:tblpY="473"/>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5B7CA8" w:rsidRPr="005B7CA8" w14:paraId="6D8B6D51" w14:textId="77777777" w:rsidTr="00F8538B">
        <w:trPr>
          <w:trHeight w:val="277"/>
        </w:trPr>
        <w:tc>
          <w:tcPr>
            <w:tcW w:w="9921" w:type="dxa"/>
            <w:gridSpan w:val="2"/>
            <w:shd w:val="clear" w:color="auto" w:fill="208491"/>
            <w:vAlign w:val="center"/>
          </w:tcPr>
          <w:p w14:paraId="6DFBBCEB" w14:textId="77777777" w:rsidR="005B7CA8" w:rsidRPr="005B7CA8" w:rsidRDefault="005B7CA8" w:rsidP="005B7CA8">
            <w:pPr>
              <w:keepNext/>
              <w:spacing w:before="100" w:beforeAutospacing="1"/>
              <w:jc w:val="left"/>
              <w:rPr>
                <w:rFonts w:ascii="Calibri" w:eastAsia="Times New Roman" w:hAnsi="Calibri"/>
                <w:b/>
                <w:color w:val="208491"/>
                <w:sz w:val="20"/>
                <w:szCs w:val="20"/>
                <w14:shadow w14:blurRad="50800" w14:dist="38100" w14:dir="2700000" w14:sx="100000" w14:sy="100000" w14:kx="0" w14:ky="0" w14:algn="tl">
                  <w14:srgbClr w14:val="000000">
                    <w14:alpha w14:val="60000"/>
                  </w14:srgbClr>
                </w14:shadow>
              </w:rPr>
            </w:pPr>
            <w:r w:rsidRPr="005B7CA8">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t>PERSON WHO FIRST IDENTIFIED THE CONCERNS</w:t>
            </w:r>
          </w:p>
        </w:tc>
      </w:tr>
      <w:tr w:rsidR="005B7CA8" w:rsidRPr="005B7CA8" w14:paraId="57E14CE7" w14:textId="77777777" w:rsidTr="00F8538B">
        <w:trPr>
          <w:trHeight w:val="227"/>
        </w:trPr>
        <w:tc>
          <w:tcPr>
            <w:tcW w:w="3114" w:type="dxa"/>
            <w:shd w:val="clear" w:color="auto" w:fill="EAF8FA"/>
            <w:vAlign w:val="center"/>
          </w:tcPr>
          <w:p w14:paraId="18EDB6A3"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Do they wish to remain anonymous?</w:t>
            </w:r>
          </w:p>
        </w:tc>
        <w:sdt>
          <w:sdtPr>
            <w:rPr>
              <w:rFonts w:ascii="Calibri" w:eastAsia="Times New Roman" w:hAnsi="Calibri"/>
              <w:color w:val="333333"/>
              <w:sz w:val="18"/>
              <w:szCs w:val="18"/>
            </w:rPr>
            <w:tag w:val="vbConsiderDisableYN"/>
            <w:id w:val="-331601504"/>
            <w:placeholder>
              <w:docPart w:val="D1050D6A08954945919DAA3EA2DB7293"/>
            </w:placeholder>
            <w:showingPlcHdr/>
            <w:dropDownList>
              <w:listItem w:displayText="NO" w:value="NO"/>
              <w:listItem w:displayText="YES" w:value="YES"/>
            </w:dropDownList>
          </w:sdtPr>
          <w:sdtEndPr/>
          <w:sdtContent>
            <w:tc>
              <w:tcPr>
                <w:tcW w:w="6807" w:type="dxa"/>
                <w:shd w:val="clear" w:color="auto" w:fill="auto"/>
                <w:vAlign w:val="center"/>
              </w:tcPr>
              <w:p w14:paraId="72844894"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61A094D7" w14:textId="77777777" w:rsidTr="00F8538B">
        <w:trPr>
          <w:trHeight w:val="227"/>
        </w:trPr>
        <w:tc>
          <w:tcPr>
            <w:tcW w:w="3114" w:type="dxa"/>
            <w:shd w:val="clear" w:color="auto" w:fill="EAF8FA"/>
            <w:vAlign w:val="center"/>
          </w:tcPr>
          <w:p w14:paraId="79500C90"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Forename:</w:t>
            </w:r>
          </w:p>
        </w:tc>
        <w:sdt>
          <w:sdtPr>
            <w:rPr>
              <w:rFonts w:ascii="Calibri" w:eastAsia="Times New Roman" w:hAnsi="Calibri"/>
              <w:sz w:val="18"/>
              <w:szCs w:val="18"/>
            </w:rPr>
            <w:tag w:val="vbSourceFName"/>
            <w:id w:val="1824852172"/>
            <w:placeholder>
              <w:docPart w:val="99575591037F4FE697FF4F3F514A6867"/>
            </w:placeholder>
            <w:showingPlcHdr/>
            <w:text/>
          </w:sdtPr>
          <w:sdtEndPr/>
          <w:sdtContent>
            <w:tc>
              <w:tcPr>
                <w:tcW w:w="6807" w:type="dxa"/>
                <w:shd w:val="clear" w:color="auto" w:fill="auto"/>
                <w:vAlign w:val="center"/>
              </w:tcPr>
              <w:p w14:paraId="0EFED791"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First  Name(s)</w:t>
                </w:r>
              </w:p>
            </w:tc>
          </w:sdtContent>
        </w:sdt>
      </w:tr>
      <w:tr w:rsidR="005B7CA8" w:rsidRPr="005B7CA8" w14:paraId="0B1C40FF" w14:textId="77777777" w:rsidTr="00F8538B">
        <w:trPr>
          <w:trHeight w:val="227"/>
        </w:trPr>
        <w:tc>
          <w:tcPr>
            <w:tcW w:w="3114" w:type="dxa"/>
            <w:shd w:val="clear" w:color="auto" w:fill="EAF8FA"/>
            <w:vAlign w:val="center"/>
          </w:tcPr>
          <w:p w14:paraId="687ADAAA"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Surname:</w:t>
            </w:r>
          </w:p>
        </w:tc>
        <w:sdt>
          <w:sdtPr>
            <w:rPr>
              <w:rFonts w:ascii="Calibri" w:eastAsia="Times New Roman" w:hAnsi="Calibri"/>
              <w:sz w:val="18"/>
              <w:szCs w:val="18"/>
            </w:rPr>
            <w:tag w:val="vbSourceLName"/>
            <w:id w:val="-1114362161"/>
            <w:placeholder>
              <w:docPart w:val="34B5C419CE744A43B26F671D5679B35F"/>
            </w:placeholder>
            <w:showingPlcHdr/>
            <w:text/>
          </w:sdtPr>
          <w:sdtEndPr/>
          <w:sdtContent>
            <w:tc>
              <w:tcPr>
                <w:tcW w:w="6807" w:type="dxa"/>
                <w:shd w:val="clear" w:color="auto" w:fill="auto"/>
                <w:vAlign w:val="center"/>
              </w:tcPr>
              <w:p w14:paraId="4C238E70"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Last Name</w:t>
                </w:r>
              </w:p>
            </w:tc>
          </w:sdtContent>
        </w:sdt>
      </w:tr>
      <w:tr w:rsidR="005B7CA8" w:rsidRPr="005B7CA8" w14:paraId="79D83525" w14:textId="77777777" w:rsidTr="00F8538B">
        <w:trPr>
          <w:trHeight w:val="227"/>
        </w:trPr>
        <w:tc>
          <w:tcPr>
            <w:tcW w:w="3114" w:type="dxa"/>
            <w:shd w:val="clear" w:color="auto" w:fill="EAF8FA"/>
            <w:vAlign w:val="center"/>
          </w:tcPr>
          <w:p w14:paraId="55F6361A"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Professional Role &amp; Organisation:</w:t>
            </w:r>
          </w:p>
        </w:tc>
        <w:sdt>
          <w:sdtPr>
            <w:rPr>
              <w:rFonts w:ascii="Calibri" w:eastAsia="Times New Roman" w:hAnsi="Calibri"/>
              <w:sz w:val="18"/>
              <w:szCs w:val="18"/>
            </w:rPr>
            <w:tag w:val="vbSourceRole"/>
            <w:id w:val="-26104631"/>
            <w:placeholder>
              <w:docPart w:val="3D7092B037D54BA98E19B27B417309B6"/>
            </w:placeholder>
            <w:showingPlcHdr/>
            <w:text/>
          </w:sdtPr>
          <w:sdtEndPr/>
          <w:sdtContent>
            <w:tc>
              <w:tcPr>
                <w:tcW w:w="6807" w:type="dxa"/>
                <w:shd w:val="clear" w:color="auto" w:fill="auto"/>
                <w:vAlign w:val="center"/>
              </w:tcPr>
              <w:p w14:paraId="61865783"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Role / Organisation</w:t>
                </w:r>
              </w:p>
            </w:tc>
          </w:sdtContent>
        </w:sdt>
      </w:tr>
      <w:tr w:rsidR="005B7CA8" w:rsidRPr="005B7CA8" w14:paraId="75CE0EF4" w14:textId="77777777" w:rsidTr="00F8538B">
        <w:trPr>
          <w:trHeight w:val="227"/>
        </w:trPr>
        <w:tc>
          <w:tcPr>
            <w:tcW w:w="3114" w:type="dxa"/>
            <w:tcBorders>
              <w:bottom w:val="single" w:sz="4" w:space="0" w:color="auto"/>
            </w:tcBorders>
            <w:shd w:val="clear" w:color="auto" w:fill="EAF8FA"/>
            <w:vAlign w:val="center"/>
          </w:tcPr>
          <w:p w14:paraId="767BD69B"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Relationship to Individual:</w:t>
            </w:r>
          </w:p>
        </w:tc>
        <w:sdt>
          <w:sdtPr>
            <w:rPr>
              <w:rFonts w:ascii="Calibri" w:eastAsia="Times New Roman" w:hAnsi="Calibri"/>
              <w:sz w:val="18"/>
              <w:szCs w:val="18"/>
            </w:rPr>
            <w:tag w:val="vbSourceRelation"/>
            <w:id w:val="194662302"/>
            <w:placeholder>
              <w:docPart w:val="33EA3FCBA69E4A97B5AC763175AD0B7C"/>
            </w:placeholder>
            <w:showingPlcHdr/>
            <w:text/>
          </w:sdtPr>
          <w:sdtEndPr/>
          <w:sdtContent>
            <w:tc>
              <w:tcPr>
                <w:tcW w:w="6807" w:type="dxa"/>
                <w:tcBorders>
                  <w:bottom w:val="single" w:sz="4" w:space="0" w:color="auto"/>
                </w:tcBorders>
                <w:shd w:val="clear" w:color="auto" w:fill="auto"/>
                <w:vAlign w:val="center"/>
              </w:tcPr>
              <w:p w14:paraId="07E4F66B"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Relationship To The Individual</w:t>
                </w:r>
              </w:p>
            </w:tc>
          </w:sdtContent>
        </w:sdt>
      </w:tr>
      <w:tr w:rsidR="005B7CA8" w:rsidRPr="005B7CA8" w14:paraId="15DA6856" w14:textId="77777777" w:rsidTr="00F8538B">
        <w:trPr>
          <w:trHeight w:val="227"/>
        </w:trPr>
        <w:tc>
          <w:tcPr>
            <w:tcW w:w="3114" w:type="dxa"/>
            <w:tcBorders>
              <w:bottom w:val="single" w:sz="4" w:space="0" w:color="auto"/>
            </w:tcBorders>
            <w:shd w:val="clear" w:color="auto" w:fill="EAF8FA"/>
            <w:vAlign w:val="center"/>
          </w:tcPr>
          <w:p w14:paraId="7D20ADA8"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Contact Telephone Number:</w:t>
            </w:r>
          </w:p>
        </w:tc>
        <w:sdt>
          <w:sdtPr>
            <w:rPr>
              <w:rFonts w:ascii="Calibri" w:eastAsia="Times New Roman" w:hAnsi="Calibri"/>
              <w:sz w:val="18"/>
              <w:szCs w:val="18"/>
            </w:rPr>
            <w:tag w:val="vbSourceTelephone"/>
            <w:id w:val="-1091614795"/>
            <w:placeholder>
              <w:docPart w:val="0978DF26530849F28E373603A7AACD1B"/>
            </w:placeholder>
            <w:showingPlcHdr/>
            <w:text/>
          </w:sdtPr>
          <w:sdtEndPr/>
          <w:sdtContent>
            <w:tc>
              <w:tcPr>
                <w:tcW w:w="6807" w:type="dxa"/>
                <w:tcBorders>
                  <w:bottom w:val="single" w:sz="4" w:space="0" w:color="auto"/>
                </w:tcBorders>
                <w:shd w:val="clear" w:color="auto" w:fill="auto"/>
                <w:vAlign w:val="center"/>
              </w:tcPr>
              <w:p w14:paraId="69B31285"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Telephone Number</w:t>
                </w:r>
              </w:p>
            </w:tc>
          </w:sdtContent>
        </w:sdt>
      </w:tr>
      <w:tr w:rsidR="005B7CA8" w:rsidRPr="005B7CA8" w14:paraId="3AD4D27A" w14:textId="77777777" w:rsidTr="00F8538B">
        <w:trPr>
          <w:trHeight w:val="227"/>
        </w:trPr>
        <w:tc>
          <w:tcPr>
            <w:tcW w:w="3114" w:type="dxa"/>
            <w:shd w:val="clear" w:color="auto" w:fill="EAF8FA"/>
            <w:vAlign w:val="center"/>
          </w:tcPr>
          <w:p w14:paraId="76E173EB"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Email Address:</w:t>
            </w:r>
          </w:p>
        </w:tc>
        <w:sdt>
          <w:sdtPr>
            <w:rPr>
              <w:rFonts w:ascii="Calibri" w:eastAsia="Times New Roman" w:hAnsi="Calibri"/>
              <w:sz w:val="18"/>
              <w:szCs w:val="18"/>
            </w:rPr>
            <w:tag w:val="vbSourceEmail"/>
            <w:id w:val="746617463"/>
            <w:placeholder>
              <w:docPart w:val="D72A548A05F648659C1918A260409A36"/>
            </w:placeholder>
            <w:showingPlcHdr/>
            <w:text/>
          </w:sdtPr>
          <w:sdtEndPr/>
          <w:sdtContent>
            <w:tc>
              <w:tcPr>
                <w:tcW w:w="6807" w:type="dxa"/>
                <w:shd w:val="clear" w:color="auto" w:fill="auto"/>
                <w:vAlign w:val="center"/>
              </w:tcPr>
              <w:p w14:paraId="422905EB"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Email Address</w:t>
                </w:r>
              </w:p>
            </w:tc>
          </w:sdtContent>
        </w:sdt>
      </w:tr>
      <w:tr w:rsidR="005B7CA8" w:rsidRPr="005B7CA8" w14:paraId="10832A3C" w14:textId="77777777" w:rsidTr="00F8538B">
        <w:trPr>
          <w:trHeight w:val="163"/>
        </w:trPr>
        <w:tc>
          <w:tcPr>
            <w:tcW w:w="9921" w:type="dxa"/>
            <w:gridSpan w:val="2"/>
            <w:shd w:val="clear" w:color="auto" w:fill="208491"/>
            <w:vAlign w:val="center"/>
          </w:tcPr>
          <w:p w14:paraId="119B5E73" w14:textId="77777777" w:rsidR="005B7CA8" w:rsidRPr="005B7CA8" w:rsidRDefault="005B7CA8" w:rsidP="005B7CA8">
            <w:pPr>
              <w:keepNext/>
              <w:spacing w:before="100" w:beforeAutospacing="1"/>
              <w:jc w:val="left"/>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t>PERSON MAKING THIS REFERRAL (if different from above)</w:t>
            </w:r>
          </w:p>
        </w:tc>
      </w:tr>
      <w:tr w:rsidR="005B7CA8" w:rsidRPr="005B7CA8" w14:paraId="3D6226A5" w14:textId="77777777" w:rsidTr="00F8538B">
        <w:trPr>
          <w:trHeight w:val="227"/>
        </w:trPr>
        <w:tc>
          <w:tcPr>
            <w:tcW w:w="3114" w:type="dxa"/>
            <w:shd w:val="clear" w:color="auto" w:fill="EAF8FA"/>
            <w:vAlign w:val="center"/>
          </w:tcPr>
          <w:p w14:paraId="12F80C14"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Forename:</w:t>
            </w:r>
          </w:p>
        </w:tc>
        <w:sdt>
          <w:sdtPr>
            <w:rPr>
              <w:rFonts w:ascii="Calibri" w:eastAsia="Times New Roman" w:hAnsi="Calibri"/>
              <w:sz w:val="18"/>
              <w:szCs w:val="18"/>
            </w:rPr>
            <w:tag w:val="vbContactFName"/>
            <w:id w:val="2125734390"/>
            <w:placeholder>
              <w:docPart w:val="E8EB8679377440A89D712A7D05E7149E"/>
            </w:placeholder>
            <w:showingPlcHdr/>
            <w:text/>
          </w:sdtPr>
          <w:sdtEndPr/>
          <w:sdtContent>
            <w:tc>
              <w:tcPr>
                <w:tcW w:w="6807" w:type="dxa"/>
                <w:shd w:val="clear" w:color="auto" w:fill="auto"/>
                <w:vAlign w:val="center"/>
              </w:tcPr>
              <w:p w14:paraId="50F40B4B"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First Name(s)</w:t>
                </w:r>
              </w:p>
            </w:tc>
          </w:sdtContent>
        </w:sdt>
      </w:tr>
      <w:tr w:rsidR="005B7CA8" w:rsidRPr="005B7CA8" w14:paraId="3F5C16FE" w14:textId="77777777" w:rsidTr="00F8538B">
        <w:trPr>
          <w:trHeight w:val="227"/>
        </w:trPr>
        <w:tc>
          <w:tcPr>
            <w:tcW w:w="3114" w:type="dxa"/>
            <w:shd w:val="clear" w:color="auto" w:fill="EAF8FA"/>
            <w:vAlign w:val="center"/>
          </w:tcPr>
          <w:p w14:paraId="79715F14"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Surname:</w:t>
            </w:r>
          </w:p>
        </w:tc>
        <w:sdt>
          <w:sdtPr>
            <w:rPr>
              <w:rFonts w:ascii="Calibri" w:eastAsia="Times New Roman" w:hAnsi="Calibri"/>
              <w:sz w:val="18"/>
              <w:szCs w:val="18"/>
            </w:rPr>
            <w:tag w:val="vbContactLName"/>
            <w:id w:val="628364489"/>
            <w:placeholder>
              <w:docPart w:val="12CB1C75791444918BD86AAA2C326A4B"/>
            </w:placeholder>
            <w:showingPlcHdr/>
            <w:text/>
          </w:sdtPr>
          <w:sdtEndPr/>
          <w:sdtContent>
            <w:tc>
              <w:tcPr>
                <w:tcW w:w="6807" w:type="dxa"/>
                <w:shd w:val="clear" w:color="auto" w:fill="auto"/>
                <w:vAlign w:val="center"/>
              </w:tcPr>
              <w:p w14:paraId="0D598BFD"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Last Name</w:t>
                </w:r>
              </w:p>
            </w:tc>
          </w:sdtContent>
        </w:sdt>
      </w:tr>
      <w:tr w:rsidR="005B7CA8" w:rsidRPr="005B7CA8" w14:paraId="254992F0" w14:textId="77777777" w:rsidTr="00F8538B">
        <w:trPr>
          <w:trHeight w:val="227"/>
        </w:trPr>
        <w:tc>
          <w:tcPr>
            <w:tcW w:w="3114" w:type="dxa"/>
            <w:shd w:val="clear" w:color="auto" w:fill="EAF8FA"/>
            <w:vAlign w:val="center"/>
          </w:tcPr>
          <w:p w14:paraId="4AEADCF3"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Professional Role &amp; Organisation:</w:t>
            </w:r>
          </w:p>
        </w:tc>
        <w:sdt>
          <w:sdtPr>
            <w:rPr>
              <w:rFonts w:ascii="Calibri" w:eastAsia="Times New Roman" w:hAnsi="Calibri"/>
              <w:sz w:val="18"/>
              <w:szCs w:val="18"/>
            </w:rPr>
            <w:tag w:val="vbContactRole"/>
            <w:id w:val="-1301606361"/>
            <w:placeholder>
              <w:docPart w:val="EB35E808E4224173AF77DB0C738F7CDC"/>
            </w:placeholder>
            <w:showingPlcHdr/>
            <w:text/>
          </w:sdtPr>
          <w:sdtEndPr/>
          <w:sdtContent>
            <w:tc>
              <w:tcPr>
                <w:tcW w:w="6807" w:type="dxa"/>
                <w:shd w:val="clear" w:color="auto" w:fill="auto"/>
                <w:vAlign w:val="center"/>
              </w:tcPr>
              <w:p w14:paraId="2F2B257A"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Role &amp; Organisation</w:t>
                </w:r>
              </w:p>
            </w:tc>
          </w:sdtContent>
        </w:sdt>
      </w:tr>
      <w:tr w:rsidR="005B7CA8" w:rsidRPr="005B7CA8" w14:paraId="387B32CB" w14:textId="77777777" w:rsidTr="00F8538B">
        <w:trPr>
          <w:trHeight w:val="227"/>
        </w:trPr>
        <w:tc>
          <w:tcPr>
            <w:tcW w:w="3114" w:type="dxa"/>
            <w:tcBorders>
              <w:bottom w:val="single" w:sz="4" w:space="0" w:color="auto"/>
            </w:tcBorders>
            <w:shd w:val="clear" w:color="auto" w:fill="EAF8FA"/>
            <w:vAlign w:val="center"/>
          </w:tcPr>
          <w:p w14:paraId="1296BDF5"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Relationship to Individual:</w:t>
            </w:r>
          </w:p>
        </w:tc>
        <w:sdt>
          <w:sdtPr>
            <w:rPr>
              <w:rFonts w:ascii="Calibri" w:eastAsia="Times New Roman" w:hAnsi="Calibri"/>
              <w:sz w:val="18"/>
              <w:szCs w:val="18"/>
            </w:rPr>
            <w:tag w:val="vbContactRelation"/>
            <w:id w:val="-297376785"/>
            <w:placeholder>
              <w:docPart w:val="1E069A14804B4C41BC230BB107F4E6D0"/>
            </w:placeholder>
            <w:showingPlcHdr/>
            <w:text/>
          </w:sdtPr>
          <w:sdtEndPr/>
          <w:sdtContent>
            <w:tc>
              <w:tcPr>
                <w:tcW w:w="6807" w:type="dxa"/>
                <w:tcBorders>
                  <w:bottom w:val="single" w:sz="4" w:space="0" w:color="auto"/>
                </w:tcBorders>
                <w:shd w:val="clear" w:color="auto" w:fill="auto"/>
                <w:vAlign w:val="center"/>
              </w:tcPr>
              <w:p w14:paraId="3C021F65"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Relationship to the Individual</w:t>
                </w:r>
              </w:p>
            </w:tc>
          </w:sdtContent>
        </w:sdt>
      </w:tr>
      <w:tr w:rsidR="005B7CA8" w:rsidRPr="005B7CA8" w14:paraId="46A276C9" w14:textId="77777777" w:rsidTr="00F8538B">
        <w:trPr>
          <w:trHeight w:val="227"/>
        </w:trPr>
        <w:tc>
          <w:tcPr>
            <w:tcW w:w="3114" w:type="dxa"/>
            <w:tcBorders>
              <w:bottom w:val="single" w:sz="4" w:space="0" w:color="auto"/>
            </w:tcBorders>
            <w:shd w:val="clear" w:color="auto" w:fill="EAF8FA"/>
            <w:vAlign w:val="center"/>
          </w:tcPr>
          <w:p w14:paraId="69586C10"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Contact Telephone Number:</w:t>
            </w:r>
          </w:p>
        </w:tc>
        <w:sdt>
          <w:sdtPr>
            <w:rPr>
              <w:rFonts w:ascii="Calibri" w:eastAsia="Times New Roman" w:hAnsi="Calibri"/>
              <w:sz w:val="18"/>
              <w:szCs w:val="18"/>
            </w:rPr>
            <w:tag w:val="vbContactTelephone"/>
            <w:id w:val="734439838"/>
            <w:placeholder>
              <w:docPart w:val="F876AD546BB1424CBD59D6ABB47DA998"/>
            </w:placeholder>
            <w:showingPlcHdr/>
            <w:text/>
          </w:sdtPr>
          <w:sdtEndPr/>
          <w:sdtContent>
            <w:tc>
              <w:tcPr>
                <w:tcW w:w="6807" w:type="dxa"/>
                <w:tcBorders>
                  <w:bottom w:val="single" w:sz="4" w:space="0" w:color="auto"/>
                </w:tcBorders>
                <w:shd w:val="clear" w:color="auto" w:fill="auto"/>
                <w:vAlign w:val="center"/>
              </w:tcPr>
              <w:p w14:paraId="0036853F"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Telephone Number</w:t>
                </w:r>
              </w:p>
            </w:tc>
          </w:sdtContent>
        </w:sdt>
      </w:tr>
      <w:tr w:rsidR="005B7CA8" w:rsidRPr="005B7CA8" w14:paraId="7B83096F" w14:textId="77777777" w:rsidTr="00F8538B">
        <w:trPr>
          <w:trHeight w:val="227"/>
        </w:trPr>
        <w:tc>
          <w:tcPr>
            <w:tcW w:w="3114" w:type="dxa"/>
            <w:shd w:val="clear" w:color="auto" w:fill="EAF8FA"/>
            <w:vAlign w:val="center"/>
          </w:tcPr>
          <w:p w14:paraId="61B3E000"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Email Address:</w:t>
            </w:r>
          </w:p>
        </w:tc>
        <w:sdt>
          <w:sdtPr>
            <w:rPr>
              <w:rFonts w:ascii="Calibri" w:eastAsia="Times New Roman" w:hAnsi="Calibri"/>
              <w:sz w:val="18"/>
              <w:szCs w:val="18"/>
            </w:rPr>
            <w:tag w:val="vbContactEmail"/>
            <w:id w:val="2112617498"/>
            <w:placeholder>
              <w:docPart w:val="6B3478428DB24718983A6D00E261ACC7"/>
            </w:placeholder>
            <w:showingPlcHdr/>
            <w:text/>
          </w:sdtPr>
          <w:sdtEndPr/>
          <w:sdtContent>
            <w:tc>
              <w:tcPr>
                <w:tcW w:w="6807" w:type="dxa"/>
                <w:shd w:val="clear" w:color="auto" w:fill="auto"/>
                <w:vAlign w:val="center"/>
              </w:tcPr>
              <w:p w14:paraId="4CA54634"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Contact Email Address</w:t>
                </w:r>
              </w:p>
            </w:tc>
          </w:sdtContent>
        </w:sdt>
      </w:tr>
    </w:tbl>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5B7CA8" w:rsidRPr="005B7CA8" w14:paraId="4AFC0668" w14:textId="77777777" w:rsidTr="00F8538B">
        <w:trPr>
          <w:trHeight w:val="233"/>
          <w:jc w:val="center"/>
        </w:trPr>
        <w:tc>
          <w:tcPr>
            <w:tcW w:w="9921" w:type="dxa"/>
            <w:gridSpan w:val="2"/>
            <w:shd w:val="clear" w:color="auto" w:fill="208491"/>
            <w:vAlign w:val="center"/>
          </w:tcPr>
          <w:p w14:paraId="6D0DF1A4" w14:textId="77777777" w:rsidR="005B7CA8" w:rsidRPr="005B7CA8" w:rsidRDefault="005B7CA8" w:rsidP="005B7CA8">
            <w:pPr>
              <w:keepNext/>
              <w:spacing w:before="100" w:beforeAutospacing="1"/>
              <w:jc w:val="left"/>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t>REFERRER’S ORGANISATIONAL PREVENT CONTACT (if different from above)</w:t>
            </w:r>
          </w:p>
        </w:tc>
      </w:tr>
      <w:tr w:rsidR="005B7CA8" w:rsidRPr="005B7CA8" w14:paraId="10E64207" w14:textId="77777777" w:rsidTr="00F8538B">
        <w:trPr>
          <w:trHeight w:val="227"/>
          <w:jc w:val="center"/>
        </w:trPr>
        <w:tc>
          <w:tcPr>
            <w:tcW w:w="3114" w:type="dxa"/>
            <w:shd w:val="clear" w:color="auto" w:fill="EAF8FA"/>
            <w:vAlign w:val="center"/>
          </w:tcPr>
          <w:p w14:paraId="418E97ED"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Forename:</w:t>
            </w:r>
          </w:p>
        </w:tc>
        <w:sdt>
          <w:sdtPr>
            <w:rPr>
              <w:rFonts w:ascii="Calibri" w:eastAsia="Times New Roman" w:hAnsi="Calibri"/>
              <w:sz w:val="18"/>
              <w:szCs w:val="18"/>
            </w:rPr>
            <w:tag w:val="vbSourceFName"/>
            <w:id w:val="444897311"/>
            <w:placeholder>
              <w:docPart w:val="1FAE1189E4EE42218B9D6944424D31BC"/>
            </w:placeholder>
            <w:showingPlcHdr/>
            <w:text/>
          </w:sdtPr>
          <w:sdtEndPr/>
          <w:sdtContent>
            <w:tc>
              <w:tcPr>
                <w:tcW w:w="6807" w:type="dxa"/>
                <w:shd w:val="clear" w:color="auto" w:fill="auto"/>
                <w:vAlign w:val="center"/>
              </w:tcPr>
              <w:p w14:paraId="16673844"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First  Name(s)</w:t>
                </w:r>
              </w:p>
            </w:tc>
          </w:sdtContent>
        </w:sdt>
      </w:tr>
      <w:tr w:rsidR="005B7CA8" w:rsidRPr="005B7CA8" w14:paraId="4CDAC864" w14:textId="77777777" w:rsidTr="00F8538B">
        <w:trPr>
          <w:trHeight w:val="227"/>
          <w:jc w:val="center"/>
        </w:trPr>
        <w:tc>
          <w:tcPr>
            <w:tcW w:w="3114" w:type="dxa"/>
            <w:shd w:val="clear" w:color="auto" w:fill="EAF8FA"/>
            <w:vAlign w:val="center"/>
          </w:tcPr>
          <w:p w14:paraId="6C7FB84B"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Surname:</w:t>
            </w:r>
          </w:p>
        </w:tc>
        <w:sdt>
          <w:sdtPr>
            <w:rPr>
              <w:rFonts w:ascii="Calibri" w:eastAsia="Times New Roman" w:hAnsi="Calibri"/>
              <w:sz w:val="18"/>
              <w:szCs w:val="18"/>
            </w:rPr>
            <w:tag w:val="vbSourceLName"/>
            <w:id w:val="1210534914"/>
            <w:placeholder>
              <w:docPart w:val="31EC37DD61FE43EE8BFBEA28A82100D7"/>
            </w:placeholder>
            <w:showingPlcHdr/>
            <w:text/>
          </w:sdtPr>
          <w:sdtEndPr/>
          <w:sdtContent>
            <w:tc>
              <w:tcPr>
                <w:tcW w:w="6807" w:type="dxa"/>
                <w:shd w:val="clear" w:color="auto" w:fill="auto"/>
                <w:vAlign w:val="center"/>
              </w:tcPr>
              <w:p w14:paraId="7ACE0676"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Last Name</w:t>
                </w:r>
              </w:p>
            </w:tc>
          </w:sdtContent>
        </w:sdt>
      </w:tr>
      <w:tr w:rsidR="005B7CA8" w:rsidRPr="005B7CA8" w14:paraId="40FF8EE1" w14:textId="77777777" w:rsidTr="00F8538B">
        <w:trPr>
          <w:trHeight w:val="227"/>
          <w:jc w:val="center"/>
        </w:trPr>
        <w:tc>
          <w:tcPr>
            <w:tcW w:w="3114" w:type="dxa"/>
            <w:shd w:val="clear" w:color="auto" w:fill="EAF8FA"/>
            <w:vAlign w:val="center"/>
          </w:tcPr>
          <w:p w14:paraId="004670FC"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Professional Role &amp; Organisation:</w:t>
            </w:r>
          </w:p>
        </w:tc>
        <w:sdt>
          <w:sdtPr>
            <w:rPr>
              <w:rFonts w:ascii="Calibri" w:eastAsia="Times New Roman" w:hAnsi="Calibri"/>
              <w:sz w:val="18"/>
              <w:szCs w:val="18"/>
            </w:rPr>
            <w:tag w:val="vbSourceRole"/>
            <w:id w:val="933561782"/>
            <w:placeholder>
              <w:docPart w:val="90E320BD55F44CB4B9928A33361DDFBD"/>
            </w:placeholder>
            <w:showingPlcHdr/>
            <w:text/>
          </w:sdtPr>
          <w:sdtEndPr/>
          <w:sdtContent>
            <w:tc>
              <w:tcPr>
                <w:tcW w:w="6807" w:type="dxa"/>
                <w:shd w:val="clear" w:color="auto" w:fill="auto"/>
                <w:vAlign w:val="center"/>
              </w:tcPr>
              <w:p w14:paraId="2969200E"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Role / Organisation</w:t>
                </w:r>
              </w:p>
            </w:tc>
          </w:sdtContent>
        </w:sdt>
      </w:tr>
      <w:tr w:rsidR="005B7CA8" w:rsidRPr="005B7CA8" w14:paraId="7E01C249" w14:textId="77777777" w:rsidTr="00F8538B">
        <w:trPr>
          <w:trHeight w:val="227"/>
          <w:jc w:val="center"/>
        </w:trPr>
        <w:tc>
          <w:tcPr>
            <w:tcW w:w="3114" w:type="dxa"/>
            <w:tcBorders>
              <w:bottom w:val="single" w:sz="4" w:space="0" w:color="auto"/>
            </w:tcBorders>
            <w:shd w:val="clear" w:color="auto" w:fill="EAF8FA"/>
            <w:vAlign w:val="center"/>
          </w:tcPr>
          <w:p w14:paraId="27193524"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Relationship to Individual:</w:t>
            </w:r>
          </w:p>
        </w:tc>
        <w:sdt>
          <w:sdtPr>
            <w:rPr>
              <w:rFonts w:ascii="Calibri" w:eastAsia="Times New Roman" w:hAnsi="Calibri"/>
              <w:sz w:val="18"/>
              <w:szCs w:val="18"/>
            </w:rPr>
            <w:tag w:val="vbSourceRelation"/>
            <w:id w:val="1796013760"/>
            <w:placeholder>
              <w:docPart w:val="CA04F733D62B46049BB996D299482C96"/>
            </w:placeholder>
            <w:showingPlcHdr/>
            <w:text/>
          </w:sdtPr>
          <w:sdtEndPr/>
          <w:sdtContent>
            <w:tc>
              <w:tcPr>
                <w:tcW w:w="6807" w:type="dxa"/>
                <w:tcBorders>
                  <w:bottom w:val="single" w:sz="4" w:space="0" w:color="auto"/>
                </w:tcBorders>
                <w:shd w:val="clear" w:color="auto" w:fill="auto"/>
                <w:vAlign w:val="center"/>
              </w:tcPr>
              <w:p w14:paraId="0D187308"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Relationship To The Individual</w:t>
                </w:r>
              </w:p>
            </w:tc>
          </w:sdtContent>
        </w:sdt>
      </w:tr>
      <w:tr w:rsidR="005B7CA8" w:rsidRPr="005B7CA8" w14:paraId="339E76F5" w14:textId="77777777" w:rsidTr="00F8538B">
        <w:trPr>
          <w:trHeight w:val="227"/>
          <w:jc w:val="center"/>
        </w:trPr>
        <w:tc>
          <w:tcPr>
            <w:tcW w:w="3114" w:type="dxa"/>
            <w:tcBorders>
              <w:bottom w:val="single" w:sz="4" w:space="0" w:color="auto"/>
            </w:tcBorders>
            <w:shd w:val="clear" w:color="auto" w:fill="EAF8FA"/>
            <w:vAlign w:val="center"/>
          </w:tcPr>
          <w:p w14:paraId="24875632"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Contact Telephone Number:</w:t>
            </w:r>
          </w:p>
        </w:tc>
        <w:sdt>
          <w:sdtPr>
            <w:rPr>
              <w:rFonts w:ascii="Calibri" w:eastAsia="Times New Roman" w:hAnsi="Calibri"/>
              <w:sz w:val="18"/>
              <w:szCs w:val="18"/>
            </w:rPr>
            <w:tag w:val="vbSourceTelephone"/>
            <w:id w:val="-2091152682"/>
            <w:placeholder>
              <w:docPart w:val="7C98E116BE3C46638B5AE7A3CF45FAB4"/>
            </w:placeholder>
            <w:showingPlcHdr/>
            <w:text/>
          </w:sdtPr>
          <w:sdtEndPr/>
          <w:sdtContent>
            <w:tc>
              <w:tcPr>
                <w:tcW w:w="6807" w:type="dxa"/>
                <w:tcBorders>
                  <w:bottom w:val="single" w:sz="4" w:space="0" w:color="auto"/>
                </w:tcBorders>
                <w:shd w:val="clear" w:color="auto" w:fill="auto"/>
                <w:vAlign w:val="center"/>
              </w:tcPr>
              <w:p w14:paraId="77027063"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Telephone Number</w:t>
                </w:r>
              </w:p>
            </w:tc>
          </w:sdtContent>
        </w:sdt>
      </w:tr>
      <w:tr w:rsidR="005B7CA8" w:rsidRPr="005B7CA8" w14:paraId="2D04D948" w14:textId="77777777" w:rsidTr="00F8538B">
        <w:trPr>
          <w:trHeight w:val="227"/>
          <w:jc w:val="center"/>
        </w:trPr>
        <w:tc>
          <w:tcPr>
            <w:tcW w:w="3114" w:type="dxa"/>
            <w:tcBorders>
              <w:bottom w:val="single" w:sz="4" w:space="0" w:color="auto"/>
            </w:tcBorders>
            <w:shd w:val="clear" w:color="auto" w:fill="EAF8FA"/>
            <w:vAlign w:val="center"/>
          </w:tcPr>
          <w:p w14:paraId="61466B8B"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Email Address:</w:t>
            </w:r>
          </w:p>
        </w:tc>
        <w:sdt>
          <w:sdtPr>
            <w:rPr>
              <w:rFonts w:ascii="Calibri" w:eastAsia="Times New Roman" w:hAnsi="Calibri"/>
              <w:sz w:val="18"/>
              <w:szCs w:val="18"/>
            </w:rPr>
            <w:tag w:val="vbSourceEmail"/>
            <w:id w:val="-1836288186"/>
            <w:placeholder>
              <w:docPart w:val="507ECEA3CA00417DACC4130EED0911F0"/>
            </w:placeholder>
            <w:showingPlcHdr/>
            <w:text/>
          </w:sdtPr>
          <w:sdtEndPr/>
          <w:sdtContent>
            <w:tc>
              <w:tcPr>
                <w:tcW w:w="6807" w:type="dxa"/>
                <w:tcBorders>
                  <w:bottom w:val="single" w:sz="4" w:space="0" w:color="auto"/>
                </w:tcBorders>
                <w:shd w:val="clear" w:color="auto" w:fill="auto"/>
                <w:vAlign w:val="center"/>
              </w:tcPr>
              <w:p w14:paraId="6598ABD4"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Referrers Email Address</w:t>
                </w:r>
              </w:p>
            </w:tc>
          </w:sdtContent>
        </w:sdt>
      </w:tr>
    </w:tbl>
    <w:tbl>
      <w:tblPr>
        <w:tblpPr w:leftFromText="180" w:rightFromText="180" w:vertAnchor="page" w:horzAnchor="margin" w:tblpXSpec="center" w:tblpY="7442"/>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5B7CA8" w:rsidRPr="005B7CA8" w14:paraId="44C8B0CE" w14:textId="77777777" w:rsidTr="005B7CA8">
        <w:trPr>
          <w:trHeight w:val="149"/>
        </w:trPr>
        <w:tc>
          <w:tcPr>
            <w:tcW w:w="9921" w:type="dxa"/>
            <w:gridSpan w:val="2"/>
            <w:tcBorders>
              <w:top w:val="nil"/>
              <w:left w:val="nil"/>
              <w:bottom w:val="single" w:sz="4" w:space="0" w:color="auto"/>
              <w:right w:val="nil"/>
            </w:tcBorders>
            <w:shd w:val="clear" w:color="auto" w:fill="FFFFFF"/>
            <w:vAlign w:val="center"/>
          </w:tcPr>
          <w:p w14:paraId="2E105CE6" w14:textId="77777777" w:rsidR="005B7CA8" w:rsidRPr="005B7CA8" w:rsidRDefault="005B7CA8" w:rsidP="005B7CA8">
            <w:pPr>
              <w:keepNext/>
              <w:spacing w:before="100" w:beforeAutospacing="1"/>
              <w:jc w:val="left"/>
              <w:rPr>
                <w:rFonts w:ascii="Calibri" w:eastAsia="Times New Roman" w:hAnsi="Calibri"/>
                <w:b/>
                <w:sz w:val="2"/>
                <w:szCs w:val="2"/>
                <w14:shadow w14:blurRad="50800" w14:dist="38100" w14:dir="2700000" w14:sx="100000" w14:sy="100000" w14:kx="0" w14:ky="0" w14:algn="tl">
                  <w14:srgbClr w14:val="000000">
                    <w14:alpha w14:val="60000"/>
                  </w14:srgbClr>
                </w14:shadow>
                <w14:textFill>
                  <w14:solidFill>
                    <w14:srgbClr w14:val="FFFFFF"/>
                  </w14:solidFill>
                </w14:textFill>
              </w:rPr>
            </w:pPr>
          </w:p>
        </w:tc>
      </w:tr>
      <w:tr w:rsidR="005B7CA8" w:rsidRPr="005B7CA8" w14:paraId="746A548A" w14:textId="77777777" w:rsidTr="00F8538B">
        <w:trPr>
          <w:trHeight w:val="281"/>
        </w:trPr>
        <w:tc>
          <w:tcPr>
            <w:tcW w:w="9921" w:type="dxa"/>
            <w:gridSpan w:val="2"/>
            <w:tcBorders>
              <w:top w:val="single" w:sz="4" w:space="0" w:color="auto"/>
            </w:tcBorders>
            <w:shd w:val="clear" w:color="auto" w:fill="208491"/>
            <w:vAlign w:val="center"/>
          </w:tcPr>
          <w:p w14:paraId="6233B317" w14:textId="77777777" w:rsidR="005B7CA8" w:rsidRPr="005B7CA8" w:rsidRDefault="005B7CA8" w:rsidP="005B7CA8">
            <w:pPr>
              <w:keepNext/>
              <w:spacing w:before="100" w:beforeAutospacing="1"/>
              <w:jc w:val="left"/>
              <w:rPr>
                <w:rFonts w:ascii="Calibri" w:eastAsia="Times New Roman" w:hAnsi="Calibri"/>
                <w:b/>
                <w:color w:val="FFFFFF"/>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RELEVANT DATES</w:t>
            </w:r>
          </w:p>
        </w:tc>
      </w:tr>
      <w:tr w:rsidR="005B7CA8" w:rsidRPr="005B7CA8" w14:paraId="52D38F3A" w14:textId="77777777" w:rsidTr="00F8538B">
        <w:trPr>
          <w:trHeight w:val="227"/>
        </w:trPr>
        <w:tc>
          <w:tcPr>
            <w:tcW w:w="3114" w:type="dxa"/>
            <w:tcBorders>
              <w:bottom w:val="single" w:sz="4" w:space="0" w:color="auto"/>
            </w:tcBorders>
            <w:shd w:val="clear" w:color="auto" w:fill="EAF8FA"/>
            <w:vAlign w:val="center"/>
          </w:tcPr>
          <w:p w14:paraId="2E3A3482"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Date the concern first came to light:</w:t>
            </w:r>
          </w:p>
        </w:tc>
        <w:sdt>
          <w:sdtPr>
            <w:rPr>
              <w:rFonts w:ascii="Calibri" w:eastAsia="Times New Roman" w:hAnsi="Calibri"/>
              <w:sz w:val="18"/>
              <w:szCs w:val="18"/>
            </w:rPr>
            <w:tag w:val="vbInfoDate"/>
            <w:id w:val="-1604639623"/>
            <w:placeholder>
              <w:docPart w:val="13B34202E20343CA819979F1C8E7D06C"/>
            </w:placeholder>
            <w:showingPlcHdr/>
            <w:date>
              <w:dateFormat w:val="dd/MM/yyyy"/>
              <w:lid w:val="en-GB"/>
              <w:storeMappedDataAs w:val="dateTime"/>
              <w:calendar w:val="gregorian"/>
            </w:date>
          </w:sdtPr>
          <w:sdtEndPr/>
          <w:sdtContent>
            <w:tc>
              <w:tcPr>
                <w:tcW w:w="6807" w:type="dxa"/>
                <w:tcBorders>
                  <w:bottom w:val="single" w:sz="4" w:space="0" w:color="auto"/>
                </w:tcBorders>
                <w:shd w:val="clear" w:color="auto" w:fill="auto"/>
                <w:vAlign w:val="center"/>
              </w:tcPr>
              <w:p w14:paraId="09FD3B2B"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When were the concerns first identified?</w:t>
                </w:r>
              </w:p>
            </w:tc>
          </w:sdtContent>
        </w:sdt>
      </w:tr>
      <w:tr w:rsidR="005B7CA8" w:rsidRPr="005B7CA8" w14:paraId="263D4AE9" w14:textId="77777777" w:rsidTr="00F8538B">
        <w:trPr>
          <w:trHeight w:val="227"/>
        </w:trPr>
        <w:tc>
          <w:tcPr>
            <w:tcW w:w="3114" w:type="dxa"/>
            <w:shd w:val="clear" w:color="auto" w:fill="EAF8FA"/>
            <w:vAlign w:val="center"/>
          </w:tcPr>
          <w:p w14:paraId="192A7D2A"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Date referral made to Prevent:</w:t>
            </w:r>
          </w:p>
        </w:tc>
        <w:sdt>
          <w:sdtPr>
            <w:rPr>
              <w:rFonts w:ascii="Calibri" w:eastAsia="Times New Roman" w:hAnsi="Calibri"/>
              <w:sz w:val="18"/>
              <w:szCs w:val="18"/>
            </w:rPr>
            <w:tag w:val="vbReferralDate"/>
            <w:id w:val="-1922641765"/>
            <w:placeholder>
              <w:docPart w:val="A6FEC32EB25D48849D40E3F685287E20"/>
            </w:placeholder>
            <w:showingPlcHdr/>
            <w:date>
              <w:dateFormat w:val="dd/MM/yyyy"/>
              <w:lid w:val="en-GB"/>
              <w:storeMappedDataAs w:val="dateTime"/>
              <w:calendar w:val="gregorian"/>
            </w:date>
          </w:sdtPr>
          <w:sdtEndPr/>
          <w:sdtContent>
            <w:tc>
              <w:tcPr>
                <w:tcW w:w="6807" w:type="dxa"/>
                <w:shd w:val="clear" w:color="auto" w:fill="auto"/>
                <w:vAlign w:val="center"/>
              </w:tcPr>
              <w:p w14:paraId="0E10669D"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Date this form was completed &amp; sent off?</w:t>
                </w:r>
              </w:p>
            </w:tc>
          </w:sdtContent>
        </w:sdt>
      </w:tr>
    </w:tbl>
    <w:p w14:paraId="186F9720" w14:textId="77777777" w:rsidR="005B7CA8" w:rsidRPr="005B7CA8" w:rsidRDefault="005B7CA8" w:rsidP="005B7CA8">
      <w:pPr>
        <w:spacing w:before="100" w:after="200" w:line="276" w:lineRule="auto"/>
        <w:rPr>
          <w:rFonts w:ascii="Calibri" w:eastAsia="Times New Roman" w:hAnsi="Calibri"/>
          <w:sz w:val="2"/>
          <w:szCs w:val="2"/>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909"/>
        <w:gridCol w:w="1898"/>
      </w:tblGrid>
      <w:tr w:rsidR="005B7CA8" w:rsidRPr="005B7CA8" w14:paraId="478904A6" w14:textId="77777777" w:rsidTr="00F8538B">
        <w:trPr>
          <w:trHeight w:val="340"/>
          <w:jc w:val="center"/>
        </w:trPr>
        <w:tc>
          <w:tcPr>
            <w:tcW w:w="9921" w:type="dxa"/>
            <w:gridSpan w:val="3"/>
            <w:shd w:val="clear" w:color="auto" w:fill="208491"/>
            <w:vAlign w:val="center"/>
          </w:tcPr>
          <w:p w14:paraId="0C056F3C" w14:textId="77777777" w:rsidR="005B7CA8" w:rsidRPr="005B7CA8" w:rsidRDefault="005B7CA8" w:rsidP="005B7CA8">
            <w:pPr>
              <w:keepNext/>
              <w:spacing w:before="100" w:beforeAutospacing="1"/>
              <w:jc w:val="left"/>
              <w:rPr>
                <w:rFonts w:ascii="Calibri" w:eastAsia="Times New Roman" w:hAnsi="Calibri"/>
                <w:b/>
                <w:color w:val="FFFFFF"/>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lastRenderedPageBreak/>
              <w:t>SAFEGUARDING CONSIDERATIONS</w:t>
            </w:r>
          </w:p>
        </w:tc>
      </w:tr>
      <w:tr w:rsidR="005B7CA8" w:rsidRPr="005B7CA8" w14:paraId="25609222" w14:textId="77777777" w:rsidTr="00F8538B">
        <w:trPr>
          <w:trHeight w:val="340"/>
          <w:jc w:val="center"/>
        </w:trPr>
        <w:tc>
          <w:tcPr>
            <w:tcW w:w="8023" w:type="dxa"/>
            <w:gridSpan w:val="2"/>
            <w:shd w:val="clear" w:color="auto" w:fill="EAF8FA"/>
            <w:vAlign w:val="center"/>
          </w:tcPr>
          <w:p w14:paraId="6E842274" w14:textId="77777777" w:rsidR="005B7CA8" w:rsidRPr="005B7CA8" w:rsidRDefault="005B7CA8" w:rsidP="005B7CA8">
            <w:pPr>
              <w:keepNext/>
              <w:spacing w:before="100" w:beforeAutospacing="1"/>
              <w:jc w:val="left"/>
              <w:rPr>
                <w:rFonts w:ascii="Calibri" w:eastAsia="Times New Roman" w:hAnsi="Calibri"/>
                <w:b/>
                <w:color w:val="333333"/>
                <w:sz w:val="18"/>
                <w:szCs w:val="18"/>
              </w:rPr>
            </w:pPr>
            <w:r w:rsidRPr="005B7CA8">
              <w:rPr>
                <w:rFonts w:ascii="Calibri" w:eastAsia="Times New Roman" w:hAnsi="Calibri"/>
                <w:b/>
                <w:sz w:val="18"/>
                <w:szCs w:val="18"/>
              </w:rPr>
              <w:t>Does the Individual have any stated or diagnosed disabilities, disorders or mental health issues?</w:t>
            </w:r>
          </w:p>
        </w:tc>
        <w:sdt>
          <w:sdtPr>
            <w:rPr>
              <w:rFonts w:ascii="Calibri" w:eastAsia="Times New Roman" w:hAnsi="Calibri"/>
              <w:color w:val="333333"/>
              <w:sz w:val="18"/>
              <w:szCs w:val="18"/>
            </w:rPr>
            <w:tag w:val="vbConsiderSafeYN"/>
            <w:id w:val="2012639539"/>
            <w:placeholder>
              <w:docPart w:val="BD6DC4187085475D96BA87AF666036AA"/>
            </w:placeholder>
            <w:showingPlcHdr/>
            <w:dropDownList>
              <w:listItem w:displayText="NO" w:value="NO"/>
              <w:listItem w:displayText="YES" w:value="YES"/>
            </w:dropDownList>
          </w:sdtPr>
          <w:sdtEndPr/>
          <w:sdtContent>
            <w:tc>
              <w:tcPr>
                <w:tcW w:w="1898" w:type="dxa"/>
                <w:shd w:val="clear" w:color="auto" w:fill="auto"/>
                <w:vAlign w:val="center"/>
              </w:tcPr>
              <w:p w14:paraId="5E2AA749"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2A787420" w14:textId="77777777" w:rsidTr="00F8538B">
        <w:trPr>
          <w:trHeight w:val="340"/>
          <w:jc w:val="center"/>
        </w:trPr>
        <w:sdt>
          <w:sdtPr>
            <w:rPr>
              <w:rFonts w:ascii="Calibri" w:hAnsi="Calibri"/>
              <w:color w:val="333333"/>
              <w:sz w:val="20"/>
              <w:szCs w:val="20"/>
            </w:rPr>
            <w:tag w:val="vbPremises"/>
            <w:id w:val="-870148222"/>
            <w:placeholder>
              <w:docPart w:val="1DD22372FC8349CDAFB35D32A4DAE61E"/>
            </w:placeholder>
            <w:showingPlcHdr/>
            <w:text w:multiLine="1"/>
          </w:sdtPr>
          <w:sdtEndPr/>
          <w:sdtContent>
            <w:tc>
              <w:tcPr>
                <w:tcW w:w="9921" w:type="dxa"/>
                <w:gridSpan w:val="3"/>
                <w:shd w:val="clear" w:color="auto" w:fill="auto"/>
                <w:vAlign w:val="center"/>
              </w:tcPr>
              <w:p w14:paraId="04D2EA70" w14:textId="77777777" w:rsidR="005B7CA8" w:rsidRPr="005B7CA8" w:rsidRDefault="005B7CA8" w:rsidP="005B7CA8">
                <w:pPr>
                  <w:spacing w:before="100" w:beforeAutospacing="1"/>
                  <w:rPr>
                    <w:rFonts w:ascii="Calibri" w:hAnsi="Calibri"/>
                    <w:color w:val="333333"/>
                    <w:sz w:val="20"/>
                    <w:szCs w:val="20"/>
                  </w:rPr>
                </w:pPr>
                <w:r w:rsidRPr="005B7CA8">
                  <w:rPr>
                    <w:rFonts w:ascii="Calibri" w:eastAsia="Times New Roman" w:hAnsi="Calibri"/>
                    <w:color w:val="808080"/>
                    <w:sz w:val="18"/>
                    <w:szCs w:val="18"/>
                  </w:rPr>
                  <w:t>Please describe, stating whether the concern has been diagnosed.</w:t>
                </w:r>
              </w:p>
            </w:tc>
          </w:sdtContent>
        </w:sdt>
      </w:tr>
      <w:tr w:rsidR="005B7CA8" w:rsidRPr="005B7CA8" w14:paraId="07C48741" w14:textId="77777777" w:rsidTr="00F8538B">
        <w:trPr>
          <w:trHeight w:val="340"/>
          <w:jc w:val="center"/>
        </w:trPr>
        <w:tc>
          <w:tcPr>
            <w:tcW w:w="8023" w:type="dxa"/>
            <w:gridSpan w:val="2"/>
            <w:shd w:val="clear" w:color="auto" w:fill="EAF8FA"/>
            <w:vAlign w:val="center"/>
          </w:tcPr>
          <w:p w14:paraId="6A0BB442" w14:textId="77777777" w:rsidR="005B7CA8" w:rsidRPr="005B7CA8" w:rsidRDefault="005B7CA8" w:rsidP="005B7CA8">
            <w:pPr>
              <w:keepNext/>
              <w:spacing w:before="100" w:beforeAutospacing="1"/>
              <w:jc w:val="left"/>
              <w:rPr>
                <w:rFonts w:ascii="Calibri" w:eastAsia="Times New Roman" w:hAnsi="Calibri"/>
                <w:b/>
                <w:color w:val="333333"/>
                <w:sz w:val="18"/>
                <w:szCs w:val="18"/>
              </w:rPr>
            </w:pPr>
            <w:r w:rsidRPr="005B7CA8">
              <w:rPr>
                <w:rFonts w:ascii="Calibri" w:eastAsia="Times New Roman" w:hAnsi="Calibri"/>
                <w:b/>
                <w:sz w:val="18"/>
                <w:szCs w:val="18"/>
              </w:rPr>
              <w:t>Have you discussed this Individual with your organisations Safeguarding / Prevent lead?</w:t>
            </w:r>
          </w:p>
        </w:tc>
        <w:sdt>
          <w:sdtPr>
            <w:rPr>
              <w:rFonts w:ascii="Calibri" w:eastAsia="Times New Roman" w:hAnsi="Calibri"/>
              <w:color w:val="333333"/>
              <w:sz w:val="18"/>
              <w:szCs w:val="18"/>
            </w:rPr>
            <w:tag w:val="vbConsiderConcernYN"/>
            <w:id w:val="-515534334"/>
            <w:placeholder>
              <w:docPart w:val="0F71067C73DA4C49A5F3533370AA3DB5"/>
            </w:placeholder>
            <w:showingPlcHdr/>
            <w:dropDownList>
              <w:listItem w:displayText="NO" w:value="NO"/>
              <w:listItem w:displayText="YES" w:value="YES"/>
            </w:dropDownList>
          </w:sdtPr>
          <w:sdtEndPr/>
          <w:sdtContent>
            <w:tc>
              <w:tcPr>
                <w:tcW w:w="1898" w:type="dxa"/>
                <w:shd w:val="clear" w:color="auto" w:fill="auto"/>
                <w:vAlign w:val="center"/>
              </w:tcPr>
              <w:p w14:paraId="5E0F3080"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3094946D" w14:textId="77777777" w:rsidTr="00F8538B">
        <w:trPr>
          <w:trHeight w:val="340"/>
          <w:jc w:val="center"/>
        </w:trPr>
        <w:sdt>
          <w:sdtPr>
            <w:rPr>
              <w:rFonts w:ascii="Calibri" w:eastAsia="Times New Roman" w:hAnsi="Calibri"/>
              <w:color w:val="333333"/>
              <w:sz w:val="18"/>
              <w:szCs w:val="18"/>
            </w:rPr>
            <w:tag w:val="vbConsiderConcern"/>
            <w:id w:val="-1428498705"/>
            <w:placeholder>
              <w:docPart w:val="0D383B07D045456EB8C9DB7BF08B8B91"/>
            </w:placeholder>
            <w:showingPlcHdr/>
            <w:text/>
          </w:sdtPr>
          <w:sdtEndPr/>
          <w:sdtContent>
            <w:tc>
              <w:tcPr>
                <w:tcW w:w="9921" w:type="dxa"/>
                <w:gridSpan w:val="3"/>
                <w:shd w:val="clear" w:color="auto" w:fill="auto"/>
                <w:vAlign w:val="center"/>
              </w:tcPr>
              <w:p w14:paraId="1985798B" w14:textId="77777777" w:rsidR="005B7CA8" w:rsidRPr="005B7CA8" w:rsidRDefault="005B7CA8" w:rsidP="005B7CA8">
                <w:pPr>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What was the result of the discussion?</w:t>
                </w:r>
              </w:p>
            </w:tc>
          </w:sdtContent>
        </w:sdt>
      </w:tr>
      <w:tr w:rsidR="005B7CA8" w:rsidRPr="005B7CA8" w14:paraId="003F43EF" w14:textId="77777777" w:rsidTr="00F8538B">
        <w:trPr>
          <w:trHeight w:val="340"/>
          <w:jc w:val="center"/>
        </w:trPr>
        <w:tc>
          <w:tcPr>
            <w:tcW w:w="8023" w:type="dxa"/>
            <w:gridSpan w:val="2"/>
            <w:shd w:val="clear" w:color="auto" w:fill="EAF8FA"/>
            <w:vAlign w:val="center"/>
          </w:tcPr>
          <w:p w14:paraId="4F0EE5A6" w14:textId="77777777" w:rsidR="005B7CA8" w:rsidRPr="005B7CA8" w:rsidRDefault="005B7CA8" w:rsidP="005B7CA8">
            <w:pPr>
              <w:keepNext/>
              <w:spacing w:before="100" w:beforeAutospacing="1"/>
              <w:jc w:val="left"/>
              <w:rPr>
                <w:rFonts w:ascii="Calibri" w:eastAsia="Times New Roman" w:hAnsi="Calibri"/>
                <w:b/>
                <w:bCs/>
                <w:sz w:val="18"/>
                <w:szCs w:val="18"/>
                <w:u w:val="single"/>
              </w:rPr>
            </w:pPr>
            <w:r w:rsidRPr="005B7CA8">
              <w:rPr>
                <w:rFonts w:ascii="Calibri" w:eastAsia="Times New Roman" w:hAnsi="Calibri"/>
                <w:b/>
                <w:sz w:val="18"/>
                <w:szCs w:val="18"/>
              </w:rPr>
              <w:t>Have you informed the Individual that you are making this referral?</w:t>
            </w:r>
          </w:p>
        </w:tc>
        <w:sdt>
          <w:sdtPr>
            <w:rPr>
              <w:rFonts w:ascii="Calibri" w:eastAsia="Times New Roman" w:hAnsi="Calibri"/>
              <w:color w:val="333333"/>
              <w:sz w:val="18"/>
              <w:szCs w:val="18"/>
            </w:rPr>
            <w:tag w:val="vbConsiderInformYN"/>
            <w:id w:val="-410313875"/>
            <w:placeholder>
              <w:docPart w:val="72159C749E004A9FA70F4244514173D0"/>
            </w:placeholder>
            <w:showingPlcHdr/>
            <w:dropDownList>
              <w:listItem w:displayText="NO" w:value="NO"/>
              <w:listItem w:displayText="YES" w:value="YES"/>
            </w:dropDownList>
          </w:sdtPr>
          <w:sdtEndPr/>
          <w:sdtContent>
            <w:tc>
              <w:tcPr>
                <w:tcW w:w="1898" w:type="dxa"/>
                <w:shd w:val="clear" w:color="auto" w:fill="auto"/>
                <w:vAlign w:val="center"/>
              </w:tcPr>
              <w:p w14:paraId="098CF929"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11E0513F" w14:textId="77777777" w:rsidTr="00F8538B">
        <w:trPr>
          <w:trHeight w:val="340"/>
          <w:jc w:val="center"/>
        </w:trPr>
        <w:sdt>
          <w:sdtPr>
            <w:rPr>
              <w:rFonts w:ascii="Calibri" w:eastAsia="Times New Roman" w:hAnsi="Calibri"/>
              <w:color w:val="333333"/>
              <w:sz w:val="18"/>
              <w:szCs w:val="18"/>
            </w:rPr>
            <w:tag w:val="vbConsiderInform"/>
            <w:id w:val="1685090186"/>
            <w:placeholder>
              <w:docPart w:val="5F60988624E446C880008954C37FA2F2"/>
            </w:placeholder>
            <w:showingPlcHdr/>
            <w:text/>
          </w:sdtPr>
          <w:sdtEndPr/>
          <w:sdtContent>
            <w:tc>
              <w:tcPr>
                <w:tcW w:w="9921" w:type="dxa"/>
                <w:gridSpan w:val="3"/>
                <w:shd w:val="clear" w:color="auto" w:fill="auto"/>
                <w:vAlign w:val="center"/>
              </w:tcPr>
              <w:p w14:paraId="161DD77B" w14:textId="77777777" w:rsidR="005B7CA8" w:rsidRPr="005B7CA8" w:rsidRDefault="005B7CA8" w:rsidP="005B7CA8">
                <w:pPr>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What was the response?</w:t>
                </w:r>
              </w:p>
            </w:tc>
          </w:sdtContent>
        </w:sdt>
      </w:tr>
      <w:tr w:rsidR="005B7CA8" w:rsidRPr="005B7CA8" w14:paraId="41433C4C" w14:textId="77777777" w:rsidTr="00F8538B">
        <w:trPr>
          <w:trHeight w:val="340"/>
          <w:jc w:val="center"/>
        </w:trPr>
        <w:tc>
          <w:tcPr>
            <w:tcW w:w="8023" w:type="dxa"/>
            <w:gridSpan w:val="2"/>
            <w:shd w:val="clear" w:color="auto" w:fill="EAF8FA"/>
            <w:vAlign w:val="center"/>
          </w:tcPr>
          <w:p w14:paraId="65998B46" w14:textId="77777777" w:rsidR="005B7CA8" w:rsidRPr="005B7CA8" w:rsidRDefault="005B7CA8" w:rsidP="005B7CA8">
            <w:pPr>
              <w:keepNext/>
              <w:spacing w:before="100" w:beforeAutospacing="1"/>
              <w:jc w:val="left"/>
              <w:rPr>
                <w:rFonts w:ascii="Calibri" w:eastAsia="Times New Roman" w:hAnsi="Calibri"/>
                <w:b/>
                <w:color w:val="333333"/>
                <w:sz w:val="18"/>
                <w:szCs w:val="18"/>
              </w:rPr>
            </w:pPr>
            <w:r w:rsidRPr="005B7CA8">
              <w:rPr>
                <w:rFonts w:ascii="Calibri" w:eastAsia="Times New Roman" w:hAnsi="Calibri"/>
                <w:b/>
                <w:sz w:val="18"/>
                <w:szCs w:val="18"/>
              </w:rPr>
              <w:t>Have you taken any direct action with the Individual since receiving this information?</w:t>
            </w:r>
          </w:p>
        </w:tc>
        <w:sdt>
          <w:sdtPr>
            <w:rPr>
              <w:rFonts w:ascii="Calibri" w:eastAsia="Times New Roman" w:hAnsi="Calibri"/>
              <w:color w:val="333333"/>
              <w:sz w:val="18"/>
              <w:szCs w:val="18"/>
            </w:rPr>
            <w:tag w:val="vbConsiderActionYN"/>
            <w:id w:val="1265117022"/>
            <w:placeholder>
              <w:docPart w:val="EA5A89D59BEF4EDAA6C5355F1BF55449"/>
            </w:placeholder>
            <w:showingPlcHdr/>
            <w:dropDownList>
              <w:listItem w:displayText="NO" w:value="NO"/>
              <w:listItem w:displayText="YES" w:value="YES"/>
            </w:dropDownList>
          </w:sdtPr>
          <w:sdtEndPr/>
          <w:sdtContent>
            <w:tc>
              <w:tcPr>
                <w:tcW w:w="1898" w:type="dxa"/>
                <w:shd w:val="clear" w:color="auto" w:fill="auto"/>
                <w:vAlign w:val="center"/>
              </w:tcPr>
              <w:p w14:paraId="4E80E0F7"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2F55A65E" w14:textId="77777777" w:rsidTr="00F8538B">
        <w:trPr>
          <w:trHeight w:val="340"/>
          <w:jc w:val="center"/>
        </w:trPr>
        <w:sdt>
          <w:sdtPr>
            <w:rPr>
              <w:rFonts w:ascii="Calibri" w:eastAsia="Times New Roman" w:hAnsi="Calibri"/>
              <w:color w:val="333333"/>
              <w:sz w:val="18"/>
              <w:szCs w:val="18"/>
            </w:rPr>
            <w:tag w:val="vbConsiderAction"/>
            <w:id w:val="-1712265471"/>
            <w:placeholder>
              <w:docPart w:val="F99E106C25DD4C2BBDDE5DE5F9CBF1DB"/>
            </w:placeholder>
            <w:showingPlcHdr/>
            <w:text/>
          </w:sdtPr>
          <w:sdtEndPr/>
          <w:sdtContent>
            <w:tc>
              <w:tcPr>
                <w:tcW w:w="9921" w:type="dxa"/>
                <w:gridSpan w:val="3"/>
                <w:shd w:val="clear" w:color="auto" w:fill="auto"/>
                <w:vAlign w:val="center"/>
              </w:tcPr>
              <w:p w14:paraId="4B6CFDE9" w14:textId="77777777" w:rsidR="005B7CA8" w:rsidRPr="005B7CA8" w:rsidRDefault="005B7CA8" w:rsidP="005B7CA8">
                <w:pPr>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What was the action &amp; the result?</w:t>
                </w:r>
              </w:p>
            </w:tc>
          </w:sdtContent>
        </w:sdt>
      </w:tr>
      <w:tr w:rsidR="005B7CA8" w:rsidRPr="005B7CA8" w14:paraId="4644BBC2" w14:textId="77777777" w:rsidTr="00F8538B">
        <w:trPr>
          <w:trHeight w:val="340"/>
          <w:jc w:val="center"/>
        </w:trPr>
        <w:tc>
          <w:tcPr>
            <w:tcW w:w="8023" w:type="dxa"/>
            <w:gridSpan w:val="2"/>
            <w:shd w:val="clear" w:color="auto" w:fill="EAF8FA"/>
            <w:vAlign w:val="center"/>
          </w:tcPr>
          <w:p w14:paraId="03DC2C02" w14:textId="77777777" w:rsidR="005B7CA8" w:rsidRPr="005B7CA8" w:rsidRDefault="005B7CA8" w:rsidP="005B7CA8">
            <w:pPr>
              <w:keepNext/>
              <w:spacing w:before="100" w:beforeAutospacing="1"/>
              <w:jc w:val="left"/>
              <w:rPr>
                <w:rFonts w:ascii="Calibri" w:eastAsia="Times New Roman" w:hAnsi="Calibri"/>
                <w:b/>
                <w:color w:val="333333"/>
                <w:sz w:val="18"/>
                <w:szCs w:val="18"/>
              </w:rPr>
            </w:pPr>
            <w:r w:rsidRPr="005B7CA8">
              <w:rPr>
                <w:rFonts w:ascii="Calibri" w:eastAsia="Times New Roman" w:hAnsi="Calibri"/>
                <w:b/>
                <w:sz w:val="18"/>
                <w:szCs w:val="18"/>
              </w:rPr>
              <w:t>Have you discussed your concerns around the Individual with any other agencies?</w:t>
            </w:r>
          </w:p>
        </w:tc>
        <w:sdt>
          <w:sdtPr>
            <w:rPr>
              <w:rFonts w:ascii="Calibri" w:eastAsia="Times New Roman" w:hAnsi="Calibri"/>
              <w:color w:val="333333"/>
              <w:sz w:val="18"/>
              <w:szCs w:val="18"/>
            </w:rPr>
            <w:tag w:val="vbConsiderDisableYN"/>
            <w:id w:val="1994059226"/>
            <w:placeholder>
              <w:docPart w:val="82A5DDCC9BAA4F6788D676AA49FFB134"/>
            </w:placeholder>
            <w:showingPlcHdr/>
            <w:dropDownList>
              <w:listItem w:displayText="NO" w:value="NO"/>
              <w:listItem w:displayText="YES" w:value="YES"/>
            </w:dropDownList>
          </w:sdtPr>
          <w:sdtEndPr/>
          <w:sdtContent>
            <w:tc>
              <w:tcPr>
                <w:tcW w:w="1898" w:type="dxa"/>
                <w:shd w:val="clear" w:color="auto" w:fill="auto"/>
                <w:vAlign w:val="center"/>
              </w:tcPr>
              <w:p w14:paraId="3091039F" w14:textId="77777777" w:rsidR="005B7CA8" w:rsidRPr="005B7CA8" w:rsidRDefault="005B7CA8" w:rsidP="005B7CA8">
                <w:pPr>
                  <w:keepNext/>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Yes / No</w:t>
                </w:r>
              </w:p>
            </w:tc>
          </w:sdtContent>
        </w:sdt>
      </w:tr>
      <w:tr w:rsidR="005B7CA8" w:rsidRPr="005B7CA8" w14:paraId="2369CCB1" w14:textId="77777777" w:rsidTr="00F8538B">
        <w:trPr>
          <w:trHeight w:val="340"/>
          <w:jc w:val="center"/>
        </w:trPr>
        <w:sdt>
          <w:sdtPr>
            <w:rPr>
              <w:rFonts w:ascii="Calibri" w:eastAsia="Times New Roman" w:hAnsi="Calibri"/>
              <w:color w:val="333333"/>
              <w:sz w:val="18"/>
              <w:szCs w:val="18"/>
            </w:rPr>
            <w:tag w:val="vbConsiderSafe"/>
            <w:id w:val="-1868910555"/>
            <w:placeholder>
              <w:docPart w:val="85004524762149E18D200BC51549E4D0"/>
            </w:placeholder>
            <w:showingPlcHdr/>
            <w:text/>
          </w:sdtPr>
          <w:sdtEndPr/>
          <w:sdtContent>
            <w:tc>
              <w:tcPr>
                <w:tcW w:w="9921" w:type="dxa"/>
                <w:gridSpan w:val="3"/>
                <w:tcBorders>
                  <w:bottom w:val="single" w:sz="4" w:space="0" w:color="auto"/>
                </w:tcBorders>
                <w:shd w:val="clear" w:color="auto" w:fill="auto"/>
                <w:vAlign w:val="center"/>
              </w:tcPr>
              <w:p w14:paraId="55E3E8E0" w14:textId="77777777" w:rsidR="005B7CA8" w:rsidRPr="005B7CA8" w:rsidRDefault="005B7CA8" w:rsidP="005B7CA8">
                <w:pPr>
                  <w:spacing w:before="100" w:beforeAutospacing="1"/>
                  <w:jc w:val="left"/>
                  <w:rPr>
                    <w:rFonts w:ascii="Calibri" w:eastAsia="Times New Roman" w:hAnsi="Calibri"/>
                    <w:color w:val="333333"/>
                    <w:sz w:val="18"/>
                    <w:szCs w:val="18"/>
                  </w:rPr>
                </w:pPr>
                <w:r w:rsidRPr="005B7CA8">
                  <w:rPr>
                    <w:rFonts w:ascii="Calibri" w:eastAsia="Times New Roman" w:hAnsi="Calibri"/>
                    <w:color w:val="808080"/>
                    <w:sz w:val="18"/>
                    <w:szCs w:val="18"/>
                  </w:rPr>
                  <w:t>What was the result of the discussion?</w:t>
                </w:r>
              </w:p>
            </w:tc>
          </w:sdtContent>
        </w:sdt>
      </w:tr>
      <w:tr w:rsidR="005B7CA8" w:rsidRPr="005B7CA8" w14:paraId="6BAF80E1" w14:textId="77777777" w:rsidTr="00F8538B">
        <w:trPr>
          <w:trHeight w:val="340"/>
          <w:jc w:val="center"/>
        </w:trPr>
        <w:tc>
          <w:tcPr>
            <w:tcW w:w="9921" w:type="dxa"/>
            <w:gridSpan w:val="3"/>
            <w:tcBorders>
              <w:left w:val="nil"/>
              <w:right w:val="nil"/>
            </w:tcBorders>
            <w:shd w:val="clear" w:color="auto" w:fill="auto"/>
            <w:vAlign w:val="center"/>
          </w:tcPr>
          <w:p w14:paraId="2CDE6AAF" w14:textId="77777777" w:rsidR="005B7CA8" w:rsidRPr="005B7CA8" w:rsidRDefault="005B7CA8" w:rsidP="005B7CA8">
            <w:pPr>
              <w:spacing w:before="100" w:beforeAutospacing="1"/>
              <w:jc w:val="left"/>
              <w:rPr>
                <w:rFonts w:ascii="Calibri" w:eastAsia="Times New Roman" w:hAnsi="Calibri"/>
                <w:color w:val="333333"/>
                <w:sz w:val="18"/>
                <w:szCs w:val="18"/>
              </w:rPr>
            </w:pPr>
          </w:p>
        </w:tc>
      </w:tr>
      <w:tr w:rsidR="005B7CA8" w:rsidRPr="005B7CA8" w14:paraId="08B8C910" w14:textId="77777777" w:rsidTr="00F8538B">
        <w:trPr>
          <w:trHeight w:val="331"/>
          <w:jc w:val="center"/>
        </w:trPr>
        <w:tc>
          <w:tcPr>
            <w:tcW w:w="9921" w:type="dxa"/>
            <w:gridSpan w:val="3"/>
            <w:shd w:val="clear" w:color="auto" w:fill="208491"/>
            <w:vAlign w:val="center"/>
          </w:tcPr>
          <w:p w14:paraId="46F0389D" w14:textId="77777777" w:rsidR="005B7CA8" w:rsidRPr="005B7CA8" w:rsidRDefault="005B7CA8" w:rsidP="005B7CA8">
            <w:pPr>
              <w:keepNext/>
              <w:spacing w:before="100" w:beforeAutospacing="1"/>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INDIVIDUAL’S EMPLOYMENT / EDUCATION DETAILS</w:t>
            </w:r>
          </w:p>
        </w:tc>
      </w:tr>
      <w:tr w:rsidR="005B7CA8" w:rsidRPr="005B7CA8" w14:paraId="7B3B83C5" w14:textId="77777777" w:rsidTr="00F8538B">
        <w:trPr>
          <w:trHeight w:val="227"/>
          <w:jc w:val="center"/>
        </w:trPr>
        <w:tc>
          <w:tcPr>
            <w:tcW w:w="3114" w:type="dxa"/>
            <w:shd w:val="clear" w:color="auto" w:fill="EAF8FA"/>
            <w:vAlign w:val="center"/>
          </w:tcPr>
          <w:p w14:paraId="34061F1D"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Current Occupation &amp; Employer:</w:t>
            </w:r>
          </w:p>
        </w:tc>
        <w:sdt>
          <w:sdtPr>
            <w:rPr>
              <w:rFonts w:ascii="Calibri" w:eastAsia="Times New Roman" w:hAnsi="Calibri"/>
              <w:sz w:val="18"/>
              <w:szCs w:val="18"/>
            </w:rPr>
            <w:tag w:val="vbSubjectCurOcc"/>
            <w:id w:val="-552001338"/>
            <w:placeholder>
              <w:docPart w:val="7EA546A2866A4B5B88B55FAE50F6CA23"/>
            </w:placeholder>
            <w:showingPlcHdr/>
            <w:text/>
          </w:sdtPr>
          <w:sdtEndPr/>
          <w:sdtContent>
            <w:tc>
              <w:tcPr>
                <w:tcW w:w="6807" w:type="dxa"/>
                <w:gridSpan w:val="2"/>
                <w:shd w:val="clear" w:color="auto" w:fill="auto"/>
                <w:vAlign w:val="center"/>
              </w:tcPr>
              <w:p w14:paraId="69E46D21"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Current Occupation(s) &amp; Employer(s)</w:t>
                </w:r>
              </w:p>
            </w:tc>
          </w:sdtContent>
        </w:sdt>
      </w:tr>
      <w:tr w:rsidR="005B7CA8" w:rsidRPr="005B7CA8" w14:paraId="01F8175C" w14:textId="77777777" w:rsidTr="00F8538B">
        <w:trPr>
          <w:trHeight w:val="227"/>
          <w:jc w:val="center"/>
        </w:trPr>
        <w:tc>
          <w:tcPr>
            <w:tcW w:w="3114" w:type="dxa"/>
            <w:shd w:val="clear" w:color="auto" w:fill="EAF8FA"/>
            <w:vAlign w:val="center"/>
          </w:tcPr>
          <w:p w14:paraId="353B1547"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Previous Occupation(s) &amp; Employer(s):</w:t>
            </w:r>
          </w:p>
        </w:tc>
        <w:sdt>
          <w:sdtPr>
            <w:rPr>
              <w:rFonts w:ascii="Calibri" w:eastAsia="Times New Roman" w:hAnsi="Calibri"/>
              <w:sz w:val="18"/>
              <w:szCs w:val="18"/>
            </w:rPr>
            <w:tag w:val="vbSubjectPrevOcc"/>
            <w:id w:val="-1511974369"/>
            <w:placeholder>
              <w:docPart w:val="755E6D4D4FE449E0ACE6623B20ADCB0B"/>
            </w:placeholder>
            <w:showingPlcHdr/>
            <w:text/>
          </w:sdtPr>
          <w:sdtEndPr/>
          <w:sdtContent>
            <w:tc>
              <w:tcPr>
                <w:tcW w:w="6807" w:type="dxa"/>
                <w:gridSpan w:val="2"/>
                <w:shd w:val="clear" w:color="auto" w:fill="auto"/>
                <w:vAlign w:val="center"/>
              </w:tcPr>
              <w:p w14:paraId="36AC103F"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Previous Occupation(s) &amp; Employer(s)</w:t>
                </w:r>
              </w:p>
            </w:tc>
          </w:sdtContent>
        </w:sdt>
      </w:tr>
      <w:tr w:rsidR="005B7CA8" w:rsidRPr="005B7CA8" w14:paraId="5FCB0F1C" w14:textId="77777777" w:rsidTr="00F8538B">
        <w:trPr>
          <w:trHeight w:val="227"/>
          <w:jc w:val="center"/>
        </w:trPr>
        <w:tc>
          <w:tcPr>
            <w:tcW w:w="3114" w:type="dxa"/>
            <w:shd w:val="clear" w:color="auto" w:fill="EAF8FA"/>
            <w:vAlign w:val="center"/>
          </w:tcPr>
          <w:p w14:paraId="25A4C910"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Current School / College / University:</w:t>
            </w:r>
          </w:p>
        </w:tc>
        <w:sdt>
          <w:sdtPr>
            <w:rPr>
              <w:rFonts w:ascii="Calibri" w:eastAsia="Times New Roman" w:hAnsi="Calibri"/>
              <w:sz w:val="18"/>
              <w:szCs w:val="18"/>
            </w:rPr>
            <w:tag w:val="vbSubjectCurEdu"/>
            <w:id w:val="-346251807"/>
            <w:placeholder>
              <w:docPart w:val="6667F227AA3147A29157A441E5D2A414"/>
            </w:placeholder>
            <w:showingPlcHdr/>
            <w:text/>
          </w:sdtPr>
          <w:sdtEndPr/>
          <w:sdtContent>
            <w:tc>
              <w:tcPr>
                <w:tcW w:w="6807" w:type="dxa"/>
                <w:gridSpan w:val="2"/>
                <w:shd w:val="clear" w:color="auto" w:fill="auto"/>
                <w:vAlign w:val="center"/>
              </w:tcPr>
              <w:p w14:paraId="3DC23DD6"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Current Educational Establishment(s)</w:t>
                </w:r>
              </w:p>
            </w:tc>
          </w:sdtContent>
        </w:sdt>
      </w:tr>
      <w:tr w:rsidR="005B7CA8" w:rsidRPr="005B7CA8" w14:paraId="5F452BB5" w14:textId="77777777" w:rsidTr="00F8538B">
        <w:trPr>
          <w:trHeight w:val="227"/>
          <w:jc w:val="center"/>
        </w:trPr>
        <w:tc>
          <w:tcPr>
            <w:tcW w:w="3114" w:type="dxa"/>
            <w:shd w:val="clear" w:color="auto" w:fill="EAF8FA"/>
            <w:vAlign w:val="center"/>
          </w:tcPr>
          <w:p w14:paraId="0C0F933F" w14:textId="77777777" w:rsidR="005B7CA8" w:rsidRPr="005B7CA8" w:rsidRDefault="005B7CA8" w:rsidP="005B7CA8">
            <w:pPr>
              <w:keepNext/>
              <w:spacing w:before="100" w:beforeAutospacing="1"/>
              <w:jc w:val="left"/>
              <w:rPr>
                <w:rFonts w:ascii="Calibri" w:eastAsia="Times New Roman" w:hAnsi="Calibri"/>
                <w:b/>
                <w:sz w:val="18"/>
                <w:szCs w:val="18"/>
              </w:rPr>
            </w:pPr>
            <w:r w:rsidRPr="005B7CA8">
              <w:rPr>
                <w:rFonts w:ascii="Calibri" w:eastAsia="Times New Roman" w:hAnsi="Calibri"/>
                <w:b/>
                <w:sz w:val="18"/>
                <w:szCs w:val="18"/>
              </w:rPr>
              <w:t>Previous School / College / University:</w:t>
            </w:r>
          </w:p>
        </w:tc>
        <w:sdt>
          <w:sdtPr>
            <w:rPr>
              <w:rFonts w:ascii="Calibri" w:eastAsia="Times New Roman" w:hAnsi="Calibri"/>
              <w:sz w:val="18"/>
              <w:szCs w:val="18"/>
            </w:rPr>
            <w:tag w:val="vbSubjectPrevEdu"/>
            <w:id w:val="828181706"/>
            <w:placeholder>
              <w:docPart w:val="D5BA02448D3842D9895C98F1195D6F98"/>
            </w:placeholder>
            <w:showingPlcHdr/>
            <w:text/>
          </w:sdtPr>
          <w:sdtEndPr/>
          <w:sdtContent>
            <w:tc>
              <w:tcPr>
                <w:tcW w:w="6807" w:type="dxa"/>
                <w:gridSpan w:val="2"/>
                <w:shd w:val="clear" w:color="auto" w:fill="auto"/>
                <w:vAlign w:val="center"/>
              </w:tcPr>
              <w:p w14:paraId="4C9084D8" w14:textId="77777777" w:rsidR="005B7CA8" w:rsidRPr="005B7CA8" w:rsidRDefault="005B7CA8" w:rsidP="005B7CA8">
                <w:pPr>
                  <w:keepNext/>
                  <w:spacing w:before="100" w:beforeAutospacing="1"/>
                  <w:jc w:val="left"/>
                  <w:rPr>
                    <w:rFonts w:ascii="Calibri" w:eastAsia="Times New Roman" w:hAnsi="Calibri"/>
                    <w:sz w:val="18"/>
                    <w:szCs w:val="18"/>
                  </w:rPr>
                </w:pPr>
                <w:r w:rsidRPr="005B7CA8">
                  <w:rPr>
                    <w:rFonts w:ascii="Calibri" w:eastAsia="Times New Roman" w:hAnsi="Calibri"/>
                    <w:color w:val="808080"/>
                    <w:sz w:val="18"/>
                    <w:szCs w:val="18"/>
                  </w:rPr>
                  <w:t>Previous Educational Establishment(s)</w:t>
                </w:r>
              </w:p>
            </w:tc>
          </w:sdtContent>
        </w:sdt>
      </w:tr>
    </w:tbl>
    <w:p w14:paraId="7BAAA567" w14:textId="77777777" w:rsidR="005B7CA8" w:rsidRPr="005B7CA8" w:rsidRDefault="005B7CA8" w:rsidP="005B7CA8">
      <w:pPr>
        <w:tabs>
          <w:tab w:val="left" w:pos="1083"/>
        </w:tabs>
        <w:spacing w:before="100" w:after="200" w:line="276" w:lineRule="auto"/>
        <w:rPr>
          <w:rFonts w:ascii="Calibri" w:eastAsia="Times New Roman" w:hAnsi="Calibri"/>
          <w:sz w:val="2"/>
          <w:szCs w:val="2"/>
        </w:rPr>
      </w:pPr>
    </w:p>
    <w:p w14:paraId="5C985AC6" w14:textId="77777777" w:rsidR="005B7CA8" w:rsidRPr="005B7CA8" w:rsidRDefault="005B7CA8" w:rsidP="005B7CA8">
      <w:pPr>
        <w:tabs>
          <w:tab w:val="left" w:pos="1083"/>
        </w:tabs>
        <w:spacing w:before="100" w:after="200" w:line="276" w:lineRule="auto"/>
        <w:rPr>
          <w:rFonts w:ascii="Calibri" w:eastAsia="Times New Roman" w:hAnsi="Calibri"/>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B7CA8" w:rsidRPr="005B7CA8" w14:paraId="20FD691D" w14:textId="77777777" w:rsidTr="005B7CA8">
        <w:trPr>
          <w:trHeight w:val="340"/>
          <w:jc w:val="center"/>
        </w:trPr>
        <w:tc>
          <w:tcPr>
            <w:tcW w:w="9918" w:type="dxa"/>
            <w:shd w:val="clear" w:color="auto" w:fill="8EAADB"/>
            <w:vAlign w:val="center"/>
          </w:tcPr>
          <w:p w14:paraId="5BDF4F98" w14:textId="77777777" w:rsidR="005B7CA8" w:rsidRPr="005B7CA8" w:rsidRDefault="005B7CA8" w:rsidP="005B7CA8">
            <w:pPr>
              <w:keepNext/>
              <w:spacing w:before="100" w:beforeAutospacing="1"/>
              <w:jc w:val="center"/>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5B7CA8">
              <w:rPr>
                <w:rFonts w:ascii="Calibri" w:eastAsia="Times New Roman" w:hAnsi="Calibri"/>
                <w:sz w:val="20"/>
                <w:szCs w:val="20"/>
              </w:rPr>
              <w:br w:type="column"/>
            </w:r>
            <w:r w:rsidRPr="005B7CA8">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THANK YOU</w:t>
            </w:r>
          </w:p>
        </w:tc>
      </w:tr>
      <w:tr w:rsidR="005B7CA8" w:rsidRPr="005B7CA8" w14:paraId="33E45EA2" w14:textId="77777777" w:rsidTr="00F8538B">
        <w:trPr>
          <w:trHeight w:val="1091"/>
          <w:jc w:val="center"/>
        </w:trPr>
        <w:tc>
          <w:tcPr>
            <w:tcW w:w="9918" w:type="dxa"/>
            <w:shd w:val="clear" w:color="auto" w:fill="E8EEF8"/>
            <w:vAlign w:val="center"/>
          </w:tcPr>
          <w:p w14:paraId="34B650C8" w14:textId="77777777" w:rsidR="005B7CA8" w:rsidRPr="005B7CA8" w:rsidRDefault="005B7CA8" w:rsidP="005B7CA8">
            <w:pPr>
              <w:jc w:val="center"/>
              <w:rPr>
                <w:rFonts w:ascii="Calibri" w:eastAsia="Times New Roman" w:hAnsi="Calibri"/>
                <w:b/>
                <w:color w:val="333333"/>
                <w:sz w:val="18"/>
                <w:szCs w:val="18"/>
              </w:rPr>
            </w:pPr>
            <w:r w:rsidRPr="005B7CA8">
              <w:rPr>
                <w:rFonts w:ascii="Calibri" w:eastAsia="Times New Roman" w:hAnsi="Calibri"/>
                <w:b/>
                <w:color w:val="333333"/>
                <w:sz w:val="18"/>
                <w:szCs w:val="18"/>
              </w:rPr>
              <w:t>Thank you for taking the time to make this referral. Information you provide is valuable and will always be assessed.</w:t>
            </w:r>
          </w:p>
          <w:p w14:paraId="5145DAED" w14:textId="77777777" w:rsidR="005B7CA8" w:rsidRPr="005B7CA8" w:rsidRDefault="005B7CA8" w:rsidP="005B7CA8">
            <w:pPr>
              <w:jc w:val="center"/>
              <w:rPr>
                <w:rFonts w:ascii="Calibri" w:eastAsia="Times New Roman" w:hAnsi="Calibri"/>
                <w:b/>
                <w:color w:val="333333"/>
                <w:sz w:val="2"/>
                <w:szCs w:val="2"/>
              </w:rPr>
            </w:pPr>
          </w:p>
          <w:p w14:paraId="7FECA0DE" w14:textId="77777777" w:rsidR="005B7CA8" w:rsidRPr="005B7CA8" w:rsidRDefault="005B7CA8" w:rsidP="005B7CA8">
            <w:pPr>
              <w:jc w:val="center"/>
              <w:rPr>
                <w:rFonts w:ascii="Calibri" w:eastAsia="Times New Roman" w:hAnsi="Calibri"/>
                <w:b/>
                <w:color w:val="333333"/>
                <w:sz w:val="18"/>
                <w:szCs w:val="18"/>
              </w:rPr>
            </w:pPr>
            <w:r w:rsidRPr="005B7CA8">
              <w:rPr>
                <w:rFonts w:ascii="Calibri" w:eastAsia="Times New Roman" w:hAnsi="Calibri"/>
                <w:b/>
                <w:color w:val="333333"/>
                <w:sz w:val="18"/>
                <w:szCs w:val="18"/>
              </w:rPr>
              <w:t>If there is no Prevent concern but other safeguarding issues are present, this information will be sent to the relevant team or agency to provide the correct support for the individual(s) concerned.</w:t>
            </w:r>
          </w:p>
        </w:tc>
      </w:tr>
    </w:tbl>
    <w:p w14:paraId="5B0F3B9A" w14:textId="77777777" w:rsidR="005B7CA8" w:rsidRPr="005B7CA8" w:rsidRDefault="005B7CA8" w:rsidP="005B7CA8">
      <w:pPr>
        <w:spacing w:before="100" w:after="200" w:line="276" w:lineRule="auto"/>
        <w:jc w:val="center"/>
        <w:rPr>
          <w:rFonts w:ascii="Calibri" w:eastAsia="Times New Roman" w:hAnsi="Calibri"/>
          <w:sz w:val="2"/>
          <w:szCs w:val="2"/>
        </w:rPr>
      </w:pPr>
      <w:bookmarkStart w:id="106" w:name="FORM"/>
    </w:p>
    <w:p w14:paraId="726E591C" w14:textId="77777777" w:rsidR="005B7CA8" w:rsidRPr="005B7CA8" w:rsidRDefault="005B7CA8" w:rsidP="005B7CA8">
      <w:pPr>
        <w:tabs>
          <w:tab w:val="left" w:pos="1600"/>
          <w:tab w:val="left" w:pos="1930"/>
          <w:tab w:val="center" w:pos="4876"/>
        </w:tabs>
        <w:spacing w:before="100"/>
        <w:jc w:val="left"/>
        <w:rPr>
          <w:rFonts w:ascii="Calibri" w:hAnsi="Calibri"/>
          <w:sz w:val="2"/>
          <w:szCs w:val="2"/>
          <w:lang w:eastAsia="en-US"/>
        </w:rPr>
      </w:pPr>
    </w:p>
    <w:bookmarkEnd w:id="106"/>
    <w:p w14:paraId="0E5D8308" w14:textId="77777777" w:rsidR="005B7CA8" w:rsidRPr="005B7CA8" w:rsidRDefault="005B7CA8" w:rsidP="005B7CA8">
      <w:pPr>
        <w:spacing w:before="100" w:after="200" w:line="276" w:lineRule="auto"/>
        <w:rPr>
          <w:rFonts w:ascii="Calibri" w:eastAsia="Times New Roman" w:hAnsi="Calibri"/>
          <w:sz w:val="20"/>
          <w:szCs w:val="20"/>
        </w:rPr>
      </w:pPr>
    </w:p>
    <w:p w14:paraId="4B30781D" w14:textId="0803931E" w:rsidR="005B7CA8" w:rsidRPr="005B7CA8" w:rsidRDefault="005B7CA8" w:rsidP="005B7CA8">
      <w:pPr>
        <w:jc w:val="center"/>
        <w:rPr>
          <w:rFonts w:ascii="Calibri" w:eastAsia="Times New Roman" w:hAnsi="Calibri"/>
          <w:b/>
          <w:color w:val="1F4E79"/>
          <w:sz w:val="36"/>
          <w:szCs w:val="36"/>
          <w14:shadow w14:blurRad="50800" w14:dist="38100" w14:dir="2700000" w14:sx="100000" w14:sy="100000" w14:kx="0" w14:ky="0" w14:algn="tl">
            <w14:srgbClr w14:val="000000">
              <w14:alpha w14:val="60000"/>
            </w14:srgbClr>
          </w14:shadow>
        </w:rPr>
      </w:pPr>
    </w:p>
    <w:sectPr w:rsidR="005B7CA8" w:rsidRPr="005B7CA8" w:rsidSect="004E3011">
      <w:pgSz w:w="11907" w:h="16840" w:code="9"/>
      <w:pgMar w:top="851" w:right="1440" w:bottom="1440" w:left="1440" w:header="720" w:footer="503" w:gutter="0"/>
      <w:pgNumType w:chapStyle="1" w:chapSep="period"/>
      <w:cols w:space="720" w:equalWidth="0">
        <w:col w:w="8663"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6F6F" w14:textId="77777777" w:rsidR="005E3AED" w:rsidRDefault="005E3AED">
      <w:r>
        <w:separator/>
      </w:r>
    </w:p>
  </w:endnote>
  <w:endnote w:type="continuationSeparator" w:id="0">
    <w:p w14:paraId="685EC860" w14:textId="77777777" w:rsidR="005E3AED" w:rsidRDefault="005E3AED">
      <w:r>
        <w:continuationSeparator/>
      </w:r>
    </w:p>
  </w:endnote>
  <w:endnote w:type="continuationNotice" w:id="1">
    <w:p w14:paraId="252D24EB" w14:textId="77777777" w:rsidR="005E3AED" w:rsidRDefault="005E3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79B4" w14:textId="0A88821C" w:rsidR="005E1ADE" w:rsidRDefault="005E1ADE" w:rsidP="0089250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E6E">
      <w:rPr>
        <w:rStyle w:val="PageNumber"/>
        <w:noProof/>
      </w:rPr>
      <w:t>3</w:t>
    </w:r>
    <w:r>
      <w:rPr>
        <w:rStyle w:val="PageNumber"/>
      </w:rPr>
      <w:fldChar w:fldCharType="end"/>
    </w:r>
  </w:p>
  <w:p w14:paraId="0C5CCBD4" w14:textId="77777777" w:rsidR="005E1ADE" w:rsidRDefault="005E1ADE" w:rsidP="00DF1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168311"/>
      <w:docPartObj>
        <w:docPartGallery w:val="Page Numbers (Bottom of Page)"/>
        <w:docPartUnique/>
      </w:docPartObj>
    </w:sdtPr>
    <w:sdtEndPr>
      <w:rPr>
        <w:rFonts w:ascii="Arial" w:hAnsi="Arial" w:cs="Arial"/>
        <w:noProof/>
      </w:rPr>
    </w:sdtEndPr>
    <w:sdtContent>
      <w:p w14:paraId="481420A1" w14:textId="2952E525" w:rsidR="007662F4" w:rsidRPr="007662F4" w:rsidRDefault="007662F4">
        <w:pPr>
          <w:pStyle w:val="Footer"/>
          <w:jc w:val="right"/>
          <w:rPr>
            <w:rFonts w:ascii="Arial" w:hAnsi="Arial" w:cs="Arial"/>
          </w:rPr>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Pr="007662F4">
          <w:rPr>
            <w:rFonts w:ascii="Arial" w:hAnsi="Arial" w:cs="Arial"/>
            <w:noProof/>
          </w:rPr>
          <w:t>2</w:t>
        </w:r>
        <w:r w:rsidRPr="007662F4">
          <w:rPr>
            <w:rFonts w:ascii="Arial" w:hAnsi="Arial" w:cs="Arial"/>
            <w:noProof/>
          </w:rPr>
          <w:fldChar w:fldCharType="end"/>
        </w:r>
      </w:p>
    </w:sdtContent>
  </w:sdt>
  <w:p w14:paraId="00C43AC6" w14:textId="72BDCBFC" w:rsidR="007662F4" w:rsidRPr="001E7F7D" w:rsidRDefault="001E7F7D" w:rsidP="001E7F7D">
    <w:pPr>
      <w:tabs>
        <w:tab w:val="center" w:pos="4153"/>
        <w:tab w:val="right" w:pos="8306"/>
      </w:tabs>
      <w:ind w:right="360"/>
      <w:jc w:val="center"/>
      <w:rPr>
        <w:b/>
        <w:sz w:val="16"/>
      </w:rPr>
    </w:pPr>
    <w:r w:rsidRPr="001E7F7D">
      <w:rPr>
        <w:b/>
        <w:sz w:val="16"/>
      </w:rPr>
      <w:t>Leeds Children’s Services Model Safeguarding and Child Protection Policy 2023-2024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ECC6" w14:textId="5D31A3AB" w:rsidR="004E3011" w:rsidRPr="00367996" w:rsidRDefault="004E3011" w:rsidP="00367996">
    <w:pPr>
      <w:pStyle w:val="Footer"/>
      <w:jc w:val="center"/>
      <w:rPr>
        <w:rFonts w:ascii="Arial" w:hAnsi="Arial" w:cs="Arial"/>
      </w:rPr>
    </w:pPr>
    <w:r w:rsidRPr="004E3011">
      <w:rPr>
        <w:rFonts w:ascii="Arial" w:hAnsi="Arial" w:cs="Arial"/>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61D7" w14:textId="77777777" w:rsidR="00A20F6E" w:rsidRDefault="00A20F6E" w:rsidP="006F09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B85516B" w14:textId="77777777" w:rsidR="00A20F6E" w:rsidRPr="007074DA" w:rsidRDefault="00A20F6E" w:rsidP="00892505">
    <w:pPr>
      <w:pStyle w:val="Footer"/>
      <w:ind w:right="360"/>
      <w:jc w:val="center"/>
      <w:rPr>
        <w:rFonts w:ascii="Arial" w:hAnsi="Arial"/>
        <w:b/>
        <w:sz w:val="16"/>
      </w:rPr>
    </w:pPr>
    <w:r w:rsidRPr="007074DA">
      <w:rPr>
        <w:rFonts w:ascii="Arial" w:hAnsi="Arial"/>
        <w:b/>
        <w:sz w:val="16"/>
      </w:rPr>
      <w:t>Leeds Children’s Services Model Safeguarding and</w:t>
    </w:r>
    <w:r>
      <w:rPr>
        <w:rFonts w:ascii="Arial" w:hAnsi="Arial"/>
        <w:b/>
        <w:sz w:val="16"/>
      </w:rPr>
      <w:t xml:space="preserve"> Child Protection Policy 2022-23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D946" w14:textId="77777777" w:rsidR="00A20F6E" w:rsidRDefault="00A20F6E" w:rsidP="006F09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7BC12D04" w14:textId="77777777" w:rsidR="00A20F6E" w:rsidRPr="007074DA" w:rsidRDefault="00A20F6E" w:rsidP="00892505">
    <w:pPr>
      <w:pStyle w:val="Footer"/>
      <w:ind w:right="360"/>
      <w:jc w:val="center"/>
      <w:rPr>
        <w:rFonts w:ascii="Arial" w:hAnsi="Arial"/>
        <w:b/>
        <w:sz w:val="16"/>
      </w:rPr>
    </w:pPr>
    <w:r w:rsidRPr="007074DA">
      <w:rPr>
        <w:rFonts w:ascii="Arial" w:hAnsi="Arial"/>
        <w:b/>
        <w:sz w:val="16"/>
      </w:rPr>
      <w:t>Leeds Children’s Services Model Safeguarding and</w:t>
    </w:r>
    <w:r>
      <w:rPr>
        <w:rFonts w:ascii="Arial" w:hAnsi="Arial"/>
        <w:b/>
        <w:sz w:val="16"/>
      </w:rPr>
      <w:t xml:space="preserve"> Child Protection Policy 2020-21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609979"/>
      <w:docPartObj>
        <w:docPartGallery w:val="Page Numbers (Bottom of Page)"/>
        <w:docPartUnique/>
      </w:docPartObj>
    </w:sdtPr>
    <w:sdtEndPr>
      <w:rPr>
        <w:noProof/>
      </w:rPr>
    </w:sdtEndPr>
    <w:sdtContent>
      <w:p w14:paraId="240C75AD" w14:textId="071B9B1A" w:rsidR="007662F4" w:rsidRDefault="007662F4">
        <w:pPr>
          <w:pStyle w:val="Footer"/>
          <w:jc w:val="right"/>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Pr="007662F4">
          <w:rPr>
            <w:rFonts w:ascii="Arial" w:hAnsi="Arial" w:cs="Arial"/>
            <w:noProof/>
          </w:rPr>
          <w:t>2</w:t>
        </w:r>
        <w:r w:rsidRPr="007662F4">
          <w:rPr>
            <w:rFonts w:ascii="Arial" w:hAnsi="Arial" w:cs="Arial"/>
            <w:noProof/>
          </w:rPr>
          <w:fldChar w:fldCharType="end"/>
        </w:r>
      </w:p>
    </w:sdtContent>
  </w:sdt>
  <w:p w14:paraId="18933336" w14:textId="0BBA366E" w:rsidR="005E1ADE" w:rsidRPr="007074DA" w:rsidRDefault="001E7F7D" w:rsidP="001E7F7D">
    <w:pPr>
      <w:tabs>
        <w:tab w:val="center" w:pos="4153"/>
        <w:tab w:val="right" w:pos="8306"/>
      </w:tabs>
      <w:ind w:right="360"/>
      <w:jc w:val="center"/>
      <w:rPr>
        <w:b/>
        <w:sz w:val="16"/>
      </w:rPr>
    </w:pPr>
    <w:r w:rsidRPr="001E7F7D">
      <w:rPr>
        <w:b/>
        <w:sz w:val="16"/>
      </w:rPr>
      <w:t>Leeds Children’s Services Model Safeguarding and Child Protection Policy 2023-2024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1A59" w14:textId="77777777" w:rsidR="005B7CA8" w:rsidRDefault="005B7CA8" w:rsidP="005D20F1">
    <w:pPr>
      <w:pStyle w:val="Footer"/>
      <w:ind w:right="360"/>
      <w:jc w:val="center"/>
      <w:rPr>
        <w:rFonts w:ascii="Calibri" w:hAnsi="Calibri" w:cs="Calibri"/>
        <w:b/>
      </w:rPr>
    </w:pPr>
  </w:p>
  <w:p w14:paraId="11108552" w14:textId="273C059D" w:rsidR="005E1ADE" w:rsidRDefault="005E1ADE" w:rsidP="005D20F1">
    <w:pPr>
      <w:pStyle w:val="Footer"/>
      <w:ind w:right="360"/>
      <w:jc w:val="center"/>
      <w:rPr>
        <w:rFonts w:ascii="Arial" w:hAnsi="Arial"/>
        <w:b/>
        <w:sz w:val="28"/>
      </w:rPr>
    </w:pPr>
    <w:r w:rsidRPr="009A46CF">
      <w:rPr>
        <w:rFonts w:ascii="Calibri" w:hAnsi="Calibri" w:cs="Calibri"/>
        <w:b/>
      </w:rPr>
      <w:tab/>
      <w:t xml:space="preserve">Children’s Services - Education </w:t>
    </w:r>
    <w:r>
      <w:rPr>
        <w:rFonts w:ascii="Calibri" w:hAnsi="Calibri" w:cs="Calibri"/>
        <w:b/>
      </w:rPr>
      <w:t xml:space="preserve">Safeguarding &amp; </w:t>
    </w:r>
    <w:r w:rsidRPr="009A46CF">
      <w:rPr>
        <w:rFonts w:ascii="Calibri" w:hAnsi="Calibri" w:cs="Calibri"/>
        <w:b/>
      </w:rPr>
      <w:t>Child Protection</w:t>
    </w:r>
    <w:r>
      <w:rPr>
        <w:rFonts w:ascii="Calibri" w:hAnsi="Calibri" w:cs="Calibri"/>
        <w:b/>
      </w:rPr>
      <w:t xml:space="preserve"> Model Policy 202</w:t>
    </w:r>
    <w:r w:rsidR="00297093">
      <w:rPr>
        <w:rFonts w:ascii="Calibri" w:hAnsi="Calibri" w:cs="Calibri"/>
        <w:b/>
      </w:rPr>
      <w:t>3/2024</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55</w:t>
    </w:r>
    <w:r w:rsidRPr="009A46CF">
      <w:rPr>
        <w:rFonts w:ascii="Calibri" w:hAnsi="Calibri" w:cs="Calibri"/>
        <w:b/>
        <w:noProof/>
      </w:rPr>
      <w:fldChar w:fldCharType="end"/>
    </w:r>
    <w:r>
      <w:rPr>
        <w:rStyle w:val="PageNumber"/>
        <w:rFonts w:ascii="Arial" w:hAnsi="Arial"/>
        <w:b/>
        <w:snapToGrid w:val="0"/>
        <w:sz w:val="28"/>
        <w:lang w:eastAsia="en-US"/>
      </w:rPr>
      <w:tab/>
    </w:r>
    <w:r>
      <w:rPr>
        <w:rFonts w:ascii="Arial" w:hAnsi="Arial"/>
        <w:b/>
        <w:sz w:val="28"/>
      </w:rPr>
      <w:t xml:space="preserve"> </w:t>
    </w:r>
  </w:p>
  <w:p w14:paraId="41D749EB" w14:textId="77777777" w:rsidR="005E1ADE" w:rsidRDefault="005E1AD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369B" w14:textId="77777777" w:rsidR="005E1ADE" w:rsidRPr="009A46CF" w:rsidRDefault="005E1ADE" w:rsidP="009A46CF">
    <w:pPr>
      <w:pStyle w:val="Footer"/>
      <w:ind w:right="360"/>
      <w:jc w:val="center"/>
      <w:rPr>
        <w:rFonts w:ascii="Calibri" w:hAnsi="Calibri" w:cs="Calibri"/>
        <w:b/>
      </w:rPr>
    </w:pPr>
    <w:r w:rsidRPr="009A46CF">
      <w:rPr>
        <w:rFonts w:ascii="Calibri" w:hAnsi="Calibri" w:cs="Calibri"/>
        <w:b/>
      </w:rPr>
      <w:tab/>
      <w:t>Children’s Services - Education Child Protection Model Policy 201</w:t>
    </w:r>
    <w:r>
      <w:rPr>
        <w:rFonts w:ascii="Calibri" w:hAnsi="Calibri" w:cs="Calibri"/>
        <w:b/>
      </w:rPr>
      <w:t>8-19</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3</w:t>
    </w:r>
    <w:r w:rsidRPr="009A46CF">
      <w:rPr>
        <w:rFonts w:ascii="Calibri" w:hAnsi="Calibri" w:cs="Calibri"/>
        <w:b/>
        <w:noProof/>
      </w:rPr>
      <w:fldChar w:fldCharType="end"/>
    </w:r>
  </w:p>
  <w:p w14:paraId="4748B73E" w14:textId="77777777" w:rsidR="005E1ADE" w:rsidRDefault="005E1ADE" w:rsidP="009A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022A" w14:textId="77777777" w:rsidR="005E3AED" w:rsidRDefault="005E3AED">
      <w:r>
        <w:separator/>
      </w:r>
    </w:p>
  </w:footnote>
  <w:footnote w:type="continuationSeparator" w:id="0">
    <w:p w14:paraId="1593F002" w14:textId="77777777" w:rsidR="005E3AED" w:rsidRDefault="005E3AED">
      <w:r>
        <w:continuationSeparator/>
      </w:r>
    </w:p>
  </w:footnote>
  <w:footnote w:type="continuationNotice" w:id="1">
    <w:p w14:paraId="156A34F9" w14:textId="77777777" w:rsidR="005E3AED" w:rsidRDefault="005E3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F6C1" w14:textId="35B7C852" w:rsidR="005E1ADE" w:rsidRDefault="005E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6C32" w14:textId="668CC0D6" w:rsidR="005E1ADE" w:rsidRDefault="005E1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F21B" w14:textId="7B81982C" w:rsidR="005E1ADE" w:rsidRDefault="005E1A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014D" w14:textId="5739BB07" w:rsidR="005E1ADE" w:rsidRDefault="005E1A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DD32" w14:textId="5CC8E08B" w:rsidR="005E1ADE" w:rsidRDefault="005E1A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2568" w14:textId="40CEC3C9" w:rsidR="005E1ADE" w:rsidRDefault="005E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210pt;height:330pt" o:bullet="t">
        <v:imagedata r:id="rId1" o:title="TK_LOGO_POINTER_RGB_bullet_blue"/>
      </v:shape>
    </w:pict>
  </w:numPicBullet>
  <w:abstractNum w:abstractNumId="0" w15:restartNumberingAfterBreak="0">
    <w:nsid w:val="007E1C4E"/>
    <w:multiLevelType w:val="multilevel"/>
    <w:tmpl w:val="ECA4DC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i w:val="0"/>
        <w:iCs/>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80FE1"/>
    <w:multiLevelType w:val="hybridMultilevel"/>
    <w:tmpl w:val="D0DE84B0"/>
    <w:lvl w:ilvl="0" w:tplc="11B82440">
      <w:start w:val="1"/>
      <w:numFmt w:val="decimal"/>
      <w:lvlText w:val="16.%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33D97"/>
    <w:multiLevelType w:val="hybridMultilevel"/>
    <w:tmpl w:val="4434DE30"/>
    <w:lvl w:ilvl="0" w:tplc="C046D17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3205AE"/>
    <w:multiLevelType w:val="hybridMultilevel"/>
    <w:tmpl w:val="19C4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32234"/>
    <w:multiLevelType w:val="hybridMultilevel"/>
    <w:tmpl w:val="B21E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10FE"/>
    <w:multiLevelType w:val="multilevel"/>
    <w:tmpl w:val="A0544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31139"/>
    <w:multiLevelType w:val="hybridMultilevel"/>
    <w:tmpl w:val="FB242E82"/>
    <w:lvl w:ilvl="0" w:tplc="6BD8BA3C">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854BD8"/>
    <w:multiLevelType w:val="multilevel"/>
    <w:tmpl w:val="E9D29F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31130"/>
    <w:multiLevelType w:val="hybridMultilevel"/>
    <w:tmpl w:val="451A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B3446"/>
    <w:multiLevelType w:val="hybridMultilevel"/>
    <w:tmpl w:val="2006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B6DF2"/>
    <w:multiLevelType w:val="multilevel"/>
    <w:tmpl w:val="733C67F4"/>
    <w:lvl w:ilvl="0">
      <w:start w:val="1"/>
      <w:numFmt w:val="decimal"/>
      <w:lvlText w:val="12.%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1E35A4"/>
    <w:multiLevelType w:val="hybridMultilevel"/>
    <w:tmpl w:val="580C16C0"/>
    <w:lvl w:ilvl="0" w:tplc="0DFCF262">
      <w:start w:val="1"/>
      <w:numFmt w:val="decimal"/>
      <w:lvlText w:val="5.4.%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A501B5A"/>
    <w:multiLevelType w:val="hybridMultilevel"/>
    <w:tmpl w:val="1728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B2181"/>
    <w:multiLevelType w:val="multilevel"/>
    <w:tmpl w:val="831080F8"/>
    <w:lvl w:ilvl="0">
      <w:start w:val="1"/>
      <w:numFmt w:val="decimal"/>
      <w:lvlText w:val="15.%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D12D3B"/>
    <w:multiLevelType w:val="hybridMultilevel"/>
    <w:tmpl w:val="C82CD056"/>
    <w:lvl w:ilvl="0" w:tplc="F668B22C">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323893"/>
    <w:multiLevelType w:val="hybridMultilevel"/>
    <w:tmpl w:val="5A7CC9EA"/>
    <w:lvl w:ilvl="0" w:tplc="3FC4CC3A">
      <w:start w:val="1"/>
      <w:numFmt w:val="decimal"/>
      <w:lvlText w:val="5.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574BB4"/>
    <w:multiLevelType w:val="hybridMultilevel"/>
    <w:tmpl w:val="5E9C1F98"/>
    <w:lvl w:ilvl="0" w:tplc="A4C46A82">
      <w:start w:val="1"/>
      <w:numFmt w:val="decimal"/>
      <w:lvlText w:val="7.2.%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5A08C5"/>
    <w:multiLevelType w:val="hybridMultilevel"/>
    <w:tmpl w:val="1AFA383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33753C87"/>
    <w:multiLevelType w:val="hybridMultilevel"/>
    <w:tmpl w:val="7058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42419A"/>
    <w:multiLevelType w:val="hybridMultilevel"/>
    <w:tmpl w:val="C568A7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6951DBB"/>
    <w:multiLevelType w:val="hybridMultilevel"/>
    <w:tmpl w:val="C4DCD64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B03184"/>
    <w:multiLevelType w:val="multilevel"/>
    <w:tmpl w:val="85384924"/>
    <w:lvl w:ilvl="0">
      <w:start w:val="1"/>
      <w:numFmt w:val="decimal"/>
      <w:lvlText w:val="11.%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BB7FCC"/>
    <w:multiLevelType w:val="hybridMultilevel"/>
    <w:tmpl w:val="A70ACF2C"/>
    <w:lvl w:ilvl="0" w:tplc="CD969E2C">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0651ED"/>
    <w:multiLevelType w:val="multilevel"/>
    <w:tmpl w:val="78F241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180A03"/>
    <w:multiLevelType w:val="hybridMultilevel"/>
    <w:tmpl w:val="9ED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25684E"/>
    <w:multiLevelType w:val="hybridMultilevel"/>
    <w:tmpl w:val="A3349B1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46417AED"/>
    <w:multiLevelType w:val="hybridMultilevel"/>
    <w:tmpl w:val="5F52560C"/>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7" w15:restartNumberingAfterBreak="0">
    <w:nsid w:val="4811717C"/>
    <w:multiLevelType w:val="hybridMultilevel"/>
    <w:tmpl w:val="F280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5114CD"/>
    <w:multiLevelType w:val="multilevel"/>
    <w:tmpl w:val="7FA0B316"/>
    <w:lvl w:ilvl="0">
      <w:start w:val="7"/>
      <w:numFmt w:val="decimal"/>
      <w:lvlText w:val="%1"/>
      <w:lvlJc w:val="left"/>
      <w:pPr>
        <w:ind w:left="360" w:hanging="360"/>
      </w:pPr>
      <w:rPr>
        <w:rFonts w:hint="default"/>
        <w:color w:val="FF0000"/>
      </w:rPr>
    </w:lvl>
    <w:lvl w:ilvl="1">
      <w:start w:val="1"/>
      <w:numFmt w:val="decimal"/>
      <w:lvlText w:val="7.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9" w15:restartNumberingAfterBreak="0">
    <w:nsid w:val="49020BBD"/>
    <w:multiLevelType w:val="hybridMultilevel"/>
    <w:tmpl w:val="8A14B42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49E64260"/>
    <w:multiLevelType w:val="hybridMultilevel"/>
    <w:tmpl w:val="204C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236254"/>
    <w:multiLevelType w:val="hybridMultilevel"/>
    <w:tmpl w:val="ED1C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2F23B2"/>
    <w:multiLevelType w:val="hybridMultilevel"/>
    <w:tmpl w:val="FE2C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B6799A"/>
    <w:multiLevelType w:val="hybridMultilevel"/>
    <w:tmpl w:val="D4008466"/>
    <w:lvl w:ilvl="0" w:tplc="54E434D0">
      <w:start w:val="1"/>
      <w:numFmt w:val="decimal"/>
      <w:lvlText w:val="5.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AB70CCF"/>
    <w:multiLevelType w:val="hybridMultilevel"/>
    <w:tmpl w:val="41AE2012"/>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4BEF5714"/>
    <w:multiLevelType w:val="hybridMultilevel"/>
    <w:tmpl w:val="3AB2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3A07DD"/>
    <w:multiLevelType w:val="hybridMultilevel"/>
    <w:tmpl w:val="96B40C2E"/>
    <w:lvl w:ilvl="0" w:tplc="08090017">
      <w:start w:val="1"/>
      <w:numFmt w:val="lowerLetter"/>
      <w:lvlText w:val="%1)"/>
      <w:lvlJc w:val="left"/>
      <w:pPr>
        <w:ind w:left="1069" w:hanging="360"/>
      </w:pPr>
      <w:rPr>
        <w:rFont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4D0627E8"/>
    <w:multiLevelType w:val="multilevel"/>
    <w:tmpl w:val="7610B2B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95052F"/>
    <w:multiLevelType w:val="hybridMultilevel"/>
    <w:tmpl w:val="16B6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E83295"/>
    <w:multiLevelType w:val="multilevel"/>
    <w:tmpl w:val="692E8DA8"/>
    <w:lvl w:ilvl="0">
      <w:start w:val="7"/>
      <w:numFmt w:val="decimal"/>
      <w:lvlText w:val="%1"/>
      <w:lvlJc w:val="left"/>
      <w:pPr>
        <w:ind w:left="360" w:hanging="360"/>
      </w:pPr>
      <w:rPr>
        <w:rFonts w:hint="default"/>
        <w:color w:val="auto"/>
      </w:rPr>
    </w:lvl>
    <w:lvl w:ilvl="1">
      <w:start w:val="1"/>
      <w:numFmt w:val="decimal"/>
      <w:lvlText w:val="9.%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A11FC7"/>
    <w:multiLevelType w:val="hybridMultilevel"/>
    <w:tmpl w:val="BACC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182706"/>
    <w:multiLevelType w:val="hybridMultilevel"/>
    <w:tmpl w:val="AD12320E"/>
    <w:lvl w:ilvl="0" w:tplc="66AC2EC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8A924F7"/>
    <w:multiLevelType w:val="hybridMultilevel"/>
    <w:tmpl w:val="B1024B62"/>
    <w:lvl w:ilvl="0" w:tplc="1CBA78E6">
      <w:start w:val="1"/>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470CF4"/>
    <w:multiLevelType w:val="multilevel"/>
    <w:tmpl w:val="627A76E0"/>
    <w:lvl w:ilvl="0">
      <w:start w:val="6"/>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5D9D23F1"/>
    <w:multiLevelType w:val="multilevel"/>
    <w:tmpl w:val="F2207814"/>
    <w:lvl w:ilvl="0">
      <w:start w:val="1"/>
      <w:numFmt w:val="decimal"/>
      <w:lvlText w:val="14.%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ED73BF1"/>
    <w:multiLevelType w:val="multilevel"/>
    <w:tmpl w:val="E958908C"/>
    <w:lvl w:ilvl="0">
      <w:start w:val="1"/>
      <w:numFmt w:val="decimal"/>
      <w:lvlText w:val="13.%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3225F4E"/>
    <w:multiLevelType w:val="hybridMultilevel"/>
    <w:tmpl w:val="CE507E0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12415C"/>
    <w:multiLevelType w:val="hybridMultilevel"/>
    <w:tmpl w:val="7220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925312"/>
    <w:multiLevelType w:val="hybridMultilevel"/>
    <w:tmpl w:val="5060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701A99"/>
    <w:multiLevelType w:val="hybridMultilevel"/>
    <w:tmpl w:val="24E85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ACA183B"/>
    <w:multiLevelType w:val="multilevel"/>
    <w:tmpl w:val="75F6CFA2"/>
    <w:lvl w:ilvl="0">
      <w:start w:val="1"/>
      <w:numFmt w:val="decimal"/>
      <w:lvlText w:val="%1."/>
      <w:lvlJc w:val="left"/>
      <w:pPr>
        <w:ind w:left="360" w:hanging="360"/>
      </w:pPr>
    </w:lvl>
    <w:lvl w:ilvl="1">
      <w:start w:val="4"/>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6C582EE8"/>
    <w:multiLevelType w:val="multilevel"/>
    <w:tmpl w:val="09ECE6B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EC0B55"/>
    <w:multiLevelType w:val="multilevel"/>
    <w:tmpl w:val="0256D81A"/>
    <w:lvl w:ilvl="0">
      <w:start w:val="20"/>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521CA1"/>
    <w:multiLevelType w:val="hybridMultilevel"/>
    <w:tmpl w:val="2B723F82"/>
    <w:lvl w:ilvl="0" w:tplc="B810E25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4BC1906"/>
    <w:multiLevelType w:val="multilevel"/>
    <w:tmpl w:val="775A3C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CC5F06"/>
    <w:multiLevelType w:val="hybridMultilevel"/>
    <w:tmpl w:val="45229120"/>
    <w:lvl w:ilvl="0" w:tplc="04D49200">
      <w:start w:val="1"/>
      <w:numFmt w:val="decimal"/>
      <w:lvlText w:val="5.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6821B99"/>
    <w:multiLevelType w:val="hybridMultilevel"/>
    <w:tmpl w:val="D076CB1A"/>
    <w:lvl w:ilvl="0" w:tplc="E0C0B4F0">
      <w:start w:val="1"/>
      <w:numFmt w:val="decimal"/>
      <w:lvlText w:val="6.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6A265DD"/>
    <w:multiLevelType w:val="hybridMultilevel"/>
    <w:tmpl w:val="3430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C74D0A"/>
    <w:multiLevelType w:val="hybridMultilevel"/>
    <w:tmpl w:val="6E424B06"/>
    <w:lvl w:ilvl="0" w:tplc="61E05C44">
      <w:start w:val="1"/>
      <w:numFmt w:val="decimal"/>
      <w:lvlText w:val="6.3.%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7CE7C04"/>
    <w:multiLevelType w:val="hybridMultilevel"/>
    <w:tmpl w:val="C082DB5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0" w15:restartNumberingAfterBreak="0">
    <w:nsid w:val="797A033E"/>
    <w:multiLevelType w:val="hybridMultilevel"/>
    <w:tmpl w:val="08B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BD4E2D"/>
    <w:multiLevelType w:val="hybridMultilevel"/>
    <w:tmpl w:val="C734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F65A88"/>
    <w:multiLevelType w:val="hybridMultilevel"/>
    <w:tmpl w:val="B5086BBE"/>
    <w:lvl w:ilvl="0" w:tplc="AAAAC7FE">
      <w:start w:val="1"/>
      <w:numFmt w:val="decimal"/>
      <w:lvlText w:val="19.%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4" w15:restartNumberingAfterBreak="0">
    <w:nsid w:val="7C965588"/>
    <w:multiLevelType w:val="hybridMultilevel"/>
    <w:tmpl w:val="1886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2C2811"/>
    <w:multiLevelType w:val="multilevel"/>
    <w:tmpl w:val="99467C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1626135">
    <w:abstractNumId w:val="61"/>
  </w:num>
  <w:num w:numId="2" w16cid:durableId="1896424744">
    <w:abstractNumId w:val="48"/>
  </w:num>
  <w:num w:numId="3" w16cid:durableId="277875244">
    <w:abstractNumId w:val="9"/>
  </w:num>
  <w:num w:numId="4" w16cid:durableId="1316180965">
    <w:abstractNumId w:val="64"/>
  </w:num>
  <w:num w:numId="5" w16cid:durableId="487131542">
    <w:abstractNumId w:val="16"/>
  </w:num>
  <w:num w:numId="6" w16cid:durableId="305353274">
    <w:abstractNumId w:val="36"/>
  </w:num>
  <w:num w:numId="7" w16cid:durableId="132412766">
    <w:abstractNumId w:val="5"/>
  </w:num>
  <w:num w:numId="8" w16cid:durableId="1165588347">
    <w:abstractNumId w:val="2"/>
  </w:num>
  <w:num w:numId="9" w16cid:durableId="1845585756">
    <w:abstractNumId w:val="41"/>
  </w:num>
  <w:num w:numId="10" w16cid:durableId="583104867">
    <w:abstractNumId w:val="42"/>
  </w:num>
  <w:num w:numId="11" w16cid:durableId="461002896">
    <w:abstractNumId w:val="53"/>
  </w:num>
  <w:num w:numId="12" w16cid:durableId="873734900">
    <w:abstractNumId w:val="33"/>
  </w:num>
  <w:num w:numId="13" w16cid:durableId="194197820">
    <w:abstractNumId w:val="46"/>
  </w:num>
  <w:num w:numId="14" w16cid:durableId="62215637">
    <w:abstractNumId w:val="55"/>
  </w:num>
  <w:num w:numId="15" w16cid:durableId="1885018978">
    <w:abstractNumId w:val="11"/>
  </w:num>
  <w:num w:numId="16" w16cid:durableId="1456632279">
    <w:abstractNumId w:val="15"/>
  </w:num>
  <w:num w:numId="17" w16cid:durableId="1616061548">
    <w:abstractNumId w:val="27"/>
  </w:num>
  <w:num w:numId="18" w16cid:durableId="1564025118">
    <w:abstractNumId w:val="12"/>
  </w:num>
  <w:num w:numId="19" w16cid:durableId="733358698">
    <w:abstractNumId w:val="25"/>
  </w:num>
  <w:num w:numId="20" w16cid:durableId="1756976509">
    <w:abstractNumId w:val="30"/>
  </w:num>
  <w:num w:numId="21" w16cid:durableId="1602837989">
    <w:abstractNumId w:val="34"/>
  </w:num>
  <w:num w:numId="22" w16cid:durableId="824933430">
    <w:abstractNumId w:val="49"/>
  </w:num>
  <w:num w:numId="23" w16cid:durableId="1400858906">
    <w:abstractNumId w:val="18"/>
  </w:num>
  <w:num w:numId="24" w16cid:durableId="1574387810">
    <w:abstractNumId w:val="26"/>
  </w:num>
  <w:num w:numId="25" w16cid:durableId="1975207924">
    <w:abstractNumId w:val="35"/>
  </w:num>
  <w:num w:numId="26" w16cid:durableId="1300498862">
    <w:abstractNumId w:val="57"/>
  </w:num>
  <w:num w:numId="27" w16cid:durableId="1597514391">
    <w:abstractNumId w:val="3"/>
  </w:num>
  <w:num w:numId="28" w16cid:durableId="11028663">
    <w:abstractNumId w:val="31"/>
  </w:num>
  <w:num w:numId="29" w16cid:durableId="1613780348">
    <w:abstractNumId w:val="32"/>
  </w:num>
  <w:num w:numId="30" w16cid:durableId="1068383214">
    <w:abstractNumId w:val="40"/>
  </w:num>
  <w:num w:numId="31" w16cid:durableId="334843226">
    <w:abstractNumId w:val="60"/>
  </w:num>
  <w:num w:numId="32" w16cid:durableId="1306088774">
    <w:abstractNumId w:val="4"/>
  </w:num>
  <w:num w:numId="33" w16cid:durableId="1959145822">
    <w:abstractNumId w:val="24"/>
  </w:num>
  <w:num w:numId="34" w16cid:durableId="1799445989">
    <w:abstractNumId w:val="8"/>
  </w:num>
  <w:num w:numId="35" w16cid:durableId="1791900235">
    <w:abstractNumId w:val="20"/>
  </w:num>
  <w:num w:numId="36" w16cid:durableId="654531320">
    <w:abstractNumId w:val="39"/>
  </w:num>
  <w:num w:numId="37" w16cid:durableId="617443986">
    <w:abstractNumId w:val="47"/>
  </w:num>
  <w:num w:numId="38" w16cid:durableId="822238151">
    <w:abstractNumId w:val="19"/>
  </w:num>
  <w:num w:numId="39" w16cid:durableId="717126235">
    <w:abstractNumId w:val="22"/>
  </w:num>
  <w:num w:numId="40" w16cid:durableId="9842332">
    <w:abstractNumId w:val="28"/>
  </w:num>
  <w:num w:numId="41" w16cid:durableId="884172888">
    <w:abstractNumId w:val="23"/>
  </w:num>
  <w:num w:numId="42" w16cid:durableId="1034774568">
    <w:abstractNumId w:val="37"/>
  </w:num>
  <w:num w:numId="43" w16cid:durableId="1582447262">
    <w:abstractNumId w:val="50"/>
  </w:num>
  <w:num w:numId="44" w16cid:durableId="108162371">
    <w:abstractNumId w:val="14"/>
  </w:num>
  <w:num w:numId="45" w16cid:durableId="1956401916">
    <w:abstractNumId w:val="21"/>
  </w:num>
  <w:num w:numId="46" w16cid:durableId="1136069204">
    <w:abstractNumId w:val="10"/>
  </w:num>
  <w:num w:numId="47" w16cid:durableId="333073139">
    <w:abstractNumId w:val="45"/>
  </w:num>
  <w:num w:numId="48" w16cid:durableId="247661522">
    <w:abstractNumId w:val="44"/>
  </w:num>
  <w:num w:numId="49" w16cid:durableId="1594632958">
    <w:abstractNumId w:val="13"/>
  </w:num>
  <w:num w:numId="50" w16cid:durableId="82606344">
    <w:abstractNumId w:val="38"/>
  </w:num>
  <w:num w:numId="51" w16cid:durableId="598678649">
    <w:abstractNumId w:val="63"/>
  </w:num>
  <w:num w:numId="52" w16cid:durableId="1407991813">
    <w:abstractNumId w:val="65"/>
  </w:num>
  <w:num w:numId="53" w16cid:durableId="1592160010">
    <w:abstractNumId w:val="0"/>
  </w:num>
  <w:num w:numId="54" w16cid:durableId="165095954">
    <w:abstractNumId w:val="7"/>
  </w:num>
  <w:num w:numId="55" w16cid:durableId="1006059263">
    <w:abstractNumId w:val="52"/>
  </w:num>
  <w:num w:numId="56" w16cid:durableId="371463518">
    <w:abstractNumId w:val="51"/>
  </w:num>
  <w:num w:numId="57" w16cid:durableId="709109319">
    <w:abstractNumId w:val="56"/>
  </w:num>
  <w:num w:numId="58" w16cid:durableId="1374423135">
    <w:abstractNumId w:val="58"/>
  </w:num>
  <w:num w:numId="59" w16cid:durableId="956909287">
    <w:abstractNumId w:val="6"/>
  </w:num>
  <w:num w:numId="60" w16cid:durableId="1747454659">
    <w:abstractNumId w:val="1"/>
  </w:num>
  <w:num w:numId="61" w16cid:durableId="777607725">
    <w:abstractNumId w:val="62"/>
  </w:num>
  <w:num w:numId="62" w16cid:durableId="686642397">
    <w:abstractNumId w:val="54"/>
  </w:num>
  <w:num w:numId="63" w16cid:durableId="1182361110">
    <w:abstractNumId w:val="17"/>
  </w:num>
  <w:num w:numId="64" w16cid:durableId="1687321681">
    <w:abstractNumId w:val="59"/>
  </w:num>
  <w:num w:numId="65" w16cid:durableId="749274250">
    <w:abstractNumId w:val="29"/>
  </w:num>
  <w:num w:numId="66" w16cid:durableId="2145391723">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6E"/>
    <w:rsid w:val="000012DD"/>
    <w:rsid w:val="00001EF8"/>
    <w:rsid w:val="00003765"/>
    <w:rsid w:val="00004628"/>
    <w:rsid w:val="00004951"/>
    <w:rsid w:val="0000567A"/>
    <w:rsid w:val="0001054E"/>
    <w:rsid w:val="000115D1"/>
    <w:rsid w:val="000124B0"/>
    <w:rsid w:val="00013B8A"/>
    <w:rsid w:val="00016627"/>
    <w:rsid w:val="00016CDC"/>
    <w:rsid w:val="00020781"/>
    <w:rsid w:val="000212E2"/>
    <w:rsid w:val="000218C2"/>
    <w:rsid w:val="00023E85"/>
    <w:rsid w:val="00026C4D"/>
    <w:rsid w:val="0003048E"/>
    <w:rsid w:val="0003055B"/>
    <w:rsid w:val="00032B85"/>
    <w:rsid w:val="00035529"/>
    <w:rsid w:val="00037A0D"/>
    <w:rsid w:val="00040E54"/>
    <w:rsid w:val="00041111"/>
    <w:rsid w:val="00041525"/>
    <w:rsid w:val="00041CBE"/>
    <w:rsid w:val="0004222A"/>
    <w:rsid w:val="0004513A"/>
    <w:rsid w:val="000452ED"/>
    <w:rsid w:val="00045386"/>
    <w:rsid w:val="00047C14"/>
    <w:rsid w:val="00047F77"/>
    <w:rsid w:val="000554E7"/>
    <w:rsid w:val="0005615C"/>
    <w:rsid w:val="00056B72"/>
    <w:rsid w:val="00057954"/>
    <w:rsid w:val="000616E9"/>
    <w:rsid w:val="00062D77"/>
    <w:rsid w:val="00064033"/>
    <w:rsid w:val="0006566B"/>
    <w:rsid w:val="00067F7A"/>
    <w:rsid w:val="00071B27"/>
    <w:rsid w:val="000751D1"/>
    <w:rsid w:val="00086001"/>
    <w:rsid w:val="000906DB"/>
    <w:rsid w:val="000A3508"/>
    <w:rsid w:val="000A3A8F"/>
    <w:rsid w:val="000A4006"/>
    <w:rsid w:val="000A4642"/>
    <w:rsid w:val="000A6BA6"/>
    <w:rsid w:val="000A6C08"/>
    <w:rsid w:val="000B1177"/>
    <w:rsid w:val="000B11D0"/>
    <w:rsid w:val="000B1949"/>
    <w:rsid w:val="000B5D69"/>
    <w:rsid w:val="000B65F9"/>
    <w:rsid w:val="000B6B4A"/>
    <w:rsid w:val="000C39CF"/>
    <w:rsid w:val="000C3B76"/>
    <w:rsid w:val="000C4AB6"/>
    <w:rsid w:val="000C5D7A"/>
    <w:rsid w:val="000C6431"/>
    <w:rsid w:val="000D69C7"/>
    <w:rsid w:val="000D6CC0"/>
    <w:rsid w:val="000D6D49"/>
    <w:rsid w:val="000D6F1F"/>
    <w:rsid w:val="000D779B"/>
    <w:rsid w:val="000D79DC"/>
    <w:rsid w:val="000E03B9"/>
    <w:rsid w:val="000E101F"/>
    <w:rsid w:val="000E16F7"/>
    <w:rsid w:val="000E1A6B"/>
    <w:rsid w:val="000E1EA0"/>
    <w:rsid w:val="000E3936"/>
    <w:rsid w:val="000E4605"/>
    <w:rsid w:val="000E4A89"/>
    <w:rsid w:val="000E584E"/>
    <w:rsid w:val="000E6796"/>
    <w:rsid w:val="000E6FD0"/>
    <w:rsid w:val="000F188F"/>
    <w:rsid w:val="000F5E03"/>
    <w:rsid w:val="000F720C"/>
    <w:rsid w:val="0010055C"/>
    <w:rsid w:val="00101266"/>
    <w:rsid w:val="00104A47"/>
    <w:rsid w:val="00106DF3"/>
    <w:rsid w:val="00110D62"/>
    <w:rsid w:val="00111A64"/>
    <w:rsid w:val="001135A2"/>
    <w:rsid w:val="0011360F"/>
    <w:rsid w:val="00115AD0"/>
    <w:rsid w:val="001177EC"/>
    <w:rsid w:val="00117EA7"/>
    <w:rsid w:val="00117FC7"/>
    <w:rsid w:val="00120A44"/>
    <w:rsid w:val="00122694"/>
    <w:rsid w:val="00125E4E"/>
    <w:rsid w:val="00127BF8"/>
    <w:rsid w:val="00130691"/>
    <w:rsid w:val="001306AB"/>
    <w:rsid w:val="00133069"/>
    <w:rsid w:val="00135228"/>
    <w:rsid w:val="0013568B"/>
    <w:rsid w:val="001364CD"/>
    <w:rsid w:val="00137668"/>
    <w:rsid w:val="00140253"/>
    <w:rsid w:val="00141886"/>
    <w:rsid w:val="00142ADF"/>
    <w:rsid w:val="001448F6"/>
    <w:rsid w:val="00151699"/>
    <w:rsid w:val="001548F8"/>
    <w:rsid w:val="0015757A"/>
    <w:rsid w:val="001603BA"/>
    <w:rsid w:val="00161D89"/>
    <w:rsid w:val="001653AA"/>
    <w:rsid w:val="00165414"/>
    <w:rsid w:val="001675DC"/>
    <w:rsid w:val="00173372"/>
    <w:rsid w:val="001739AE"/>
    <w:rsid w:val="0017651D"/>
    <w:rsid w:val="001824CA"/>
    <w:rsid w:val="001830B4"/>
    <w:rsid w:val="001855CC"/>
    <w:rsid w:val="001863A1"/>
    <w:rsid w:val="00186F02"/>
    <w:rsid w:val="00187EE2"/>
    <w:rsid w:val="001925EE"/>
    <w:rsid w:val="0019324A"/>
    <w:rsid w:val="0019562D"/>
    <w:rsid w:val="00196769"/>
    <w:rsid w:val="00196A61"/>
    <w:rsid w:val="00196CE6"/>
    <w:rsid w:val="00196DCA"/>
    <w:rsid w:val="0019707C"/>
    <w:rsid w:val="001A0915"/>
    <w:rsid w:val="001A1AC2"/>
    <w:rsid w:val="001A2229"/>
    <w:rsid w:val="001A4C19"/>
    <w:rsid w:val="001A4E96"/>
    <w:rsid w:val="001A73A7"/>
    <w:rsid w:val="001B0400"/>
    <w:rsid w:val="001B7A2C"/>
    <w:rsid w:val="001C15E9"/>
    <w:rsid w:val="001C4816"/>
    <w:rsid w:val="001C5DA5"/>
    <w:rsid w:val="001C6446"/>
    <w:rsid w:val="001D147A"/>
    <w:rsid w:val="001D6C8E"/>
    <w:rsid w:val="001D7B0A"/>
    <w:rsid w:val="001E0DD4"/>
    <w:rsid w:val="001E1A89"/>
    <w:rsid w:val="001E6459"/>
    <w:rsid w:val="001E794D"/>
    <w:rsid w:val="001E7F7D"/>
    <w:rsid w:val="001F0D43"/>
    <w:rsid w:val="001F54CB"/>
    <w:rsid w:val="00200160"/>
    <w:rsid w:val="0021180C"/>
    <w:rsid w:val="002131A0"/>
    <w:rsid w:val="00217318"/>
    <w:rsid w:val="00220A13"/>
    <w:rsid w:val="0022178B"/>
    <w:rsid w:val="00222613"/>
    <w:rsid w:val="00226DBE"/>
    <w:rsid w:val="00230092"/>
    <w:rsid w:val="00230932"/>
    <w:rsid w:val="00230DC0"/>
    <w:rsid w:val="00233D70"/>
    <w:rsid w:val="00235390"/>
    <w:rsid w:val="00241A9F"/>
    <w:rsid w:val="002433E5"/>
    <w:rsid w:val="00245578"/>
    <w:rsid w:val="00250836"/>
    <w:rsid w:val="0025127C"/>
    <w:rsid w:val="00252E50"/>
    <w:rsid w:val="002539C6"/>
    <w:rsid w:val="00254032"/>
    <w:rsid w:val="00255702"/>
    <w:rsid w:val="00256CBC"/>
    <w:rsid w:val="002607C2"/>
    <w:rsid w:val="00265D82"/>
    <w:rsid w:val="0027081D"/>
    <w:rsid w:val="00270DC0"/>
    <w:rsid w:val="002737EB"/>
    <w:rsid w:val="00273A0D"/>
    <w:rsid w:val="00273F2F"/>
    <w:rsid w:val="00275C81"/>
    <w:rsid w:val="00280F0B"/>
    <w:rsid w:val="00281ECA"/>
    <w:rsid w:val="00282DC6"/>
    <w:rsid w:val="00284B28"/>
    <w:rsid w:val="00284B3F"/>
    <w:rsid w:val="00286DEF"/>
    <w:rsid w:val="002872C0"/>
    <w:rsid w:val="00287AF5"/>
    <w:rsid w:val="002931E1"/>
    <w:rsid w:val="00295413"/>
    <w:rsid w:val="00297093"/>
    <w:rsid w:val="002A06F4"/>
    <w:rsid w:val="002A0CE4"/>
    <w:rsid w:val="002A6352"/>
    <w:rsid w:val="002A642A"/>
    <w:rsid w:val="002B20B9"/>
    <w:rsid w:val="002B27BF"/>
    <w:rsid w:val="002B5F05"/>
    <w:rsid w:val="002B6A9F"/>
    <w:rsid w:val="002B6AF7"/>
    <w:rsid w:val="002C20E8"/>
    <w:rsid w:val="002C21D3"/>
    <w:rsid w:val="002C293D"/>
    <w:rsid w:val="002C3258"/>
    <w:rsid w:val="002C72C9"/>
    <w:rsid w:val="002D5A98"/>
    <w:rsid w:val="002D7308"/>
    <w:rsid w:val="002D780A"/>
    <w:rsid w:val="002D7C4E"/>
    <w:rsid w:val="002E1678"/>
    <w:rsid w:val="002E2BF8"/>
    <w:rsid w:val="002E5181"/>
    <w:rsid w:val="002E560F"/>
    <w:rsid w:val="002F0070"/>
    <w:rsid w:val="002F057E"/>
    <w:rsid w:val="002F1302"/>
    <w:rsid w:val="002F1304"/>
    <w:rsid w:val="002F253A"/>
    <w:rsid w:val="002F2647"/>
    <w:rsid w:val="00300524"/>
    <w:rsid w:val="00300E8B"/>
    <w:rsid w:val="00301E36"/>
    <w:rsid w:val="00302681"/>
    <w:rsid w:val="003109C1"/>
    <w:rsid w:val="0031232F"/>
    <w:rsid w:val="00314ECE"/>
    <w:rsid w:val="00315B2D"/>
    <w:rsid w:val="003178FC"/>
    <w:rsid w:val="00323339"/>
    <w:rsid w:val="00323DF2"/>
    <w:rsid w:val="003356CD"/>
    <w:rsid w:val="00343E92"/>
    <w:rsid w:val="00346023"/>
    <w:rsid w:val="003475A0"/>
    <w:rsid w:val="00347F71"/>
    <w:rsid w:val="003506D0"/>
    <w:rsid w:val="0035110B"/>
    <w:rsid w:val="0035199A"/>
    <w:rsid w:val="00353914"/>
    <w:rsid w:val="00353CCE"/>
    <w:rsid w:val="00355D36"/>
    <w:rsid w:val="003561E4"/>
    <w:rsid w:val="00356242"/>
    <w:rsid w:val="003579C0"/>
    <w:rsid w:val="00362ACC"/>
    <w:rsid w:val="003638A2"/>
    <w:rsid w:val="003665CA"/>
    <w:rsid w:val="00367996"/>
    <w:rsid w:val="00367FC8"/>
    <w:rsid w:val="00370CD2"/>
    <w:rsid w:val="003711AF"/>
    <w:rsid w:val="00371C2B"/>
    <w:rsid w:val="00373A6C"/>
    <w:rsid w:val="00375713"/>
    <w:rsid w:val="00376B83"/>
    <w:rsid w:val="00381552"/>
    <w:rsid w:val="00381806"/>
    <w:rsid w:val="003838B2"/>
    <w:rsid w:val="00383F93"/>
    <w:rsid w:val="003842EA"/>
    <w:rsid w:val="00390240"/>
    <w:rsid w:val="00391EB6"/>
    <w:rsid w:val="00393986"/>
    <w:rsid w:val="00394143"/>
    <w:rsid w:val="0039672A"/>
    <w:rsid w:val="003A0EDA"/>
    <w:rsid w:val="003A403C"/>
    <w:rsid w:val="003A40DB"/>
    <w:rsid w:val="003A4FD5"/>
    <w:rsid w:val="003B0C01"/>
    <w:rsid w:val="003B34AE"/>
    <w:rsid w:val="003B49E3"/>
    <w:rsid w:val="003B6C97"/>
    <w:rsid w:val="003B7769"/>
    <w:rsid w:val="003C1DA4"/>
    <w:rsid w:val="003C4BF2"/>
    <w:rsid w:val="003D0460"/>
    <w:rsid w:val="003D0B35"/>
    <w:rsid w:val="003D0D78"/>
    <w:rsid w:val="003D2117"/>
    <w:rsid w:val="003D2642"/>
    <w:rsid w:val="003D3714"/>
    <w:rsid w:val="003D51C7"/>
    <w:rsid w:val="003D56CA"/>
    <w:rsid w:val="003D6E55"/>
    <w:rsid w:val="003E01F9"/>
    <w:rsid w:val="003E176B"/>
    <w:rsid w:val="003E3A5E"/>
    <w:rsid w:val="003E5150"/>
    <w:rsid w:val="003E731A"/>
    <w:rsid w:val="003E7999"/>
    <w:rsid w:val="003F1B60"/>
    <w:rsid w:val="003F3181"/>
    <w:rsid w:val="003F4D44"/>
    <w:rsid w:val="003F6D3F"/>
    <w:rsid w:val="00407E0B"/>
    <w:rsid w:val="00411D7C"/>
    <w:rsid w:val="004146FB"/>
    <w:rsid w:val="00414B38"/>
    <w:rsid w:val="00417467"/>
    <w:rsid w:val="0042150F"/>
    <w:rsid w:val="00421D1C"/>
    <w:rsid w:val="00422A7A"/>
    <w:rsid w:val="004233EE"/>
    <w:rsid w:val="00425EB9"/>
    <w:rsid w:val="004301C4"/>
    <w:rsid w:val="004304A3"/>
    <w:rsid w:val="004307E7"/>
    <w:rsid w:val="00433A21"/>
    <w:rsid w:val="004365A3"/>
    <w:rsid w:val="004427CF"/>
    <w:rsid w:val="00443CE3"/>
    <w:rsid w:val="0044462E"/>
    <w:rsid w:val="00445537"/>
    <w:rsid w:val="00446448"/>
    <w:rsid w:val="004517EB"/>
    <w:rsid w:val="004519D6"/>
    <w:rsid w:val="0045323C"/>
    <w:rsid w:val="00453F7C"/>
    <w:rsid w:val="00454864"/>
    <w:rsid w:val="00463131"/>
    <w:rsid w:val="00464029"/>
    <w:rsid w:val="004704F0"/>
    <w:rsid w:val="0047051E"/>
    <w:rsid w:val="00471000"/>
    <w:rsid w:val="00472877"/>
    <w:rsid w:val="00473419"/>
    <w:rsid w:val="00473559"/>
    <w:rsid w:val="0047370A"/>
    <w:rsid w:val="00473E11"/>
    <w:rsid w:val="00474A0F"/>
    <w:rsid w:val="00475CEF"/>
    <w:rsid w:val="00481416"/>
    <w:rsid w:val="00482B21"/>
    <w:rsid w:val="004831F9"/>
    <w:rsid w:val="0048432B"/>
    <w:rsid w:val="00484FC4"/>
    <w:rsid w:val="0048622E"/>
    <w:rsid w:val="00487CBF"/>
    <w:rsid w:val="0049045A"/>
    <w:rsid w:val="00491405"/>
    <w:rsid w:val="004917E9"/>
    <w:rsid w:val="00491A81"/>
    <w:rsid w:val="004955A5"/>
    <w:rsid w:val="00496E2F"/>
    <w:rsid w:val="004A2558"/>
    <w:rsid w:val="004A2647"/>
    <w:rsid w:val="004A352E"/>
    <w:rsid w:val="004A4D0D"/>
    <w:rsid w:val="004A686E"/>
    <w:rsid w:val="004A7142"/>
    <w:rsid w:val="004A7A99"/>
    <w:rsid w:val="004B2049"/>
    <w:rsid w:val="004B20BF"/>
    <w:rsid w:val="004B2879"/>
    <w:rsid w:val="004B3CBF"/>
    <w:rsid w:val="004B5382"/>
    <w:rsid w:val="004C1A6C"/>
    <w:rsid w:val="004C22E7"/>
    <w:rsid w:val="004C2845"/>
    <w:rsid w:val="004C2A46"/>
    <w:rsid w:val="004C33F5"/>
    <w:rsid w:val="004C58F3"/>
    <w:rsid w:val="004C5D1E"/>
    <w:rsid w:val="004C5D48"/>
    <w:rsid w:val="004C72C3"/>
    <w:rsid w:val="004C7593"/>
    <w:rsid w:val="004C7B24"/>
    <w:rsid w:val="004D1F2A"/>
    <w:rsid w:val="004D2D54"/>
    <w:rsid w:val="004D3466"/>
    <w:rsid w:val="004D5A26"/>
    <w:rsid w:val="004E109A"/>
    <w:rsid w:val="004E2C7A"/>
    <w:rsid w:val="004E3011"/>
    <w:rsid w:val="004E64FB"/>
    <w:rsid w:val="004E6907"/>
    <w:rsid w:val="004F0A81"/>
    <w:rsid w:val="004F151B"/>
    <w:rsid w:val="004F1BE8"/>
    <w:rsid w:val="004F6B87"/>
    <w:rsid w:val="004F6F10"/>
    <w:rsid w:val="004F7E05"/>
    <w:rsid w:val="005001D6"/>
    <w:rsid w:val="00501C1F"/>
    <w:rsid w:val="00503017"/>
    <w:rsid w:val="00504818"/>
    <w:rsid w:val="00504857"/>
    <w:rsid w:val="00504EEB"/>
    <w:rsid w:val="00505525"/>
    <w:rsid w:val="00511183"/>
    <w:rsid w:val="005128E7"/>
    <w:rsid w:val="00513B1C"/>
    <w:rsid w:val="00513F06"/>
    <w:rsid w:val="00515F46"/>
    <w:rsid w:val="00516BC4"/>
    <w:rsid w:val="00520472"/>
    <w:rsid w:val="00520F4C"/>
    <w:rsid w:val="00524948"/>
    <w:rsid w:val="00524F4A"/>
    <w:rsid w:val="00531085"/>
    <w:rsid w:val="0053649D"/>
    <w:rsid w:val="005369DD"/>
    <w:rsid w:val="00540BD7"/>
    <w:rsid w:val="00541737"/>
    <w:rsid w:val="00543417"/>
    <w:rsid w:val="00544169"/>
    <w:rsid w:val="00545026"/>
    <w:rsid w:val="005467EC"/>
    <w:rsid w:val="005475E5"/>
    <w:rsid w:val="00550497"/>
    <w:rsid w:val="005505D9"/>
    <w:rsid w:val="00551F1C"/>
    <w:rsid w:val="00554D51"/>
    <w:rsid w:val="00561A6F"/>
    <w:rsid w:val="005657CA"/>
    <w:rsid w:val="00567C92"/>
    <w:rsid w:val="00570B91"/>
    <w:rsid w:val="005730DE"/>
    <w:rsid w:val="00574770"/>
    <w:rsid w:val="00574A6D"/>
    <w:rsid w:val="00574B52"/>
    <w:rsid w:val="0057555F"/>
    <w:rsid w:val="005777A6"/>
    <w:rsid w:val="00580F91"/>
    <w:rsid w:val="00581D75"/>
    <w:rsid w:val="00584A63"/>
    <w:rsid w:val="00584F32"/>
    <w:rsid w:val="00586090"/>
    <w:rsid w:val="00586FCD"/>
    <w:rsid w:val="005876A5"/>
    <w:rsid w:val="00590171"/>
    <w:rsid w:val="0059443C"/>
    <w:rsid w:val="00594600"/>
    <w:rsid w:val="00594DD9"/>
    <w:rsid w:val="00595543"/>
    <w:rsid w:val="005956B6"/>
    <w:rsid w:val="005958CC"/>
    <w:rsid w:val="00597858"/>
    <w:rsid w:val="005A284A"/>
    <w:rsid w:val="005A4501"/>
    <w:rsid w:val="005A7559"/>
    <w:rsid w:val="005A7C11"/>
    <w:rsid w:val="005B1792"/>
    <w:rsid w:val="005B2FD6"/>
    <w:rsid w:val="005B39BA"/>
    <w:rsid w:val="005B3C88"/>
    <w:rsid w:val="005B7CA8"/>
    <w:rsid w:val="005C0479"/>
    <w:rsid w:val="005C11DF"/>
    <w:rsid w:val="005C1D52"/>
    <w:rsid w:val="005C22F6"/>
    <w:rsid w:val="005C25BB"/>
    <w:rsid w:val="005C3D78"/>
    <w:rsid w:val="005C5CD3"/>
    <w:rsid w:val="005C73FC"/>
    <w:rsid w:val="005D20F1"/>
    <w:rsid w:val="005D2658"/>
    <w:rsid w:val="005D3309"/>
    <w:rsid w:val="005D59DE"/>
    <w:rsid w:val="005D5C8C"/>
    <w:rsid w:val="005D72A5"/>
    <w:rsid w:val="005E1ADE"/>
    <w:rsid w:val="005E2E23"/>
    <w:rsid w:val="005E362F"/>
    <w:rsid w:val="005E3AED"/>
    <w:rsid w:val="005E4521"/>
    <w:rsid w:val="005F2B31"/>
    <w:rsid w:val="005F34ED"/>
    <w:rsid w:val="005F3D07"/>
    <w:rsid w:val="005F4829"/>
    <w:rsid w:val="005F48BA"/>
    <w:rsid w:val="005F7E51"/>
    <w:rsid w:val="00600077"/>
    <w:rsid w:val="00601452"/>
    <w:rsid w:val="00601716"/>
    <w:rsid w:val="006033C9"/>
    <w:rsid w:val="006048FF"/>
    <w:rsid w:val="00605F6E"/>
    <w:rsid w:val="00610F93"/>
    <w:rsid w:val="00612A38"/>
    <w:rsid w:val="00615759"/>
    <w:rsid w:val="00617201"/>
    <w:rsid w:val="006235A7"/>
    <w:rsid w:val="00625F52"/>
    <w:rsid w:val="00627786"/>
    <w:rsid w:val="0063212C"/>
    <w:rsid w:val="006324B1"/>
    <w:rsid w:val="00632702"/>
    <w:rsid w:val="006349CA"/>
    <w:rsid w:val="00635BA4"/>
    <w:rsid w:val="006375ED"/>
    <w:rsid w:val="006414EF"/>
    <w:rsid w:val="00641C7E"/>
    <w:rsid w:val="00641C9E"/>
    <w:rsid w:val="00642CF3"/>
    <w:rsid w:val="00645CC2"/>
    <w:rsid w:val="00646ECE"/>
    <w:rsid w:val="00650F3A"/>
    <w:rsid w:val="00651ACD"/>
    <w:rsid w:val="00653BF8"/>
    <w:rsid w:val="00661157"/>
    <w:rsid w:val="006625C2"/>
    <w:rsid w:val="00663D71"/>
    <w:rsid w:val="006652CE"/>
    <w:rsid w:val="0066705A"/>
    <w:rsid w:val="006709F8"/>
    <w:rsid w:val="00671127"/>
    <w:rsid w:val="00672ED1"/>
    <w:rsid w:val="00674EB0"/>
    <w:rsid w:val="00675AF1"/>
    <w:rsid w:val="00675F42"/>
    <w:rsid w:val="0067754F"/>
    <w:rsid w:val="00677C9F"/>
    <w:rsid w:val="006833A4"/>
    <w:rsid w:val="00683849"/>
    <w:rsid w:val="006866DD"/>
    <w:rsid w:val="00686F06"/>
    <w:rsid w:val="0068735E"/>
    <w:rsid w:val="0069682B"/>
    <w:rsid w:val="006A0EB0"/>
    <w:rsid w:val="006A1FD4"/>
    <w:rsid w:val="006A3577"/>
    <w:rsid w:val="006A3DFD"/>
    <w:rsid w:val="006A4030"/>
    <w:rsid w:val="006A7573"/>
    <w:rsid w:val="006B5BAC"/>
    <w:rsid w:val="006C05F0"/>
    <w:rsid w:val="006C0703"/>
    <w:rsid w:val="006C24A8"/>
    <w:rsid w:val="006C3483"/>
    <w:rsid w:val="006C4D29"/>
    <w:rsid w:val="006C509B"/>
    <w:rsid w:val="006C5E9B"/>
    <w:rsid w:val="006D3532"/>
    <w:rsid w:val="006D6C4B"/>
    <w:rsid w:val="006D7909"/>
    <w:rsid w:val="006E67CE"/>
    <w:rsid w:val="006E72F2"/>
    <w:rsid w:val="006F0975"/>
    <w:rsid w:val="006F0A86"/>
    <w:rsid w:val="006F26D6"/>
    <w:rsid w:val="006F3A01"/>
    <w:rsid w:val="0070083E"/>
    <w:rsid w:val="00701CAB"/>
    <w:rsid w:val="00705688"/>
    <w:rsid w:val="007074DA"/>
    <w:rsid w:val="00716468"/>
    <w:rsid w:val="00716828"/>
    <w:rsid w:val="00716962"/>
    <w:rsid w:val="00722002"/>
    <w:rsid w:val="00722A4A"/>
    <w:rsid w:val="00722E85"/>
    <w:rsid w:val="00730668"/>
    <w:rsid w:val="007333BA"/>
    <w:rsid w:val="00734FF6"/>
    <w:rsid w:val="00735D87"/>
    <w:rsid w:val="00737764"/>
    <w:rsid w:val="007403B8"/>
    <w:rsid w:val="00740517"/>
    <w:rsid w:val="0074073E"/>
    <w:rsid w:val="007429F9"/>
    <w:rsid w:val="007461E1"/>
    <w:rsid w:val="00747459"/>
    <w:rsid w:val="00747E50"/>
    <w:rsid w:val="007521C2"/>
    <w:rsid w:val="00753B8C"/>
    <w:rsid w:val="00756F1C"/>
    <w:rsid w:val="00757844"/>
    <w:rsid w:val="007614A4"/>
    <w:rsid w:val="007639B3"/>
    <w:rsid w:val="007651BA"/>
    <w:rsid w:val="007662F4"/>
    <w:rsid w:val="007673BD"/>
    <w:rsid w:val="00772F2F"/>
    <w:rsid w:val="0077631C"/>
    <w:rsid w:val="0077686E"/>
    <w:rsid w:val="007773C9"/>
    <w:rsid w:val="00782041"/>
    <w:rsid w:val="007824EC"/>
    <w:rsid w:val="00783157"/>
    <w:rsid w:val="00784119"/>
    <w:rsid w:val="00784E44"/>
    <w:rsid w:val="00786844"/>
    <w:rsid w:val="00790133"/>
    <w:rsid w:val="007901CB"/>
    <w:rsid w:val="0079056D"/>
    <w:rsid w:val="00791A98"/>
    <w:rsid w:val="0079486C"/>
    <w:rsid w:val="0079523D"/>
    <w:rsid w:val="00796488"/>
    <w:rsid w:val="007A0FCD"/>
    <w:rsid w:val="007A1938"/>
    <w:rsid w:val="007A295F"/>
    <w:rsid w:val="007A37C1"/>
    <w:rsid w:val="007A4348"/>
    <w:rsid w:val="007B0C2A"/>
    <w:rsid w:val="007B198C"/>
    <w:rsid w:val="007B28D8"/>
    <w:rsid w:val="007B3A11"/>
    <w:rsid w:val="007B7FE9"/>
    <w:rsid w:val="007C3B9B"/>
    <w:rsid w:val="007C7AE4"/>
    <w:rsid w:val="007D0DF7"/>
    <w:rsid w:val="007D1239"/>
    <w:rsid w:val="007D2379"/>
    <w:rsid w:val="007D3859"/>
    <w:rsid w:val="007D3ADF"/>
    <w:rsid w:val="007D3B2A"/>
    <w:rsid w:val="007D3D09"/>
    <w:rsid w:val="007E166F"/>
    <w:rsid w:val="007E34CB"/>
    <w:rsid w:val="007E4663"/>
    <w:rsid w:val="007E6208"/>
    <w:rsid w:val="007F05D3"/>
    <w:rsid w:val="007F1A8B"/>
    <w:rsid w:val="007F5797"/>
    <w:rsid w:val="007F757B"/>
    <w:rsid w:val="007F7AC0"/>
    <w:rsid w:val="00804F4F"/>
    <w:rsid w:val="00807A89"/>
    <w:rsid w:val="00812A99"/>
    <w:rsid w:val="00817D85"/>
    <w:rsid w:val="0082181C"/>
    <w:rsid w:val="008271B9"/>
    <w:rsid w:val="00832732"/>
    <w:rsid w:val="008328D4"/>
    <w:rsid w:val="008333E2"/>
    <w:rsid w:val="008362CB"/>
    <w:rsid w:val="00836F4B"/>
    <w:rsid w:val="0084025D"/>
    <w:rsid w:val="008425FD"/>
    <w:rsid w:val="00843BCE"/>
    <w:rsid w:val="00846BE4"/>
    <w:rsid w:val="0085031A"/>
    <w:rsid w:val="0085402D"/>
    <w:rsid w:val="008563E9"/>
    <w:rsid w:val="00856F24"/>
    <w:rsid w:val="00857C0E"/>
    <w:rsid w:val="00861255"/>
    <w:rsid w:val="00863913"/>
    <w:rsid w:val="00865938"/>
    <w:rsid w:val="0086618E"/>
    <w:rsid w:val="0086696E"/>
    <w:rsid w:val="008720F8"/>
    <w:rsid w:val="0087234A"/>
    <w:rsid w:val="00874D36"/>
    <w:rsid w:val="008759B1"/>
    <w:rsid w:val="0087611F"/>
    <w:rsid w:val="00877F4F"/>
    <w:rsid w:val="0088103E"/>
    <w:rsid w:val="0088175D"/>
    <w:rsid w:val="00882924"/>
    <w:rsid w:val="0088297D"/>
    <w:rsid w:val="00882DE0"/>
    <w:rsid w:val="00883AA4"/>
    <w:rsid w:val="0088431F"/>
    <w:rsid w:val="00892505"/>
    <w:rsid w:val="00893420"/>
    <w:rsid w:val="00893EF6"/>
    <w:rsid w:val="008943C3"/>
    <w:rsid w:val="00896901"/>
    <w:rsid w:val="008A1A42"/>
    <w:rsid w:val="008A53DA"/>
    <w:rsid w:val="008A60B3"/>
    <w:rsid w:val="008B0E12"/>
    <w:rsid w:val="008B6006"/>
    <w:rsid w:val="008B6D82"/>
    <w:rsid w:val="008B726E"/>
    <w:rsid w:val="008C3E9F"/>
    <w:rsid w:val="008C4400"/>
    <w:rsid w:val="008C6D86"/>
    <w:rsid w:val="008C7232"/>
    <w:rsid w:val="008D1529"/>
    <w:rsid w:val="008D42FC"/>
    <w:rsid w:val="008D5C1B"/>
    <w:rsid w:val="008D6FE8"/>
    <w:rsid w:val="008E0646"/>
    <w:rsid w:val="008E16A1"/>
    <w:rsid w:val="008E5609"/>
    <w:rsid w:val="008E7BDC"/>
    <w:rsid w:val="008F053D"/>
    <w:rsid w:val="008F060A"/>
    <w:rsid w:val="008F0A99"/>
    <w:rsid w:val="008F0EA9"/>
    <w:rsid w:val="008F2B6B"/>
    <w:rsid w:val="008F3E9F"/>
    <w:rsid w:val="008F42C7"/>
    <w:rsid w:val="008F4F6C"/>
    <w:rsid w:val="00906B5E"/>
    <w:rsid w:val="00910E77"/>
    <w:rsid w:val="009152E7"/>
    <w:rsid w:val="009155B3"/>
    <w:rsid w:val="00917574"/>
    <w:rsid w:val="00921AC8"/>
    <w:rsid w:val="00925666"/>
    <w:rsid w:val="00926998"/>
    <w:rsid w:val="009318E7"/>
    <w:rsid w:val="00935FED"/>
    <w:rsid w:val="00936163"/>
    <w:rsid w:val="00936E1A"/>
    <w:rsid w:val="00940166"/>
    <w:rsid w:val="0094192B"/>
    <w:rsid w:val="0094321E"/>
    <w:rsid w:val="00943AAC"/>
    <w:rsid w:val="00944A8E"/>
    <w:rsid w:val="00944AE6"/>
    <w:rsid w:val="00947D52"/>
    <w:rsid w:val="00952546"/>
    <w:rsid w:val="00952996"/>
    <w:rsid w:val="00956885"/>
    <w:rsid w:val="00957B04"/>
    <w:rsid w:val="009608CD"/>
    <w:rsid w:val="00961A74"/>
    <w:rsid w:val="00962BFA"/>
    <w:rsid w:val="00966664"/>
    <w:rsid w:val="00967C6D"/>
    <w:rsid w:val="009707C9"/>
    <w:rsid w:val="00972243"/>
    <w:rsid w:val="00976100"/>
    <w:rsid w:val="0097696D"/>
    <w:rsid w:val="00976F0A"/>
    <w:rsid w:val="00977D47"/>
    <w:rsid w:val="00980637"/>
    <w:rsid w:val="00981175"/>
    <w:rsid w:val="00983AB8"/>
    <w:rsid w:val="00983EB7"/>
    <w:rsid w:val="00983F8F"/>
    <w:rsid w:val="00985F38"/>
    <w:rsid w:val="00987285"/>
    <w:rsid w:val="00991461"/>
    <w:rsid w:val="00991A85"/>
    <w:rsid w:val="00993294"/>
    <w:rsid w:val="00994A51"/>
    <w:rsid w:val="00995648"/>
    <w:rsid w:val="009A1131"/>
    <w:rsid w:val="009A1D8B"/>
    <w:rsid w:val="009A2B44"/>
    <w:rsid w:val="009A3926"/>
    <w:rsid w:val="009A46CF"/>
    <w:rsid w:val="009A491F"/>
    <w:rsid w:val="009A5EE4"/>
    <w:rsid w:val="009A6BAC"/>
    <w:rsid w:val="009A6D0B"/>
    <w:rsid w:val="009B057F"/>
    <w:rsid w:val="009B0B85"/>
    <w:rsid w:val="009B1E3F"/>
    <w:rsid w:val="009B25A3"/>
    <w:rsid w:val="009B273F"/>
    <w:rsid w:val="009B2743"/>
    <w:rsid w:val="009C090A"/>
    <w:rsid w:val="009C2A47"/>
    <w:rsid w:val="009C2E6D"/>
    <w:rsid w:val="009C7031"/>
    <w:rsid w:val="009D4A62"/>
    <w:rsid w:val="009D5E63"/>
    <w:rsid w:val="009D6898"/>
    <w:rsid w:val="009D75E4"/>
    <w:rsid w:val="009E1711"/>
    <w:rsid w:val="009E2718"/>
    <w:rsid w:val="009E3C1B"/>
    <w:rsid w:val="009E5283"/>
    <w:rsid w:val="009E62D0"/>
    <w:rsid w:val="009E6902"/>
    <w:rsid w:val="009E6AA5"/>
    <w:rsid w:val="009E7D63"/>
    <w:rsid w:val="009F27A7"/>
    <w:rsid w:val="009F2B4F"/>
    <w:rsid w:val="009F3920"/>
    <w:rsid w:val="00A00F80"/>
    <w:rsid w:val="00A0117E"/>
    <w:rsid w:val="00A02EE7"/>
    <w:rsid w:val="00A11AF3"/>
    <w:rsid w:val="00A12B16"/>
    <w:rsid w:val="00A14991"/>
    <w:rsid w:val="00A149F7"/>
    <w:rsid w:val="00A1771A"/>
    <w:rsid w:val="00A17BC3"/>
    <w:rsid w:val="00A20F6E"/>
    <w:rsid w:val="00A21663"/>
    <w:rsid w:val="00A2230F"/>
    <w:rsid w:val="00A305A5"/>
    <w:rsid w:val="00A32974"/>
    <w:rsid w:val="00A35DF3"/>
    <w:rsid w:val="00A3740E"/>
    <w:rsid w:val="00A40412"/>
    <w:rsid w:val="00A4141B"/>
    <w:rsid w:val="00A41F92"/>
    <w:rsid w:val="00A42F72"/>
    <w:rsid w:val="00A51906"/>
    <w:rsid w:val="00A53B46"/>
    <w:rsid w:val="00A53E7F"/>
    <w:rsid w:val="00A55755"/>
    <w:rsid w:val="00A55DE8"/>
    <w:rsid w:val="00A566BD"/>
    <w:rsid w:val="00A607A7"/>
    <w:rsid w:val="00A61DD2"/>
    <w:rsid w:val="00A629F2"/>
    <w:rsid w:val="00A65E6C"/>
    <w:rsid w:val="00A74899"/>
    <w:rsid w:val="00A75AA6"/>
    <w:rsid w:val="00A77811"/>
    <w:rsid w:val="00A77C87"/>
    <w:rsid w:val="00A805C8"/>
    <w:rsid w:val="00A80775"/>
    <w:rsid w:val="00A81359"/>
    <w:rsid w:val="00A92D12"/>
    <w:rsid w:val="00A953BD"/>
    <w:rsid w:val="00A957E9"/>
    <w:rsid w:val="00A95CCD"/>
    <w:rsid w:val="00A9605F"/>
    <w:rsid w:val="00A96C10"/>
    <w:rsid w:val="00AA41C8"/>
    <w:rsid w:val="00AA5784"/>
    <w:rsid w:val="00AA6BE6"/>
    <w:rsid w:val="00AB3816"/>
    <w:rsid w:val="00AB5A66"/>
    <w:rsid w:val="00AB726A"/>
    <w:rsid w:val="00AC3B85"/>
    <w:rsid w:val="00AC4AB2"/>
    <w:rsid w:val="00AD058C"/>
    <w:rsid w:val="00AD26A9"/>
    <w:rsid w:val="00AD45C7"/>
    <w:rsid w:val="00AD5784"/>
    <w:rsid w:val="00AE5301"/>
    <w:rsid w:val="00AE5F65"/>
    <w:rsid w:val="00AF04E2"/>
    <w:rsid w:val="00AF2437"/>
    <w:rsid w:val="00AF33CD"/>
    <w:rsid w:val="00B00165"/>
    <w:rsid w:val="00B0021B"/>
    <w:rsid w:val="00B01B6C"/>
    <w:rsid w:val="00B02A3E"/>
    <w:rsid w:val="00B039DE"/>
    <w:rsid w:val="00B07EF4"/>
    <w:rsid w:val="00B116D3"/>
    <w:rsid w:val="00B149D8"/>
    <w:rsid w:val="00B1547A"/>
    <w:rsid w:val="00B20F9B"/>
    <w:rsid w:val="00B22EA7"/>
    <w:rsid w:val="00B2412B"/>
    <w:rsid w:val="00B24EF2"/>
    <w:rsid w:val="00B25099"/>
    <w:rsid w:val="00B25D3F"/>
    <w:rsid w:val="00B262EF"/>
    <w:rsid w:val="00B26DAC"/>
    <w:rsid w:val="00B30B2A"/>
    <w:rsid w:val="00B32BDF"/>
    <w:rsid w:val="00B34349"/>
    <w:rsid w:val="00B34DFF"/>
    <w:rsid w:val="00B3650F"/>
    <w:rsid w:val="00B4105D"/>
    <w:rsid w:val="00B47E1F"/>
    <w:rsid w:val="00B50788"/>
    <w:rsid w:val="00B535A9"/>
    <w:rsid w:val="00B574C2"/>
    <w:rsid w:val="00B6184D"/>
    <w:rsid w:val="00B624CD"/>
    <w:rsid w:val="00B66BD2"/>
    <w:rsid w:val="00B679A9"/>
    <w:rsid w:val="00B72763"/>
    <w:rsid w:val="00B72841"/>
    <w:rsid w:val="00B747BF"/>
    <w:rsid w:val="00B74930"/>
    <w:rsid w:val="00B74CEE"/>
    <w:rsid w:val="00B769B3"/>
    <w:rsid w:val="00B771DC"/>
    <w:rsid w:val="00B80BF4"/>
    <w:rsid w:val="00B81E88"/>
    <w:rsid w:val="00B84F9D"/>
    <w:rsid w:val="00B85138"/>
    <w:rsid w:val="00B85904"/>
    <w:rsid w:val="00B8778C"/>
    <w:rsid w:val="00B87AF7"/>
    <w:rsid w:val="00B92F87"/>
    <w:rsid w:val="00B93CB8"/>
    <w:rsid w:val="00B95C7F"/>
    <w:rsid w:val="00BA38B3"/>
    <w:rsid w:val="00BA3E66"/>
    <w:rsid w:val="00BA4083"/>
    <w:rsid w:val="00BB07A5"/>
    <w:rsid w:val="00BB098F"/>
    <w:rsid w:val="00BB15A0"/>
    <w:rsid w:val="00BB1BD2"/>
    <w:rsid w:val="00BB2A4D"/>
    <w:rsid w:val="00BB4587"/>
    <w:rsid w:val="00BB4D9B"/>
    <w:rsid w:val="00BB6F97"/>
    <w:rsid w:val="00BB7752"/>
    <w:rsid w:val="00BC0CE0"/>
    <w:rsid w:val="00BC278C"/>
    <w:rsid w:val="00BC3660"/>
    <w:rsid w:val="00BC6FB0"/>
    <w:rsid w:val="00BD0B16"/>
    <w:rsid w:val="00BD1A3F"/>
    <w:rsid w:val="00BD2878"/>
    <w:rsid w:val="00BD4FB8"/>
    <w:rsid w:val="00BD51D5"/>
    <w:rsid w:val="00BD5C5D"/>
    <w:rsid w:val="00BD621D"/>
    <w:rsid w:val="00BE066C"/>
    <w:rsid w:val="00BE06AF"/>
    <w:rsid w:val="00BE1E7C"/>
    <w:rsid w:val="00BE3294"/>
    <w:rsid w:val="00BE3BB2"/>
    <w:rsid w:val="00BE613A"/>
    <w:rsid w:val="00BF0EF5"/>
    <w:rsid w:val="00BF4908"/>
    <w:rsid w:val="00BF4F97"/>
    <w:rsid w:val="00BF52A4"/>
    <w:rsid w:val="00BF686D"/>
    <w:rsid w:val="00BF7277"/>
    <w:rsid w:val="00BF7706"/>
    <w:rsid w:val="00C02979"/>
    <w:rsid w:val="00C02DBB"/>
    <w:rsid w:val="00C02E86"/>
    <w:rsid w:val="00C036BC"/>
    <w:rsid w:val="00C04804"/>
    <w:rsid w:val="00C04E87"/>
    <w:rsid w:val="00C114E0"/>
    <w:rsid w:val="00C12701"/>
    <w:rsid w:val="00C14AD6"/>
    <w:rsid w:val="00C1565F"/>
    <w:rsid w:val="00C20A45"/>
    <w:rsid w:val="00C22071"/>
    <w:rsid w:val="00C270B0"/>
    <w:rsid w:val="00C27224"/>
    <w:rsid w:val="00C321A6"/>
    <w:rsid w:val="00C367C5"/>
    <w:rsid w:val="00C402E8"/>
    <w:rsid w:val="00C40E79"/>
    <w:rsid w:val="00C41B07"/>
    <w:rsid w:val="00C42F33"/>
    <w:rsid w:val="00C430F9"/>
    <w:rsid w:val="00C43636"/>
    <w:rsid w:val="00C43874"/>
    <w:rsid w:val="00C446F3"/>
    <w:rsid w:val="00C44851"/>
    <w:rsid w:val="00C4599C"/>
    <w:rsid w:val="00C50BD6"/>
    <w:rsid w:val="00C5192C"/>
    <w:rsid w:val="00C53BF3"/>
    <w:rsid w:val="00C54054"/>
    <w:rsid w:val="00C55694"/>
    <w:rsid w:val="00C62203"/>
    <w:rsid w:val="00C62FB8"/>
    <w:rsid w:val="00C63541"/>
    <w:rsid w:val="00C64511"/>
    <w:rsid w:val="00C65C22"/>
    <w:rsid w:val="00C665FE"/>
    <w:rsid w:val="00C7310B"/>
    <w:rsid w:val="00C74641"/>
    <w:rsid w:val="00C7693B"/>
    <w:rsid w:val="00C82480"/>
    <w:rsid w:val="00C83D86"/>
    <w:rsid w:val="00C879F7"/>
    <w:rsid w:val="00C87D4A"/>
    <w:rsid w:val="00C919C9"/>
    <w:rsid w:val="00C927B1"/>
    <w:rsid w:val="00C92815"/>
    <w:rsid w:val="00C934CA"/>
    <w:rsid w:val="00C94603"/>
    <w:rsid w:val="00C94BE7"/>
    <w:rsid w:val="00C96DC8"/>
    <w:rsid w:val="00CA11F5"/>
    <w:rsid w:val="00CA6852"/>
    <w:rsid w:val="00CA734F"/>
    <w:rsid w:val="00CB0577"/>
    <w:rsid w:val="00CB6FE8"/>
    <w:rsid w:val="00CC217B"/>
    <w:rsid w:val="00CC470D"/>
    <w:rsid w:val="00CC7B36"/>
    <w:rsid w:val="00CD17B7"/>
    <w:rsid w:val="00CD2657"/>
    <w:rsid w:val="00CD4AD3"/>
    <w:rsid w:val="00CD568F"/>
    <w:rsid w:val="00CD5956"/>
    <w:rsid w:val="00CE771D"/>
    <w:rsid w:val="00CE7AB4"/>
    <w:rsid w:val="00CF33F8"/>
    <w:rsid w:val="00CF5129"/>
    <w:rsid w:val="00CF6BD0"/>
    <w:rsid w:val="00CF6D42"/>
    <w:rsid w:val="00CF7148"/>
    <w:rsid w:val="00D00232"/>
    <w:rsid w:val="00D02011"/>
    <w:rsid w:val="00D045B4"/>
    <w:rsid w:val="00D0783D"/>
    <w:rsid w:val="00D1108A"/>
    <w:rsid w:val="00D12FC7"/>
    <w:rsid w:val="00D13C28"/>
    <w:rsid w:val="00D14573"/>
    <w:rsid w:val="00D24EA1"/>
    <w:rsid w:val="00D2699C"/>
    <w:rsid w:val="00D32C72"/>
    <w:rsid w:val="00D342B8"/>
    <w:rsid w:val="00D352CE"/>
    <w:rsid w:val="00D35809"/>
    <w:rsid w:val="00D36367"/>
    <w:rsid w:val="00D37962"/>
    <w:rsid w:val="00D41BD1"/>
    <w:rsid w:val="00D434A7"/>
    <w:rsid w:val="00D4592D"/>
    <w:rsid w:val="00D472FB"/>
    <w:rsid w:val="00D47E31"/>
    <w:rsid w:val="00D50E25"/>
    <w:rsid w:val="00D51B98"/>
    <w:rsid w:val="00D530DB"/>
    <w:rsid w:val="00D54467"/>
    <w:rsid w:val="00D57848"/>
    <w:rsid w:val="00D57DFA"/>
    <w:rsid w:val="00D6123C"/>
    <w:rsid w:val="00D61C16"/>
    <w:rsid w:val="00D64C44"/>
    <w:rsid w:val="00D64DCC"/>
    <w:rsid w:val="00D6636D"/>
    <w:rsid w:val="00D66F5A"/>
    <w:rsid w:val="00D670D2"/>
    <w:rsid w:val="00D70198"/>
    <w:rsid w:val="00D74109"/>
    <w:rsid w:val="00D775C5"/>
    <w:rsid w:val="00D80D2B"/>
    <w:rsid w:val="00D81238"/>
    <w:rsid w:val="00D82E62"/>
    <w:rsid w:val="00D8353A"/>
    <w:rsid w:val="00D8366A"/>
    <w:rsid w:val="00D878C1"/>
    <w:rsid w:val="00D91ADE"/>
    <w:rsid w:val="00D91B45"/>
    <w:rsid w:val="00D92982"/>
    <w:rsid w:val="00D9467D"/>
    <w:rsid w:val="00D94BB3"/>
    <w:rsid w:val="00D9549E"/>
    <w:rsid w:val="00D96379"/>
    <w:rsid w:val="00DA0160"/>
    <w:rsid w:val="00DA0B98"/>
    <w:rsid w:val="00DA0D3E"/>
    <w:rsid w:val="00DA24D9"/>
    <w:rsid w:val="00DA33CF"/>
    <w:rsid w:val="00DA3881"/>
    <w:rsid w:val="00DA3AD5"/>
    <w:rsid w:val="00DA4E97"/>
    <w:rsid w:val="00DA5122"/>
    <w:rsid w:val="00DA5D78"/>
    <w:rsid w:val="00DB41DD"/>
    <w:rsid w:val="00DB5CCC"/>
    <w:rsid w:val="00DC12C3"/>
    <w:rsid w:val="00DC3473"/>
    <w:rsid w:val="00DC4814"/>
    <w:rsid w:val="00DC6D5F"/>
    <w:rsid w:val="00DC6F41"/>
    <w:rsid w:val="00DD2466"/>
    <w:rsid w:val="00DD2A99"/>
    <w:rsid w:val="00DD3EAE"/>
    <w:rsid w:val="00DD6F03"/>
    <w:rsid w:val="00DE0AD8"/>
    <w:rsid w:val="00DE180F"/>
    <w:rsid w:val="00DE2F38"/>
    <w:rsid w:val="00DE3EDA"/>
    <w:rsid w:val="00DE63DF"/>
    <w:rsid w:val="00DE7791"/>
    <w:rsid w:val="00DF01B4"/>
    <w:rsid w:val="00DF17F6"/>
    <w:rsid w:val="00DF1C6A"/>
    <w:rsid w:val="00DF4163"/>
    <w:rsid w:val="00DF525D"/>
    <w:rsid w:val="00E01A12"/>
    <w:rsid w:val="00E02435"/>
    <w:rsid w:val="00E0345D"/>
    <w:rsid w:val="00E0426D"/>
    <w:rsid w:val="00E05FDD"/>
    <w:rsid w:val="00E07497"/>
    <w:rsid w:val="00E10CE6"/>
    <w:rsid w:val="00E10D45"/>
    <w:rsid w:val="00E12297"/>
    <w:rsid w:val="00E134FB"/>
    <w:rsid w:val="00E13FB1"/>
    <w:rsid w:val="00E1492E"/>
    <w:rsid w:val="00E22A91"/>
    <w:rsid w:val="00E23077"/>
    <w:rsid w:val="00E23676"/>
    <w:rsid w:val="00E24D12"/>
    <w:rsid w:val="00E26852"/>
    <w:rsid w:val="00E276A6"/>
    <w:rsid w:val="00E27BDD"/>
    <w:rsid w:val="00E3077B"/>
    <w:rsid w:val="00E33A0B"/>
    <w:rsid w:val="00E34561"/>
    <w:rsid w:val="00E356BE"/>
    <w:rsid w:val="00E3693E"/>
    <w:rsid w:val="00E37571"/>
    <w:rsid w:val="00E41238"/>
    <w:rsid w:val="00E42F25"/>
    <w:rsid w:val="00E44EF3"/>
    <w:rsid w:val="00E528A4"/>
    <w:rsid w:val="00E54B20"/>
    <w:rsid w:val="00E560CC"/>
    <w:rsid w:val="00E57AB7"/>
    <w:rsid w:val="00E57EC8"/>
    <w:rsid w:val="00E61838"/>
    <w:rsid w:val="00E6218D"/>
    <w:rsid w:val="00E62EB1"/>
    <w:rsid w:val="00E6513B"/>
    <w:rsid w:val="00E65675"/>
    <w:rsid w:val="00E661A0"/>
    <w:rsid w:val="00E67418"/>
    <w:rsid w:val="00E675FA"/>
    <w:rsid w:val="00E7644F"/>
    <w:rsid w:val="00E80720"/>
    <w:rsid w:val="00E82D89"/>
    <w:rsid w:val="00E8358B"/>
    <w:rsid w:val="00E85621"/>
    <w:rsid w:val="00E876A1"/>
    <w:rsid w:val="00E87A3B"/>
    <w:rsid w:val="00E93034"/>
    <w:rsid w:val="00E93BA9"/>
    <w:rsid w:val="00E93BD1"/>
    <w:rsid w:val="00E957B0"/>
    <w:rsid w:val="00EA036C"/>
    <w:rsid w:val="00EA2EB5"/>
    <w:rsid w:val="00EA3926"/>
    <w:rsid w:val="00EA5104"/>
    <w:rsid w:val="00EB2073"/>
    <w:rsid w:val="00EB5839"/>
    <w:rsid w:val="00EC16EA"/>
    <w:rsid w:val="00EC1DEF"/>
    <w:rsid w:val="00EC3799"/>
    <w:rsid w:val="00EC400F"/>
    <w:rsid w:val="00EC41CE"/>
    <w:rsid w:val="00EC7C37"/>
    <w:rsid w:val="00ED00FB"/>
    <w:rsid w:val="00ED1A05"/>
    <w:rsid w:val="00ED28C5"/>
    <w:rsid w:val="00ED4587"/>
    <w:rsid w:val="00ED562E"/>
    <w:rsid w:val="00EE70A0"/>
    <w:rsid w:val="00EF7449"/>
    <w:rsid w:val="00F0047A"/>
    <w:rsid w:val="00F0096D"/>
    <w:rsid w:val="00F0317C"/>
    <w:rsid w:val="00F04B2E"/>
    <w:rsid w:val="00F06523"/>
    <w:rsid w:val="00F066C5"/>
    <w:rsid w:val="00F071BE"/>
    <w:rsid w:val="00F07916"/>
    <w:rsid w:val="00F13E6E"/>
    <w:rsid w:val="00F13FEE"/>
    <w:rsid w:val="00F14A7B"/>
    <w:rsid w:val="00F15634"/>
    <w:rsid w:val="00F20CA6"/>
    <w:rsid w:val="00F223DC"/>
    <w:rsid w:val="00F244B5"/>
    <w:rsid w:val="00F24B27"/>
    <w:rsid w:val="00F251C2"/>
    <w:rsid w:val="00F26AA3"/>
    <w:rsid w:val="00F33038"/>
    <w:rsid w:val="00F3560B"/>
    <w:rsid w:val="00F359AB"/>
    <w:rsid w:val="00F36B92"/>
    <w:rsid w:val="00F3713B"/>
    <w:rsid w:val="00F41196"/>
    <w:rsid w:val="00F4209E"/>
    <w:rsid w:val="00F446DD"/>
    <w:rsid w:val="00F466DC"/>
    <w:rsid w:val="00F46B70"/>
    <w:rsid w:val="00F52525"/>
    <w:rsid w:val="00F5480F"/>
    <w:rsid w:val="00F559EF"/>
    <w:rsid w:val="00F57B4A"/>
    <w:rsid w:val="00F63348"/>
    <w:rsid w:val="00F63404"/>
    <w:rsid w:val="00F66F6B"/>
    <w:rsid w:val="00F676E1"/>
    <w:rsid w:val="00F67EAC"/>
    <w:rsid w:val="00F70378"/>
    <w:rsid w:val="00F70BC9"/>
    <w:rsid w:val="00F71D39"/>
    <w:rsid w:val="00F735D8"/>
    <w:rsid w:val="00F762D2"/>
    <w:rsid w:val="00F76D87"/>
    <w:rsid w:val="00F776A7"/>
    <w:rsid w:val="00F82D06"/>
    <w:rsid w:val="00F835C3"/>
    <w:rsid w:val="00F84137"/>
    <w:rsid w:val="00F845BF"/>
    <w:rsid w:val="00F84790"/>
    <w:rsid w:val="00F9101D"/>
    <w:rsid w:val="00F925D7"/>
    <w:rsid w:val="00F92D61"/>
    <w:rsid w:val="00F95D25"/>
    <w:rsid w:val="00FA30A3"/>
    <w:rsid w:val="00FA4EAE"/>
    <w:rsid w:val="00FA6B34"/>
    <w:rsid w:val="00FB07E6"/>
    <w:rsid w:val="00FB5475"/>
    <w:rsid w:val="00FB555E"/>
    <w:rsid w:val="00FB58EA"/>
    <w:rsid w:val="00FB6C99"/>
    <w:rsid w:val="00FC02BE"/>
    <w:rsid w:val="00FC08B1"/>
    <w:rsid w:val="00FC194F"/>
    <w:rsid w:val="00FC5F57"/>
    <w:rsid w:val="00FC62B6"/>
    <w:rsid w:val="00FC68F9"/>
    <w:rsid w:val="00FD0673"/>
    <w:rsid w:val="00FD32CC"/>
    <w:rsid w:val="00FD3DC5"/>
    <w:rsid w:val="00FD466B"/>
    <w:rsid w:val="00FD5B18"/>
    <w:rsid w:val="00FD77B6"/>
    <w:rsid w:val="00FD7EF5"/>
    <w:rsid w:val="00FE0121"/>
    <w:rsid w:val="00FE3E8E"/>
    <w:rsid w:val="00FE52DB"/>
    <w:rsid w:val="00FE563E"/>
    <w:rsid w:val="00FE69E7"/>
    <w:rsid w:val="00FE7F26"/>
    <w:rsid w:val="00FF21DA"/>
    <w:rsid w:val="00FF4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6DB85070"/>
  <w15:chartTrackingRefBased/>
  <w15:docId w15:val="{2043691B-3C8B-4B97-A97E-73BB6A87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2C3"/>
    <w:pPr>
      <w:jc w:val="both"/>
    </w:pPr>
    <w:rPr>
      <w:rFonts w:ascii="Arial" w:hAnsi="Arial"/>
      <w:sz w:val="22"/>
      <w:szCs w:val="22"/>
    </w:rPr>
  </w:style>
  <w:style w:type="paragraph" w:styleId="Heading1">
    <w:name w:val="heading 1"/>
    <w:basedOn w:val="Normal"/>
    <w:next w:val="Normal"/>
    <w:link w:val="Heading1Char"/>
    <w:qFormat/>
    <w:rsid w:val="004C72C3"/>
    <w:pPr>
      <w:keepNext/>
      <w:keepLines/>
      <w:spacing w:before="240"/>
      <w:outlineLvl w:val="0"/>
    </w:pPr>
    <w:rPr>
      <w:rFonts w:eastAsia="Times New Roman"/>
      <w:b/>
      <w:bCs/>
      <w:sz w:val="28"/>
      <w:szCs w:val="28"/>
    </w:rPr>
  </w:style>
  <w:style w:type="paragraph" w:styleId="Heading2">
    <w:name w:val="heading 2"/>
    <w:basedOn w:val="Normal"/>
    <w:next w:val="Normal"/>
    <w:link w:val="Heading2Char"/>
    <w:uiPriority w:val="9"/>
    <w:qFormat/>
    <w:rsid w:val="00B574C2"/>
    <w:pPr>
      <w:keepNext/>
      <w:keepLines/>
      <w:spacing w:before="200"/>
      <w:outlineLvl w:val="1"/>
    </w:pPr>
    <w:rPr>
      <w:rFonts w:eastAsia="Times New Roman"/>
      <w:b/>
      <w:bCs/>
      <w:sz w:val="26"/>
      <w:szCs w:val="26"/>
    </w:rPr>
  </w:style>
  <w:style w:type="paragraph" w:styleId="Heading3">
    <w:name w:val="heading 3"/>
    <w:basedOn w:val="Normal"/>
    <w:next w:val="Normal"/>
    <w:link w:val="Heading3Char"/>
    <w:qFormat/>
    <w:rsid w:val="00B574C2"/>
    <w:pPr>
      <w:keepNext/>
      <w:keepLines/>
      <w:spacing w:before="200"/>
      <w:outlineLvl w:val="2"/>
    </w:pPr>
    <w:rPr>
      <w:rFonts w:eastAsia="Times New Roman"/>
      <w:b/>
      <w:bCs/>
      <w:color w:val="000000"/>
    </w:rPr>
  </w:style>
  <w:style w:type="paragraph" w:styleId="Heading4">
    <w:name w:val="heading 4"/>
    <w:basedOn w:val="Normal"/>
    <w:next w:val="Normal"/>
    <w:uiPriority w:val="9"/>
    <w:qFormat/>
    <w:rsid w:val="009A46CF"/>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qFormat/>
    <w:rsid w:val="009A46CF"/>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9A46CF"/>
    <w:pPr>
      <w:keepNext/>
      <w:keepLines/>
      <w:spacing w:before="200"/>
      <w:outlineLvl w:val="5"/>
    </w:pPr>
    <w:rPr>
      <w:rFonts w:ascii="Cambria" w:eastAsia="Times New Roman" w:hAnsi="Cambria"/>
      <w:i/>
      <w:iCs/>
      <w:color w:val="243F60"/>
    </w:rPr>
  </w:style>
  <w:style w:type="paragraph" w:styleId="Heading7">
    <w:name w:val="heading 7"/>
    <w:basedOn w:val="Normal"/>
    <w:next w:val="Normal"/>
    <w:uiPriority w:val="9"/>
    <w:qFormat/>
    <w:rsid w:val="009A46CF"/>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qFormat/>
    <w:rsid w:val="009A46CF"/>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paragraph" w:styleId="Title">
    <w:name w:val="Title"/>
    <w:basedOn w:val="Normal"/>
    <w:uiPriority w:val="10"/>
    <w:qFormat/>
    <w:rsid w:val="009A46CF"/>
    <w:pPr>
      <w:pBdr>
        <w:bottom w:val="single" w:sz="8" w:space="4" w:color="4F81BD"/>
      </w:pBdr>
      <w:spacing w:after="300"/>
      <w:contextualSpacing/>
    </w:pPr>
    <w:rPr>
      <w:rFonts w:ascii="Cambria" w:eastAsia="Times New Roman" w:hAnsi="Cambria"/>
      <w:color w:val="17365D"/>
      <w:spacing w:val="5"/>
      <w:kern w:val="28"/>
      <w:sz w:val="52"/>
      <w:szCs w:val="52"/>
    </w:rPr>
  </w:style>
  <w:style w:type="paragraph" w:styleId="BodyText3">
    <w:name w:val="Body Text 3"/>
    <w:basedOn w:val="Normal"/>
    <w:link w:val="BodyText3Char"/>
    <w:rPr>
      <w:sz w:val="28"/>
    </w:rPr>
  </w:style>
  <w:style w:type="paragraph" w:styleId="BodyText2">
    <w:name w:val="Body Text 2"/>
    <w:basedOn w:val="Normal"/>
    <w:link w:val="BodyText2Char"/>
    <w:rPr>
      <w:rFonts w:ascii="Comic Sans MS" w:hAnsi="Comic Sans MS"/>
      <w:b/>
    </w:rPr>
  </w:style>
  <w:style w:type="paragraph" w:styleId="Header">
    <w:name w:val="header"/>
    <w:basedOn w:val="Normal"/>
    <w:link w:val="HeaderChar"/>
    <w:uiPriority w:val="99"/>
    <w:pPr>
      <w:tabs>
        <w:tab w:val="center" w:pos="4153"/>
        <w:tab w:val="right" w:pos="8306"/>
      </w:tabs>
    </w:pPr>
    <w:rPr>
      <w:rFonts w:ascii="Times New Roman" w:hAnsi="Times New Roman"/>
      <w:sz w:val="20"/>
    </w:rPr>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character" w:styleId="PageNumber">
    <w:name w:val="page number"/>
    <w:basedOn w:val="DefaultParagraphFont"/>
  </w:style>
  <w:style w:type="character" w:styleId="Hyperlink">
    <w:name w:val="Hyperlink"/>
    <w:uiPriority w:val="99"/>
    <w:rsid w:val="00A12B16"/>
    <w:rPr>
      <w:color w:val="0000FF"/>
      <w:u w:val="single"/>
    </w:rPr>
  </w:style>
  <w:style w:type="table" w:styleId="TableGrid">
    <w:name w:val="Table Grid"/>
    <w:basedOn w:val="TableNormal"/>
    <w:uiPriority w:val="39"/>
    <w:rsid w:val="005C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6C5E9B"/>
    <w:rPr>
      <w:sz w:val="20"/>
      <w:szCs w:val="24"/>
      <w:lang w:eastAsia="en-US"/>
    </w:rPr>
  </w:style>
  <w:style w:type="paragraph" w:customStyle="1" w:styleId="Char1">
    <w:name w:val="Char1"/>
    <w:basedOn w:val="Normal"/>
    <w:rsid w:val="008C3E9F"/>
    <w:pPr>
      <w:spacing w:after="160" w:line="240" w:lineRule="exact"/>
    </w:pPr>
    <w:rPr>
      <w:rFonts w:ascii="Tahoma" w:hAnsi="Tahoma" w:cs="Tahoma"/>
      <w:sz w:val="20"/>
      <w:lang w:val="en-US" w:eastAsia="en-US"/>
    </w:rPr>
  </w:style>
  <w:style w:type="paragraph" w:styleId="NormalWeb">
    <w:name w:val="Normal (Web)"/>
    <w:basedOn w:val="Normal"/>
    <w:uiPriority w:val="99"/>
    <w:rsid w:val="00B95C7F"/>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B95C7F"/>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paragraph" w:customStyle="1" w:styleId="MediumGrid1-Accent21">
    <w:name w:val="Medium Grid 1 - Accent 21"/>
    <w:basedOn w:val="Normal"/>
    <w:uiPriority w:val="34"/>
    <w:qFormat/>
    <w:rsid w:val="009A46CF"/>
    <w:pPr>
      <w:ind w:left="720"/>
      <w:contextualSpacing/>
    </w:pPr>
  </w:style>
  <w:style w:type="paragraph" w:styleId="BalloonText">
    <w:name w:val="Balloon Text"/>
    <w:basedOn w:val="Normal"/>
    <w:link w:val="BalloonTextChar"/>
    <w:rsid w:val="009E2718"/>
    <w:rPr>
      <w:rFonts w:ascii="Tahoma" w:hAnsi="Tahoma" w:cs="Tahoma"/>
      <w:sz w:val="16"/>
      <w:szCs w:val="16"/>
    </w:rPr>
  </w:style>
  <w:style w:type="character" w:customStyle="1" w:styleId="BalloonTextChar">
    <w:name w:val="Balloon Text Char"/>
    <w:link w:val="BalloonText"/>
    <w:rsid w:val="009E2718"/>
    <w:rPr>
      <w:rFonts w:ascii="Tahoma" w:hAnsi="Tahoma" w:cs="Tahoma"/>
      <w:sz w:val="16"/>
      <w:szCs w:val="16"/>
    </w:rPr>
  </w:style>
  <w:style w:type="character" w:customStyle="1" w:styleId="BodyTextChar">
    <w:name w:val="Body Text Char"/>
    <w:link w:val="BodyText"/>
    <w:rsid w:val="00F925D7"/>
    <w:rPr>
      <w:rFonts w:ascii="Arial" w:hAnsi="Arial"/>
      <w:b/>
      <w:sz w:val="60"/>
    </w:rPr>
  </w:style>
  <w:style w:type="paragraph" w:customStyle="1" w:styleId="Default">
    <w:name w:val="Default"/>
    <w:rsid w:val="003711AF"/>
    <w:pPr>
      <w:autoSpaceDE w:val="0"/>
      <w:autoSpaceDN w:val="0"/>
      <w:adjustRightInd w:val="0"/>
      <w:spacing w:after="200" w:line="276" w:lineRule="auto"/>
    </w:pPr>
    <w:rPr>
      <w:rFonts w:ascii="Arial" w:hAnsi="Arial" w:cs="Arial"/>
      <w:color w:val="000000"/>
      <w:sz w:val="24"/>
      <w:szCs w:val="24"/>
    </w:rPr>
  </w:style>
  <w:style w:type="character" w:customStyle="1" w:styleId="BodyText2Char">
    <w:name w:val="Body Text 2 Char"/>
    <w:link w:val="BodyText2"/>
    <w:rsid w:val="008E0646"/>
    <w:rPr>
      <w:rFonts w:ascii="Comic Sans MS" w:hAnsi="Comic Sans MS"/>
      <w:b/>
      <w:sz w:val="24"/>
    </w:rPr>
  </w:style>
  <w:style w:type="character" w:customStyle="1" w:styleId="HeaderChar">
    <w:name w:val="Header Char"/>
    <w:link w:val="Header"/>
    <w:uiPriority w:val="99"/>
    <w:rsid w:val="00843BCE"/>
  </w:style>
  <w:style w:type="character" w:styleId="FollowedHyperlink">
    <w:name w:val="FollowedHyperlink"/>
    <w:rsid w:val="002F1302"/>
    <w:rPr>
      <w:color w:val="800080"/>
      <w:u w:val="single"/>
    </w:rPr>
  </w:style>
  <w:style w:type="paragraph" w:customStyle="1" w:styleId="MediumShading1-Accent11">
    <w:name w:val="Medium Shading 1 - Accent 11"/>
    <w:uiPriority w:val="1"/>
    <w:qFormat/>
    <w:rsid w:val="00967C6D"/>
    <w:pPr>
      <w:jc w:val="both"/>
    </w:pPr>
    <w:rPr>
      <w:rFonts w:ascii="Arial" w:hAnsi="Arial"/>
      <w:sz w:val="24"/>
      <w:szCs w:val="22"/>
    </w:rPr>
  </w:style>
  <w:style w:type="character" w:customStyle="1" w:styleId="FooterChar">
    <w:name w:val="Footer Char"/>
    <w:link w:val="Footer"/>
    <w:uiPriority w:val="99"/>
    <w:rsid w:val="009A46CF"/>
    <w:rPr>
      <w:rFonts w:ascii="Times New Roman" w:hAnsi="Times New Roman"/>
      <w:sz w:val="20"/>
    </w:rPr>
  </w:style>
  <w:style w:type="character" w:styleId="Strong">
    <w:name w:val="Strong"/>
    <w:uiPriority w:val="22"/>
    <w:qFormat/>
    <w:rsid w:val="00390240"/>
    <w:rPr>
      <w:b/>
      <w:bCs/>
    </w:rPr>
  </w:style>
  <w:style w:type="character" w:customStyle="1" w:styleId="Heading6Char">
    <w:name w:val="Heading 6 Char"/>
    <w:link w:val="Heading6"/>
    <w:rsid w:val="008C6D86"/>
    <w:rPr>
      <w:rFonts w:ascii="Cambria" w:eastAsia="Times New Roman" w:hAnsi="Cambria"/>
      <w:i/>
      <w:iCs/>
      <w:color w:val="243F60"/>
      <w:sz w:val="22"/>
      <w:szCs w:val="22"/>
    </w:rPr>
  </w:style>
  <w:style w:type="character" w:customStyle="1" w:styleId="BodyText3Char">
    <w:name w:val="Body Text 3 Char"/>
    <w:link w:val="BodyText3"/>
    <w:rsid w:val="001135A2"/>
    <w:rPr>
      <w:sz w:val="28"/>
      <w:szCs w:val="22"/>
    </w:rPr>
  </w:style>
  <w:style w:type="character" w:customStyle="1" w:styleId="Heading3Char">
    <w:name w:val="Heading 3 Char"/>
    <w:link w:val="Heading3"/>
    <w:rsid w:val="00B574C2"/>
    <w:rPr>
      <w:rFonts w:ascii="Arial" w:eastAsia="Times New Roman" w:hAnsi="Arial"/>
      <w:b/>
      <w:bCs/>
      <w:color w:val="000000"/>
      <w:sz w:val="22"/>
      <w:szCs w:val="22"/>
    </w:rPr>
  </w:style>
  <w:style w:type="paragraph" w:customStyle="1" w:styleId="Style1">
    <w:name w:val="Style1"/>
    <w:basedOn w:val="MediumShading1-Accent11"/>
    <w:next w:val="Heading3"/>
    <w:qFormat/>
    <w:rsid w:val="008C6D86"/>
  </w:style>
  <w:style w:type="paragraph" w:styleId="TOC1">
    <w:name w:val="toc 1"/>
    <w:basedOn w:val="Normal"/>
    <w:next w:val="Normal"/>
    <w:autoRedefine/>
    <w:uiPriority w:val="39"/>
    <w:rsid w:val="00C04804"/>
    <w:pPr>
      <w:tabs>
        <w:tab w:val="left" w:pos="1320"/>
        <w:tab w:val="right" w:leader="dot" w:pos="8296"/>
      </w:tabs>
      <w:spacing w:after="120"/>
    </w:pPr>
    <w:rPr>
      <w:rFonts w:ascii="Calibri" w:hAnsi="Calibri" w:cs="Calibri"/>
      <w:b/>
      <w:bCs/>
      <w:caps/>
      <w:sz w:val="20"/>
      <w:szCs w:val="20"/>
    </w:rPr>
  </w:style>
  <w:style w:type="paragraph" w:styleId="TOC2">
    <w:name w:val="toc 2"/>
    <w:basedOn w:val="Normal"/>
    <w:next w:val="Normal"/>
    <w:autoRedefine/>
    <w:uiPriority w:val="39"/>
    <w:rsid w:val="006C3483"/>
    <w:pPr>
      <w:ind w:left="220"/>
    </w:pPr>
    <w:rPr>
      <w:rFonts w:ascii="Calibri" w:hAnsi="Calibri" w:cs="Calibri"/>
      <w:smallCaps/>
      <w:sz w:val="20"/>
      <w:szCs w:val="20"/>
    </w:rPr>
  </w:style>
  <w:style w:type="paragraph" w:styleId="TOC3">
    <w:name w:val="toc 3"/>
    <w:basedOn w:val="Normal"/>
    <w:next w:val="Normal"/>
    <w:autoRedefine/>
    <w:uiPriority w:val="39"/>
    <w:rsid w:val="006C3483"/>
    <w:pPr>
      <w:ind w:left="440"/>
    </w:pPr>
    <w:rPr>
      <w:rFonts w:ascii="Calibri" w:hAnsi="Calibri" w:cs="Calibri"/>
      <w:i/>
      <w:iCs/>
      <w:sz w:val="20"/>
      <w:szCs w:val="20"/>
    </w:rPr>
  </w:style>
  <w:style w:type="paragraph" w:styleId="TOC4">
    <w:name w:val="toc 4"/>
    <w:basedOn w:val="Normal"/>
    <w:next w:val="Normal"/>
    <w:autoRedefine/>
    <w:rsid w:val="006C3483"/>
    <w:pPr>
      <w:ind w:left="660"/>
    </w:pPr>
    <w:rPr>
      <w:rFonts w:ascii="Calibri" w:hAnsi="Calibri" w:cs="Calibri"/>
      <w:sz w:val="18"/>
      <w:szCs w:val="18"/>
    </w:rPr>
  </w:style>
  <w:style w:type="paragraph" w:styleId="TOC5">
    <w:name w:val="toc 5"/>
    <w:basedOn w:val="Normal"/>
    <w:next w:val="Normal"/>
    <w:autoRedefine/>
    <w:rsid w:val="006C3483"/>
    <w:pPr>
      <w:ind w:left="880"/>
    </w:pPr>
    <w:rPr>
      <w:rFonts w:ascii="Calibri" w:hAnsi="Calibri" w:cs="Calibri"/>
      <w:sz w:val="18"/>
      <w:szCs w:val="18"/>
    </w:rPr>
  </w:style>
  <w:style w:type="paragraph" w:styleId="TOC6">
    <w:name w:val="toc 6"/>
    <w:basedOn w:val="Normal"/>
    <w:next w:val="Normal"/>
    <w:autoRedefine/>
    <w:rsid w:val="006C3483"/>
    <w:pPr>
      <w:ind w:left="1100"/>
    </w:pPr>
    <w:rPr>
      <w:rFonts w:ascii="Calibri" w:hAnsi="Calibri" w:cs="Calibri"/>
      <w:sz w:val="18"/>
      <w:szCs w:val="18"/>
    </w:rPr>
  </w:style>
  <w:style w:type="paragraph" w:styleId="TOC7">
    <w:name w:val="toc 7"/>
    <w:basedOn w:val="Normal"/>
    <w:next w:val="Normal"/>
    <w:autoRedefine/>
    <w:rsid w:val="006C3483"/>
    <w:pPr>
      <w:ind w:left="1320"/>
    </w:pPr>
    <w:rPr>
      <w:rFonts w:ascii="Calibri" w:hAnsi="Calibri" w:cs="Calibri"/>
      <w:sz w:val="18"/>
      <w:szCs w:val="18"/>
    </w:rPr>
  </w:style>
  <w:style w:type="paragraph" w:styleId="TOC8">
    <w:name w:val="toc 8"/>
    <w:basedOn w:val="Normal"/>
    <w:next w:val="Normal"/>
    <w:autoRedefine/>
    <w:rsid w:val="006C3483"/>
    <w:pPr>
      <w:ind w:left="1540"/>
    </w:pPr>
    <w:rPr>
      <w:rFonts w:ascii="Calibri" w:hAnsi="Calibri" w:cs="Calibri"/>
      <w:sz w:val="18"/>
      <w:szCs w:val="18"/>
    </w:rPr>
  </w:style>
  <w:style w:type="paragraph" w:styleId="TOC9">
    <w:name w:val="toc 9"/>
    <w:basedOn w:val="Normal"/>
    <w:next w:val="Normal"/>
    <w:autoRedefine/>
    <w:rsid w:val="006C3483"/>
    <w:pPr>
      <w:ind w:left="1760"/>
    </w:pPr>
    <w:rPr>
      <w:rFonts w:ascii="Calibri" w:hAnsi="Calibri" w:cs="Calibri"/>
      <w:sz w:val="18"/>
      <w:szCs w:val="18"/>
    </w:rPr>
  </w:style>
  <w:style w:type="paragraph" w:customStyle="1" w:styleId="GridTable5Dark-Accent11">
    <w:name w:val="Grid Table 5 Dark - Accent 11"/>
    <w:basedOn w:val="Heading1"/>
    <w:next w:val="Normal"/>
    <w:uiPriority w:val="39"/>
    <w:semiHidden/>
    <w:unhideWhenUsed/>
    <w:qFormat/>
    <w:rsid w:val="00EB5839"/>
    <w:pPr>
      <w:outlineLvl w:val="9"/>
    </w:pPr>
    <w:rPr>
      <w:rFonts w:ascii="Cambria" w:eastAsia="MS Gothic" w:hAnsi="Cambria"/>
      <w:color w:val="365F91"/>
      <w:lang w:val="en-US" w:eastAsia="ja-JP"/>
    </w:rPr>
  </w:style>
  <w:style w:type="paragraph" w:customStyle="1" w:styleId="MediumList2-Accent21">
    <w:name w:val="Medium List 2 - Accent 21"/>
    <w:hidden/>
    <w:uiPriority w:val="99"/>
    <w:semiHidden/>
    <w:rsid w:val="00B87AF7"/>
    <w:rPr>
      <w:sz w:val="22"/>
      <w:szCs w:val="22"/>
    </w:rPr>
  </w:style>
  <w:style w:type="table" w:customStyle="1" w:styleId="TableGrid1">
    <w:name w:val="Table Grid1"/>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C72C3"/>
    <w:rPr>
      <w:rFonts w:ascii="Arial" w:eastAsia="Times New Roman" w:hAnsi="Arial"/>
      <w:b/>
      <w:bCs/>
      <w:sz w:val="28"/>
      <w:szCs w:val="28"/>
    </w:rPr>
  </w:style>
  <w:style w:type="character" w:styleId="CommentReference">
    <w:name w:val="annotation reference"/>
    <w:rsid w:val="007A37C1"/>
    <w:rPr>
      <w:sz w:val="18"/>
      <w:szCs w:val="18"/>
    </w:rPr>
  </w:style>
  <w:style w:type="paragraph" w:styleId="CommentText">
    <w:name w:val="annotation text"/>
    <w:basedOn w:val="Normal"/>
    <w:link w:val="CommentTextChar"/>
    <w:rsid w:val="007A37C1"/>
    <w:rPr>
      <w:sz w:val="24"/>
      <w:szCs w:val="24"/>
    </w:rPr>
  </w:style>
  <w:style w:type="character" w:customStyle="1" w:styleId="CommentTextChar">
    <w:name w:val="Comment Text Char"/>
    <w:link w:val="CommentText"/>
    <w:rsid w:val="007A37C1"/>
    <w:rPr>
      <w:sz w:val="24"/>
      <w:szCs w:val="24"/>
      <w:lang w:eastAsia="en-GB"/>
    </w:rPr>
  </w:style>
  <w:style w:type="paragraph" w:styleId="CommentSubject">
    <w:name w:val="annotation subject"/>
    <w:basedOn w:val="CommentText"/>
    <w:next w:val="CommentText"/>
    <w:link w:val="CommentSubjectChar"/>
    <w:rsid w:val="007A37C1"/>
    <w:rPr>
      <w:b/>
      <w:bCs/>
      <w:sz w:val="20"/>
      <w:szCs w:val="20"/>
    </w:rPr>
  </w:style>
  <w:style w:type="character" w:customStyle="1" w:styleId="CommentSubjectChar">
    <w:name w:val="Comment Subject Char"/>
    <w:link w:val="CommentSubject"/>
    <w:rsid w:val="007A37C1"/>
    <w:rPr>
      <w:b/>
      <w:bCs/>
      <w:sz w:val="24"/>
      <w:szCs w:val="24"/>
      <w:lang w:eastAsia="en-GB"/>
    </w:rPr>
  </w:style>
  <w:style w:type="paragraph" w:customStyle="1" w:styleId="ColorfulList-Accent11">
    <w:name w:val="Colorful List - Accent 11"/>
    <w:basedOn w:val="Normal"/>
    <w:uiPriority w:val="34"/>
    <w:qFormat/>
    <w:rsid w:val="00282DC6"/>
    <w:pPr>
      <w:ind w:left="720"/>
    </w:pPr>
  </w:style>
  <w:style w:type="numbering" w:customStyle="1" w:styleId="NoList1">
    <w:name w:val="No List1"/>
    <w:next w:val="NoList"/>
    <w:semiHidden/>
    <w:rsid w:val="00C53BF3"/>
  </w:style>
  <w:style w:type="paragraph" w:styleId="ListParagraph">
    <w:name w:val="List Paragraph"/>
    <w:basedOn w:val="Normal"/>
    <w:uiPriority w:val="34"/>
    <w:qFormat/>
    <w:rsid w:val="004307E7"/>
    <w:pPr>
      <w:ind w:left="720"/>
    </w:pPr>
  </w:style>
  <w:style w:type="character" w:customStyle="1" w:styleId="Heading2Char">
    <w:name w:val="Heading 2 Char"/>
    <w:link w:val="Heading2"/>
    <w:uiPriority w:val="9"/>
    <w:rsid w:val="00245578"/>
    <w:rPr>
      <w:rFonts w:ascii="Arial" w:eastAsia="Times New Roman" w:hAnsi="Arial"/>
      <w:b/>
      <w:bCs/>
      <w:sz w:val="26"/>
      <w:szCs w:val="26"/>
    </w:rPr>
  </w:style>
  <w:style w:type="character" w:customStyle="1" w:styleId="UnresolvedMention1">
    <w:name w:val="Unresolved Mention1"/>
    <w:basedOn w:val="DefaultParagraphFont"/>
    <w:uiPriority w:val="99"/>
    <w:semiHidden/>
    <w:unhideWhenUsed/>
    <w:rsid w:val="008E5609"/>
    <w:rPr>
      <w:color w:val="605E5C"/>
      <w:shd w:val="clear" w:color="auto" w:fill="E1DFDD"/>
    </w:rPr>
  </w:style>
  <w:style w:type="character" w:styleId="UnresolvedMention">
    <w:name w:val="Unresolved Mention"/>
    <w:basedOn w:val="DefaultParagraphFont"/>
    <w:uiPriority w:val="99"/>
    <w:semiHidden/>
    <w:unhideWhenUsed/>
    <w:rsid w:val="00E26852"/>
    <w:rPr>
      <w:color w:val="605E5C"/>
      <w:shd w:val="clear" w:color="auto" w:fill="E1DFDD"/>
    </w:rPr>
  </w:style>
  <w:style w:type="table" w:customStyle="1" w:styleId="TableGrid5">
    <w:name w:val="Table Grid5"/>
    <w:basedOn w:val="TableNormal"/>
    <w:next w:val="TableGrid"/>
    <w:uiPriority w:val="39"/>
    <w:rsid w:val="00211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4E2C7A"/>
    <w:pPr>
      <w:numPr>
        <w:numId w:val="51"/>
      </w:numPr>
      <w:spacing w:after="120"/>
      <w:jc w:val="left"/>
    </w:pPr>
    <w:rPr>
      <w:rFonts w:eastAsia="MS Mincho" w:cs="Arial"/>
      <w:sz w:val="20"/>
      <w:szCs w:val="20"/>
      <w:lang w:val="en-US" w:eastAsia="en-US"/>
    </w:rPr>
  </w:style>
  <w:style w:type="character" w:styleId="PlaceholderText">
    <w:name w:val="Placeholder Text"/>
    <w:basedOn w:val="DefaultParagraphFont"/>
    <w:uiPriority w:val="99"/>
    <w:semiHidden/>
    <w:rsid w:val="00635B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0044">
      <w:bodyDiv w:val="1"/>
      <w:marLeft w:val="0"/>
      <w:marRight w:val="0"/>
      <w:marTop w:val="0"/>
      <w:marBottom w:val="0"/>
      <w:divBdr>
        <w:top w:val="none" w:sz="0" w:space="0" w:color="auto"/>
        <w:left w:val="none" w:sz="0" w:space="0" w:color="auto"/>
        <w:bottom w:val="none" w:sz="0" w:space="0" w:color="auto"/>
        <w:right w:val="none" w:sz="0" w:space="0" w:color="auto"/>
      </w:divBdr>
    </w:div>
    <w:div w:id="106581251">
      <w:bodyDiv w:val="1"/>
      <w:marLeft w:val="0"/>
      <w:marRight w:val="0"/>
      <w:marTop w:val="0"/>
      <w:marBottom w:val="0"/>
      <w:divBdr>
        <w:top w:val="none" w:sz="0" w:space="0" w:color="auto"/>
        <w:left w:val="none" w:sz="0" w:space="0" w:color="auto"/>
        <w:bottom w:val="none" w:sz="0" w:space="0" w:color="auto"/>
        <w:right w:val="none" w:sz="0" w:space="0" w:color="auto"/>
      </w:divBdr>
      <w:divsChild>
        <w:div w:id="146434149">
          <w:marLeft w:val="0"/>
          <w:marRight w:val="0"/>
          <w:marTop w:val="75"/>
          <w:marBottom w:val="75"/>
          <w:divBdr>
            <w:top w:val="none" w:sz="0" w:space="0" w:color="auto"/>
            <w:left w:val="none" w:sz="0" w:space="0" w:color="auto"/>
            <w:bottom w:val="none" w:sz="0" w:space="0" w:color="auto"/>
            <w:right w:val="none" w:sz="0" w:space="0" w:color="auto"/>
          </w:divBdr>
          <w:divsChild>
            <w:div w:id="2038651694">
              <w:marLeft w:val="3150"/>
              <w:marRight w:val="0"/>
              <w:marTop w:val="0"/>
              <w:marBottom w:val="0"/>
              <w:divBdr>
                <w:top w:val="none" w:sz="0" w:space="0" w:color="auto"/>
                <w:left w:val="none" w:sz="0" w:space="0" w:color="auto"/>
                <w:bottom w:val="none" w:sz="0" w:space="0" w:color="auto"/>
                <w:right w:val="none" w:sz="0" w:space="0" w:color="auto"/>
              </w:divBdr>
              <w:divsChild>
                <w:div w:id="1033076338">
                  <w:marLeft w:val="0"/>
                  <w:marRight w:val="0"/>
                  <w:marTop w:val="0"/>
                  <w:marBottom w:val="0"/>
                  <w:divBdr>
                    <w:top w:val="none" w:sz="0" w:space="0" w:color="auto"/>
                    <w:left w:val="none" w:sz="0" w:space="0" w:color="auto"/>
                    <w:bottom w:val="none" w:sz="0" w:space="0" w:color="auto"/>
                    <w:right w:val="none" w:sz="0" w:space="0" w:color="auto"/>
                  </w:divBdr>
                  <w:divsChild>
                    <w:div w:id="1013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7762">
      <w:bodyDiv w:val="1"/>
      <w:marLeft w:val="0"/>
      <w:marRight w:val="0"/>
      <w:marTop w:val="0"/>
      <w:marBottom w:val="0"/>
      <w:divBdr>
        <w:top w:val="none" w:sz="0" w:space="0" w:color="auto"/>
        <w:left w:val="none" w:sz="0" w:space="0" w:color="auto"/>
        <w:bottom w:val="none" w:sz="0" w:space="0" w:color="auto"/>
        <w:right w:val="none" w:sz="0" w:space="0" w:color="auto"/>
      </w:divBdr>
      <w:divsChild>
        <w:div w:id="595946200">
          <w:marLeft w:val="0"/>
          <w:marRight w:val="0"/>
          <w:marTop w:val="0"/>
          <w:marBottom w:val="0"/>
          <w:divBdr>
            <w:top w:val="none" w:sz="0" w:space="0" w:color="auto"/>
            <w:left w:val="none" w:sz="0" w:space="0" w:color="auto"/>
            <w:bottom w:val="none" w:sz="0" w:space="0" w:color="auto"/>
            <w:right w:val="none" w:sz="0" w:space="0" w:color="auto"/>
          </w:divBdr>
          <w:divsChild>
            <w:div w:id="707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34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026">
          <w:marLeft w:val="0"/>
          <w:marRight w:val="0"/>
          <w:marTop w:val="0"/>
          <w:marBottom w:val="0"/>
          <w:divBdr>
            <w:top w:val="none" w:sz="0" w:space="0" w:color="auto"/>
            <w:left w:val="none" w:sz="0" w:space="0" w:color="auto"/>
            <w:bottom w:val="none" w:sz="0" w:space="0" w:color="auto"/>
            <w:right w:val="none" w:sz="0" w:space="0" w:color="auto"/>
          </w:divBdr>
        </w:div>
      </w:divsChild>
    </w:div>
    <w:div w:id="369231935">
      <w:bodyDiv w:val="1"/>
      <w:marLeft w:val="0"/>
      <w:marRight w:val="0"/>
      <w:marTop w:val="0"/>
      <w:marBottom w:val="0"/>
      <w:divBdr>
        <w:top w:val="none" w:sz="0" w:space="0" w:color="auto"/>
        <w:left w:val="none" w:sz="0" w:space="0" w:color="auto"/>
        <w:bottom w:val="none" w:sz="0" w:space="0" w:color="auto"/>
        <w:right w:val="none" w:sz="0" w:space="0" w:color="auto"/>
      </w:divBdr>
      <w:divsChild>
        <w:div w:id="66658584">
          <w:marLeft w:val="0"/>
          <w:marRight w:val="0"/>
          <w:marTop w:val="0"/>
          <w:marBottom w:val="0"/>
          <w:divBdr>
            <w:top w:val="none" w:sz="0" w:space="0" w:color="auto"/>
            <w:left w:val="none" w:sz="0" w:space="0" w:color="auto"/>
            <w:bottom w:val="none" w:sz="0" w:space="0" w:color="auto"/>
            <w:right w:val="none" w:sz="0" w:space="0" w:color="auto"/>
          </w:divBdr>
          <w:divsChild>
            <w:div w:id="1891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44240">
      <w:bodyDiv w:val="1"/>
      <w:marLeft w:val="0"/>
      <w:marRight w:val="0"/>
      <w:marTop w:val="0"/>
      <w:marBottom w:val="0"/>
      <w:divBdr>
        <w:top w:val="none" w:sz="0" w:space="0" w:color="auto"/>
        <w:left w:val="none" w:sz="0" w:space="0" w:color="auto"/>
        <w:bottom w:val="none" w:sz="0" w:space="0" w:color="auto"/>
        <w:right w:val="none" w:sz="0" w:space="0" w:color="auto"/>
      </w:divBdr>
    </w:div>
    <w:div w:id="596138595">
      <w:bodyDiv w:val="1"/>
      <w:marLeft w:val="0"/>
      <w:marRight w:val="0"/>
      <w:marTop w:val="0"/>
      <w:marBottom w:val="0"/>
      <w:divBdr>
        <w:top w:val="none" w:sz="0" w:space="0" w:color="auto"/>
        <w:left w:val="none" w:sz="0" w:space="0" w:color="auto"/>
        <w:bottom w:val="none" w:sz="0" w:space="0" w:color="auto"/>
        <w:right w:val="none" w:sz="0" w:space="0" w:color="auto"/>
      </w:divBdr>
    </w:div>
    <w:div w:id="609432751">
      <w:bodyDiv w:val="1"/>
      <w:marLeft w:val="0"/>
      <w:marRight w:val="0"/>
      <w:marTop w:val="0"/>
      <w:marBottom w:val="0"/>
      <w:divBdr>
        <w:top w:val="none" w:sz="0" w:space="0" w:color="auto"/>
        <w:left w:val="none" w:sz="0" w:space="0" w:color="auto"/>
        <w:bottom w:val="none" w:sz="0" w:space="0" w:color="auto"/>
        <w:right w:val="none" w:sz="0" w:space="0" w:color="auto"/>
      </w:divBdr>
    </w:div>
    <w:div w:id="653875695">
      <w:bodyDiv w:val="1"/>
      <w:marLeft w:val="0"/>
      <w:marRight w:val="0"/>
      <w:marTop w:val="0"/>
      <w:marBottom w:val="0"/>
      <w:divBdr>
        <w:top w:val="none" w:sz="0" w:space="0" w:color="auto"/>
        <w:left w:val="none" w:sz="0" w:space="0" w:color="auto"/>
        <w:bottom w:val="none" w:sz="0" w:space="0" w:color="auto"/>
        <w:right w:val="none" w:sz="0" w:space="0" w:color="auto"/>
      </w:divBdr>
    </w:div>
    <w:div w:id="719133094">
      <w:bodyDiv w:val="1"/>
      <w:marLeft w:val="0"/>
      <w:marRight w:val="0"/>
      <w:marTop w:val="0"/>
      <w:marBottom w:val="0"/>
      <w:divBdr>
        <w:top w:val="none" w:sz="0" w:space="0" w:color="auto"/>
        <w:left w:val="none" w:sz="0" w:space="0" w:color="auto"/>
        <w:bottom w:val="none" w:sz="0" w:space="0" w:color="auto"/>
        <w:right w:val="none" w:sz="0" w:space="0" w:color="auto"/>
      </w:divBdr>
      <w:divsChild>
        <w:div w:id="112331754">
          <w:marLeft w:val="0"/>
          <w:marRight w:val="0"/>
          <w:marTop w:val="0"/>
          <w:marBottom w:val="0"/>
          <w:divBdr>
            <w:top w:val="none" w:sz="0" w:space="0" w:color="auto"/>
            <w:left w:val="none" w:sz="0" w:space="0" w:color="auto"/>
            <w:bottom w:val="none" w:sz="0" w:space="0" w:color="auto"/>
            <w:right w:val="none" w:sz="0" w:space="0" w:color="auto"/>
          </w:divBdr>
          <w:divsChild>
            <w:div w:id="1884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751">
      <w:bodyDiv w:val="1"/>
      <w:marLeft w:val="0"/>
      <w:marRight w:val="0"/>
      <w:marTop w:val="0"/>
      <w:marBottom w:val="0"/>
      <w:divBdr>
        <w:top w:val="none" w:sz="0" w:space="0" w:color="auto"/>
        <w:left w:val="none" w:sz="0" w:space="0" w:color="auto"/>
        <w:bottom w:val="none" w:sz="0" w:space="0" w:color="auto"/>
        <w:right w:val="none" w:sz="0" w:space="0" w:color="auto"/>
      </w:divBdr>
    </w:div>
    <w:div w:id="981691447">
      <w:bodyDiv w:val="1"/>
      <w:marLeft w:val="0"/>
      <w:marRight w:val="0"/>
      <w:marTop w:val="0"/>
      <w:marBottom w:val="0"/>
      <w:divBdr>
        <w:top w:val="none" w:sz="0" w:space="0" w:color="auto"/>
        <w:left w:val="none" w:sz="0" w:space="0" w:color="auto"/>
        <w:bottom w:val="none" w:sz="0" w:space="0" w:color="auto"/>
        <w:right w:val="none" w:sz="0" w:space="0" w:color="auto"/>
      </w:divBdr>
    </w:div>
    <w:div w:id="988630133">
      <w:bodyDiv w:val="1"/>
      <w:marLeft w:val="0"/>
      <w:marRight w:val="0"/>
      <w:marTop w:val="0"/>
      <w:marBottom w:val="0"/>
      <w:divBdr>
        <w:top w:val="none" w:sz="0" w:space="0" w:color="auto"/>
        <w:left w:val="none" w:sz="0" w:space="0" w:color="auto"/>
        <w:bottom w:val="none" w:sz="0" w:space="0" w:color="auto"/>
        <w:right w:val="none" w:sz="0" w:space="0" w:color="auto"/>
      </w:divBdr>
      <w:divsChild>
        <w:div w:id="730496674">
          <w:marLeft w:val="0"/>
          <w:marRight w:val="0"/>
          <w:marTop w:val="0"/>
          <w:marBottom w:val="0"/>
          <w:divBdr>
            <w:top w:val="none" w:sz="0" w:space="0" w:color="auto"/>
            <w:left w:val="none" w:sz="0" w:space="0" w:color="auto"/>
            <w:bottom w:val="none" w:sz="0" w:space="0" w:color="auto"/>
            <w:right w:val="none" w:sz="0" w:space="0" w:color="auto"/>
          </w:divBdr>
        </w:div>
      </w:divsChild>
    </w:div>
    <w:div w:id="1078746085">
      <w:bodyDiv w:val="1"/>
      <w:marLeft w:val="0"/>
      <w:marRight w:val="0"/>
      <w:marTop w:val="0"/>
      <w:marBottom w:val="0"/>
      <w:divBdr>
        <w:top w:val="none" w:sz="0" w:space="0" w:color="auto"/>
        <w:left w:val="none" w:sz="0" w:space="0" w:color="auto"/>
        <w:bottom w:val="none" w:sz="0" w:space="0" w:color="auto"/>
        <w:right w:val="none" w:sz="0" w:space="0" w:color="auto"/>
      </w:divBdr>
    </w:div>
    <w:div w:id="1228760558">
      <w:bodyDiv w:val="1"/>
      <w:marLeft w:val="0"/>
      <w:marRight w:val="0"/>
      <w:marTop w:val="0"/>
      <w:marBottom w:val="0"/>
      <w:divBdr>
        <w:top w:val="none" w:sz="0" w:space="0" w:color="auto"/>
        <w:left w:val="none" w:sz="0" w:space="0" w:color="auto"/>
        <w:bottom w:val="none" w:sz="0" w:space="0" w:color="auto"/>
        <w:right w:val="none" w:sz="0" w:space="0" w:color="auto"/>
      </w:divBdr>
    </w:div>
    <w:div w:id="1255242598">
      <w:bodyDiv w:val="1"/>
      <w:marLeft w:val="0"/>
      <w:marRight w:val="0"/>
      <w:marTop w:val="0"/>
      <w:marBottom w:val="0"/>
      <w:divBdr>
        <w:top w:val="none" w:sz="0" w:space="0" w:color="auto"/>
        <w:left w:val="none" w:sz="0" w:space="0" w:color="auto"/>
        <w:bottom w:val="none" w:sz="0" w:space="0" w:color="auto"/>
        <w:right w:val="none" w:sz="0" w:space="0" w:color="auto"/>
      </w:divBdr>
    </w:div>
    <w:div w:id="1281180651">
      <w:bodyDiv w:val="1"/>
      <w:marLeft w:val="0"/>
      <w:marRight w:val="0"/>
      <w:marTop w:val="0"/>
      <w:marBottom w:val="0"/>
      <w:divBdr>
        <w:top w:val="none" w:sz="0" w:space="0" w:color="auto"/>
        <w:left w:val="none" w:sz="0" w:space="0" w:color="auto"/>
        <w:bottom w:val="none" w:sz="0" w:space="0" w:color="auto"/>
        <w:right w:val="none" w:sz="0" w:space="0" w:color="auto"/>
      </w:divBdr>
      <w:divsChild>
        <w:div w:id="1427379864">
          <w:marLeft w:val="0"/>
          <w:marRight w:val="0"/>
          <w:marTop w:val="0"/>
          <w:marBottom w:val="0"/>
          <w:divBdr>
            <w:top w:val="none" w:sz="0" w:space="0" w:color="auto"/>
            <w:left w:val="none" w:sz="0" w:space="0" w:color="auto"/>
            <w:bottom w:val="none" w:sz="0" w:space="0" w:color="auto"/>
            <w:right w:val="none" w:sz="0" w:space="0" w:color="auto"/>
          </w:divBdr>
          <w:divsChild>
            <w:div w:id="20686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0009">
      <w:bodyDiv w:val="1"/>
      <w:marLeft w:val="0"/>
      <w:marRight w:val="0"/>
      <w:marTop w:val="0"/>
      <w:marBottom w:val="0"/>
      <w:divBdr>
        <w:top w:val="none" w:sz="0" w:space="0" w:color="auto"/>
        <w:left w:val="none" w:sz="0" w:space="0" w:color="auto"/>
        <w:bottom w:val="none" w:sz="0" w:space="0" w:color="auto"/>
        <w:right w:val="none" w:sz="0" w:space="0" w:color="auto"/>
      </w:divBdr>
    </w:div>
    <w:div w:id="1551578496">
      <w:bodyDiv w:val="1"/>
      <w:marLeft w:val="0"/>
      <w:marRight w:val="0"/>
      <w:marTop w:val="0"/>
      <w:marBottom w:val="0"/>
      <w:divBdr>
        <w:top w:val="none" w:sz="0" w:space="0" w:color="auto"/>
        <w:left w:val="none" w:sz="0" w:space="0" w:color="auto"/>
        <w:bottom w:val="none" w:sz="0" w:space="0" w:color="auto"/>
        <w:right w:val="none" w:sz="0" w:space="0" w:color="auto"/>
      </w:divBdr>
    </w:div>
    <w:div w:id="1636448066">
      <w:bodyDiv w:val="1"/>
      <w:marLeft w:val="0"/>
      <w:marRight w:val="0"/>
      <w:marTop w:val="0"/>
      <w:marBottom w:val="0"/>
      <w:divBdr>
        <w:top w:val="none" w:sz="0" w:space="0" w:color="auto"/>
        <w:left w:val="none" w:sz="0" w:space="0" w:color="auto"/>
        <w:bottom w:val="none" w:sz="0" w:space="0" w:color="auto"/>
        <w:right w:val="none" w:sz="0" w:space="0" w:color="auto"/>
      </w:divBdr>
    </w:div>
    <w:div w:id="167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37685122">
          <w:marLeft w:val="0"/>
          <w:marRight w:val="0"/>
          <w:marTop w:val="75"/>
          <w:marBottom w:val="0"/>
          <w:divBdr>
            <w:top w:val="none" w:sz="0" w:space="0" w:color="auto"/>
            <w:left w:val="none" w:sz="0" w:space="0" w:color="auto"/>
            <w:bottom w:val="none" w:sz="0" w:space="0" w:color="auto"/>
            <w:right w:val="none" w:sz="0" w:space="0" w:color="auto"/>
          </w:divBdr>
          <w:divsChild>
            <w:div w:id="950865650">
              <w:marLeft w:val="0"/>
              <w:marRight w:val="0"/>
              <w:marTop w:val="0"/>
              <w:marBottom w:val="0"/>
              <w:divBdr>
                <w:top w:val="single" w:sz="6" w:space="8" w:color="CCCCCC"/>
                <w:left w:val="single" w:sz="6" w:space="11" w:color="CCCCCC"/>
                <w:bottom w:val="single" w:sz="18" w:space="19" w:color="999999"/>
                <w:right w:val="single" w:sz="18" w:space="8" w:color="999999"/>
              </w:divBdr>
              <w:divsChild>
                <w:div w:id="526526635">
                  <w:marLeft w:val="0"/>
                  <w:marRight w:val="0"/>
                  <w:marTop w:val="0"/>
                  <w:marBottom w:val="0"/>
                  <w:divBdr>
                    <w:top w:val="none" w:sz="0" w:space="0" w:color="auto"/>
                    <w:left w:val="none" w:sz="0" w:space="0" w:color="auto"/>
                    <w:bottom w:val="none" w:sz="0" w:space="0" w:color="auto"/>
                    <w:right w:val="none" w:sz="0" w:space="0" w:color="auto"/>
                  </w:divBdr>
                  <w:divsChild>
                    <w:div w:id="1082679133">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1787963251">
      <w:bodyDiv w:val="1"/>
      <w:marLeft w:val="0"/>
      <w:marRight w:val="0"/>
      <w:marTop w:val="0"/>
      <w:marBottom w:val="0"/>
      <w:divBdr>
        <w:top w:val="none" w:sz="0" w:space="0" w:color="auto"/>
        <w:left w:val="none" w:sz="0" w:space="0" w:color="auto"/>
        <w:bottom w:val="none" w:sz="0" w:space="0" w:color="auto"/>
        <w:right w:val="none" w:sz="0" w:space="0" w:color="auto"/>
      </w:divBdr>
      <w:divsChild>
        <w:div w:id="81882282">
          <w:marLeft w:val="0"/>
          <w:marRight w:val="0"/>
          <w:marTop w:val="75"/>
          <w:marBottom w:val="75"/>
          <w:divBdr>
            <w:top w:val="none" w:sz="0" w:space="0" w:color="auto"/>
            <w:left w:val="none" w:sz="0" w:space="0" w:color="auto"/>
            <w:bottom w:val="none" w:sz="0" w:space="0" w:color="auto"/>
            <w:right w:val="none" w:sz="0" w:space="0" w:color="auto"/>
          </w:divBdr>
          <w:divsChild>
            <w:div w:id="329795175">
              <w:marLeft w:val="3150"/>
              <w:marRight w:val="0"/>
              <w:marTop w:val="0"/>
              <w:marBottom w:val="0"/>
              <w:divBdr>
                <w:top w:val="none" w:sz="0" w:space="0" w:color="auto"/>
                <w:left w:val="none" w:sz="0" w:space="0" w:color="auto"/>
                <w:bottom w:val="none" w:sz="0" w:space="0" w:color="auto"/>
                <w:right w:val="none" w:sz="0" w:space="0" w:color="auto"/>
              </w:divBdr>
              <w:divsChild>
                <w:div w:id="2012028560">
                  <w:marLeft w:val="0"/>
                  <w:marRight w:val="0"/>
                  <w:marTop w:val="0"/>
                  <w:marBottom w:val="0"/>
                  <w:divBdr>
                    <w:top w:val="none" w:sz="0" w:space="0" w:color="auto"/>
                    <w:left w:val="none" w:sz="0" w:space="0" w:color="auto"/>
                    <w:bottom w:val="none" w:sz="0" w:space="0" w:color="auto"/>
                    <w:right w:val="none" w:sz="0" w:space="0" w:color="auto"/>
                  </w:divBdr>
                  <w:divsChild>
                    <w:div w:id="13916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4367">
      <w:bodyDiv w:val="1"/>
      <w:marLeft w:val="0"/>
      <w:marRight w:val="0"/>
      <w:marTop w:val="0"/>
      <w:marBottom w:val="0"/>
      <w:divBdr>
        <w:top w:val="none" w:sz="0" w:space="0" w:color="auto"/>
        <w:left w:val="none" w:sz="0" w:space="0" w:color="auto"/>
        <w:bottom w:val="none" w:sz="0" w:space="0" w:color="auto"/>
        <w:right w:val="none" w:sz="0" w:space="0" w:color="auto"/>
      </w:divBdr>
    </w:div>
    <w:div w:id="1928227373">
      <w:bodyDiv w:val="1"/>
      <w:marLeft w:val="0"/>
      <w:marRight w:val="0"/>
      <w:marTop w:val="0"/>
      <w:marBottom w:val="0"/>
      <w:divBdr>
        <w:top w:val="none" w:sz="0" w:space="0" w:color="auto"/>
        <w:left w:val="none" w:sz="0" w:space="0" w:color="auto"/>
        <w:bottom w:val="none" w:sz="0" w:space="0" w:color="auto"/>
        <w:right w:val="none" w:sz="0" w:space="0" w:color="auto"/>
      </w:divBdr>
    </w:div>
    <w:div w:id="1950890177">
      <w:bodyDiv w:val="1"/>
      <w:marLeft w:val="0"/>
      <w:marRight w:val="0"/>
      <w:marTop w:val="0"/>
      <w:marBottom w:val="0"/>
      <w:divBdr>
        <w:top w:val="none" w:sz="0" w:space="0" w:color="auto"/>
        <w:left w:val="none" w:sz="0" w:space="0" w:color="auto"/>
        <w:bottom w:val="none" w:sz="0" w:space="0" w:color="auto"/>
        <w:right w:val="none" w:sz="0" w:space="0" w:color="auto"/>
      </w:divBdr>
    </w:div>
    <w:div w:id="2045016630">
      <w:bodyDiv w:val="1"/>
      <w:marLeft w:val="0"/>
      <w:marRight w:val="0"/>
      <w:marTop w:val="0"/>
      <w:marBottom w:val="0"/>
      <w:divBdr>
        <w:top w:val="none" w:sz="0" w:space="0" w:color="auto"/>
        <w:left w:val="none" w:sz="0" w:space="0" w:color="auto"/>
        <w:bottom w:val="none" w:sz="0" w:space="0" w:color="auto"/>
        <w:right w:val="none" w:sz="0" w:space="0" w:color="auto"/>
      </w:divBdr>
    </w:div>
    <w:div w:id="2045709913">
      <w:bodyDiv w:val="1"/>
      <w:marLeft w:val="0"/>
      <w:marRight w:val="0"/>
      <w:marTop w:val="0"/>
      <w:marBottom w:val="0"/>
      <w:divBdr>
        <w:top w:val="none" w:sz="0" w:space="0" w:color="auto"/>
        <w:left w:val="none" w:sz="0" w:space="0" w:color="auto"/>
        <w:bottom w:val="none" w:sz="0" w:space="0" w:color="auto"/>
        <w:right w:val="none" w:sz="0" w:space="0" w:color="auto"/>
      </w:divBdr>
      <w:divsChild>
        <w:div w:id="487477173">
          <w:marLeft w:val="0"/>
          <w:marRight w:val="0"/>
          <w:marTop w:val="75"/>
          <w:marBottom w:val="0"/>
          <w:divBdr>
            <w:top w:val="none" w:sz="0" w:space="0" w:color="auto"/>
            <w:left w:val="none" w:sz="0" w:space="0" w:color="auto"/>
            <w:bottom w:val="none" w:sz="0" w:space="0" w:color="auto"/>
            <w:right w:val="none" w:sz="0" w:space="0" w:color="auto"/>
          </w:divBdr>
          <w:divsChild>
            <w:div w:id="571505223">
              <w:marLeft w:val="0"/>
              <w:marRight w:val="0"/>
              <w:marTop w:val="0"/>
              <w:marBottom w:val="0"/>
              <w:divBdr>
                <w:top w:val="single" w:sz="6" w:space="8" w:color="CCCCCC"/>
                <w:left w:val="single" w:sz="6" w:space="11" w:color="CCCCCC"/>
                <w:bottom w:val="single" w:sz="18" w:space="19" w:color="999999"/>
                <w:right w:val="single" w:sz="18" w:space="8" w:color="999999"/>
              </w:divBdr>
              <w:divsChild>
                <w:div w:id="157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7271">
      <w:bodyDiv w:val="1"/>
      <w:marLeft w:val="0"/>
      <w:marRight w:val="0"/>
      <w:marTop w:val="0"/>
      <w:marBottom w:val="0"/>
      <w:divBdr>
        <w:top w:val="none" w:sz="0" w:space="0" w:color="auto"/>
        <w:left w:val="none" w:sz="0" w:space="0" w:color="auto"/>
        <w:bottom w:val="none" w:sz="0" w:space="0" w:color="auto"/>
        <w:right w:val="none" w:sz="0" w:space="0" w:color="auto"/>
      </w:divBdr>
      <w:divsChild>
        <w:div w:id="627207199">
          <w:marLeft w:val="0"/>
          <w:marRight w:val="0"/>
          <w:marTop w:val="0"/>
          <w:marBottom w:val="0"/>
          <w:divBdr>
            <w:top w:val="none" w:sz="0" w:space="0" w:color="auto"/>
            <w:left w:val="none" w:sz="0" w:space="0" w:color="auto"/>
            <w:bottom w:val="none" w:sz="0" w:space="0" w:color="auto"/>
            <w:right w:val="none" w:sz="0" w:space="0" w:color="auto"/>
          </w:divBdr>
          <w:divsChild>
            <w:div w:id="1047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525">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sChild>
        <w:div w:id="1946379174">
          <w:marLeft w:val="0"/>
          <w:marRight w:val="0"/>
          <w:marTop w:val="0"/>
          <w:marBottom w:val="0"/>
          <w:divBdr>
            <w:top w:val="none" w:sz="0" w:space="0" w:color="auto"/>
            <w:left w:val="none" w:sz="0" w:space="0" w:color="auto"/>
            <w:bottom w:val="none" w:sz="0" w:space="0" w:color="auto"/>
            <w:right w:val="none" w:sz="0" w:space="0" w:color="auto"/>
          </w:divBdr>
          <w:divsChild>
            <w:div w:id="43452856">
              <w:marLeft w:val="0"/>
              <w:marRight w:val="0"/>
              <w:marTop w:val="0"/>
              <w:marBottom w:val="0"/>
              <w:divBdr>
                <w:top w:val="none" w:sz="0" w:space="0" w:color="auto"/>
                <w:left w:val="none" w:sz="0" w:space="0" w:color="auto"/>
                <w:bottom w:val="none" w:sz="0" w:space="0" w:color="auto"/>
                <w:right w:val="none" w:sz="0" w:space="0" w:color="auto"/>
              </w:divBdr>
            </w:div>
            <w:div w:id="127162205">
              <w:marLeft w:val="0"/>
              <w:marRight w:val="0"/>
              <w:marTop w:val="0"/>
              <w:marBottom w:val="0"/>
              <w:divBdr>
                <w:top w:val="none" w:sz="0" w:space="0" w:color="auto"/>
                <w:left w:val="none" w:sz="0" w:space="0" w:color="auto"/>
                <w:bottom w:val="none" w:sz="0" w:space="0" w:color="auto"/>
                <w:right w:val="none" w:sz="0" w:space="0" w:color="auto"/>
              </w:divBdr>
            </w:div>
            <w:div w:id="156851166">
              <w:marLeft w:val="0"/>
              <w:marRight w:val="0"/>
              <w:marTop w:val="0"/>
              <w:marBottom w:val="0"/>
              <w:divBdr>
                <w:top w:val="none" w:sz="0" w:space="0" w:color="auto"/>
                <w:left w:val="none" w:sz="0" w:space="0" w:color="auto"/>
                <w:bottom w:val="none" w:sz="0" w:space="0" w:color="auto"/>
                <w:right w:val="none" w:sz="0" w:space="0" w:color="auto"/>
              </w:divBdr>
            </w:div>
            <w:div w:id="701976642">
              <w:marLeft w:val="0"/>
              <w:marRight w:val="0"/>
              <w:marTop w:val="0"/>
              <w:marBottom w:val="0"/>
              <w:divBdr>
                <w:top w:val="none" w:sz="0" w:space="0" w:color="auto"/>
                <w:left w:val="none" w:sz="0" w:space="0" w:color="auto"/>
                <w:bottom w:val="none" w:sz="0" w:space="0" w:color="auto"/>
                <w:right w:val="none" w:sz="0" w:space="0" w:color="auto"/>
              </w:divBdr>
            </w:div>
            <w:div w:id="933436057">
              <w:marLeft w:val="0"/>
              <w:marRight w:val="0"/>
              <w:marTop w:val="0"/>
              <w:marBottom w:val="0"/>
              <w:divBdr>
                <w:top w:val="none" w:sz="0" w:space="0" w:color="auto"/>
                <w:left w:val="none" w:sz="0" w:space="0" w:color="auto"/>
                <w:bottom w:val="none" w:sz="0" w:space="0" w:color="auto"/>
                <w:right w:val="none" w:sz="0" w:space="0" w:color="auto"/>
              </w:divBdr>
            </w:div>
            <w:div w:id="1000960978">
              <w:marLeft w:val="0"/>
              <w:marRight w:val="0"/>
              <w:marTop w:val="0"/>
              <w:marBottom w:val="0"/>
              <w:divBdr>
                <w:top w:val="none" w:sz="0" w:space="0" w:color="auto"/>
                <w:left w:val="none" w:sz="0" w:space="0" w:color="auto"/>
                <w:bottom w:val="none" w:sz="0" w:space="0" w:color="auto"/>
                <w:right w:val="none" w:sz="0" w:space="0" w:color="auto"/>
              </w:divBdr>
            </w:div>
            <w:div w:id="1731416158">
              <w:marLeft w:val="0"/>
              <w:marRight w:val="0"/>
              <w:marTop w:val="0"/>
              <w:marBottom w:val="0"/>
              <w:divBdr>
                <w:top w:val="none" w:sz="0" w:space="0" w:color="auto"/>
                <w:left w:val="none" w:sz="0" w:space="0" w:color="auto"/>
                <w:bottom w:val="none" w:sz="0" w:space="0" w:color="auto"/>
                <w:right w:val="none" w:sz="0" w:space="0" w:color="auto"/>
              </w:divBdr>
            </w:div>
            <w:div w:id="1891336057">
              <w:marLeft w:val="0"/>
              <w:marRight w:val="0"/>
              <w:marTop w:val="0"/>
              <w:marBottom w:val="0"/>
              <w:divBdr>
                <w:top w:val="none" w:sz="0" w:space="0" w:color="auto"/>
                <w:left w:val="none" w:sz="0" w:space="0" w:color="auto"/>
                <w:bottom w:val="none" w:sz="0" w:space="0" w:color="auto"/>
                <w:right w:val="none" w:sz="0" w:space="0" w:color="auto"/>
              </w:divBdr>
            </w:div>
            <w:div w:id="1961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372">
      <w:bodyDiv w:val="1"/>
      <w:marLeft w:val="0"/>
      <w:marRight w:val="0"/>
      <w:marTop w:val="0"/>
      <w:marBottom w:val="0"/>
      <w:divBdr>
        <w:top w:val="none" w:sz="0" w:space="0" w:color="auto"/>
        <w:left w:val="none" w:sz="0" w:space="0" w:color="auto"/>
        <w:bottom w:val="none" w:sz="0" w:space="0" w:color="auto"/>
        <w:right w:val="none" w:sz="0" w:space="0" w:color="auto"/>
      </w:divBdr>
      <w:divsChild>
        <w:div w:id="67345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si/2009/2680/contents/made" TargetMode="External"/><Relationship Id="rId21" Type="http://schemas.openxmlformats.org/officeDocument/2006/relationships/hyperlink" Target="mailto:prevent@leeds.gov.uk" TargetMode="External"/><Relationship Id="rId42" Type="http://schemas.openxmlformats.org/officeDocument/2006/relationships/hyperlink" Target="http://www.legislation.gov.uk/uksi/2018/794/contents/made" TargetMode="External"/><Relationship Id="rId47" Type="http://schemas.openxmlformats.org/officeDocument/2006/relationships/hyperlink" Target="http://westyorkscb.proceduresonline.com" TargetMode="External"/><Relationship Id="rId63" Type="http://schemas.openxmlformats.org/officeDocument/2006/relationships/hyperlink" Target="mailto:lado@leeds.gov.uk" TargetMode="External"/><Relationship Id="rId68" Type="http://schemas.openxmlformats.org/officeDocument/2006/relationships/hyperlink" Target="mailto:IMG.AC@leeds.gov.uk" TargetMode="External"/><Relationship Id="rId84" Type="http://schemas.openxmlformats.org/officeDocument/2006/relationships/hyperlink" Target="mailto:CHS.MACE@leeds.gov.uk" TargetMode="External"/><Relationship Id="rId89" Type="http://schemas.openxmlformats.org/officeDocument/2006/relationships/hyperlink" Target="mailto:education.training@leeds.gov.uk" TargetMode="External"/><Relationship Id="rId16" Type="http://schemas.openxmlformats.org/officeDocument/2006/relationships/footer" Target="footer2.xml"/><Relationship Id="rId107" Type="http://schemas.openxmlformats.org/officeDocument/2006/relationships/glossaryDocument" Target="glossary/document.xml"/><Relationship Id="rId11" Type="http://schemas.openxmlformats.org/officeDocument/2006/relationships/image" Target="media/image2.jpeg"/><Relationship Id="rId32" Type="http://schemas.openxmlformats.org/officeDocument/2006/relationships/hyperlink" Target="http://www.legislation.gov.uk/ukpga/2006/47/schedule/4" TargetMode="External"/><Relationship Id="rId37" Type="http://schemas.openxmlformats.org/officeDocument/2006/relationships/hyperlink" Target="https://www.gov.uk/government/publications/children-missing-education" TargetMode="External"/><Relationship Id="rId53" Type="http://schemas.openxmlformats.org/officeDocument/2006/relationships/hyperlink" Target="https://www.gov.uk/government/publications/school-exclusion" TargetMode="External"/><Relationship Id="rId58" Type="http://schemas.openxmlformats.org/officeDocument/2006/relationships/hyperlink" Target="mailto:chs.mace@leeds.gov.uk" TargetMode="External"/><Relationship Id="rId74" Type="http://schemas.openxmlformats.org/officeDocument/2006/relationships/image" Target="media/image8.png"/><Relationship Id="rId79" Type="http://schemas.openxmlformats.org/officeDocument/2006/relationships/hyperlink" Target="http://www.legislation.gov.uk/uksi/2012/560/regulation/3/made" TargetMode="External"/><Relationship Id="rId102" Type="http://schemas.openxmlformats.org/officeDocument/2006/relationships/footer" Target="footer8.xml"/><Relationship Id="rId5" Type="http://schemas.openxmlformats.org/officeDocument/2006/relationships/numbering" Target="numbering.xml"/><Relationship Id="rId90" Type="http://schemas.openxmlformats.org/officeDocument/2006/relationships/image" Target="media/image10.emf"/><Relationship Id="rId95" Type="http://schemas.openxmlformats.org/officeDocument/2006/relationships/image" Target="media/image11.png"/><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www.legislation.gov.uk/ukpga/1989/41/contents" TargetMode="External"/><Relationship Id="rId43" Type="http://schemas.openxmlformats.org/officeDocument/2006/relationships/hyperlink" Target="http://www.legislation.gov.uk/ukpga/2006/21/contents" TargetMode="External"/><Relationship Id="rId48" Type="http://schemas.openxmlformats.org/officeDocument/2006/relationships/hyperlink" Target="http://westyorkscb.proceduresonline.com" TargetMode="External"/><Relationship Id="rId64" Type="http://schemas.openxmlformats.org/officeDocument/2006/relationships/hyperlink" Target="mailto:concerns@leeds.gov.uk" TargetMode="External"/><Relationship Id="rId69" Type="http://schemas.openxmlformats.org/officeDocument/2006/relationships/hyperlink" Target="https://www.leedsscp.org.uk/LSCB/media/Images/pdfs/Multi-agency-Bruising-Protocol-for-Children-Not-Independently-Mobile-V4.pdf" TargetMode="External"/><Relationship Id="rId80" Type="http://schemas.openxmlformats.org/officeDocument/2006/relationships/hyperlink" Target="http://www.legislation.gov.uk/uksi/2012/560/regulation/3/made" TargetMode="External"/><Relationship Id="rId85" Type="http://schemas.openxmlformats.org/officeDocument/2006/relationships/hyperlink" Target="mailto:prevent@leeds.gov.uk" TargetMode="External"/><Relationship Id="rId12" Type="http://schemas.openxmlformats.org/officeDocument/2006/relationships/image" Target="media/image3.png"/><Relationship Id="rId17" Type="http://schemas.openxmlformats.org/officeDocument/2006/relationships/footer" Target="footer3.xml"/><Relationship Id="rId33" Type="http://schemas.openxmlformats.org/officeDocument/2006/relationships/hyperlink" Target="https://www.gov.uk/government/publications/prevent-duty-guidance" TargetMode="External"/><Relationship Id="rId38" Type="http://schemas.openxmlformats.org/officeDocument/2006/relationships/hyperlink" Target="https://www.npcc.police.uk/documents/Children%20and%20Young%20people/When%20to%20call%20the%20police%20guidance%20for%20schools%20and%20colleges.pdf" TargetMode="External"/><Relationship Id="rId59" Type="http://schemas.openxmlformats.org/officeDocument/2006/relationships/hyperlink" Target="https://www.leedsscp.org.uk/practitioners/safeguarding-topics/risk-identification-tool" TargetMode="External"/><Relationship Id="rId103" Type="http://schemas.openxmlformats.org/officeDocument/2006/relationships/hyperlink" Target="mailto:prevent@leeds.gov.uk" TargetMode="External"/><Relationship Id="rId108" Type="http://schemas.openxmlformats.org/officeDocument/2006/relationships/theme" Target="theme/theme1.xml"/><Relationship Id="rId20" Type="http://schemas.openxmlformats.org/officeDocument/2006/relationships/hyperlink" Target="mailto:lado@leeds.gov.uk" TargetMode="External"/><Relationship Id="rId41" Type="http://schemas.openxmlformats.org/officeDocument/2006/relationships/hyperlink" Target="https://www.gov.uk/government/publications/keeping-children-safe-in-education--2" TargetMode="External"/><Relationship Id="rId54" Type="http://schemas.openxmlformats.org/officeDocument/2006/relationships/hyperlink" Target="https://www.leedsscp.org.uk/Practitioners/Local-protocols" TargetMode="External"/><Relationship Id="rId62" Type="http://schemas.openxmlformats.org/officeDocument/2006/relationships/hyperlink" Target="mailto:cme@leeds.gov.uk" TargetMode="External"/><Relationship Id="rId70" Type="http://schemas.openxmlformats.org/officeDocument/2006/relationships/image" Target="media/image6.png"/><Relationship Id="rId75" Type="http://schemas.openxmlformats.org/officeDocument/2006/relationships/header" Target="header1.xml"/><Relationship Id="rId83" Type="http://schemas.openxmlformats.org/officeDocument/2006/relationships/hyperlink" Target="https://www.leedsscp.org.uk/LSCB/media/Images/CSE-Checklist-Tool-for-Partner-Agencies.docx" TargetMode="External"/><Relationship Id="rId88" Type="http://schemas.openxmlformats.org/officeDocument/2006/relationships/hyperlink" Target="http://westyorkscb.proceduresonline.com" TargetMode="External"/><Relationship Id="rId91" Type="http://schemas.openxmlformats.org/officeDocument/2006/relationships/hyperlink" Target="mailto:cduffy@lcb.ac.uk" TargetMode="External"/><Relationship Id="rId9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www.legislation.gov.uk/ukpga/2004/31/contents" TargetMode="External"/><Relationship Id="rId36" Type="http://schemas.openxmlformats.org/officeDocument/2006/relationships/hyperlink" Target="https://www.gov.uk/guidance/safeguarding-and-remote-education-during-coronavirus-covid-19" TargetMode="External"/><Relationship Id="rId49" Type="http://schemas.openxmlformats.org/officeDocument/2006/relationships/hyperlink" Target="http://www.leedslscb.org.uk/Practitioners/Local-protocols" TargetMode="External"/><Relationship Id="rId57" Type="http://schemas.openxmlformats.org/officeDocument/2006/relationships/hyperlink" Target="https://aimproject.org.uk/product/understanding-managing-hsb-in-education-settings/"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legislation.gov.uk/ukpga/1974/53" TargetMode="External"/><Relationship Id="rId44" Type="http://schemas.openxmlformats.org/officeDocument/2006/relationships/hyperlink" Target="https://www.gov.uk/government/publications/early-years-foundation-stage-framework--2" TargetMode="External"/><Relationship Id="rId52" Type="http://schemas.openxmlformats.org/officeDocument/2006/relationships/hyperlink" Target="mailto:schoolwellbeing@leeds.gov.uk" TargetMode="External"/><Relationship Id="rId60" Type="http://schemas.openxmlformats.org/officeDocument/2006/relationships/hyperlink" Target="https://www.leedsscp.org.uk/Practitioners/Local-protocols/CSE-protocols" TargetMode="External"/><Relationship Id="rId65" Type="http://schemas.openxmlformats.org/officeDocument/2006/relationships/hyperlink" Target="mailto:help@nspcc.org.uk" TargetMode="External"/><Relationship Id="rId73" Type="http://schemas.openxmlformats.org/officeDocument/2006/relationships/footer" Target="footer5.xml"/><Relationship Id="rId78" Type="http://schemas.openxmlformats.org/officeDocument/2006/relationships/header" Target="header3.xml"/><Relationship Id="rId81" Type="http://schemas.openxmlformats.org/officeDocument/2006/relationships/hyperlink" Target="https://www.leedsscp.org.uk/LSCB/media/Images/Police-information-report-for-CSE.doc" TargetMode="External"/><Relationship Id="rId86" Type="http://schemas.openxmlformats.org/officeDocument/2006/relationships/hyperlink" Target="http://westyorkscb.proceduresonline.com" TargetMode="External"/><Relationship Id="rId94" Type="http://schemas.openxmlformats.org/officeDocument/2006/relationships/hyperlink" Target="mailto:rosiequashie@elliotthudsoncollege.ac.uk" TargetMode="External"/><Relationship Id="rId99" Type="http://schemas.openxmlformats.org/officeDocument/2006/relationships/header" Target="header5.xml"/><Relationship Id="rId10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childrensEDT@leeds.gov.uk" TargetMode="External"/><Relationship Id="rId39" Type="http://schemas.openxmlformats.org/officeDocument/2006/relationships/hyperlink" Target="https://www.legislation.gov.uk/ukpga/2021/16/contents/enacted" TargetMode="External"/><Relationship Id="rId34" Type="http://schemas.openxmlformats.org/officeDocument/2006/relationships/hyperlink" Target="https://c-cluster-110.uploads.documents.cimpress.io/v1/uploads/d71d6fd8-b99e-4327-b8fd-1ac968b768a4~110/original?tenant=vbu-digital" TargetMode="External"/><Relationship Id="rId50" Type="http://schemas.openxmlformats.org/officeDocument/2006/relationships/hyperlink" Target="https://www.leedsscp.org.uk/Practitioners/Local-protocols/Concerns-Resolution-Process" TargetMode="External"/><Relationship Id="rId55" Type="http://schemas.openxmlformats.org/officeDocument/2006/relationships/hyperlink" Target="https://www.gov.uk/guidance/safeguarding-and-remote-education-during-coronavirus-covid-19" TargetMode="External"/><Relationship Id="rId76" Type="http://schemas.openxmlformats.org/officeDocument/2006/relationships/header" Target="header2.xml"/><Relationship Id="rId97" Type="http://schemas.openxmlformats.org/officeDocument/2006/relationships/hyperlink" Target="mailto:LADO@leeds.gov.uk" TargetMode="External"/><Relationship Id="rId104" Type="http://schemas.openxmlformats.org/officeDocument/2006/relationships/hyperlink" Target="mailto:fimucentral@ctpne.police.uk" TargetMode="External"/><Relationship Id="rId7" Type="http://schemas.openxmlformats.org/officeDocument/2006/relationships/settings" Target="settings.xml"/><Relationship Id="rId71" Type="http://schemas.openxmlformats.org/officeDocument/2006/relationships/image" Target="media/image7.png"/><Relationship Id="rId92" Type="http://schemas.openxmlformats.org/officeDocument/2006/relationships/hyperlink" Target="mailto:andrew.ottey@leedscitycollege.ac.uk" TargetMode="External"/><Relationship Id="rId2" Type="http://schemas.openxmlformats.org/officeDocument/2006/relationships/customXml" Target="../customXml/item2.xml"/><Relationship Id="rId29" Type="http://schemas.openxmlformats.org/officeDocument/2006/relationships/hyperlink" Target="http://www.legislation.gov.uk/ukpga/2015/9/part/5/crossheading/female-genital-mutilation" TargetMode="External"/><Relationship Id="rId24" Type="http://schemas.openxmlformats.org/officeDocument/2006/relationships/hyperlink" Target="https://www.gov.uk/government/publications/governance-handbook" TargetMode="External"/><Relationship Id="rId40" Type="http://schemas.openxmlformats.org/officeDocument/2006/relationships/hyperlink" Target="https://www.leedsscp.org.uk/practitioners/local-protocols" TargetMode="External"/><Relationship Id="rId45" Type="http://schemas.openxmlformats.org/officeDocument/2006/relationships/hyperlink" Target="https://www.gov.uk/government/publications/keeping-children-safe-in-education--2" TargetMode="External"/><Relationship Id="rId66" Type="http://schemas.openxmlformats.org/officeDocument/2006/relationships/hyperlink" Target="https://www.leedsscp.org.uk/practitioners/approaches/early-help/approach" TargetMode="External"/><Relationship Id="rId87" Type="http://schemas.openxmlformats.org/officeDocument/2006/relationships/hyperlink" Target="mailto:prevent@leeds.gov.uk" TargetMode="External"/><Relationship Id="rId61" Type="http://schemas.openxmlformats.org/officeDocument/2006/relationships/hyperlink" Target="https://assets.publishing.service.gov.uk/government/uploads/system/uploads/attachment_data/file/550416/Children_Missing_Education_-_statutory_guidance.pdf" TargetMode="External"/><Relationship Id="rId82" Type="http://schemas.openxmlformats.org/officeDocument/2006/relationships/image" Target="media/image9.emf"/><Relationship Id="rId19" Type="http://schemas.openxmlformats.org/officeDocument/2006/relationships/hyperlink" Target="mailto:estconsultation@leeds.gov.uk" TargetMode="External"/><Relationship Id="rId14" Type="http://schemas.openxmlformats.org/officeDocument/2006/relationships/image" Target="media/image5.png"/><Relationship Id="rId30" Type="http://schemas.openxmlformats.org/officeDocument/2006/relationships/hyperlink" Target="https://www.gov.uk/government/publications/multi-agency-statutory-guidance-on-female-genital-mutilation" TargetMode="External"/><Relationship Id="rId35" Type="http://schemas.openxmlformats.org/officeDocument/2006/relationships/hyperlink" Target="https://www.gov.uk/government/publications/sharing-nudes-and-semi-nudes-advice-for-education-settings-working-with-children-and-young-people" TargetMode="External"/><Relationship Id="rId56" Type="http://schemas.openxmlformats.org/officeDocument/2006/relationships/hyperlink" Target="mailto:schoolwellbeing@leeds.gov.uk" TargetMode="External"/><Relationship Id="rId77" Type="http://schemas.openxmlformats.org/officeDocument/2006/relationships/footer" Target="footer6.xml"/><Relationship Id="rId100" Type="http://schemas.openxmlformats.org/officeDocument/2006/relationships/footer" Target="footer7.xml"/><Relationship Id="rId105" Type="http://schemas.openxmlformats.org/officeDocument/2006/relationships/hyperlink" Target="mailto:prevent@leeds.gov.uk" TargetMode="External"/><Relationship Id="rId8" Type="http://schemas.openxmlformats.org/officeDocument/2006/relationships/webSettings" Target="webSettings.xml"/><Relationship Id="rId51" Type="http://schemas.openxmlformats.org/officeDocument/2006/relationships/hyperlink" Target="https://www.gov.uk/government/publications/safeguarding-practitioners-information-sharing-advice" TargetMode="External"/><Relationship Id="rId72" Type="http://schemas.openxmlformats.org/officeDocument/2006/relationships/footer" Target="footer4.xml"/><Relationship Id="rId93" Type="http://schemas.openxmlformats.org/officeDocument/2006/relationships/hyperlink" Target="mailto:katrina.welsh@leeds-art.ac.uk" TargetMode="External"/><Relationship Id="rId98" Type="http://schemas.openxmlformats.org/officeDocument/2006/relationships/header" Target="header4.xml"/><Relationship Id="rId3" Type="http://schemas.openxmlformats.org/officeDocument/2006/relationships/customXml" Target="../customXml/item3.xml"/><Relationship Id="rId25" Type="http://schemas.openxmlformats.org/officeDocument/2006/relationships/hyperlink" Target="http://www.legislation.gov.uk/ukpga/2002/32/section/175" TargetMode="External"/><Relationship Id="rId46" Type="http://schemas.openxmlformats.org/officeDocument/2006/relationships/hyperlink" Target="https://www.gov.uk/guidance/meeting-digital-and-technology-standards-in-schools-and-colleges/filtering-and-monitoring-standards-for-schools-and-colleges" TargetMode="External"/><Relationship Id="rId67" Type="http://schemas.openxmlformats.org/officeDocument/2006/relationships/hyperlink" Target="mailto:ehe@leeds.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050D6A08954945919DAA3EA2DB7293"/>
        <w:category>
          <w:name w:val="General"/>
          <w:gallery w:val="placeholder"/>
        </w:category>
        <w:types>
          <w:type w:val="bbPlcHdr"/>
        </w:types>
        <w:behaviors>
          <w:behavior w:val="content"/>
        </w:behaviors>
        <w:guid w:val="{5AC8A137-EA7D-4D39-8BFF-8F1F120DC0A9}"/>
      </w:docPartPr>
      <w:docPartBody>
        <w:p w:rsidR="00AE7A55" w:rsidRDefault="008B4A76" w:rsidP="008B4A76">
          <w:pPr>
            <w:pStyle w:val="D1050D6A08954945919DAA3EA2DB7293"/>
          </w:pPr>
          <w:r w:rsidRPr="001B29DF">
            <w:rPr>
              <w:rStyle w:val="PlaceholderText"/>
              <w:sz w:val="18"/>
              <w:szCs w:val="18"/>
            </w:rPr>
            <w:t>Yes / No</w:t>
          </w:r>
        </w:p>
      </w:docPartBody>
    </w:docPart>
    <w:docPart>
      <w:docPartPr>
        <w:name w:val="99575591037F4FE697FF4F3F514A6867"/>
        <w:category>
          <w:name w:val="General"/>
          <w:gallery w:val="placeholder"/>
        </w:category>
        <w:types>
          <w:type w:val="bbPlcHdr"/>
        </w:types>
        <w:behaviors>
          <w:behavior w:val="content"/>
        </w:behaviors>
        <w:guid w:val="{136F1CF7-2CDD-4432-9732-0F324AD0D0E9}"/>
      </w:docPartPr>
      <w:docPartBody>
        <w:p w:rsidR="00AE7A55" w:rsidRDefault="008B4A76" w:rsidP="008B4A76">
          <w:pPr>
            <w:pStyle w:val="99575591037F4FE697FF4F3F514A6867"/>
          </w:pPr>
          <w:r w:rsidRPr="001B29DF">
            <w:rPr>
              <w:rStyle w:val="PlaceholderText"/>
              <w:sz w:val="18"/>
              <w:szCs w:val="18"/>
            </w:rPr>
            <w:t>Referrers First  Name</w:t>
          </w:r>
          <w:r>
            <w:rPr>
              <w:rStyle w:val="PlaceholderText"/>
              <w:sz w:val="18"/>
              <w:szCs w:val="18"/>
            </w:rPr>
            <w:t>(s)</w:t>
          </w:r>
        </w:p>
      </w:docPartBody>
    </w:docPart>
    <w:docPart>
      <w:docPartPr>
        <w:name w:val="34B5C419CE744A43B26F671D5679B35F"/>
        <w:category>
          <w:name w:val="General"/>
          <w:gallery w:val="placeholder"/>
        </w:category>
        <w:types>
          <w:type w:val="bbPlcHdr"/>
        </w:types>
        <w:behaviors>
          <w:behavior w:val="content"/>
        </w:behaviors>
        <w:guid w:val="{0DAE7805-BDE1-4AFF-9A28-9050B012EA0C}"/>
      </w:docPartPr>
      <w:docPartBody>
        <w:p w:rsidR="00AE7A55" w:rsidRDefault="008B4A76" w:rsidP="008B4A76">
          <w:pPr>
            <w:pStyle w:val="34B5C419CE744A43B26F671D5679B35F"/>
          </w:pPr>
          <w:r w:rsidRPr="001B29DF">
            <w:rPr>
              <w:rStyle w:val="PlaceholderText"/>
              <w:sz w:val="18"/>
              <w:szCs w:val="18"/>
            </w:rPr>
            <w:t>Referrers Last Name</w:t>
          </w:r>
        </w:p>
      </w:docPartBody>
    </w:docPart>
    <w:docPart>
      <w:docPartPr>
        <w:name w:val="3D7092B037D54BA98E19B27B417309B6"/>
        <w:category>
          <w:name w:val="General"/>
          <w:gallery w:val="placeholder"/>
        </w:category>
        <w:types>
          <w:type w:val="bbPlcHdr"/>
        </w:types>
        <w:behaviors>
          <w:behavior w:val="content"/>
        </w:behaviors>
        <w:guid w:val="{4061EBAC-06D9-46F8-A386-FDC1D0FAF030}"/>
      </w:docPartPr>
      <w:docPartBody>
        <w:p w:rsidR="00AE7A55" w:rsidRDefault="008B4A76" w:rsidP="008B4A76">
          <w:pPr>
            <w:pStyle w:val="3D7092B037D54BA98E19B27B417309B6"/>
          </w:pPr>
          <w:r w:rsidRPr="001B29DF">
            <w:rPr>
              <w:rStyle w:val="PlaceholderText"/>
              <w:sz w:val="18"/>
              <w:szCs w:val="18"/>
            </w:rPr>
            <w:t>Referrers Role / Organisation</w:t>
          </w:r>
        </w:p>
      </w:docPartBody>
    </w:docPart>
    <w:docPart>
      <w:docPartPr>
        <w:name w:val="33EA3FCBA69E4A97B5AC763175AD0B7C"/>
        <w:category>
          <w:name w:val="General"/>
          <w:gallery w:val="placeholder"/>
        </w:category>
        <w:types>
          <w:type w:val="bbPlcHdr"/>
        </w:types>
        <w:behaviors>
          <w:behavior w:val="content"/>
        </w:behaviors>
        <w:guid w:val="{507FF005-027B-4477-9F9D-D33DFB49EC08}"/>
      </w:docPartPr>
      <w:docPartBody>
        <w:p w:rsidR="00AE7A55" w:rsidRDefault="008B4A76" w:rsidP="008B4A76">
          <w:pPr>
            <w:pStyle w:val="33EA3FCBA69E4A97B5AC763175AD0B7C"/>
          </w:pPr>
          <w:r w:rsidRPr="001B29DF">
            <w:rPr>
              <w:rStyle w:val="PlaceholderText"/>
              <w:sz w:val="18"/>
              <w:szCs w:val="18"/>
            </w:rPr>
            <w:t>Referrers Relationship To The Individual</w:t>
          </w:r>
        </w:p>
      </w:docPartBody>
    </w:docPart>
    <w:docPart>
      <w:docPartPr>
        <w:name w:val="0978DF26530849F28E373603A7AACD1B"/>
        <w:category>
          <w:name w:val="General"/>
          <w:gallery w:val="placeholder"/>
        </w:category>
        <w:types>
          <w:type w:val="bbPlcHdr"/>
        </w:types>
        <w:behaviors>
          <w:behavior w:val="content"/>
        </w:behaviors>
        <w:guid w:val="{5DEF1E50-6224-4C36-8AFF-26A16561E207}"/>
      </w:docPartPr>
      <w:docPartBody>
        <w:p w:rsidR="00AE7A55" w:rsidRDefault="008B4A76" w:rsidP="008B4A76">
          <w:pPr>
            <w:pStyle w:val="0978DF26530849F28E373603A7AACD1B"/>
          </w:pPr>
          <w:r w:rsidRPr="001B29DF">
            <w:rPr>
              <w:rStyle w:val="PlaceholderText"/>
              <w:sz w:val="18"/>
              <w:szCs w:val="18"/>
            </w:rPr>
            <w:t>Referrers Telephone Number</w:t>
          </w:r>
        </w:p>
      </w:docPartBody>
    </w:docPart>
    <w:docPart>
      <w:docPartPr>
        <w:name w:val="D72A548A05F648659C1918A260409A36"/>
        <w:category>
          <w:name w:val="General"/>
          <w:gallery w:val="placeholder"/>
        </w:category>
        <w:types>
          <w:type w:val="bbPlcHdr"/>
        </w:types>
        <w:behaviors>
          <w:behavior w:val="content"/>
        </w:behaviors>
        <w:guid w:val="{7F41AABA-EEEE-440D-BD53-C9A908FDCE06}"/>
      </w:docPartPr>
      <w:docPartBody>
        <w:p w:rsidR="00AE7A55" w:rsidRDefault="008B4A76" w:rsidP="008B4A76">
          <w:pPr>
            <w:pStyle w:val="D72A548A05F648659C1918A260409A36"/>
          </w:pPr>
          <w:r w:rsidRPr="001B29DF">
            <w:rPr>
              <w:rStyle w:val="PlaceholderText"/>
              <w:sz w:val="18"/>
              <w:szCs w:val="18"/>
            </w:rPr>
            <w:t>Referrers Email Address</w:t>
          </w:r>
        </w:p>
      </w:docPartBody>
    </w:docPart>
    <w:docPart>
      <w:docPartPr>
        <w:name w:val="E8EB8679377440A89D712A7D05E7149E"/>
        <w:category>
          <w:name w:val="General"/>
          <w:gallery w:val="placeholder"/>
        </w:category>
        <w:types>
          <w:type w:val="bbPlcHdr"/>
        </w:types>
        <w:behaviors>
          <w:behavior w:val="content"/>
        </w:behaviors>
        <w:guid w:val="{DF8EF746-FE2B-4A03-BBC2-5D55DEFB7C56}"/>
      </w:docPartPr>
      <w:docPartBody>
        <w:p w:rsidR="00AE7A55" w:rsidRDefault="008B4A76" w:rsidP="008B4A76">
          <w:pPr>
            <w:pStyle w:val="E8EB8679377440A89D712A7D05E7149E"/>
          </w:pPr>
          <w:r w:rsidRPr="001B29DF">
            <w:rPr>
              <w:rStyle w:val="PlaceholderText"/>
              <w:sz w:val="18"/>
              <w:szCs w:val="18"/>
            </w:rPr>
            <w:t>Contact First Name</w:t>
          </w:r>
          <w:r>
            <w:rPr>
              <w:rStyle w:val="PlaceholderText"/>
              <w:sz w:val="18"/>
              <w:szCs w:val="18"/>
            </w:rPr>
            <w:t>(s)</w:t>
          </w:r>
        </w:p>
      </w:docPartBody>
    </w:docPart>
    <w:docPart>
      <w:docPartPr>
        <w:name w:val="12CB1C75791444918BD86AAA2C326A4B"/>
        <w:category>
          <w:name w:val="General"/>
          <w:gallery w:val="placeholder"/>
        </w:category>
        <w:types>
          <w:type w:val="bbPlcHdr"/>
        </w:types>
        <w:behaviors>
          <w:behavior w:val="content"/>
        </w:behaviors>
        <w:guid w:val="{38C097F2-351B-47D6-8A81-19C192FEE015}"/>
      </w:docPartPr>
      <w:docPartBody>
        <w:p w:rsidR="00AE7A55" w:rsidRDefault="008B4A76" w:rsidP="008B4A76">
          <w:pPr>
            <w:pStyle w:val="12CB1C75791444918BD86AAA2C326A4B"/>
          </w:pPr>
          <w:r w:rsidRPr="001B29DF">
            <w:rPr>
              <w:rStyle w:val="PlaceholderText"/>
              <w:sz w:val="18"/>
              <w:szCs w:val="18"/>
            </w:rPr>
            <w:t>Contact Last Name</w:t>
          </w:r>
        </w:p>
      </w:docPartBody>
    </w:docPart>
    <w:docPart>
      <w:docPartPr>
        <w:name w:val="EB35E808E4224173AF77DB0C738F7CDC"/>
        <w:category>
          <w:name w:val="General"/>
          <w:gallery w:val="placeholder"/>
        </w:category>
        <w:types>
          <w:type w:val="bbPlcHdr"/>
        </w:types>
        <w:behaviors>
          <w:behavior w:val="content"/>
        </w:behaviors>
        <w:guid w:val="{D40E8E94-E23A-40EC-B3B3-A9003B64874C}"/>
      </w:docPartPr>
      <w:docPartBody>
        <w:p w:rsidR="00AE7A55" w:rsidRDefault="008B4A76" w:rsidP="008B4A76">
          <w:pPr>
            <w:pStyle w:val="EB35E808E4224173AF77DB0C738F7CDC"/>
          </w:pPr>
          <w:r w:rsidRPr="001B29DF">
            <w:rPr>
              <w:rStyle w:val="PlaceholderText"/>
              <w:sz w:val="18"/>
              <w:szCs w:val="18"/>
            </w:rPr>
            <w:t xml:space="preserve">Contact Role </w:t>
          </w:r>
          <w:r>
            <w:rPr>
              <w:rStyle w:val="PlaceholderText"/>
              <w:sz w:val="18"/>
              <w:szCs w:val="18"/>
            </w:rPr>
            <w:t>&amp;</w:t>
          </w:r>
          <w:r w:rsidRPr="001B29DF">
            <w:rPr>
              <w:rStyle w:val="PlaceholderText"/>
              <w:sz w:val="18"/>
              <w:szCs w:val="18"/>
            </w:rPr>
            <w:t xml:space="preserve"> Organisation</w:t>
          </w:r>
        </w:p>
      </w:docPartBody>
    </w:docPart>
    <w:docPart>
      <w:docPartPr>
        <w:name w:val="1E069A14804B4C41BC230BB107F4E6D0"/>
        <w:category>
          <w:name w:val="General"/>
          <w:gallery w:val="placeholder"/>
        </w:category>
        <w:types>
          <w:type w:val="bbPlcHdr"/>
        </w:types>
        <w:behaviors>
          <w:behavior w:val="content"/>
        </w:behaviors>
        <w:guid w:val="{1FDBE89A-6017-44BD-8B62-6346AFE60636}"/>
      </w:docPartPr>
      <w:docPartBody>
        <w:p w:rsidR="00AE7A55" w:rsidRDefault="008B4A76" w:rsidP="008B4A76">
          <w:pPr>
            <w:pStyle w:val="1E069A14804B4C41BC230BB107F4E6D0"/>
          </w:pPr>
          <w:r w:rsidRPr="001B29DF">
            <w:rPr>
              <w:rStyle w:val="PlaceholderText"/>
              <w:sz w:val="18"/>
              <w:szCs w:val="18"/>
            </w:rPr>
            <w:t xml:space="preserve">Contact Relationship </w:t>
          </w:r>
          <w:r>
            <w:rPr>
              <w:rStyle w:val="PlaceholderText"/>
              <w:sz w:val="18"/>
              <w:szCs w:val="18"/>
            </w:rPr>
            <w:t>to</w:t>
          </w:r>
          <w:r w:rsidRPr="001B29DF">
            <w:rPr>
              <w:rStyle w:val="PlaceholderText"/>
              <w:sz w:val="18"/>
              <w:szCs w:val="18"/>
            </w:rPr>
            <w:t xml:space="preserve"> </w:t>
          </w:r>
          <w:r>
            <w:rPr>
              <w:rStyle w:val="PlaceholderText"/>
              <w:sz w:val="18"/>
              <w:szCs w:val="18"/>
            </w:rPr>
            <w:t>the</w:t>
          </w:r>
          <w:r w:rsidRPr="001B29DF">
            <w:rPr>
              <w:rStyle w:val="PlaceholderText"/>
              <w:sz w:val="18"/>
              <w:szCs w:val="18"/>
            </w:rPr>
            <w:t xml:space="preserve"> Individual</w:t>
          </w:r>
        </w:p>
      </w:docPartBody>
    </w:docPart>
    <w:docPart>
      <w:docPartPr>
        <w:name w:val="F876AD546BB1424CBD59D6ABB47DA998"/>
        <w:category>
          <w:name w:val="General"/>
          <w:gallery w:val="placeholder"/>
        </w:category>
        <w:types>
          <w:type w:val="bbPlcHdr"/>
        </w:types>
        <w:behaviors>
          <w:behavior w:val="content"/>
        </w:behaviors>
        <w:guid w:val="{115938B8-0807-4B02-A3FD-CFFC30FC016A}"/>
      </w:docPartPr>
      <w:docPartBody>
        <w:p w:rsidR="00AE7A55" w:rsidRDefault="008B4A76" w:rsidP="008B4A76">
          <w:pPr>
            <w:pStyle w:val="F876AD546BB1424CBD59D6ABB47DA998"/>
          </w:pPr>
          <w:r w:rsidRPr="001B29DF">
            <w:rPr>
              <w:rStyle w:val="PlaceholderText"/>
              <w:sz w:val="18"/>
              <w:szCs w:val="18"/>
            </w:rPr>
            <w:t>Contact Telephone Number</w:t>
          </w:r>
        </w:p>
      </w:docPartBody>
    </w:docPart>
    <w:docPart>
      <w:docPartPr>
        <w:name w:val="6B3478428DB24718983A6D00E261ACC7"/>
        <w:category>
          <w:name w:val="General"/>
          <w:gallery w:val="placeholder"/>
        </w:category>
        <w:types>
          <w:type w:val="bbPlcHdr"/>
        </w:types>
        <w:behaviors>
          <w:behavior w:val="content"/>
        </w:behaviors>
        <w:guid w:val="{EA1D57B3-D49B-4BB4-8A89-FAAF78A323C4}"/>
      </w:docPartPr>
      <w:docPartBody>
        <w:p w:rsidR="00AE7A55" w:rsidRDefault="008B4A76" w:rsidP="008B4A76">
          <w:pPr>
            <w:pStyle w:val="6B3478428DB24718983A6D00E261ACC7"/>
          </w:pPr>
          <w:r w:rsidRPr="001B29DF">
            <w:rPr>
              <w:rStyle w:val="PlaceholderText"/>
              <w:sz w:val="18"/>
              <w:szCs w:val="18"/>
            </w:rPr>
            <w:t>Contact Email Address</w:t>
          </w:r>
        </w:p>
      </w:docPartBody>
    </w:docPart>
    <w:docPart>
      <w:docPartPr>
        <w:name w:val="1FAE1189E4EE42218B9D6944424D31BC"/>
        <w:category>
          <w:name w:val="General"/>
          <w:gallery w:val="placeholder"/>
        </w:category>
        <w:types>
          <w:type w:val="bbPlcHdr"/>
        </w:types>
        <w:behaviors>
          <w:behavior w:val="content"/>
        </w:behaviors>
        <w:guid w:val="{D2812C87-CBD8-4783-9DA1-6ABD02A77D24}"/>
      </w:docPartPr>
      <w:docPartBody>
        <w:p w:rsidR="00AE7A55" w:rsidRDefault="008B4A76" w:rsidP="008B4A76">
          <w:pPr>
            <w:pStyle w:val="1FAE1189E4EE42218B9D6944424D31BC"/>
          </w:pPr>
          <w:r w:rsidRPr="001B29DF">
            <w:rPr>
              <w:rStyle w:val="PlaceholderText"/>
              <w:sz w:val="18"/>
              <w:szCs w:val="18"/>
            </w:rPr>
            <w:t>Referrers First  Name</w:t>
          </w:r>
          <w:r>
            <w:rPr>
              <w:rStyle w:val="PlaceholderText"/>
              <w:sz w:val="18"/>
              <w:szCs w:val="18"/>
            </w:rPr>
            <w:t>(s)</w:t>
          </w:r>
        </w:p>
      </w:docPartBody>
    </w:docPart>
    <w:docPart>
      <w:docPartPr>
        <w:name w:val="31EC37DD61FE43EE8BFBEA28A82100D7"/>
        <w:category>
          <w:name w:val="General"/>
          <w:gallery w:val="placeholder"/>
        </w:category>
        <w:types>
          <w:type w:val="bbPlcHdr"/>
        </w:types>
        <w:behaviors>
          <w:behavior w:val="content"/>
        </w:behaviors>
        <w:guid w:val="{6FDFAB80-F8D7-4227-A9EF-64E92A34E25C}"/>
      </w:docPartPr>
      <w:docPartBody>
        <w:p w:rsidR="00AE7A55" w:rsidRDefault="008B4A76" w:rsidP="008B4A76">
          <w:pPr>
            <w:pStyle w:val="31EC37DD61FE43EE8BFBEA28A82100D7"/>
          </w:pPr>
          <w:r w:rsidRPr="001B29DF">
            <w:rPr>
              <w:rStyle w:val="PlaceholderText"/>
              <w:sz w:val="18"/>
              <w:szCs w:val="18"/>
            </w:rPr>
            <w:t>Referrers Last Name</w:t>
          </w:r>
        </w:p>
      </w:docPartBody>
    </w:docPart>
    <w:docPart>
      <w:docPartPr>
        <w:name w:val="90E320BD55F44CB4B9928A33361DDFBD"/>
        <w:category>
          <w:name w:val="General"/>
          <w:gallery w:val="placeholder"/>
        </w:category>
        <w:types>
          <w:type w:val="bbPlcHdr"/>
        </w:types>
        <w:behaviors>
          <w:behavior w:val="content"/>
        </w:behaviors>
        <w:guid w:val="{288086CA-5A1D-44DF-BB14-0AFBD67B310A}"/>
      </w:docPartPr>
      <w:docPartBody>
        <w:p w:rsidR="00AE7A55" w:rsidRDefault="008B4A76" w:rsidP="008B4A76">
          <w:pPr>
            <w:pStyle w:val="90E320BD55F44CB4B9928A33361DDFBD"/>
          </w:pPr>
          <w:r w:rsidRPr="001B29DF">
            <w:rPr>
              <w:rStyle w:val="PlaceholderText"/>
              <w:sz w:val="18"/>
              <w:szCs w:val="18"/>
            </w:rPr>
            <w:t>Referrers Role / Organisation</w:t>
          </w:r>
        </w:p>
      </w:docPartBody>
    </w:docPart>
    <w:docPart>
      <w:docPartPr>
        <w:name w:val="CA04F733D62B46049BB996D299482C96"/>
        <w:category>
          <w:name w:val="General"/>
          <w:gallery w:val="placeholder"/>
        </w:category>
        <w:types>
          <w:type w:val="bbPlcHdr"/>
        </w:types>
        <w:behaviors>
          <w:behavior w:val="content"/>
        </w:behaviors>
        <w:guid w:val="{8389C407-CDC2-432D-8BC5-DD6673F23EEC}"/>
      </w:docPartPr>
      <w:docPartBody>
        <w:p w:rsidR="00AE7A55" w:rsidRDefault="008B4A76" w:rsidP="008B4A76">
          <w:pPr>
            <w:pStyle w:val="CA04F733D62B46049BB996D299482C96"/>
          </w:pPr>
          <w:r w:rsidRPr="001B29DF">
            <w:rPr>
              <w:rStyle w:val="PlaceholderText"/>
              <w:sz w:val="18"/>
              <w:szCs w:val="18"/>
            </w:rPr>
            <w:t>Referrers Relationship To The Individual</w:t>
          </w:r>
        </w:p>
      </w:docPartBody>
    </w:docPart>
    <w:docPart>
      <w:docPartPr>
        <w:name w:val="7C98E116BE3C46638B5AE7A3CF45FAB4"/>
        <w:category>
          <w:name w:val="General"/>
          <w:gallery w:val="placeholder"/>
        </w:category>
        <w:types>
          <w:type w:val="bbPlcHdr"/>
        </w:types>
        <w:behaviors>
          <w:behavior w:val="content"/>
        </w:behaviors>
        <w:guid w:val="{EBF68A8C-7E1D-4506-96CD-8F586D0CB269}"/>
      </w:docPartPr>
      <w:docPartBody>
        <w:p w:rsidR="00AE7A55" w:rsidRDefault="008B4A76" w:rsidP="008B4A76">
          <w:pPr>
            <w:pStyle w:val="7C98E116BE3C46638B5AE7A3CF45FAB4"/>
          </w:pPr>
          <w:r w:rsidRPr="001B29DF">
            <w:rPr>
              <w:rStyle w:val="PlaceholderText"/>
              <w:sz w:val="18"/>
              <w:szCs w:val="18"/>
            </w:rPr>
            <w:t>Referrers Telephone Number</w:t>
          </w:r>
        </w:p>
      </w:docPartBody>
    </w:docPart>
    <w:docPart>
      <w:docPartPr>
        <w:name w:val="507ECEA3CA00417DACC4130EED0911F0"/>
        <w:category>
          <w:name w:val="General"/>
          <w:gallery w:val="placeholder"/>
        </w:category>
        <w:types>
          <w:type w:val="bbPlcHdr"/>
        </w:types>
        <w:behaviors>
          <w:behavior w:val="content"/>
        </w:behaviors>
        <w:guid w:val="{29097DF2-DA55-4242-AFF0-9209CFB7D964}"/>
      </w:docPartPr>
      <w:docPartBody>
        <w:p w:rsidR="00AE7A55" w:rsidRDefault="008B4A76" w:rsidP="008B4A76">
          <w:pPr>
            <w:pStyle w:val="507ECEA3CA00417DACC4130EED0911F0"/>
          </w:pPr>
          <w:r w:rsidRPr="001B29DF">
            <w:rPr>
              <w:rStyle w:val="PlaceholderText"/>
              <w:sz w:val="18"/>
              <w:szCs w:val="18"/>
            </w:rPr>
            <w:t>Referrers Email Address</w:t>
          </w:r>
        </w:p>
      </w:docPartBody>
    </w:docPart>
    <w:docPart>
      <w:docPartPr>
        <w:name w:val="13B34202E20343CA819979F1C8E7D06C"/>
        <w:category>
          <w:name w:val="General"/>
          <w:gallery w:val="placeholder"/>
        </w:category>
        <w:types>
          <w:type w:val="bbPlcHdr"/>
        </w:types>
        <w:behaviors>
          <w:behavior w:val="content"/>
        </w:behaviors>
        <w:guid w:val="{1506D9DD-2444-49FC-BC72-88DB634A2D27}"/>
      </w:docPartPr>
      <w:docPartBody>
        <w:p w:rsidR="00AE7A55" w:rsidRDefault="008B4A76" w:rsidP="008B4A76">
          <w:pPr>
            <w:pStyle w:val="13B34202E20343CA819979F1C8E7D06C"/>
          </w:pPr>
          <w:r w:rsidRPr="001B29DF">
            <w:rPr>
              <w:rStyle w:val="PlaceholderText"/>
              <w:sz w:val="18"/>
              <w:szCs w:val="18"/>
            </w:rPr>
            <w:t xml:space="preserve">When </w:t>
          </w:r>
          <w:r>
            <w:rPr>
              <w:rStyle w:val="PlaceholderText"/>
              <w:sz w:val="18"/>
              <w:szCs w:val="18"/>
            </w:rPr>
            <w:t>were the concerns first identified?</w:t>
          </w:r>
        </w:p>
      </w:docPartBody>
    </w:docPart>
    <w:docPart>
      <w:docPartPr>
        <w:name w:val="A6FEC32EB25D48849D40E3F685287E20"/>
        <w:category>
          <w:name w:val="General"/>
          <w:gallery w:val="placeholder"/>
        </w:category>
        <w:types>
          <w:type w:val="bbPlcHdr"/>
        </w:types>
        <w:behaviors>
          <w:behavior w:val="content"/>
        </w:behaviors>
        <w:guid w:val="{3A4BDC5A-B765-45E8-B777-9888DE0AECAC}"/>
      </w:docPartPr>
      <w:docPartBody>
        <w:p w:rsidR="00AE7A55" w:rsidRDefault="008B4A76" w:rsidP="008B4A76">
          <w:pPr>
            <w:pStyle w:val="A6FEC32EB25D48849D40E3F685287E20"/>
          </w:pPr>
          <w:r w:rsidRPr="001B29DF">
            <w:rPr>
              <w:rStyle w:val="PlaceholderText"/>
              <w:sz w:val="18"/>
              <w:szCs w:val="18"/>
            </w:rPr>
            <w:t>Date</w:t>
          </w:r>
          <w:r>
            <w:rPr>
              <w:rStyle w:val="PlaceholderText"/>
              <w:sz w:val="18"/>
              <w:szCs w:val="18"/>
            </w:rPr>
            <w:t xml:space="preserve"> this form was completed &amp; sent off?</w:t>
          </w:r>
        </w:p>
      </w:docPartBody>
    </w:docPart>
    <w:docPart>
      <w:docPartPr>
        <w:name w:val="BD6DC4187085475D96BA87AF666036AA"/>
        <w:category>
          <w:name w:val="General"/>
          <w:gallery w:val="placeholder"/>
        </w:category>
        <w:types>
          <w:type w:val="bbPlcHdr"/>
        </w:types>
        <w:behaviors>
          <w:behavior w:val="content"/>
        </w:behaviors>
        <w:guid w:val="{A1961BF7-98BB-44C0-A3A7-A5D670441B02}"/>
      </w:docPartPr>
      <w:docPartBody>
        <w:p w:rsidR="00AE7A55" w:rsidRDefault="008B4A76" w:rsidP="008B4A76">
          <w:pPr>
            <w:pStyle w:val="BD6DC4187085475D96BA87AF666036AA"/>
          </w:pPr>
          <w:r w:rsidRPr="001B29DF">
            <w:rPr>
              <w:rStyle w:val="PlaceholderText"/>
              <w:sz w:val="18"/>
              <w:szCs w:val="18"/>
            </w:rPr>
            <w:t>Yes / No</w:t>
          </w:r>
        </w:p>
      </w:docPartBody>
    </w:docPart>
    <w:docPart>
      <w:docPartPr>
        <w:name w:val="1DD22372FC8349CDAFB35D32A4DAE61E"/>
        <w:category>
          <w:name w:val="General"/>
          <w:gallery w:val="placeholder"/>
        </w:category>
        <w:types>
          <w:type w:val="bbPlcHdr"/>
        </w:types>
        <w:behaviors>
          <w:behavior w:val="content"/>
        </w:behaviors>
        <w:guid w:val="{18396CF8-F4D2-4038-BAC8-C2133515AA8C}"/>
      </w:docPartPr>
      <w:docPartBody>
        <w:p w:rsidR="00AE7A55" w:rsidRDefault="008B4A76" w:rsidP="008B4A76">
          <w:pPr>
            <w:pStyle w:val="1DD22372FC8349CDAFB35D32A4DAE61E"/>
          </w:pPr>
          <w:r>
            <w:rPr>
              <w:rStyle w:val="PlaceholderText"/>
              <w:sz w:val="18"/>
              <w:szCs w:val="18"/>
            </w:rPr>
            <w:t>Please d</w:t>
          </w:r>
          <w:r w:rsidRPr="0009232C">
            <w:rPr>
              <w:rStyle w:val="PlaceholderText"/>
              <w:sz w:val="18"/>
              <w:szCs w:val="18"/>
            </w:rPr>
            <w:t>escribe</w:t>
          </w:r>
          <w:r>
            <w:rPr>
              <w:rStyle w:val="PlaceholderText"/>
              <w:sz w:val="18"/>
              <w:szCs w:val="18"/>
            </w:rPr>
            <w:t>, stating whether the concern has been diagnosed.</w:t>
          </w:r>
        </w:p>
      </w:docPartBody>
    </w:docPart>
    <w:docPart>
      <w:docPartPr>
        <w:name w:val="0F71067C73DA4C49A5F3533370AA3DB5"/>
        <w:category>
          <w:name w:val="General"/>
          <w:gallery w:val="placeholder"/>
        </w:category>
        <w:types>
          <w:type w:val="bbPlcHdr"/>
        </w:types>
        <w:behaviors>
          <w:behavior w:val="content"/>
        </w:behaviors>
        <w:guid w:val="{AEAB4B7E-3A2F-483B-9D89-E74487AE0879}"/>
      </w:docPartPr>
      <w:docPartBody>
        <w:p w:rsidR="00AE7A55" w:rsidRDefault="008B4A76" w:rsidP="008B4A76">
          <w:pPr>
            <w:pStyle w:val="0F71067C73DA4C49A5F3533370AA3DB5"/>
          </w:pPr>
          <w:r w:rsidRPr="001B29DF">
            <w:rPr>
              <w:rStyle w:val="PlaceholderText"/>
              <w:sz w:val="18"/>
              <w:szCs w:val="18"/>
            </w:rPr>
            <w:t>Yes / No</w:t>
          </w:r>
        </w:p>
      </w:docPartBody>
    </w:docPart>
    <w:docPart>
      <w:docPartPr>
        <w:name w:val="0D383B07D045456EB8C9DB7BF08B8B91"/>
        <w:category>
          <w:name w:val="General"/>
          <w:gallery w:val="placeholder"/>
        </w:category>
        <w:types>
          <w:type w:val="bbPlcHdr"/>
        </w:types>
        <w:behaviors>
          <w:behavior w:val="content"/>
        </w:behaviors>
        <w:guid w:val="{D11DEE1C-329E-4794-A92F-020D2C32990B}"/>
      </w:docPartPr>
      <w:docPartBody>
        <w:p w:rsidR="00AE7A55" w:rsidRDefault="008B4A76" w:rsidP="008B4A76">
          <w:pPr>
            <w:pStyle w:val="0D383B07D045456EB8C9DB7BF08B8B91"/>
          </w:pPr>
          <w:r>
            <w:rPr>
              <w:rStyle w:val="PlaceholderText"/>
              <w:sz w:val="18"/>
              <w:szCs w:val="18"/>
            </w:rPr>
            <w:t>What was the result of the d</w:t>
          </w:r>
          <w:r w:rsidRPr="001B29DF">
            <w:rPr>
              <w:rStyle w:val="PlaceholderText"/>
              <w:sz w:val="18"/>
              <w:szCs w:val="18"/>
            </w:rPr>
            <w:t>iscussion</w:t>
          </w:r>
          <w:r>
            <w:rPr>
              <w:rStyle w:val="PlaceholderText"/>
              <w:sz w:val="18"/>
              <w:szCs w:val="18"/>
            </w:rPr>
            <w:t>?</w:t>
          </w:r>
        </w:p>
      </w:docPartBody>
    </w:docPart>
    <w:docPart>
      <w:docPartPr>
        <w:name w:val="72159C749E004A9FA70F4244514173D0"/>
        <w:category>
          <w:name w:val="General"/>
          <w:gallery w:val="placeholder"/>
        </w:category>
        <w:types>
          <w:type w:val="bbPlcHdr"/>
        </w:types>
        <w:behaviors>
          <w:behavior w:val="content"/>
        </w:behaviors>
        <w:guid w:val="{1BC2DCC4-C24D-4526-889C-162A3600D7FD}"/>
      </w:docPartPr>
      <w:docPartBody>
        <w:p w:rsidR="00AE7A55" w:rsidRDefault="008B4A76" w:rsidP="008B4A76">
          <w:pPr>
            <w:pStyle w:val="72159C749E004A9FA70F4244514173D0"/>
          </w:pPr>
          <w:r w:rsidRPr="001B29DF">
            <w:rPr>
              <w:rStyle w:val="PlaceholderText"/>
              <w:sz w:val="18"/>
              <w:szCs w:val="18"/>
            </w:rPr>
            <w:t>Yes / No</w:t>
          </w:r>
        </w:p>
      </w:docPartBody>
    </w:docPart>
    <w:docPart>
      <w:docPartPr>
        <w:name w:val="5F60988624E446C880008954C37FA2F2"/>
        <w:category>
          <w:name w:val="General"/>
          <w:gallery w:val="placeholder"/>
        </w:category>
        <w:types>
          <w:type w:val="bbPlcHdr"/>
        </w:types>
        <w:behaviors>
          <w:behavior w:val="content"/>
        </w:behaviors>
        <w:guid w:val="{AF60A1DB-E7B1-4CF2-AE94-0E03625436FA}"/>
      </w:docPartPr>
      <w:docPartBody>
        <w:p w:rsidR="00AE7A55" w:rsidRDefault="008B4A76" w:rsidP="008B4A76">
          <w:pPr>
            <w:pStyle w:val="5F60988624E446C880008954C37FA2F2"/>
          </w:pPr>
          <w:r>
            <w:rPr>
              <w:rStyle w:val="PlaceholderText"/>
              <w:sz w:val="18"/>
              <w:szCs w:val="18"/>
            </w:rPr>
            <w:t>What was the r</w:t>
          </w:r>
          <w:r w:rsidRPr="001B29DF">
            <w:rPr>
              <w:rStyle w:val="PlaceholderText"/>
              <w:sz w:val="18"/>
              <w:szCs w:val="18"/>
            </w:rPr>
            <w:t>esponse</w:t>
          </w:r>
          <w:r>
            <w:rPr>
              <w:rStyle w:val="PlaceholderText"/>
              <w:sz w:val="18"/>
              <w:szCs w:val="18"/>
            </w:rPr>
            <w:t>?</w:t>
          </w:r>
        </w:p>
      </w:docPartBody>
    </w:docPart>
    <w:docPart>
      <w:docPartPr>
        <w:name w:val="EA5A89D59BEF4EDAA6C5355F1BF55449"/>
        <w:category>
          <w:name w:val="General"/>
          <w:gallery w:val="placeholder"/>
        </w:category>
        <w:types>
          <w:type w:val="bbPlcHdr"/>
        </w:types>
        <w:behaviors>
          <w:behavior w:val="content"/>
        </w:behaviors>
        <w:guid w:val="{B0EF5F6B-285A-4F12-A966-D29DD2C365E1}"/>
      </w:docPartPr>
      <w:docPartBody>
        <w:p w:rsidR="00AE7A55" w:rsidRDefault="008B4A76" w:rsidP="008B4A76">
          <w:pPr>
            <w:pStyle w:val="EA5A89D59BEF4EDAA6C5355F1BF55449"/>
          </w:pPr>
          <w:r w:rsidRPr="001B29DF">
            <w:rPr>
              <w:rStyle w:val="PlaceholderText"/>
              <w:sz w:val="18"/>
              <w:szCs w:val="18"/>
            </w:rPr>
            <w:t>Yes / No</w:t>
          </w:r>
        </w:p>
      </w:docPartBody>
    </w:docPart>
    <w:docPart>
      <w:docPartPr>
        <w:name w:val="F99E106C25DD4C2BBDDE5DE5F9CBF1DB"/>
        <w:category>
          <w:name w:val="General"/>
          <w:gallery w:val="placeholder"/>
        </w:category>
        <w:types>
          <w:type w:val="bbPlcHdr"/>
        </w:types>
        <w:behaviors>
          <w:behavior w:val="content"/>
        </w:behaviors>
        <w:guid w:val="{DE85E5B0-C3A5-4C2B-98A4-39B03B3DDC3F}"/>
      </w:docPartPr>
      <w:docPartBody>
        <w:p w:rsidR="00AE7A55" w:rsidRDefault="008B4A76" w:rsidP="008B4A76">
          <w:pPr>
            <w:pStyle w:val="F99E106C25DD4C2BBDDE5DE5F9CBF1DB"/>
          </w:pPr>
          <w:r>
            <w:rPr>
              <w:rStyle w:val="PlaceholderText"/>
              <w:sz w:val="18"/>
              <w:szCs w:val="18"/>
            </w:rPr>
            <w:t>What was the action &amp; the r</w:t>
          </w:r>
          <w:r w:rsidRPr="001B29DF">
            <w:rPr>
              <w:rStyle w:val="PlaceholderText"/>
              <w:sz w:val="18"/>
              <w:szCs w:val="18"/>
            </w:rPr>
            <w:t>esult</w:t>
          </w:r>
          <w:r>
            <w:rPr>
              <w:rStyle w:val="PlaceholderText"/>
              <w:sz w:val="18"/>
              <w:szCs w:val="18"/>
            </w:rPr>
            <w:t>?</w:t>
          </w:r>
        </w:p>
      </w:docPartBody>
    </w:docPart>
    <w:docPart>
      <w:docPartPr>
        <w:name w:val="82A5DDCC9BAA4F6788D676AA49FFB134"/>
        <w:category>
          <w:name w:val="General"/>
          <w:gallery w:val="placeholder"/>
        </w:category>
        <w:types>
          <w:type w:val="bbPlcHdr"/>
        </w:types>
        <w:behaviors>
          <w:behavior w:val="content"/>
        </w:behaviors>
        <w:guid w:val="{C6962EED-0EEC-4217-9572-A262134350E1}"/>
      </w:docPartPr>
      <w:docPartBody>
        <w:p w:rsidR="00AE7A55" w:rsidRDefault="008B4A76" w:rsidP="008B4A76">
          <w:pPr>
            <w:pStyle w:val="82A5DDCC9BAA4F6788D676AA49FFB134"/>
          </w:pPr>
          <w:r w:rsidRPr="001B29DF">
            <w:rPr>
              <w:rStyle w:val="PlaceholderText"/>
              <w:sz w:val="18"/>
              <w:szCs w:val="18"/>
            </w:rPr>
            <w:t>Yes / No</w:t>
          </w:r>
        </w:p>
      </w:docPartBody>
    </w:docPart>
    <w:docPart>
      <w:docPartPr>
        <w:name w:val="85004524762149E18D200BC51549E4D0"/>
        <w:category>
          <w:name w:val="General"/>
          <w:gallery w:val="placeholder"/>
        </w:category>
        <w:types>
          <w:type w:val="bbPlcHdr"/>
        </w:types>
        <w:behaviors>
          <w:behavior w:val="content"/>
        </w:behaviors>
        <w:guid w:val="{DA1BBF22-55A9-4EE3-A02A-2D5E111325B4}"/>
      </w:docPartPr>
      <w:docPartBody>
        <w:p w:rsidR="00AE7A55" w:rsidRDefault="008B4A76" w:rsidP="008B4A76">
          <w:pPr>
            <w:pStyle w:val="85004524762149E18D200BC51549E4D0"/>
          </w:pPr>
          <w:r>
            <w:rPr>
              <w:rStyle w:val="PlaceholderText"/>
              <w:sz w:val="18"/>
              <w:szCs w:val="18"/>
            </w:rPr>
            <w:t>What was the result of the d</w:t>
          </w:r>
          <w:r w:rsidRPr="001B29DF">
            <w:rPr>
              <w:rStyle w:val="PlaceholderText"/>
              <w:sz w:val="18"/>
              <w:szCs w:val="18"/>
            </w:rPr>
            <w:t>iscussion</w:t>
          </w:r>
          <w:r>
            <w:rPr>
              <w:rStyle w:val="PlaceholderText"/>
              <w:sz w:val="18"/>
              <w:szCs w:val="18"/>
            </w:rPr>
            <w:t>?</w:t>
          </w:r>
        </w:p>
      </w:docPartBody>
    </w:docPart>
    <w:docPart>
      <w:docPartPr>
        <w:name w:val="7EA546A2866A4B5B88B55FAE50F6CA23"/>
        <w:category>
          <w:name w:val="General"/>
          <w:gallery w:val="placeholder"/>
        </w:category>
        <w:types>
          <w:type w:val="bbPlcHdr"/>
        </w:types>
        <w:behaviors>
          <w:behavior w:val="content"/>
        </w:behaviors>
        <w:guid w:val="{3987576A-5846-4CEA-B486-0BED4399FF2F}"/>
      </w:docPartPr>
      <w:docPartBody>
        <w:p w:rsidR="00AE7A55" w:rsidRDefault="008B4A76" w:rsidP="008B4A76">
          <w:pPr>
            <w:pStyle w:val="7EA546A2866A4B5B88B55FAE50F6CA23"/>
          </w:pPr>
          <w:r w:rsidRPr="001B29DF">
            <w:rPr>
              <w:rStyle w:val="PlaceholderText"/>
              <w:sz w:val="18"/>
              <w:szCs w:val="18"/>
            </w:rPr>
            <w:t xml:space="preserve">Current Occupation(s) </w:t>
          </w:r>
          <w:r>
            <w:rPr>
              <w:rStyle w:val="PlaceholderText"/>
              <w:sz w:val="18"/>
              <w:szCs w:val="18"/>
            </w:rPr>
            <w:t>&amp;</w:t>
          </w:r>
          <w:r w:rsidRPr="001B29DF">
            <w:rPr>
              <w:rStyle w:val="PlaceholderText"/>
              <w:sz w:val="18"/>
              <w:szCs w:val="18"/>
            </w:rPr>
            <w:t xml:space="preserve"> Employer(s)</w:t>
          </w:r>
        </w:p>
      </w:docPartBody>
    </w:docPart>
    <w:docPart>
      <w:docPartPr>
        <w:name w:val="755E6D4D4FE449E0ACE6623B20ADCB0B"/>
        <w:category>
          <w:name w:val="General"/>
          <w:gallery w:val="placeholder"/>
        </w:category>
        <w:types>
          <w:type w:val="bbPlcHdr"/>
        </w:types>
        <w:behaviors>
          <w:behavior w:val="content"/>
        </w:behaviors>
        <w:guid w:val="{DE29C601-3C27-45A2-9C65-1599F0D289AF}"/>
      </w:docPartPr>
      <w:docPartBody>
        <w:p w:rsidR="00AE7A55" w:rsidRDefault="008B4A76" w:rsidP="008B4A76">
          <w:pPr>
            <w:pStyle w:val="755E6D4D4FE449E0ACE6623B20ADCB0B"/>
          </w:pPr>
          <w:r w:rsidRPr="001B29DF">
            <w:rPr>
              <w:rStyle w:val="PlaceholderText"/>
              <w:sz w:val="18"/>
              <w:szCs w:val="18"/>
            </w:rPr>
            <w:t xml:space="preserve">Previous Occupation(s) </w:t>
          </w:r>
          <w:r>
            <w:rPr>
              <w:rStyle w:val="PlaceholderText"/>
              <w:sz w:val="18"/>
              <w:szCs w:val="18"/>
            </w:rPr>
            <w:t>&amp;</w:t>
          </w:r>
          <w:r w:rsidRPr="001B29DF">
            <w:rPr>
              <w:rStyle w:val="PlaceholderText"/>
              <w:sz w:val="18"/>
              <w:szCs w:val="18"/>
            </w:rPr>
            <w:t xml:space="preserve"> Employer(s)</w:t>
          </w:r>
        </w:p>
      </w:docPartBody>
    </w:docPart>
    <w:docPart>
      <w:docPartPr>
        <w:name w:val="6667F227AA3147A29157A441E5D2A414"/>
        <w:category>
          <w:name w:val="General"/>
          <w:gallery w:val="placeholder"/>
        </w:category>
        <w:types>
          <w:type w:val="bbPlcHdr"/>
        </w:types>
        <w:behaviors>
          <w:behavior w:val="content"/>
        </w:behaviors>
        <w:guid w:val="{945B48EE-A465-4FAF-B0B9-3CE387F75AF3}"/>
      </w:docPartPr>
      <w:docPartBody>
        <w:p w:rsidR="00AE7A55" w:rsidRDefault="008B4A76" w:rsidP="008B4A76">
          <w:pPr>
            <w:pStyle w:val="6667F227AA3147A29157A441E5D2A414"/>
          </w:pPr>
          <w:r w:rsidRPr="001B29DF">
            <w:rPr>
              <w:rStyle w:val="PlaceholderText"/>
              <w:sz w:val="18"/>
              <w:szCs w:val="18"/>
            </w:rPr>
            <w:t>Current Educational Establishment(s)</w:t>
          </w:r>
        </w:p>
      </w:docPartBody>
    </w:docPart>
    <w:docPart>
      <w:docPartPr>
        <w:name w:val="D5BA02448D3842D9895C98F1195D6F98"/>
        <w:category>
          <w:name w:val="General"/>
          <w:gallery w:val="placeholder"/>
        </w:category>
        <w:types>
          <w:type w:val="bbPlcHdr"/>
        </w:types>
        <w:behaviors>
          <w:behavior w:val="content"/>
        </w:behaviors>
        <w:guid w:val="{353302DA-5A47-49F2-9437-B00C4E618625}"/>
      </w:docPartPr>
      <w:docPartBody>
        <w:p w:rsidR="00AE7A55" w:rsidRDefault="008B4A76" w:rsidP="008B4A76">
          <w:pPr>
            <w:pStyle w:val="D5BA02448D3842D9895C98F1195D6F98"/>
          </w:pPr>
          <w:r w:rsidRPr="001B29DF">
            <w:rPr>
              <w:rStyle w:val="PlaceholderText"/>
              <w:sz w:val="18"/>
              <w:szCs w:val="18"/>
            </w:rPr>
            <w:t>Previous Educational Establishment(s)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76"/>
    <w:rsid w:val="00081ACD"/>
    <w:rsid w:val="001209BE"/>
    <w:rsid w:val="0038449D"/>
    <w:rsid w:val="006773DB"/>
    <w:rsid w:val="007166FB"/>
    <w:rsid w:val="008B366B"/>
    <w:rsid w:val="008B4A76"/>
    <w:rsid w:val="00AE7A55"/>
    <w:rsid w:val="00D66699"/>
    <w:rsid w:val="00DC0ADD"/>
    <w:rsid w:val="00F01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A76"/>
    <w:rPr>
      <w:color w:val="808080"/>
    </w:rPr>
  </w:style>
  <w:style w:type="paragraph" w:customStyle="1" w:styleId="D1050D6A08954945919DAA3EA2DB7293">
    <w:name w:val="D1050D6A08954945919DAA3EA2DB7293"/>
    <w:rsid w:val="008B4A76"/>
  </w:style>
  <w:style w:type="paragraph" w:customStyle="1" w:styleId="99575591037F4FE697FF4F3F514A6867">
    <w:name w:val="99575591037F4FE697FF4F3F514A6867"/>
    <w:rsid w:val="008B4A76"/>
  </w:style>
  <w:style w:type="paragraph" w:customStyle="1" w:styleId="34B5C419CE744A43B26F671D5679B35F">
    <w:name w:val="34B5C419CE744A43B26F671D5679B35F"/>
    <w:rsid w:val="008B4A76"/>
  </w:style>
  <w:style w:type="paragraph" w:customStyle="1" w:styleId="3D7092B037D54BA98E19B27B417309B6">
    <w:name w:val="3D7092B037D54BA98E19B27B417309B6"/>
    <w:rsid w:val="008B4A76"/>
  </w:style>
  <w:style w:type="paragraph" w:customStyle="1" w:styleId="33EA3FCBA69E4A97B5AC763175AD0B7C">
    <w:name w:val="33EA3FCBA69E4A97B5AC763175AD0B7C"/>
    <w:rsid w:val="008B4A76"/>
  </w:style>
  <w:style w:type="paragraph" w:customStyle="1" w:styleId="0978DF26530849F28E373603A7AACD1B">
    <w:name w:val="0978DF26530849F28E373603A7AACD1B"/>
    <w:rsid w:val="008B4A76"/>
  </w:style>
  <w:style w:type="paragraph" w:customStyle="1" w:styleId="D72A548A05F648659C1918A260409A36">
    <w:name w:val="D72A548A05F648659C1918A260409A36"/>
    <w:rsid w:val="008B4A76"/>
  </w:style>
  <w:style w:type="paragraph" w:customStyle="1" w:styleId="E8EB8679377440A89D712A7D05E7149E">
    <w:name w:val="E8EB8679377440A89D712A7D05E7149E"/>
    <w:rsid w:val="008B4A76"/>
  </w:style>
  <w:style w:type="paragraph" w:customStyle="1" w:styleId="12CB1C75791444918BD86AAA2C326A4B">
    <w:name w:val="12CB1C75791444918BD86AAA2C326A4B"/>
    <w:rsid w:val="008B4A76"/>
  </w:style>
  <w:style w:type="paragraph" w:customStyle="1" w:styleId="EB35E808E4224173AF77DB0C738F7CDC">
    <w:name w:val="EB35E808E4224173AF77DB0C738F7CDC"/>
    <w:rsid w:val="008B4A76"/>
  </w:style>
  <w:style w:type="paragraph" w:customStyle="1" w:styleId="1E069A14804B4C41BC230BB107F4E6D0">
    <w:name w:val="1E069A14804B4C41BC230BB107F4E6D0"/>
    <w:rsid w:val="008B4A76"/>
  </w:style>
  <w:style w:type="paragraph" w:customStyle="1" w:styleId="F876AD546BB1424CBD59D6ABB47DA998">
    <w:name w:val="F876AD546BB1424CBD59D6ABB47DA998"/>
    <w:rsid w:val="008B4A76"/>
  </w:style>
  <w:style w:type="paragraph" w:customStyle="1" w:styleId="6B3478428DB24718983A6D00E261ACC7">
    <w:name w:val="6B3478428DB24718983A6D00E261ACC7"/>
    <w:rsid w:val="008B4A76"/>
  </w:style>
  <w:style w:type="paragraph" w:customStyle="1" w:styleId="1FAE1189E4EE42218B9D6944424D31BC">
    <w:name w:val="1FAE1189E4EE42218B9D6944424D31BC"/>
    <w:rsid w:val="008B4A76"/>
  </w:style>
  <w:style w:type="paragraph" w:customStyle="1" w:styleId="31EC37DD61FE43EE8BFBEA28A82100D7">
    <w:name w:val="31EC37DD61FE43EE8BFBEA28A82100D7"/>
    <w:rsid w:val="008B4A76"/>
  </w:style>
  <w:style w:type="paragraph" w:customStyle="1" w:styleId="90E320BD55F44CB4B9928A33361DDFBD">
    <w:name w:val="90E320BD55F44CB4B9928A33361DDFBD"/>
    <w:rsid w:val="008B4A76"/>
  </w:style>
  <w:style w:type="paragraph" w:customStyle="1" w:styleId="CA04F733D62B46049BB996D299482C96">
    <w:name w:val="CA04F733D62B46049BB996D299482C96"/>
    <w:rsid w:val="008B4A76"/>
  </w:style>
  <w:style w:type="paragraph" w:customStyle="1" w:styleId="7C98E116BE3C46638B5AE7A3CF45FAB4">
    <w:name w:val="7C98E116BE3C46638B5AE7A3CF45FAB4"/>
    <w:rsid w:val="008B4A76"/>
  </w:style>
  <w:style w:type="paragraph" w:customStyle="1" w:styleId="507ECEA3CA00417DACC4130EED0911F0">
    <w:name w:val="507ECEA3CA00417DACC4130EED0911F0"/>
    <w:rsid w:val="008B4A76"/>
  </w:style>
  <w:style w:type="paragraph" w:customStyle="1" w:styleId="13B34202E20343CA819979F1C8E7D06C">
    <w:name w:val="13B34202E20343CA819979F1C8E7D06C"/>
    <w:rsid w:val="008B4A76"/>
  </w:style>
  <w:style w:type="paragraph" w:customStyle="1" w:styleId="A6FEC32EB25D48849D40E3F685287E20">
    <w:name w:val="A6FEC32EB25D48849D40E3F685287E20"/>
    <w:rsid w:val="008B4A76"/>
  </w:style>
  <w:style w:type="paragraph" w:customStyle="1" w:styleId="BD6DC4187085475D96BA87AF666036AA">
    <w:name w:val="BD6DC4187085475D96BA87AF666036AA"/>
    <w:rsid w:val="008B4A76"/>
  </w:style>
  <w:style w:type="paragraph" w:customStyle="1" w:styleId="1DD22372FC8349CDAFB35D32A4DAE61E">
    <w:name w:val="1DD22372FC8349CDAFB35D32A4DAE61E"/>
    <w:rsid w:val="008B4A76"/>
  </w:style>
  <w:style w:type="paragraph" w:customStyle="1" w:styleId="0F71067C73DA4C49A5F3533370AA3DB5">
    <w:name w:val="0F71067C73DA4C49A5F3533370AA3DB5"/>
    <w:rsid w:val="008B4A76"/>
  </w:style>
  <w:style w:type="paragraph" w:customStyle="1" w:styleId="0D383B07D045456EB8C9DB7BF08B8B91">
    <w:name w:val="0D383B07D045456EB8C9DB7BF08B8B91"/>
    <w:rsid w:val="008B4A76"/>
  </w:style>
  <w:style w:type="paragraph" w:customStyle="1" w:styleId="72159C749E004A9FA70F4244514173D0">
    <w:name w:val="72159C749E004A9FA70F4244514173D0"/>
    <w:rsid w:val="008B4A76"/>
  </w:style>
  <w:style w:type="paragraph" w:customStyle="1" w:styleId="5F60988624E446C880008954C37FA2F2">
    <w:name w:val="5F60988624E446C880008954C37FA2F2"/>
    <w:rsid w:val="008B4A76"/>
  </w:style>
  <w:style w:type="paragraph" w:customStyle="1" w:styleId="EA5A89D59BEF4EDAA6C5355F1BF55449">
    <w:name w:val="EA5A89D59BEF4EDAA6C5355F1BF55449"/>
    <w:rsid w:val="008B4A76"/>
  </w:style>
  <w:style w:type="paragraph" w:customStyle="1" w:styleId="F99E106C25DD4C2BBDDE5DE5F9CBF1DB">
    <w:name w:val="F99E106C25DD4C2BBDDE5DE5F9CBF1DB"/>
    <w:rsid w:val="008B4A76"/>
  </w:style>
  <w:style w:type="paragraph" w:customStyle="1" w:styleId="82A5DDCC9BAA4F6788D676AA49FFB134">
    <w:name w:val="82A5DDCC9BAA4F6788D676AA49FFB134"/>
    <w:rsid w:val="008B4A76"/>
  </w:style>
  <w:style w:type="paragraph" w:customStyle="1" w:styleId="85004524762149E18D200BC51549E4D0">
    <w:name w:val="85004524762149E18D200BC51549E4D0"/>
    <w:rsid w:val="008B4A76"/>
  </w:style>
  <w:style w:type="paragraph" w:customStyle="1" w:styleId="7EA546A2866A4B5B88B55FAE50F6CA23">
    <w:name w:val="7EA546A2866A4B5B88B55FAE50F6CA23"/>
    <w:rsid w:val="008B4A76"/>
  </w:style>
  <w:style w:type="paragraph" w:customStyle="1" w:styleId="755E6D4D4FE449E0ACE6623B20ADCB0B">
    <w:name w:val="755E6D4D4FE449E0ACE6623B20ADCB0B"/>
    <w:rsid w:val="008B4A76"/>
  </w:style>
  <w:style w:type="paragraph" w:customStyle="1" w:styleId="6667F227AA3147A29157A441E5D2A414">
    <w:name w:val="6667F227AA3147A29157A441E5D2A414"/>
    <w:rsid w:val="008B4A76"/>
  </w:style>
  <w:style w:type="paragraph" w:customStyle="1" w:styleId="D5BA02448D3842D9895C98F1195D6F98">
    <w:name w:val="D5BA02448D3842D9895C98F1195D6F98"/>
    <w:rsid w:val="008B4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5F7FB6EB6244C91481351EAF96685" ma:contentTypeVersion="17" ma:contentTypeDescription="Create a new document." ma:contentTypeScope="" ma:versionID="d622138096ef23a627a0e6fa8cac8902">
  <xsd:schema xmlns:xsd="http://www.w3.org/2001/XMLSchema" xmlns:xs="http://www.w3.org/2001/XMLSchema" xmlns:p="http://schemas.microsoft.com/office/2006/metadata/properties" xmlns:ns2="5084124e-0b0c-435e-ba4a-64cb5613de20" xmlns:ns3="ac5c2849-74a1-46d7-ad44-587ab7d0a8b9" targetNamespace="http://schemas.microsoft.com/office/2006/metadata/properties" ma:root="true" ma:fieldsID="502fa6e49d37dae21bfb09e9dd51096c" ns2:_="" ns3:_="">
    <xsd:import namespace="5084124e-0b0c-435e-ba4a-64cb5613de20"/>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ocTag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4124e-0b0c-435e-ba4a-64cb5613d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ocTags" ma:index="20" nillable="true" ma:displayName="MediaServiceDocTags" ma:hidden="true" ma:internalName="MediaServiceDocTag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8e964-959b-433d-ad17-852a8666deb6}"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4124e-0b0c-435e-ba4a-64cb5613de20">
      <Terms xmlns="http://schemas.microsoft.com/office/infopath/2007/PartnerControls"/>
    </lcf76f155ced4ddcb4097134ff3c332f>
    <TaxCatchAll xmlns="ac5c2849-74a1-46d7-ad44-587ab7d0a8b9" xsi:nil="true"/>
    <SharedWithUsers xmlns="ac5c2849-74a1-46d7-ad44-587ab7d0a8b9">
      <UserInfo>
        <DisplayName>Jobson, Deborah</DisplayName>
        <AccountId>158</AccountId>
        <AccountType/>
      </UserInfo>
      <UserInfo>
        <DisplayName>Casey, Michael</DisplayName>
        <AccountId>942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B8C04-9DFB-49B4-A395-BD1266278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4124e-0b0c-435e-ba4a-64cb5613de20"/>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1C65D-3E84-456D-8C0E-2F2FC7D2BE2A}">
  <ds:schemaRefs>
    <ds:schemaRef ds:uri="http://schemas.openxmlformats.org/officeDocument/2006/bibliography"/>
  </ds:schemaRefs>
</ds:datastoreItem>
</file>

<file path=customXml/itemProps3.xml><?xml version="1.0" encoding="utf-8"?>
<ds:datastoreItem xmlns:ds="http://schemas.openxmlformats.org/officeDocument/2006/customXml" ds:itemID="{898EAC4D-1B38-46B5-9EDD-603F5CC6F90C}">
  <ds:schemaRefs>
    <ds:schemaRef ds:uri="http://schemas.microsoft.com/office/2006/metadata/properties"/>
    <ds:schemaRef ds:uri="http://schemas.microsoft.com/office/infopath/2007/PartnerControls"/>
    <ds:schemaRef ds:uri="5084124e-0b0c-435e-ba4a-64cb5613de20"/>
    <ds:schemaRef ds:uri="ac5c2849-74a1-46d7-ad44-587ab7d0a8b9"/>
  </ds:schemaRefs>
</ds:datastoreItem>
</file>

<file path=customXml/itemProps4.xml><?xml version="1.0" encoding="utf-8"?>
<ds:datastoreItem xmlns:ds="http://schemas.openxmlformats.org/officeDocument/2006/customXml" ds:itemID="{B686E307-8318-43E9-A9BA-C910DD099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62</Pages>
  <Words>17998</Words>
  <Characters>109551</Characters>
  <Application>Microsoft Office Word</Application>
  <DocSecurity>0</DocSecurity>
  <Lines>912</Lines>
  <Paragraphs>254</Paragraphs>
  <ScaleCrop>false</ScaleCrop>
  <HeadingPairs>
    <vt:vector size="2" baseType="variant">
      <vt:variant>
        <vt:lpstr>Title</vt:lpstr>
      </vt:variant>
      <vt:variant>
        <vt:i4>1</vt:i4>
      </vt:variant>
    </vt:vector>
  </HeadingPairs>
  <TitlesOfParts>
    <vt:vector size="1" baseType="lpstr">
      <vt:lpstr>SECTION  3</vt:lpstr>
    </vt:vector>
  </TitlesOfParts>
  <Company>Leeds City Council</Company>
  <LinksUpToDate>false</LinksUpToDate>
  <CharactersWithSpaces>127295</CharactersWithSpaces>
  <SharedDoc>false</SharedDoc>
  <HLinks>
    <vt:vector size="456" baseType="variant">
      <vt:variant>
        <vt:i4>7995461</vt:i4>
      </vt:variant>
      <vt:variant>
        <vt:i4>591</vt:i4>
      </vt:variant>
      <vt:variant>
        <vt:i4>0</vt:i4>
      </vt:variant>
      <vt:variant>
        <vt:i4>5</vt:i4>
      </vt:variant>
      <vt:variant>
        <vt:lpwstr>mailto:LADO@leeds.gcsx.gov.uk</vt:lpwstr>
      </vt:variant>
      <vt:variant>
        <vt:lpwstr/>
      </vt:variant>
      <vt:variant>
        <vt:i4>1048695</vt:i4>
      </vt:variant>
      <vt:variant>
        <vt:i4>582</vt:i4>
      </vt:variant>
      <vt:variant>
        <vt:i4>0</vt:i4>
      </vt:variant>
      <vt:variant>
        <vt:i4>5</vt:i4>
      </vt:variant>
      <vt:variant>
        <vt:lpwstr>mailto:rosiequashie@elliotthudsoncollege.ac.uk</vt:lpwstr>
      </vt:variant>
      <vt:variant>
        <vt:lpwstr/>
      </vt:variant>
      <vt:variant>
        <vt:i4>5046313</vt:i4>
      </vt:variant>
      <vt:variant>
        <vt:i4>579</vt:i4>
      </vt:variant>
      <vt:variant>
        <vt:i4>0</vt:i4>
      </vt:variant>
      <vt:variant>
        <vt:i4>5</vt:i4>
      </vt:variant>
      <vt:variant>
        <vt:lpwstr>mailto:katrina.welsh@leeds-art.ac.uk</vt:lpwstr>
      </vt:variant>
      <vt:variant>
        <vt:lpwstr/>
      </vt:variant>
      <vt:variant>
        <vt:i4>5898355</vt:i4>
      </vt:variant>
      <vt:variant>
        <vt:i4>576</vt:i4>
      </vt:variant>
      <vt:variant>
        <vt:i4>0</vt:i4>
      </vt:variant>
      <vt:variant>
        <vt:i4>5</vt:i4>
      </vt:variant>
      <vt:variant>
        <vt:lpwstr>mailto:k.joyce@lcm.ac.uk</vt:lpwstr>
      </vt:variant>
      <vt:variant>
        <vt:lpwstr/>
      </vt:variant>
      <vt:variant>
        <vt:i4>4194421</vt:i4>
      </vt:variant>
      <vt:variant>
        <vt:i4>573</vt:i4>
      </vt:variant>
      <vt:variant>
        <vt:i4>0</vt:i4>
      </vt:variant>
      <vt:variant>
        <vt:i4>5</vt:i4>
      </vt:variant>
      <vt:variant>
        <vt:lpwstr>mailto:andrew.ottey@leedscitycollege.ac.uk</vt:lpwstr>
      </vt:variant>
      <vt:variant>
        <vt:lpwstr/>
      </vt:variant>
      <vt:variant>
        <vt:i4>3407898</vt:i4>
      </vt:variant>
      <vt:variant>
        <vt:i4>570</vt:i4>
      </vt:variant>
      <vt:variant>
        <vt:i4>0</vt:i4>
      </vt:variant>
      <vt:variant>
        <vt:i4>5</vt:i4>
      </vt:variant>
      <vt:variant>
        <vt:lpwstr>mailto:l.brook@notredamecoll.ac.uk</vt:lpwstr>
      </vt:variant>
      <vt:variant>
        <vt:lpwstr/>
      </vt:variant>
      <vt:variant>
        <vt:i4>589936</vt:i4>
      </vt:variant>
      <vt:variant>
        <vt:i4>567</vt:i4>
      </vt:variant>
      <vt:variant>
        <vt:i4>0</vt:i4>
      </vt:variant>
      <vt:variant>
        <vt:i4>5</vt:i4>
      </vt:variant>
      <vt:variant>
        <vt:lpwstr>mailto:cduffy@lcb.ac.uk</vt:lpwstr>
      </vt:variant>
      <vt:variant>
        <vt:lpwstr/>
      </vt:variant>
      <vt:variant>
        <vt:i4>4456563</vt:i4>
      </vt:variant>
      <vt:variant>
        <vt:i4>330</vt:i4>
      </vt:variant>
      <vt:variant>
        <vt:i4>0</vt:i4>
      </vt:variant>
      <vt:variant>
        <vt:i4>5</vt:i4>
      </vt:variant>
      <vt:variant>
        <vt:lpwstr>mailto:education.training@leeds.gov.uk</vt:lpwstr>
      </vt:variant>
      <vt:variant>
        <vt:lpwstr/>
      </vt:variant>
      <vt:variant>
        <vt:i4>4456563</vt:i4>
      </vt:variant>
      <vt:variant>
        <vt:i4>324</vt:i4>
      </vt:variant>
      <vt:variant>
        <vt:i4>0</vt:i4>
      </vt:variant>
      <vt:variant>
        <vt:i4>5</vt:i4>
      </vt:variant>
      <vt:variant>
        <vt:lpwstr>mailto:education.training@leeds.gov.uk</vt:lpwstr>
      </vt:variant>
      <vt:variant>
        <vt:lpwstr/>
      </vt:variant>
      <vt:variant>
        <vt:i4>7733361</vt:i4>
      </vt:variant>
      <vt:variant>
        <vt:i4>321</vt:i4>
      </vt:variant>
      <vt:variant>
        <vt:i4>0</vt:i4>
      </vt:variant>
      <vt:variant>
        <vt:i4>5</vt:i4>
      </vt:variant>
      <vt:variant>
        <vt:lpwstr>https://www.leedsscp.org.uk/LSCB/media/Images/CSE-Checklist-Tool-for-Partner-Agencies.docx</vt:lpwstr>
      </vt:variant>
      <vt:variant>
        <vt:lpwstr/>
      </vt:variant>
      <vt:variant>
        <vt:i4>7733306</vt:i4>
      </vt:variant>
      <vt:variant>
        <vt:i4>318</vt:i4>
      </vt:variant>
      <vt:variant>
        <vt:i4>0</vt:i4>
      </vt:variant>
      <vt:variant>
        <vt:i4>5</vt:i4>
      </vt:variant>
      <vt:variant>
        <vt:lpwstr>https://www.leedsscp.org.uk/LSCB/media/Images/Police-information-report-for-CSE.doc</vt:lpwstr>
      </vt:variant>
      <vt:variant>
        <vt:lpwstr/>
      </vt:variant>
      <vt:variant>
        <vt:i4>6684795</vt:i4>
      </vt:variant>
      <vt:variant>
        <vt:i4>309</vt:i4>
      </vt:variant>
      <vt:variant>
        <vt:i4>0</vt:i4>
      </vt:variant>
      <vt:variant>
        <vt:i4>5</vt:i4>
      </vt:variant>
      <vt:variant>
        <vt:lpwstr>https://www.leedsscp.org.uk/LSCB/media/Images/pdfs/Multi-agency-Bruising-Protocol-for-Children-Not-Independently-Mobile-V4.pdf</vt:lpwstr>
      </vt:variant>
      <vt:variant>
        <vt:lpwstr/>
      </vt:variant>
      <vt:variant>
        <vt:i4>4718708</vt:i4>
      </vt:variant>
      <vt:variant>
        <vt:i4>306</vt:i4>
      </vt:variant>
      <vt:variant>
        <vt:i4>0</vt:i4>
      </vt:variant>
      <vt:variant>
        <vt:i4>5</vt:i4>
      </vt:variant>
      <vt:variant>
        <vt:lpwstr>mailto:IMG.AC@leeds.gov.uk</vt:lpwstr>
      </vt:variant>
      <vt:variant>
        <vt:lpwstr/>
      </vt:variant>
      <vt:variant>
        <vt:i4>1441891</vt:i4>
      </vt:variant>
      <vt:variant>
        <vt:i4>300</vt:i4>
      </vt:variant>
      <vt:variant>
        <vt:i4>0</vt:i4>
      </vt:variant>
      <vt:variant>
        <vt:i4>5</vt:i4>
      </vt:variant>
      <vt:variant>
        <vt:lpwstr/>
      </vt:variant>
      <vt:variant>
        <vt:lpwstr>_Appendix_5_</vt:lpwstr>
      </vt:variant>
      <vt:variant>
        <vt:i4>5636189</vt:i4>
      </vt:variant>
      <vt:variant>
        <vt:i4>297</vt:i4>
      </vt:variant>
      <vt:variant>
        <vt:i4>0</vt:i4>
      </vt:variant>
      <vt:variant>
        <vt:i4>5</vt:i4>
      </vt:variant>
      <vt:variant>
        <vt:lpwstr>https://www.leedslscb.org.uk/Practitioners/Early-help/Early-Help-Assessments</vt:lpwstr>
      </vt:variant>
      <vt:variant>
        <vt:lpwstr/>
      </vt:variant>
      <vt:variant>
        <vt:i4>3080287</vt:i4>
      </vt:variant>
      <vt:variant>
        <vt:i4>294</vt:i4>
      </vt:variant>
      <vt:variant>
        <vt:i4>0</vt:i4>
      </vt:variant>
      <vt:variant>
        <vt:i4>5</vt:i4>
      </vt:variant>
      <vt:variant>
        <vt:lpwstr>mailto:help@nspcc.org.uk</vt:lpwstr>
      </vt:variant>
      <vt:variant>
        <vt:lpwstr/>
      </vt:variant>
      <vt:variant>
        <vt:i4>2162777</vt:i4>
      </vt:variant>
      <vt:variant>
        <vt:i4>291</vt:i4>
      </vt:variant>
      <vt:variant>
        <vt:i4>0</vt:i4>
      </vt:variant>
      <vt:variant>
        <vt:i4>5</vt:i4>
      </vt:variant>
      <vt:variant>
        <vt:lpwstr>mailto:concerns@leeds.gov.uk</vt:lpwstr>
      </vt:variant>
      <vt:variant>
        <vt:lpwstr/>
      </vt:variant>
      <vt:variant>
        <vt:i4>3080282</vt:i4>
      </vt:variant>
      <vt:variant>
        <vt:i4>288</vt:i4>
      </vt:variant>
      <vt:variant>
        <vt:i4>0</vt:i4>
      </vt:variant>
      <vt:variant>
        <vt:i4>5</vt:i4>
      </vt:variant>
      <vt:variant>
        <vt:lpwstr>mailto:lado@leeds.gov.uk</vt:lpwstr>
      </vt:variant>
      <vt:variant>
        <vt:lpwstr/>
      </vt:variant>
      <vt:variant>
        <vt:i4>3801127</vt:i4>
      </vt:variant>
      <vt:variant>
        <vt:i4>282</vt:i4>
      </vt:variant>
      <vt:variant>
        <vt:i4>0</vt:i4>
      </vt:variant>
      <vt:variant>
        <vt:i4>5</vt:i4>
      </vt:variant>
      <vt:variant>
        <vt:lpwstr/>
      </vt:variant>
      <vt:variant>
        <vt:lpwstr>Appendix13</vt:lpwstr>
      </vt:variant>
      <vt:variant>
        <vt:i4>3801127</vt:i4>
      </vt:variant>
      <vt:variant>
        <vt:i4>279</vt:i4>
      </vt:variant>
      <vt:variant>
        <vt:i4>0</vt:i4>
      </vt:variant>
      <vt:variant>
        <vt:i4>5</vt:i4>
      </vt:variant>
      <vt:variant>
        <vt:lpwstr/>
      </vt:variant>
      <vt:variant>
        <vt:lpwstr>Appendix13</vt:lpwstr>
      </vt:variant>
      <vt:variant>
        <vt:i4>2949226</vt:i4>
      </vt:variant>
      <vt:variant>
        <vt:i4>276</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3670055</vt:i4>
      </vt:variant>
      <vt:variant>
        <vt:i4>270</vt:i4>
      </vt:variant>
      <vt:variant>
        <vt:i4>0</vt:i4>
      </vt:variant>
      <vt:variant>
        <vt:i4>5</vt:i4>
      </vt:variant>
      <vt:variant>
        <vt:lpwstr/>
      </vt:variant>
      <vt:variant>
        <vt:lpwstr>Appendix11</vt:lpwstr>
      </vt:variant>
      <vt:variant>
        <vt:i4>7995401</vt:i4>
      </vt:variant>
      <vt:variant>
        <vt:i4>267</vt:i4>
      </vt:variant>
      <vt:variant>
        <vt:i4>0</vt:i4>
      </vt:variant>
      <vt:variant>
        <vt:i4>5</vt:i4>
      </vt:variant>
      <vt:variant>
        <vt:lpwstr>mailto:cme@leeds.gov.uk</vt:lpwstr>
      </vt:variant>
      <vt:variant>
        <vt:lpwstr/>
      </vt:variant>
      <vt:variant>
        <vt:i4>5111896</vt:i4>
      </vt:variant>
      <vt:variant>
        <vt:i4>264</vt:i4>
      </vt:variant>
      <vt:variant>
        <vt:i4>0</vt:i4>
      </vt:variant>
      <vt:variant>
        <vt:i4>5</vt:i4>
      </vt:variant>
      <vt:variant>
        <vt:lpwstr>https://www.leedsscp.org.uk/Practitioners/Child-Exploitation-and-Children-Missing-from-Home/County-Lines</vt:lpwstr>
      </vt:variant>
      <vt:variant>
        <vt:lpwstr/>
      </vt:variant>
      <vt:variant>
        <vt:i4>6815806</vt:i4>
      </vt:variant>
      <vt:variant>
        <vt:i4>261</vt:i4>
      </vt:variant>
      <vt:variant>
        <vt:i4>0</vt:i4>
      </vt:variant>
      <vt:variant>
        <vt:i4>5</vt:i4>
      </vt:variant>
      <vt:variant>
        <vt:lpwstr>https://www.leedsscp.org.uk/Practitioners/Local-protocols/CSE-protocols</vt:lpwstr>
      </vt:variant>
      <vt:variant>
        <vt:lpwstr/>
      </vt:variant>
      <vt:variant>
        <vt:i4>3735591</vt:i4>
      </vt:variant>
      <vt:variant>
        <vt:i4>249</vt:i4>
      </vt:variant>
      <vt:variant>
        <vt:i4>0</vt:i4>
      </vt:variant>
      <vt:variant>
        <vt:i4>5</vt:i4>
      </vt:variant>
      <vt:variant>
        <vt:lpwstr/>
      </vt:variant>
      <vt:variant>
        <vt:lpwstr>Appendix10</vt:lpwstr>
      </vt:variant>
      <vt:variant>
        <vt:i4>7667814</vt:i4>
      </vt:variant>
      <vt:variant>
        <vt:i4>246</vt:i4>
      </vt:variant>
      <vt:variant>
        <vt:i4>0</vt:i4>
      </vt:variant>
      <vt:variant>
        <vt:i4>5</vt:i4>
      </vt:variant>
      <vt:variant>
        <vt:lpwstr>https://www.leedsscp.org.uk/LSCB/media/Images/pdfs/Female-Genital-Mutilation-workflow-2016.pdf</vt:lpwstr>
      </vt:variant>
      <vt:variant>
        <vt:lpwstr/>
      </vt:variant>
      <vt:variant>
        <vt:i4>1048660</vt:i4>
      </vt:variant>
      <vt:variant>
        <vt:i4>243</vt:i4>
      </vt:variant>
      <vt:variant>
        <vt:i4>0</vt:i4>
      </vt:variant>
      <vt:variant>
        <vt:i4>5</vt:i4>
      </vt:variant>
      <vt:variant>
        <vt:lpwstr>https://www.leedsscp.org.uk/Practitioners/Local-protocols</vt:lpwstr>
      </vt:variant>
      <vt:variant>
        <vt:lpwstr/>
      </vt:variant>
      <vt:variant>
        <vt:i4>1441891</vt:i4>
      </vt:variant>
      <vt:variant>
        <vt:i4>237</vt:i4>
      </vt:variant>
      <vt:variant>
        <vt:i4>0</vt:i4>
      </vt:variant>
      <vt:variant>
        <vt:i4>5</vt:i4>
      </vt:variant>
      <vt:variant>
        <vt:lpwstr/>
      </vt:variant>
      <vt:variant>
        <vt:lpwstr>_Appendix_5_</vt:lpwstr>
      </vt:variant>
      <vt:variant>
        <vt:i4>8323078</vt:i4>
      </vt:variant>
      <vt:variant>
        <vt:i4>234</vt:i4>
      </vt:variant>
      <vt:variant>
        <vt:i4>0</vt:i4>
      </vt:variant>
      <vt:variant>
        <vt:i4>5</vt:i4>
      </vt:variant>
      <vt:variant>
        <vt:lpwstr>mailto:schoolwellbeing@leeds.gov.uk</vt:lpwstr>
      </vt:variant>
      <vt:variant>
        <vt:lpwstr/>
      </vt:variant>
      <vt:variant>
        <vt:i4>3014706</vt:i4>
      </vt:variant>
      <vt:variant>
        <vt:i4>231</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1310727</vt:i4>
      </vt:variant>
      <vt:variant>
        <vt:i4>213</vt:i4>
      </vt:variant>
      <vt:variant>
        <vt:i4>0</vt:i4>
      </vt:variant>
      <vt:variant>
        <vt:i4>5</vt:i4>
      </vt:variant>
      <vt:variant>
        <vt:lpwstr>http://www.leedslscb.org.uk/LSCB/media/Images/Concern-Resolution.pdf</vt:lpwstr>
      </vt:variant>
      <vt:variant>
        <vt:lpwstr/>
      </vt:variant>
      <vt:variant>
        <vt:i4>1704019</vt:i4>
      </vt:variant>
      <vt:variant>
        <vt:i4>210</vt:i4>
      </vt:variant>
      <vt:variant>
        <vt:i4>0</vt:i4>
      </vt:variant>
      <vt:variant>
        <vt:i4>5</vt:i4>
      </vt:variant>
      <vt:variant>
        <vt:lpwstr>http://www.leedslscb.org.uk/Practitioners/Local-protocols</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4194317</vt:i4>
      </vt:variant>
      <vt:variant>
        <vt:i4>186</vt:i4>
      </vt:variant>
      <vt:variant>
        <vt:i4>0</vt:i4>
      </vt:variant>
      <vt:variant>
        <vt:i4>5</vt:i4>
      </vt:variant>
      <vt:variant>
        <vt:lpwstr>https://www.gov.uk/government/publications/early-years-foundation-stage-framework--2</vt:lpwstr>
      </vt:variant>
      <vt:variant>
        <vt:lpwstr/>
      </vt:variant>
      <vt:variant>
        <vt:i4>4194379</vt:i4>
      </vt:variant>
      <vt:variant>
        <vt:i4>183</vt:i4>
      </vt:variant>
      <vt:variant>
        <vt:i4>0</vt:i4>
      </vt:variant>
      <vt:variant>
        <vt:i4>5</vt:i4>
      </vt:variant>
      <vt:variant>
        <vt:lpwstr>http://www.legislation.gov.uk/ukpga/2006/21/contents</vt:lpwstr>
      </vt:variant>
      <vt:variant>
        <vt:lpwstr/>
      </vt:variant>
      <vt:variant>
        <vt:i4>1835019</vt:i4>
      </vt:variant>
      <vt:variant>
        <vt:i4>180</vt:i4>
      </vt:variant>
      <vt:variant>
        <vt:i4>0</vt:i4>
      </vt:variant>
      <vt:variant>
        <vt:i4>5</vt:i4>
      </vt:variant>
      <vt:variant>
        <vt:lpwstr>https://www.gov.uk/government/publications/prevent-duty-guidance</vt:lpwstr>
      </vt:variant>
      <vt:variant>
        <vt:lpwstr/>
      </vt:variant>
      <vt:variant>
        <vt:i4>6422637</vt:i4>
      </vt:variant>
      <vt:variant>
        <vt:i4>177</vt:i4>
      </vt:variant>
      <vt:variant>
        <vt:i4>0</vt:i4>
      </vt:variant>
      <vt:variant>
        <vt:i4>5</vt:i4>
      </vt:variant>
      <vt:variant>
        <vt:lpwstr>http://www.legislation.gov.uk/ukpga/2006/47/schedule/4</vt:lpwstr>
      </vt:variant>
      <vt:variant>
        <vt:lpwstr/>
      </vt:variant>
      <vt:variant>
        <vt:i4>6619234</vt:i4>
      </vt:variant>
      <vt:variant>
        <vt:i4>174</vt:i4>
      </vt:variant>
      <vt:variant>
        <vt:i4>0</vt:i4>
      </vt:variant>
      <vt:variant>
        <vt:i4>5</vt:i4>
      </vt:variant>
      <vt:variant>
        <vt:lpwstr>http://www.legislation.gov.uk/ukpga/1974/53</vt:lpwstr>
      </vt:variant>
      <vt:variant>
        <vt:lpwstr/>
      </vt:variant>
      <vt:variant>
        <vt:i4>6750215</vt:i4>
      </vt:variant>
      <vt:variant>
        <vt:i4>171</vt:i4>
      </vt:variant>
      <vt:variant>
        <vt:i4>0</vt:i4>
      </vt:variant>
      <vt:variant>
        <vt:i4>5</vt:i4>
      </vt:variant>
      <vt:variant>
        <vt:lpwstr>https://www.gov.uk/government/uploads/system/uploads/attachment_data/file/512906/Multi_Agency_Statutory_Guidance_on_FGM__-_FINAL.pdf</vt:lpwstr>
      </vt:variant>
      <vt:variant>
        <vt:lpwstr/>
      </vt:variant>
      <vt:variant>
        <vt:i4>1376329</vt:i4>
      </vt:variant>
      <vt:variant>
        <vt:i4>168</vt:i4>
      </vt:variant>
      <vt:variant>
        <vt:i4>0</vt:i4>
      </vt:variant>
      <vt:variant>
        <vt:i4>5</vt:i4>
      </vt:variant>
      <vt:variant>
        <vt:lpwstr>http://www.legislation.gov.uk/ukpga/2015/9/part/5/crossheading/female-genital-mutilation</vt:lpwstr>
      </vt:variant>
      <vt:variant>
        <vt:lpwstr/>
      </vt:variant>
      <vt:variant>
        <vt:i4>4390987</vt:i4>
      </vt:variant>
      <vt:variant>
        <vt:i4>165</vt:i4>
      </vt:variant>
      <vt:variant>
        <vt:i4>0</vt:i4>
      </vt:variant>
      <vt:variant>
        <vt:i4>5</vt:i4>
      </vt:variant>
      <vt:variant>
        <vt:lpwstr>http://www.legislation.gov.uk/ukpga/2004/31/contents</vt:lpwstr>
      </vt:variant>
      <vt:variant>
        <vt:lpwstr/>
      </vt:variant>
      <vt:variant>
        <vt:i4>6881389</vt:i4>
      </vt:variant>
      <vt:variant>
        <vt:i4>162</vt:i4>
      </vt:variant>
      <vt:variant>
        <vt:i4>0</vt:i4>
      </vt:variant>
      <vt:variant>
        <vt:i4>5</vt:i4>
      </vt:variant>
      <vt:variant>
        <vt:lpwstr>http://www.legislation.gov.uk/ukpga/1989/41</vt:lpwstr>
      </vt:variant>
      <vt:variant>
        <vt:lpwstr/>
      </vt:variant>
      <vt:variant>
        <vt:i4>5374033</vt:i4>
      </vt:variant>
      <vt:variant>
        <vt:i4>159</vt:i4>
      </vt:variant>
      <vt:variant>
        <vt:i4>0</vt:i4>
      </vt:variant>
      <vt:variant>
        <vt:i4>5</vt:i4>
      </vt:variant>
      <vt:variant>
        <vt:lpwstr>http://www.legislation.gov.uk/uksi/2015/728/schedule/made</vt:lpwstr>
      </vt:variant>
      <vt:variant>
        <vt:lpwstr/>
      </vt:variant>
      <vt:variant>
        <vt:i4>4325459</vt:i4>
      </vt:variant>
      <vt:variant>
        <vt:i4>156</vt:i4>
      </vt:variant>
      <vt:variant>
        <vt:i4>0</vt:i4>
      </vt:variant>
      <vt:variant>
        <vt:i4>5</vt:i4>
      </vt:variant>
      <vt:variant>
        <vt:lpwstr>http://www.legislation.gov.uk/uksi/2014/3283/schedule/part/3/made</vt:lpwstr>
      </vt:variant>
      <vt:variant>
        <vt:lpwstr/>
      </vt:variant>
      <vt:variant>
        <vt:i4>6291493</vt:i4>
      </vt:variant>
      <vt:variant>
        <vt:i4>153</vt:i4>
      </vt:variant>
      <vt:variant>
        <vt:i4>0</vt:i4>
      </vt:variant>
      <vt:variant>
        <vt:i4>5</vt:i4>
      </vt:variant>
      <vt:variant>
        <vt:lpwstr>http://www.legislation.gov.uk/uksi/2009/2680/contents/made</vt:lpwstr>
      </vt:variant>
      <vt:variant>
        <vt:lpwstr/>
      </vt:variant>
      <vt:variant>
        <vt:i4>2424946</vt:i4>
      </vt:variant>
      <vt:variant>
        <vt:i4>150</vt:i4>
      </vt:variant>
      <vt:variant>
        <vt:i4>0</vt:i4>
      </vt:variant>
      <vt:variant>
        <vt:i4>5</vt:i4>
      </vt:variant>
      <vt:variant>
        <vt:lpwstr>http://www.legislation.gov.uk/ukpga/2002/32/section/175</vt:lpwstr>
      </vt:variant>
      <vt:variant>
        <vt:lpwstr/>
      </vt:variant>
      <vt:variant>
        <vt:i4>7471144</vt:i4>
      </vt:variant>
      <vt:variant>
        <vt:i4>147</vt:i4>
      </vt:variant>
      <vt:variant>
        <vt:i4>0</vt:i4>
      </vt:variant>
      <vt:variant>
        <vt:i4>5</vt:i4>
      </vt:variant>
      <vt:variant>
        <vt:lpwstr>https://www.gov.uk/government/publications/governance-handbook</vt:lpwstr>
      </vt:variant>
      <vt:variant>
        <vt:lpwstr/>
      </vt:variant>
      <vt:variant>
        <vt:i4>1507417</vt:i4>
      </vt:variant>
      <vt:variant>
        <vt:i4>144</vt:i4>
      </vt:variant>
      <vt:variant>
        <vt:i4>0</vt:i4>
      </vt:variant>
      <vt:variant>
        <vt:i4>5</vt:i4>
      </vt:variant>
      <vt:variant>
        <vt:lpwstr>https://www.gov.uk/government/publications/working-together-to-safeguard-children--2</vt:lpwstr>
      </vt:variant>
      <vt:variant>
        <vt:lpwstr/>
      </vt:variant>
      <vt:variant>
        <vt:i4>5898255</vt:i4>
      </vt:variant>
      <vt:variant>
        <vt:i4>141</vt:i4>
      </vt:variant>
      <vt:variant>
        <vt:i4>0</vt:i4>
      </vt:variant>
      <vt:variant>
        <vt:i4>5</vt:i4>
      </vt:variant>
      <vt:variant>
        <vt:lpwstr>https://www.gov.uk/government/publications/keeping-children-safe-in-education--2</vt:lpwstr>
      </vt:variant>
      <vt:variant>
        <vt:lpwstr/>
      </vt:variant>
      <vt:variant>
        <vt:i4>1048624</vt:i4>
      </vt:variant>
      <vt:variant>
        <vt:i4>134</vt:i4>
      </vt:variant>
      <vt:variant>
        <vt:i4>0</vt:i4>
      </vt:variant>
      <vt:variant>
        <vt:i4>5</vt:i4>
      </vt:variant>
      <vt:variant>
        <vt:lpwstr/>
      </vt:variant>
      <vt:variant>
        <vt:lpwstr>_Toc524073664</vt:lpwstr>
      </vt:variant>
      <vt:variant>
        <vt:i4>1048624</vt:i4>
      </vt:variant>
      <vt:variant>
        <vt:i4>128</vt:i4>
      </vt:variant>
      <vt:variant>
        <vt:i4>0</vt:i4>
      </vt:variant>
      <vt:variant>
        <vt:i4>5</vt:i4>
      </vt:variant>
      <vt:variant>
        <vt:lpwstr/>
      </vt:variant>
      <vt:variant>
        <vt:lpwstr>_Toc524073663</vt:lpwstr>
      </vt:variant>
      <vt:variant>
        <vt:i4>1048624</vt:i4>
      </vt:variant>
      <vt:variant>
        <vt:i4>122</vt:i4>
      </vt:variant>
      <vt:variant>
        <vt:i4>0</vt:i4>
      </vt:variant>
      <vt:variant>
        <vt:i4>5</vt:i4>
      </vt:variant>
      <vt:variant>
        <vt:lpwstr/>
      </vt:variant>
      <vt:variant>
        <vt:lpwstr>_Toc524073662</vt:lpwstr>
      </vt:variant>
      <vt:variant>
        <vt:i4>1048624</vt:i4>
      </vt:variant>
      <vt:variant>
        <vt:i4>116</vt:i4>
      </vt:variant>
      <vt:variant>
        <vt:i4>0</vt:i4>
      </vt:variant>
      <vt:variant>
        <vt:i4>5</vt:i4>
      </vt:variant>
      <vt:variant>
        <vt:lpwstr/>
      </vt:variant>
      <vt:variant>
        <vt:lpwstr>_Toc524073661</vt:lpwstr>
      </vt:variant>
      <vt:variant>
        <vt:i4>1048624</vt:i4>
      </vt:variant>
      <vt:variant>
        <vt:i4>110</vt:i4>
      </vt:variant>
      <vt:variant>
        <vt:i4>0</vt:i4>
      </vt:variant>
      <vt:variant>
        <vt:i4>5</vt:i4>
      </vt:variant>
      <vt:variant>
        <vt:lpwstr/>
      </vt:variant>
      <vt:variant>
        <vt:lpwstr>_Toc524073660</vt:lpwstr>
      </vt:variant>
      <vt:variant>
        <vt:i4>1245232</vt:i4>
      </vt:variant>
      <vt:variant>
        <vt:i4>104</vt:i4>
      </vt:variant>
      <vt:variant>
        <vt:i4>0</vt:i4>
      </vt:variant>
      <vt:variant>
        <vt:i4>5</vt:i4>
      </vt:variant>
      <vt:variant>
        <vt:lpwstr/>
      </vt:variant>
      <vt:variant>
        <vt:lpwstr>_Toc524073659</vt:lpwstr>
      </vt:variant>
      <vt:variant>
        <vt:i4>1245232</vt:i4>
      </vt:variant>
      <vt:variant>
        <vt:i4>98</vt:i4>
      </vt:variant>
      <vt:variant>
        <vt:i4>0</vt:i4>
      </vt:variant>
      <vt:variant>
        <vt:i4>5</vt:i4>
      </vt:variant>
      <vt:variant>
        <vt:lpwstr/>
      </vt:variant>
      <vt:variant>
        <vt:lpwstr>_Toc524073658</vt:lpwstr>
      </vt:variant>
      <vt:variant>
        <vt:i4>1245232</vt:i4>
      </vt:variant>
      <vt:variant>
        <vt:i4>92</vt:i4>
      </vt:variant>
      <vt:variant>
        <vt:i4>0</vt:i4>
      </vt:variant>
      <vt:variant>
        <vt:i4>5</vt:i4>
      </vt:variant>
      <vt:variant>
        <vt:lpwstr/>
      </vt:variant>
      <vt:variant>
        <vt:lpwstr>_Toc524073657</vt:lpwstr>
      </vt:variant>
      <vt:variant>
        <vt:i4>1245232</vt:i4>
      </vt:variant>
      <vt:variant>
        <vt:i4>86</vt:i4>
      </vt:variant>
      <vt:variant>
        <vt:i4>0</vt:i4>
      </vt:variant>
      <vt:variant>
        <vt:i4>5</vt:i4>
      </vt:variant>
      <vt:variant>
        <vt:lpwstr/>
      </vt:variant>
      <vt:variant>
        <vt:lpwstr>_Toc524073656</vt:lpwstr>
      </vt:variant>
      <vt:variant>
        <vt:i4>1245232</vt:i4>
      </vt:variant>
      <vt:variant>
        <vt:i4>80</vt:i4>
      </vt:variant>
      <vt:variant>
        <vt:i4>0</vt:i4>
      </vt:variant>
      <vt:variant>
        <vt:i4>5</vt:i4>
      </vt:variant>
      <vt:variant>
        <vt:lpwstr/>
      </vt:variant>
      <vt:variant>
        <vt:lpwstr>_Toc524073655</vt:lpwstr>
      </vt:variant>
      <vt:variant>
        <vt:i4>1245232</vt:i4>
      </vt:variant>
      <vt:variant>
        <vt:i4>74</vt:i4>
      </vt:variant>
      <vt:variant>
        <vt:i4>0</vt:i4>
      </vt:variant>
      <vt:variant>
        <vt:i4>5</vt:i4>
      </vt:variant>
      <vt:variant>
        <vt:lpwstr/>
      </vt:variant>
      <vt:variant>
        <vt:lpwstr>_Toc524073654</vt:lpwstr>
      </vt:variant>
      <vt:variant>
        <vt:i4>1245232</vt:i4>
      </vt:variant>
      <vt:variant>
        <vt:i4>68</vt:i4>
      </vt:variant>
      <vt:variant>
        <vt:i4>0</vt:i4>
      </vt:variant>
      <vt:variant>
        <vt:i4>5</vt:i4>
      </vt:variant>
      <vt:variant>
        <vt:lpwstr/>
      </vt:variant>
      <vt:variant>
        <vt:lpwstr>_Toc524073653</vt:lpwstr>
      </vt:variant>
      <vt:variant>
        <vt:i4>1245232</vt:i4>
      </vt:variant>
      <vt:variant>
        <vt:i4>62</vt:i4>
      </vt:variant>
      <vt:variant>
        <vt:i4>0</vt:i4>
      </vt:variant>
      <vt:variant>
        <vt:i4>5</vt:i4>
      </vt:variant>
      <vt:variant>
        <vt:lpwstr/>
      </vt:variant>
      <vt:variant>
        <vt:lpwstr>_Toc524073652</vt:lpwstr>
      </vt:variant>
      <vt:variant>
        <vt:i4>1245232</vt:i4>
      </vt:variant>
      <vt:variant>
        <vt:i4>56</vt:i4>
      </vt:variant>
      <vt:variant>
        <vt:i4>0</vt:i4>
      </vt:variant>
      <vt:variant>
        <vt:i4>5</vt:i4>
      </vt:variant>
      <vt:variant>
        <vt:lpwstr/>
      </vt:variant>
      <vt:variant>
        <vt:lpwstr>_Toc524073651</vt:lpwstr>
      </vt:variant>
      <vt:variant>
        <vt:i4>1245232</vt:i4>
      </vt:variant>
      <vt:variant>
        <vt:i4>50</vt:i4>
      </vt:variant>
      <vt:variant>
        <vt:i4>0</vt:i4>
      </vt:variant>
      <vt:variant>
        <vt:i4>5</vt:i4>
      </vt:variant>
      <vt:variant>
        <vt:lpwstr/>
      </vt:variant>
      <vt:variant>
        <vt:lpwstr>_Toc524073650</vt:lpwstr>
      </vt:variant>
      <vt:variant>
        <vt:i4>1179696</vt:i4>
      </vt:variant>
      <vt:variant>
        <vt:i4>44</vt:i4>
      </vt:variant>
      <vt:variant>
        <vt:i4>0</vt:i4>
      </vt:variant>
      <vt:variant>
        <vt:i4>5</vt:i4>
      </vt:variant>
      <vt:variant>
        <vt:lpwstr/>
      </vt:variant>
      <vt:variant>
        <vt:lpwstr>_Toc524073649</vt:lpwstr>
      </vt:variant>
      <vt:variant>
        <vt:i4>1179696</vt:i4>
      </vt:variant>
      <vt:variant>
        <vt:i4>38</vt:i4>
      </vt:variant>
      <vt:variant>
        <vt:i4>0</vt:i4>
      </vt:variant>
      <vt:variant>
        <vt:i4>5</vt:i4>
      </vt:variant>
      <vt:variant>
        <vt:lpwstr/>
      </vt:variant>
      <vt:variant>
        <vt:lpwstr>_Toc524073648</vt:lpwstr>
      </vt:variant>
      <vt:variant>
        <vt:i4>1179696</vt:i4>
      </vt:variant>
      <vt:variant>
        <vt:i4>32</vt:i4>
      </vt:variant>
      <vt:variant>
        <vt:i4>0</vt:i4>
      </vt:variant>
      <vt:variant>
        <vt:i4>5</vt:i4>
      </vt:variant>
      <vt:variant>
        <vt:lpwstr/>
      </vt:variant>
      <vt:variant>
        <vt:lpwstr>_Toc524073647</vt:lpwstr>
      </vt:variant>
      <vt:variant>
        <vt:i4>1179696</vt:i4>
      </vt:variant>
      <vt:variant>
        <vt:i4>26</vt:i4>
      </vt:variant>
      <vt:variant>
        <vt:i4>0</vt:i4>
      </vt:variant>
      <vt:variant>
        <vt:i4>5</vt:i4>
      </vt:variant>
      <vt:variant>
        <vt:lpwstr/>
      </vt:variant>
      <vt:variant>
        <vt:lpwstr>_Toc524073646</vt:lpwstr>
      </vt:variant>
      <vt:variant>
        <vt:i4>1179696</vt:i4>
      </vt:variant>
      <vt:variant>
        <vt:i4>20</vt:i4>
      </vt:variant>
      <vt:variant>
        <vt:i4>0</vt:i4>
      </vt:variant>
      <vt:variant>
        <vt:i4>5</vt:i4>
      </vt:variant>
      <vt:variant>
        <vt:lpwstr/>
      </vt:variant>
      <vt:variant>
        <vt:lpwstr>_Toc524073645</vt:lpwstr>
      </vt:variant>
      <vt:variant>
        <vt:i4>1179696</vt:i4>
      </vt:variant>
      <vt:variant>
        <vt:i4>14</vt:i4>
      </vt:variant>
      <vt:variant>
        <vt:i4>0</vt:i4>
      </vt:variant>
      <vt:variant>
        <vt:i4>5</vt:i4>
      </vt:variant>
      <vt:variant>
        <vt:lpwstr/>
      </vt:variant>
      <vt:variant>
        <vt:lpwstr>_Toc524073644</vt:lpwstr>
      </vt:variant>
      <vt:variant>
        <vt:i4>1179696</vt:i4>
      </vt:variant>
      <vt:variant>
        <vt:i4>8</vt:i4>
      </vt:variant>
      <vt:variant>
        <vt:i4>0</vt:i4>
      </vt:variant>
      <vt:variant>
        <vt:i4>5</vt:i4>
      </vt:variant>
      <vt:variant>
        <vt:lpwstr/>
      </vt:variant>
      <vt:variant>
        <vt:lpwstr>_Toc524073643</vt:lpwstr>
      </vt:variant>
      <vt:variant>
        <vt:i4>1179696</vt:i4>
      </vt:variant>
      <vt:variant>
        <vt:i4>2</vt:i4>
      </vt:variant>
      <vt:variant>
        <vt:i4>0</vt:i4>
      </vt:variant>
      <vt:variant>
        <vt:i4>5</vt:i4>
      </vt:variant>
      <vt:variant>
        <vt:lpwstr/>
      </vt:variant>
      <vt:variant>
        <vt:lpwstr>_Toc524073642</vt:lpwstr>
      </vt:variant>
      <vt:variant>
        <vt:i4>6029385</vt:i4>
      </vt:variant>
      <vt:variant>
        <vt:i4>6</vt:i4>
      </vt:variant>
      <vt:variant>
        <vt:i4>0</vt:i4>
      </vt:variant>
      <vt:variant>
        <vt:i4>5</vt:i4>
      </vt:variant>
      <vt:variant>
        <vt:lpwstr>http://westyorkscb.proceduresonline.com/</vt:lpwstr>
      </vt:variant>
      <vt:variant>
        <vt:lpwstr/>
      </vt:variant>
      <vt:variant>
        <vt:i4>7864334</vt:i4>
      </vt:variant>
      <vt:variant>
        <vt:i4>3</vt:i4>
      </vt:variant>
      <vt:variant>
        <vt:i4>0</vt:i4>
      </vt:variant>
      <vt:variant>
        <vt:i4>5</vt:i4>
      </vt:variant>
      <vt:variant>
        <vt:lpwstr>mailto:prevent@leeds.gov.uk</vt:lpwstr>
      </vt:variant>
      <vt:variant>
        <vt:lpwstr/>
      </vt:variant>
      <vt:variant>
        <vt:i4>6029385</vt:i4>
      </vt:variant>
      <vt:variant>
        <vt:i4>0</vt:i4>
      </vt:variant>
      <vt:variant>
        <vt:i4>0</vt:i4>
      </vt:variant>
      <vt:variant>
        <vt:i4>5</vt:i4>
      </vt:variant>
      <vt:variant>
        <vt:lpwstr>http://westyorkscb.proceduresonline.com/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Carolyn Eyre</dc:creator>
  <cp:keywords/>
  <dc:description/>
  <cp:lastModifiedBy>John Mace</cp:lastModifiedBy>
  <cp:revision>3</cp:revision>
  <cp:lastPrinted>2023-06-14T10:05:00Z</cp:lastPrinted>
  <dcterms:created xsi:type="dcterms:W3CDTF">2023-07-06T10:24:00Z</dcterms:created>
  <dcterms:modified xsi:type="dcterms:W3CDTF">2023-07-30T15:33:00Z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0x0101003E55F7FB6EB6244C91481351EAF96685</vt:lpwstr>
  </property>
  <property fmtid="{D5CDD505-2E9C-101B-9397-08002B2CF9AE}" pid="3" name="Order">
    <vt:r8>100</vt:r8>
  </property>
  <property fmtid="{D5CDD505-2E9C-101B-9397-08002B2CF9AE}" pid="4" name="MediaServiceImageTags">
    <vt:lpwstr/>
  </property>
</Properties>
</file>