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D72D" w14:textId="77777777" w:rsidR="001375E3" w:rsidRPr="00440F78" w:rsidRDefault="00BA1E1B" w:rsidP="278ADFC0">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A164B61" wp14:editId="1801A14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789501F4" wp14:editId="0778F20B">
                <wp:simplePos x="0" y="0"/>
                <wp:positionH relativeFrom="column">
                  <wp:posOffset>-2366010</wp:posOffset>
                </wp:positionH>
                <wp:positionV relativeFrom="paragraph">
                  <wp:posOffset>-2316480</wp:posOffset>
                </wp:positionV>
                <wp:extent cx="3964305" cy="4123055"/>
                <wp:effectExtent l="19050" t="38100" r="36195" b="29845"/>
                <wp:wrapNone/>
                <wp:docPr id="2" name="Star: 5 Points 2"/>
                <wp:cNvGraphicFramePr/>
                <a:graphic xmlns:a="http://schemas.openxmlformats.org/drawingml/2006/main">
                  <a:graphicData uri="http://schemas.microsoft.com/office/word/2010/wordprocessingShape">
                    <wps:wsp>
                      <wps:cNvSpPr/>
                      <wps:spPr>
                        <a:xfrm>
                          <a:off x="0" y="0"/>
                          <a:ext cx="3964305" cy="412305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4FD4C" w14:textId="77777777" w:rsidR="00000000" w:rsidRDefault="00000000"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501F4" id="Star: 5 Points 2" o:spid="_x0000_s1026" style="position:absolute;margin-left:-186.3pt;margin-top:-182.4pt;width:312.15pt;height:32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305,4123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" adj="-11796480,,5400" path="m4,1574863r1514234,11l1982153,r467914,1574874l3964301,1574863,2739254,2548177r467934,1574868l1982153,3149712,757117,4123045,1225051,2548177,4,1574863xe" fillcolor="#c4d600" strokecolor="#c4d600" strokeweight="1pt">
                <v:stroke joinstyle="miter"/>
                <v:formulas/>
                <v:path arrowok="t" o:connecttype="custom" o:connectlocs="4,1574863;1514238,1574874;1982153,0;2450067,1574874;3964301,1574863;2739254,2548177;3207188,4123045;1982153,3149712;757117,4123045;1225051,2548177;4,1574863" o:connectangles="0,0,0,0,0,0,0,0,0,0,0" textboxrect="0,0,3964305,4123055"/>
                <v:textbox>
                  <w:txbxContent>
                    <w:p w14:paraId="2604FD4C" w14:textId="77777777" w:rsidR="00000000" w:rsidRDefault="00000000"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45EA41F9" wp14:editId="46F1CD37">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78ADFC0">
        <w:rPr>
          <w:rFonts w:ascii="Avenir Next LT Pro" w:hAnsi="Avenir Next LT Pro"/>
          <w:b/>
          <w:bCs/>
          <w:color w:val="205C40"/>
          <w:sz w:val="40"/>
          <w:szCs w:val="40"/>
        </w:rPr>
        <w:t xml:space="preserve">JOB </w:t>
      </w:r>
    </w:p>
    <w:p w14:paraId="36ABCA57"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777E4225"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41BC7DC7"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77320A57" w14:textId="1A8D50B0"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F16459">
        <w:rPr>
          <w:color w:val="000000"/>
        </w:rPr>
        <w:t>Head of Geography &amp; Business Studies</w:t>
      </w:r>
    </w:p>
    <w:p w14:paraId="55C39DA5"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4C83AE77"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2C8D7CE" w14:textId="2F7356ED"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791D72">
        <w:rPr>
          <w:rFonts w:ascii="Avenir Next LT Pro" w:hAnsi="Avenir Next LT Pro" w:cstheme="minorHAnsi"/>
          <w:b/>
          <w:bCs/>
          <w:color w:val="205C40"/>
          <w:sz w:val="28"/>
          <w:szCs w:val="28"/>
        </w:rPr>
        <w:t xml:space="preserve">Thomas Middlecott Academy </w:t>
      </w:r>
    </w:p>
    <w:p w14:paraId="1E0BEC1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5ED311F8"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A6D7B6F"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072BA3" w14:textId="0332BE86" w:rsidR="00791D72" w:rsidRPr="00791D72" w:rsidRDefault="00791D72" w:rsidP="00791D72">
            <w:pPr>
              <w:rPr>
                <w:rFonts w:ascii="Avenir Next LT Pro Light" w:hAnsi="Avenir Next LT Pro Light"/>
                <w:sz w:val="20"/>
                <w:szCs w:val="20"/>
              </w:rPr>
            </w:pPr>
            <w:r w:rsidRPr="00791D72">
              <w:rPr>
                <w:rFonts w:ascii="Avenir Next LT Pro Light" w:hAnsi="Avenir Next LT Pro Light"/>
                <w:sz w:val="20"/>
                <w:szCs w:val="20"/>
              </w:rPr>
              <w:t xml:space="preserve">To lead </w:t>
            </w:r>
            <w:r w:rsidRPr="00791D72">
              <w:rPr>
                <w:rFonts w:ascii="Avenir Next LT Pro Light" w:hAnsi="Avenir Next LT Pro Light"/>
                <w:sz w:val="20"/>
                <w:szCs w:val="20"/>
              </w:rPr>
              <w:t xml:space="preserve">Thomas Middlecott </w:t>
            </w:r>
            <w:r w:rsidRPr="00791D72">
              <w:rPr>
                <w:rFonts w:ascii="Avenir Next LT Pro Light" w:hAnsi="Avenir Next LT Pro Light"/>
                <w:sz w:val="20"/>
                <w:szCs w:val="20"/>
              </w:rPr>
              <w:t>Academy</w:t>
            </w:r>
            <w:r w:rsidRPr="00791D72">
              <w:rPr>
                <w:rFonts w:ascii="Avenir Next LT Pro Light" w:hAnsi="Avenir Next LT Pro Light"/>
                <w:sz w:val="20"/>
                <w:szCs w:val="20"/>
              </w:rPr>
              <w:t>’s</w:t>
            </w:r>
            <w:r w:rsidRPr="00791D72">
              <w:rPr>
                <w:rFonts w:ascii="Avenir Next LT Pro Light" w:hAnsi="Avenir Next LT Pro Light"/>
                <w:sz w:val="20"/>
                <w:szCs w:val="20"/>
              </w:rPr>
              <w:t xml:space="preserve"> </w:t>
            </w:r>
            <w:r w:rsidR="00F16459">
              <w:rPr>
                <w:rFonts w:ascii="Avenir Next LT Pro Light" w:hAnsi="Avenir Next LT Pro Light"/>
                <w:sz w:val="20"/>
                <w:szCs w:val="20"/>
              </w:rPr>
              <w:t xml:space="preserve">Geography &amp; Business Studies Department. </w:t>
            </w:r>
          </w:p>
          <w:p w14:paraId="6B21EA3F" w14:textId="77777777" w:rsidR="00791D72" w:rsidRPr="00791D72" w:rsidRDefault="00791D72" w:rsidP="00791D72">
            <w:pPr>
              <w:rPr>
                <w:rFonts w:ascii="Avenir Next LT Pro Light" w:hAnsi="Avenir Next LT Pro Light"/>
                <w:sz w:val="20"/>
                <w:szCs w:val="20"/>
              </w:rPr>
            </w:pPr>
          </w:p>
          <w:p w14:paraId="0F247185" w14:textId="26F2EDB1" w:rsidR="00791D72" w:rsidRPr="00791D72" w:rsidRDefault="00791D72" w:rsidP="00791D72">
            <w:pPr>
              <w:rPr>
                <w:rFonts w:ascii="Avenir Next LT Pro Light" w:hAnsi="Avenir Next LT Pro Light"/>
                <w:sz w:val="20"/>
                <w:szCs w:val="20"/>
              </w:rPr>
            </w:pPr>
            <w:r w:rsidRPr="00791D72">
              <w:rPr>
                <w:rFonts w:ascii="Avenir Next LT Pro Light" w:hAnsi="Avenir Next LT Pro Light"/>
                <w:sz w:val="20"/>
                <w:szCs w:val="20"/>
              </w:rPr>
              <w:t>To be the Subject Leader and be responsible for leading, managing, supporting and monitoring the work of the departmental team to secure effective leadership and management of the department and high standards of staff performance.</w:t>
            </w:r>
          </w:p>
          <w:p w14:paraId="24632A5E" w14:textId="77777777" w:rsidR="00791D72" w:rsidRPr="00791D72" w:rsidRDefault="00791D72" w:rsidP="00791D72">
            <w:pPr>
              <w:rPr>
                <w:rFonts w:ascii="Avenir Next LT Pro Light" w:hAnsi="Avenir Next LT Pro Light"/>
                <w:sz w:val="20"/>
                <w:szCs w:val="20"/>
              </w:rPr>
            </w:pPr>
          </w:p>
          <w:p w14:paraId="652530EE" w14:textId="77777777" w:rsidR="000756B1" w:rsidRPr="00791D72" w:rsidRDefault="000756B1" w:rsidP="007D05CD">
            <w:pPr>
              <w:spacing w:line="276" w:lineRule="auto"/>
              <w:rPr>
                <w:rFonts w:ascii="Avenir Next LT Pro Light" w:hAnsi="Avenir Next LT Pro Light" w:cstheme="minorHAnsi"/>
                <w:sz w:val="20"/>
                <w:szCs w:val="20"/>
              </w:rPr>
            </w:pPr>
            <w:r w:rsidRPr="00791D72">
              <w:rPr>
                <w:rFonts w:ascii="Avenir Next LT Pro Light" w:hAnsi="Avenir Next LT Pro Light"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10AB3967"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654C6E"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20308"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123CAE01"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C5E2B0"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29962B3E"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5B0EF"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2617845" w14:textId="77777777" w:rsidR="00DA1CBB" w:rsidRPr="00367909" w:rsidRDefault="00DA1CBB" w:rsidP="007D05CD">
            <w:pPr>
              <w:spacing w:line="276" w:lineRule="auto"/>
              <w:rPr>
                <w:rFonts w:ascii="Avenir Next LT Pro" w:hAnsi="Avenir Next LT Pro" w:cstheme="minorHAnsi"/>
                <w:sz w:val="20"/>
                <w:szCs w:val="20"/>
              </w:rPr>
            </w:pPr>
          </w:p>
          <w:p w14:paraId="004FD8CC"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4442249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C1011"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312AC2"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2BA9B0D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1FBE9"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9F1AF" w14:textId="2F239FD4" w:rsidR="00DA1CBB" w:rsidRPr="00440F78" w:rsidRDefault="00791D72" w:rsidP="007D05CD">
            <w:pPr>
              <w:spacing w:line="276" w:lineRule="auto"/>
              <w:rPr>
                <w:rFonts w:ascii="Avenir Next LT Pro" w:hAnsi="Avenir Next LT Pro" w:cstheme="minorHAnsi"/>
              </w:rPr>
            </w:pPr>
            <w:r>
              <w:rPr>
                <w:rFonts w:ascii="Avenir Next LT Pro" w:hAnsi="Avenir Next LT Pro" w:cstheme="minorHAnsi"/>
              </w:rPr>
              <w:t xml:space="preserve">Senior Leadership Team </w:t>
            </w:r>
          </w:p>
        </w:tc>
      </w:tr>
      <w:tr w:rsidR="00DA1CBB" w:rsidRPr="00440F78" w14:paraId="14039DD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1580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A17E5" w14:textId="77777777" w:rsidR="00DA1CBB" w:rsidRPr="00440F78" w:rsidRDefault="00DA1CBB" w:rsidP="007D05CD">
            <w:pPr>
              <w:spacing w:line="276" w:lineRule="auto"/>
              <w:rPr>
                <w:rFonts w:ascii="Avenir Next LT Pro" w:hAnsi="Avenir Next LT Pro" w:cstheme="minorHAnsi"/>
                <w:highlight w:val="yellow"/>
              </w:rPr>
            </w:pPr>
          </w:p>
        </w:tc>
      </w:tr>
    </w:tbl>
    <w:p w14:paraId="69CBC986"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455B94">
          <w:footerReference w:type="default" r:id="rId12"/>
          <w:pgSz w:w="11906" w:h="16838"/>
          <w:pgMar w:top="1440" w:right="1440" w:bottom="1440" w:left="1440" w:header="709" w:footer="708" w:gutter="0"/>
          <w:cols w:space="708"/>
          <w:docGrid w:linePitch="360"/>
        </w:sectPr>
      </w:pPr>
    </w:p>
    <w:p w14:paraId="49FF1A42"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5A9F2420"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3E73EB0D" w14:textId="3613217C" w:rsidR="00791D72" w:rsidRPr="00152D5A" w:rsidRDefault="00791D72" w:rsidP="00791D72">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SCOPE OF ROLE </w:t>
      </w:r>
      <w:r w:rsidRPr="00152D5A">
        <w:rPr>
          <w:rFonts w:ascii="Avenir Next LT Pro" w:hAnsi="Avenir Next LT Pro" w:cstheme="minorHAnsi"/>
          <w:b/>
          <w:bCs/>
          <w:color w:val="205C40"/>
          <w:sz w:val="24"/>
          <w:szCs w:val="24"/>
        </w:rPr>
        <w:t xml:space="preserve"> </w:t>
      </w:r>
    </w:p>
    <w:p w14:paraId="50AA3B32" w14:textId="0DCB00DA"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bookmarkStart w:id="0" w:name="_Hlk114744310"/>
      <w:r w:rsidRPr="00470214">
        <w:rPr>
          <w:rFonts w:ascii="Avenir Next LT Pro Light" w:hAnsi="Avenir Next LT Pro Light"/>
          <w:sz w:val="20"/>
          <w:szCs w:val="20"/>
        </w:rPr>
        <w:t xml:space="preserve">To lead our </w:t>
      </w:r>
      <w:r w:rsidR="00F16459">
        <w:rPr>
          <w:rFonts w:ascii="Avenir Next LT Pro Light" w:hAnsi="Avenir Next LT Pro Light"/>
          <w:sz w:val="20"/>
          <w:szCs w:val="20"/>
        </w:rPr>
        <w:t xml:space="preserve">Geography &amp; Business Studies Department. </w:t>
      </w:r>
    </w:p>
    <w:p w14:paraId="2DADDED5" w14:textId="009322D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be the Subject Leader and be responsible for leading, managing, supporting and monitoring the work of the departmental team to secure effective leadership and management of the department and high standards of staff performance.</w:t>
      </w:r>
    </w:p>
    <w:p w14:paraId="024A59EA" w14:textId="6C86EE93"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 xml:space="preserve">To develop a creative, engaging and consistent approach to  teaching </w:t>
      </w:r>
      <w:r>
        <w:rPr>
          <w:rFonts w:ascii="Avenir Next LT Pro Light" w:hAnsi="Avenir Next LT Pro Light"/>
          <w:sz w:val="20"/>
          <w:szCs w:val="20"/>
        </w:rPr>
        <w:t xml:space="preserve">within the department </w:t>
      </w:r>
      <w:r w:rsidRPr="00470214">
        <w:rPr>
          <w:rFonts w:ascii="Avenir Next LT Pro Light" w:hAnsi="Avenir Next LT Pro Light"/>
          <w:sz w:val="20"/>
          <w:szCs w:val="20"/>
        </w:rPr>
        <w:t>which reflects the curriculum and new specifications.</w:t>
      </w:r>
    </w:p>
    <w:p w14:paraId="796812E3" w14:textId="0F7B6BDA"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lead and develop the quality of teaching and learning.</w:t>
      </w:r>
    </w:p>
    <w:p w14:paraId="28A9871A" w14:textId="7777777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ensure curriculum provision and developments are appropriately broad, balanced, relevant and differentiated and are in accordance with academy policy and any national or local guidance</w:t>
      </w:r>
    </w:p>
    <w:p w14:paraId="0AB0CBF0" w14:textId="7777777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raise standards of student attainment, achievement and behaviour for learning within the department</w:t>
      </w:r>
    </w:p>
    <w:p w14:paraId="3B8C6159" w14:textId="7777777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be accountable for promoting, monitoring and supporting pupil progress and development within the department</w:t>
      </w:r>
    </w:p>
    <w:p w14:paraId="137F5ECA" w14:textId="7777777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improve the provision for all learners in subject area</w:t>
      </w:r>
    </w:p>
    <w:p w14:paraId="18641B7D" w14:textId="77777777" w:rsidR="00470214" w:rsidRPr="00470214" w:rsidRDefault="00470214" w:rsidP="00470214">
      <w:pPr>
        <w:numPr>
          <w:ilvl w:val="0"/>
          <w:numId w:val="13"/>
        </w:numPr>
        <w:spacing w:after="0" w:line="240" w:lineRule="auto"/>
        <w:ind w:left="357" w:hanging="357"/>
        <w:rPr>
          <w:rFonts w:ascii="Avenir Next LT Pro Light" w:hAnsi="Avenir Next LT Pro Light"/>
          <w:sz w:val="20"/>
          <w:szCs w:val="20"/>
        </w:rPr>
      </w:pPr>
      <w:r w:rsidRPr="00470214">
        <w:rPr>
          <w:rFonts w:ascii="Avenir Next LT Pro Light" w:hAnsi="Avenir Next LT Pro Light"/>
          <w:sz w:val="20"/>
          <w:szCs w:val="20"/>
        </w:rPr>
        <w:t>To develop transition programme where appropriate</w:t>
      </w:r>
    </w:p>
    <w:p w14:paraId="68D5A1E8" w14:textId="5D599CD0" w:rsidR="00791D72" w:rsidRPr="00791D72" w:rsidRDefault="00791D72" w:rsidP="00470214">
      <w:pPr>
        <w:numPr>
          <w:ilvl w:val="0"/>
          <w:numId w:val="13"/>
        </w:numPr>
        <w:spacing w:after="0" w:line="240" w:lineRule="auto"/>
        <w:ind w:left="357" w:hanging="357"/>
        <w:rPr>
          <w:rFonts w:ascii="Avenir Next LT Pro Light" w:eastAsia="Palatino Linotype" w:hAnsi="Avenir Next LT Pro Light" w:cstheme="minorHAnsi"/>
          <w:sz w:val="20"/>
          <w:szCs w:val="20"/>
        </w:rPr>
      </w:pPr>
      <w:r w:rsidRPr="00470214">
        <w:rPr>
          <w:rFonts w:ascii="Avenir Next LT Pro Light" w:eastAsia="Palatino Linotype" w:hAnsi="Avenir Next LT Pro Light" w:cstheme="minorHAnsi"/>
          <w:sz w:val="20"/>
          <w:szCs w:val="20"/>
        </w:rPr>
        <w:t xml:space="preserve">To play an active role in the stewardship of the curriculum/teacher development in </w:t>
      </w:r>
      <w:r w:rsidR="00470214" w:rsidRPr="00470214">
        <w:rPr>
          <w:rFonts w:ascii="Avenir Next LT Pro Light" w:eastAsia="Palatino Linotype" w:hAnsi="Avenir Next LT Pro Light" w:cstheme="minorHAnsi"/>
          <w:sz w:val="20"/>
          <w:szCs w:val="20"/>
        </w:rPr>
        <w:t>the</w:t>
      </w:r>
      <w:r w:rsidR="00470214">
        <w:rPr>
          <w:rFonts w:ascii="Avenir Next LT Pro Light" w:eastAsia="Palatino Linotype" w:hAnsi="Avenir Next LT Pro Light" w:cstheme="minorHAnsi"/>
          <w:sz w:val="20"/>
          <w:szCs w:val="20"/>
        </w:rPr>
        <w:t xml:space="preserve"> department </w:t>
      </w:r>
      <w:r w:rsidRPr="00791D72">
        <w:rPr>
          <w:rFonts w:ascii="Avenir Next LT Pro Light" w:eastAsia="Palatino Linotype" w:hAnsi="Avenir Next LT Pro Light" w:cstheme="minorHAnsi"/>
          <w:sz w:val="20"/>
          <w:szCs w:val="20"/>
        </w:rPr>
        <w:t>alongside other DRET subject leaders and the Trust-wide subject leader</w:t>
      </w:r>
      <w:r w:rsidR="00470214">
        <w:rPr>
          <w:rFonts w:ascii="Avenir Next LT Pro Light" w:eastAsia="Palatino Linotype" w:hAnsi="Avenir Next LT Pro Light" w:cstheme="minorHAnsi"/>
          <w:sz w:val="20"/>
          <w:szCs w:val="20"/>
        </w:rPr>
        <w:t xml:space="preserve">s.  </w:t>
      </w:r>
    </w:p>
    <w:p w14:paraId="66B12A41" w14:textId="77777777" w:rsidR="00791D72" w:rsidRPr="00791D72" w:rsidRDefault="00791D72" w:rsidP="00470214">
      <w:pPr>
        <w:numPr>
          <w:ilvl w:val="0"/>
          <w:numId w:val="13"/>
        </w:numPr>
        <w:spacing w:after="0" w:line="240" w:lineRule="auto"/>
        <w:ind w:left="357" w:hanging="357"/>
        <w:rPr>
          <w:rFonts w:ascii="Avenir Next LT Pro Light" w:eastAsia="Palatino Linotype" w:hAnsi="Avenir Next LT Pro Light" w:cstheme="minorHAnsi"/>
          <w:sz w:val="20"/>
          <w:szCs w:val="20"/>
        </w:rPr>
      </w:pPr>
      <w:r w:rsidRPr="00791D72">
        <w:rPr>
          <w:rFonts w:ascii="Avenir Next LT Pro Light" w:eastAsia="Palatino Linotype" w:hAnsi="Avenir Next LT Pro Light" w:cstheme="minorHAnsi"/>
          <w:sz w:val="20"/>
          <w:szCs w:val="20"/>
        </w:rPr>
        <w:t xml:space="preserve">To contribute to and support all subject teachers’ engagement with their Trust-wide subject community and in-school curriculum/teacher development activity. </w:t>
      </w:r>
    </w:p>
    <w:p w14:paraId="35AEEBD0" w14:textId="37BD95A8" w:rsidR="00791D72" w:rsidRPr="00791D72" w:rsidRDefault="00791D72" w:rsidP="00470214">
      <w:pPr>
        <w:numPr>
          <w:ilvl w:val="0"/>
          <w:numId w:val="13"/>
        </w:numPr>
        <w:spacing w:after="0" w:line="240" w:lineRule="auto"/>
        <w:ind w:left="357" w:hanging="357"/>
        <w:rPr>
          <w:rFonts w:ascii="Avenir Next LT Pro Light" w:eastAsia="Palatino Linotype" w:hAnsi="Avenir Next LT Pro Light" w:cstheme="minorHAnsi"/>
          <w:sz w:val="20"/>
          <w:szCs w:val="20"/>
        </w:rPr>
      </w:pPr>
      <w:r w:rsidRPr="00791D72">
        <w:rPr>
          <w:rFonts w:ascii="Avenir Next LT Pro Light" w:eastAsia="Palatino Linotype" w:hAnsi="Avenir Next LT Pro Light" w:cstheme="minorHAnsi"/>
          <w:sz w:val="20"/>
          <w:szCs w:val="20"/>
        </w:rPr>
        <w:t>To ensure that in school curriculum/teacher development supports all teachers within the department to sustain their knowledge and practice</w:t>
      </w:r>
      <w:r w:rsidR="008F0E0C">
        <w:rPr>
          <w:rFonts w:ascii="Avenir Next LT Pro Light" w:eastAsia="Palatino Linotype" w:hAnsi="Avenir Next LT Pro Light" w:cstheme="minorHAnsi"/>
          <w:sz w:val="20"/>
          <w:szCs w:val="20"/>
        </w:rPr>
        <w:t xml:space="preserve"> as</w:t>
      </w:r>
      <w:r w:rsidR="00772F46">
        <w:rPr>
          <w:rFonts w:ascii="Avenir Next LT Pro Light" w:eastAsia="Palatino Linotype" w:hAnsi="Avenir Next LT Pro Light" w:cstheme="minorHAnsi"/>
          <w:sz w:val="20"/>
          <w:szCs w:val="20"/>
        </w:rPr>
        <w:t xml:space="preserve"> subject</w:t>
      </w:r>
      <w:r w:rsidR="008F0E0C">
        <w:rPr>
          <w:rFonts w:ascii="Avenir Next LT Pro Light" w:eastAsia="Palatino Linotype" w:hAnsi="Avenir Next LT Pro Light" w:cstheme="minorHAnsi"/>
          <w:sz w:val="20"/>
          <w:szCs w:val="20"/>
        </w:rPr>
        <w:t xml:space="preserve"> teachers. </w:t>
      </w:r>
    </w:p>
    <w:p w14:paraId="12994921" w14:textId="77777777" w:rsidR="00791D72" w:rsidRPr="00791D72" w:rsidRDefault="00791D72" w:rsidP="00470214">
      <w:pPr>
        <w:numPr>
          <w:ilvl w:val="0"/>
          <w:numId w:val="13"/>
        </w:numPr>
        <w:spacing w:after="0" w:line="240" w:lineRule="auto"/>
        <w:ind w:left="357" w:hanging="357"/>
        <w:rPr>
          <w:rFonts w:ascii="Avenir Next LT Pro Light" w:eastAsia="Palatino Linotype" w:hAnsi="Avenir Next LT Pro Light" w:cstheme="minorHAnsi"/>
          <w:sz w:val="20"/>
          <w:szCs w:val="20"/>
        </w:rPr>
      </w:pPr>
      <w:r w:rsidRPr="00791D72">
        <w:rPr>
          <w:rFonts w:ascii="Avenir Next LT Pro Light" w:eastAsia="Palatino Linotype" w:hAnsi="Avenir Next LT Pro Light" w:cstheme="minorHAnsi"/>
          <w:sz w:val="20"/>
          <w:szCs w:val="20"/>
        </w:rPr>
        <w:t>To engage with your wider subject education community through subject associations, subject education journals, subject-specific CPD on curriculum development and teaching</w:t>
      </w:r>
    </w:p>
    <w:bookmarkEnd w:id="0"/>
    <w:p w14:paraId="26B2D778" w14:textId="77777777" w:rsidR="00791D72" w:rsidRDefault="00791D72" w:rsidP="00791D72">
      <w:pPr>
        <w:spacing w:line="276" w:lineRule="auto"/>
        <w:rPr>
          <w:rFonts w:ascii="Avenir Next LT Pro" w:hAnsi="Avenir Next LT Pro" w:cstheme="minorHAnsi"/>
          <w:sz w:val="20"/>
          <w:szCs w:val="20"/>
        </w:rPr>
      </w:pPr>
    </w:p>
    <w:p w14:paraId="2639CAC6" w14:textId="05BC5FC6" w:rsidR="00706C35" w:rsidRPr="00152D5A" w:rsidRDefault="000756B1" w:rsidP="00791D72">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224DE08" w14:textId="77777777"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B66930D"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192431C4"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1C95F017" w14:textId="77777777"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o all you can to ensure that, as a result of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3F286B90"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0CB3388D"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528D2667"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0C072B91"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0A1F0D9B"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6459A210" w14:textId="77777777" w:rsidR="00635BE4"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3F10BD46" w14:textId="77777777" w:rsidR="00FF4FEA" w:rsidRPr="00152D5A" w:rsidRDefault="00FF4FEA" w:rsidP="00FF4FEA">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 xml:space="preserve">Set homework and plan other out-of-class activities to consolidate and extend the knowledge and understanding pupils have acquired as </w:t>
      </w:r>
      <w:r>
        <w:rPr>
          <w:rFonts w:ascii="Avenir Next LT Pro" w:hAnsi="Avenir Next LT Pro" w:cstheme="minorHAnsi"/>
          <w:sz w:val="20"/>
          <w:szCs w:val="20"/>
        </w:rPr>
        <w:t>appropriate.</w:t>
      </w:r>
    </w:p>
    <w:p w14:paraId="4C4CF2F0" w14:textId="523C8D85" w:rsidR="00FF4FEA" w:rsidRPr="00FF4FEA" w:rsidRDefault="00FF4FEA" w:rsidP="00FF4FEA">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7B8A8769" w14:textId="77777777" w:rsidR="00470214" w:rsidRDefault="00470214" w:rsidP="00470214">
      <w:pPr>
        <w:spacing w:line="276" w:lineRule="auto"/>
        <w:rPr>
          <w:rFonts w:ascii="Avenir Next LT Pro" w:hAnsi="Avenir Next LT Pro" w:cstheme="minorHAnsi"/>
          <w:sz w:val="20"/>
          <w:szCs w:val="20"/>
        </w:rPr>
      </w:pPr>
    </w:p>
    <w:p w14:paraId="47A7FBEE" w14:textId="780E1409" w:rsidR="00470214" w:rsidRPr="00FF4FEA" w:rsidRDefault="00470214" w:rsidP="00470214">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CURRICULUM DEVELOPMENT AND DELIVERY</w:t>
      </w:r>
    </w:p>
    <w:p w14:paraId="06D1019F" w14:textId="77777777" w:rsidR="00470214" w:rsidRPr="00FF4FEA" w:rsidRDefault="00470214" w:rsidP="00FF4FEA">
      <w:pPr>
        <w:numPr>
          <w:ilvl w:val="0"/>
          <w:numId w:val="6"/>
        </w:numPr>
        <w:spacing w:after="0" w:line="240" w:lineRule="auto"/>
        <w:ind w:left="357" w:hanging="357"/>
        <w:rPr>
          <w:rFonts w:ascii="Avenir Next LT Pro Light" w:hAnsi="Avenir Next LT Pro Light"/>
          <w:sz w:val="20"/>
          <w:szCs w:val="20"/>
        </w:rPr>
      </w:pPr>
      <w:r w:rsidRPr="00FF4FEA">
        <w:rPr>
          <w:rFonts w:ascii="Avenir Next LT Pro Light" w:hAnsi="Avenir Next LT Pro Light"/>
          <w:bCs/>
          <w:sz w:val="20"/>
          <w:szCs w:val="20"/>
        </w:rPr>
        <w:t>Develop a comprehensive curriculum offer within the department which meets the needs of all students and the strategic development of the academy including cross curricular and competency learning</w:t>
      </w:r>
    </w:p>
    <w:p w14:paraId="1B37DD46" w14:textId="77777777" w:rsidR="00470214" w:rsidRPr="00FF4FEA" w:rsidRDefault="00470214" w:rsidP="00FF4FEA">
      <w:pPr>
        <w:numPr>
          <w:ilvl w:val="0"/>
          <w:numId w:val="6"/>
        </w:numPr>
        <w:spacing w:after="0" w:line="240" w:lineRule="auto"/>
        <w:ind w:left="357" w:hanging="357"/>
        <w:rPr>
          <w:rFonts w:ascii="Avenir Next LT Pro Light" w:hAnsi="Avenir Next LT Pro Light"/>
          <w:sz w:val="20"/>
          <w:szCs w:val="20"/>
        </w:rPr>
      </w:pPr>
      <w:r w:rsidRPr="00FF4FEA">
        <w:rPr>
          <w:rFonts w:ascii="Avenir Next LT Pro Light" w:hAnsi="Avenir Next LT Pro Light"/>
          <w:sz w:val="20"/>
          <w:szCs w:val="20"/>
        </w:rPr>
        <w:t>To plan and regularly review the organisation of learning in the department</w:t>
      </w:r>
    </w:p>
    <w:p w14:paraId="493075DC" w14:textId="77777777" w:rsidR="00470214" w:rsidRPr="00FF4FEA" w:rsidRDefault="00470214" w:rsidP="00FF4FEA">
      <w:pPr>
        <w:numPr>
          <w:ilvl w:val="0"/>
          <w:numId w:val="6"/>
        </w:numPr>
        <w:spacing w:after="0" w:line="240" w:lineRule="auto"/>
        <w:ind w:left="357" w:hanging="357"/>
        <w:rPr>
          <w:rFonts w:ascii="Avenir Next LT Pro Light" w:hAnsi="Avenir Next LT Pro Light"/>
          <w:sz w:val="20"/>
          <w:szCs w:val="20"/>
        </w:rPr>
      </w:pPr>
      <w:r w:rsidRPr="00FF4FEA">
        <w:rPr>
          <w:rFonts w:ascii="Avenir Next LT Pro Light" w:hAnsi="Avenir Next LT Pro Light"/>
          <w:sz w:val="20"/>
          <w:szCs w:val="20"/>
        </w:rPr>
        <w:t>To plan student groups and to lead the development of schemes of work and teaching and learning strategies that meet the needs of all learners in line with the curriculum requirements</w:t>
      </w:r>
    </w:p>
    <w:p w14:paraId="6A1DC8C0" w14:textId="6032A144" w:rsidR="005E5289" w:rsidRDefault="00470214" w:rsidP="00FF4FEA">
      <w:pPr>
        <w:numPr>
          <w:ilvl w:val="0"/>
          <w:numId w:val="6"/>
        </w:numPr>
        <w:spacing w:after="0" w:line="240" w:lineRule="auto"/>
        <w:ind w:left="357" w:hanging="357"/>
        <w:rPr>
          <w:rFonts w:ascii="Avenir Next LT Pro Light" w:hAnsi="Avenir Next LT Pro Light"/>
          <w:sz w:val="20"/>
          <w:szCs w:val="20"/>
        </w:rPr>
      </w:pPr>
      <w:r w:rsidRPr="00FF4FEA">
        <w:rPr>
          <w:rFonts w:ascii="Avenir Next LT Pro Light" w:hAnsi="Avenir Next LT Pro Light"/>
          <w:sz w:val="20"/>
          <w:szCs w:val="20"/>
        </w:rPr>
        <w:t>To be a part of the collaborative development of good practice and successful innovation across the academy, the David Ross Education Trust (DRET) and with external partners</w:t>
      </w:r>
    </w:p>
    <w:p w14:paraId="21D639E1" w14:textId="77777777" w:rsidR="00FF4FEA" w:rsidRDefault="00FF4FEA" w:rsidP="00FF4FEA">
      <w:pPr>
        <w:spacing w:after="0" w:line="240" w:lineRule="auto"/>
        <w:ind w:left="357"/>
        <w:rPr>
          <w:rFonts w:ascii="Avenir Next LT Pro Light" w:hAnsi="Avenir Next LT Pro Light"/>
          <w:sz w:val="20"/>
          <w:szCs w:val="20"/>
        </w:rPr>
      </w:pPr>
    </w:p>
    <w:p w14:paraId="6A903801" w14:textId="77777777" w:rsidR="00FF4FEA" w:rsidRPr="00FF4FEA" w:rsidRDefault="00FF4FEA" w:rsidP="00FF4FEA">
      <w:pPr>
        <w:spacing w:after="0" w:line="240" w:lineRule="auto"/>
        <w:ind w:left="357"/>
        <w:rPr>
          <w:rFonts w:ascii="Avenir Next LT Pro Light" w:hAnsi="Avenir Next LT Pro Light"/>
          <w:sz w:val="20"/>
          <w:szCs w:val="20"/>
        </w:rPr>
      </w:pPr>
    </w:p>
    <w:p w14:paraId="75987ACF" w14:textId="7ECCB497" w:rsidR="00FF4FEA" w:rsidRPr="00152D5A" w:rsidRDefault="00FF4FEA" w:rsidP="00FF4FEA">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PERFORMANCE</w:t>
      </w:r>
    </w:p>
    <w:p w14:paraId="6AF67114" w14:textId="77777777" w:rsidR="00FF4FEA" w:rsidRPr="00FF4FEA" w:rsidRDefault="00FF4FEA" w:rsidP="00FF4FEA">
      <w:pPr>
        <w:pStyle w:val="ListParagraph"/>
        <w:numPr>
          <w:ilvl w:val="0"/>
          <w:numId w:val="18"/>
        </w:numPr>
        <w:spacing w:after="0" w:line="240" w:lineRule="auto"/>
        <w:ind w:left="357" w:hanging="357"/>
        <w:rPr>
          <w:rFonts w:ascii="Avenir Next LT Pro Light" w:hAnsi="Avenir Next LT Pro Light"/>
          <w:sz w:val="20"/>
          <w:szCs w:val="20"/>
        </w:rPr>
      </w:pPr>
      <w:r w:rsidRPr="00FF4FEA">
        <w:rPr>
          <w:rFonts w:ascii="Avenir Next LT Pro Light" w:hAnsi="Avenir Next LT Pro Light"/>
          <w:bCs/>
          <w:sz w:val="20"/>
          <w:szCs w:val="20"/>
        </w:rPr>
        <w:t>Responsibility for target setting, tracking , monitoring student progress and achievement within the department</w:t>
      </w:r>
    </w:p>
    <w:p w14:paraId="0B5D0A60" w14:textId="77777777" w:rsidR="00FF4FEA" w:rsidRPr="00FF4FEA" w:rsidRDefault="00FF4FEA" w:rsidP="00FF4FEA">
      <w:pPr>
        <w:pStyle w:val="ListParagraph"/>
        <w:numPr>
          <w:ilvl w:val="0"/>
          <w:numId w:val="18"/>
        </w:numPr>
        <w:spacing w:after="0" w:line="240" w:lineRule="auto"/>
        <w:ind w:left="357" w:hanging="357"/>
        <w:rPr>
          <w:rFonts w:ascii="Avenir Next LT Pro Light" w:hAnsi="Avenir Next LT Pro Light"/>
          <w:sz w:val="20"/>
          <w:szCs w:val="20"/>
        </w:rPr>
      </w:pPr>
      <w:r w:rsidRPr="00FF4FEA">
        <w:rPr>
          <w:rFonts w:ascii="Avenir Next LT Pro Light" w:hAnsi="Avenir Next LT Pro Light"/>
          <w:sz w:val="20"/>
          <w:szCs w:val="20"/>
        </w:rPr>
        <w:t>Ensure effective assessment for learning, consistent recording and reporting of student progress and the effective use of assessment data</w:t>
      </w:r>
    </w:p>
    <w:p w14:paraId="0B63ACF7" w14:textId="77777777" w:rsidR="00FF4FEA" w:rsidRPr="00FF4FEA" w:rsidRDefault="00FF4FEA" w:rsidP="00FF4FEA">
      <w:pPr>
        <w:pStyle w:val="ListParagraph"/>
        <w:numPr>
          <w:ilvl w:val="0"/>
          <w:numId w:val="18"/>
        </w:numPr>
        <w:spacing w:after="0" w:line="240" w:lineRule="auto"/>
        <w:ind w:left="357" w:hanging="357"/>
        <w:rPr>
          <w:rFonts w:ascii="Avenir Next LT Pro Light" w:hAnsi="Avenir Next LT Pro Light"/>
          <w:sz w:val="20"/>
          <w:szCs w:val="20"/>
        </w:rPr>
      </w:pPr>
      <w:r w:rsidRPr="00FF4FEA">
        <w:rPr>
          <w:rFonts w:ascii="Avenir Next LT Pro Light" w:hAnsi="Avenir Next LT Pro Light"/>
          <w:sz w:val="20"/>
          <w:szCs w:val="20"/>
        </w:rPr>
        <w:t>Monitor progress and standards of attainment through analysis of performance data in line with the academy’s assessment cycle</w:t>
      </w:r>
    </w:p>
    <w:p w14:paraId="09EF3A07" w14:textId="77777777" w:rsidR="00FF4FEA" w:rsidRPr="00FF4FEA" w:rsidRDefault="00FF4FEA" w:rsidP="00FF4FEA">
      <w:pPr>
        <w:pStyle w:val="ListParagraph"/>
        <w:numPr>
          <w:ilvl w:val="0"/>
          <w:numId w:val="18"/>
        </w:numPr>
        <w:spacing w:after="0" w:line="240" w:lineRule="auto"/>
        <w:ind w:left="357" w:hanging="357"/>
        <w:rPr>
          <w:rFonts w:ascii="Avenir Next LT Pro Light" w:hAnsi="Avenir Next LT Pro Light"/>
          <w:sz w:val="20"/>
          <w:szCs w:val="20"/>
        </w:rPr>
      </w:pPr>
      <w:r w:rsidRPr="00FF4FEA">
        <w:rPr>
          <w:rFonts w:ascii="Avenir Next LT Pro Light" w:hAnsi="Avenir Next LT Pro Light"/>
          <w:bCs/>
          <w:sz w:val="20"/>
          <w:szCs w:val="20"/>
        </w:rPr>
        <w:t>Responsibility for identifying students at risk of underachieving and in need of additional support</w:t>
      </w:r>
    </w:p>
    <w:p w14:paraId="3991DE28" w14:textId="77777777" w:rsidR="00FF4FEA" w:rsidRDefault="00FF4FEA" w:rsidP="00FF4FEA">
      <w:pPr>
        <w:pStyle w:val="ListParagraph"/>
        <w:numPr>
          <w:ilvl w:val="0"/>
          <w:numId w:val="18"/>
        </w:numPr>
        <w:spacing w:after="0" w:line="240" w:lineRule="auto"/>
        <w:ind w:left="357" w:hanging="357"/>
      </w:pPr>
      <w:r w:rsidRPr="00FF4FEA">
        <w:rPr>
          <w:rFonts w:ascii="Avenir Next LT Pro Light" w:hAnsi="Avenir Next LT Pro Light"/>
          <w:bCs/>
          <w:sz w:val="20"/>
          <w:szCs w:val="20"/>
        </w:rPr>
        <w:t>Develop and implement effective intervention strategies where required at subject, group or individual student level</w:t>
      </w:r>
    </w:p>
    <w:p w14:paraId="079EE3DE" w14:textId="77777777" w:rsidR="00FF4FEA" w:rsidRDefault="00FF4FEA" w:rsidP="003E7D87">
      <w:pPr>
        <w:spacing w:line="276" w:lineRule="auto"/>
        <w:rPr>
          <w:rFonts w:ascii="Avenir Next LT Pro" w:hAnsi="Avenir Next LT Pro" w:cstheme="minorHAnsi"/>
          <w:b/>
          <w:bCs/>
          <w:color w:val="205C40"/>
          <w:sz w:val="24"/>
          <w:szCs w:val="24"/>
        </w:rPr>
      </w:pPr>
    </w:p>
    <w:p w14:paraId="13AB578D" w14:textId="221B2D20"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2F4A81FB" w14:textId="77777777"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58695824" w14:textId="77777777"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5C6754BD" w14:textId="77777777"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032AB393" w14:textId="77777777"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1837CADF" w14:textId="77777777" w:rsidR="007564E1" w:rsidRDefault="007564E1" w:rsidP="003E7D87">
      <w:pPr>
        <w:spacing w:line="276" w:lineRule="auto"/>
        <w:rPr>
          <w:rFonts w:ascii="Avenir Next LT Pro" w:hAnsi="Avenir Next LT Pro" w:cstheme="minorHAnsi"/>
          <w:b/>
          <w:bCs/>
          <w:color w:val="205C40"/>
          <w:sz w:val="24"/>
          <w:szCs w:val="24"/>
        </w:rPr>
      </w:pPr>
    </w:p>
    <w:p w14:paraId="2F6E96E5"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409F9D6B" w14:textId="77777777"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4666DDA0" w14:textId="77777777" w:rsidR="007D05CD"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72C5A0A3" w14:textId="77777777" w:rsidR="00FF4FEA" w:rsidRPr="00152D5A" w:rsidRDefault="00FF4FEA" w:rsidP="00FF4FEA">
      <w:pPr>
        <w:pStyle w:val="ListParagraph"/>
        <w:spacing w:line="276" w:lineRule="auto"/>
        <w:ind w:left="360"/>
        <w:rPr>
          <w:rFonts w:ascii="Avenir Next LT Pro" w:hAnsi="Avenir Next LT Pro" w:cstheme="minorHAnsi"/>
          <w:sz w:val="20"/>
          <w:szCs w:val="20"/>
        </w:rPr>
      </w:pPr>
    </w:p>
    <w:p w14:paraId="73510F19"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07BD3955"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014D201D"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06D5AEC9"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E9F1BFA"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49012BAF" w14:textId="77777777"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4CF5C346" w14:textId="77777777"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0B512116"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426EF580"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35CD054B"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1550E744"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BC4C716"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2716775A"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3ED81CD"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00867D2A" w:rsidRPr="00152D5A">
        <w:rPr>
          <w:rFonts w:ascii="Avenir Next LT Pro" w:hAnsi="Avenir Next LT Pro" w:cstheme="minorHAnsi"/>
          <w:sz w:val="20"/>
          <w:szCs w:val="20"/>
        </w:rPr>
        <w:t>school.</w:t>
      </w:r>
    </w:p>
    <w:p w14:paraId="69996199"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3C421967"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4ED550B2"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455B94">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6885930E"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67676A7B"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056CEE31"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3EFA8ACB"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13064287" w14:textId="77777777" w:rsidTr="001A7462">
        <w:tc>
          <w:tcPr>
            <w:tcW w:w="5765" w:type="dxa"/>
            <w:tcBorders>
              <w:top w:val="single" w:sz="4" w:space="0" w:color="FFFFFF" w:themeColor="background1"/>
              <w:left w:val="single" w:sz="4" w:space="0" w:color="FFFFFF" w:themeColor="background1"/>
            </w:tcBorders>
          </w:tcPr>
          <w:p w14:paraId="2CAB620B"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45DD00BC"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4A7203BD"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076EFA68" w14:textId="77777777" w:rsidTr="001A7462">
        <w:tc>
          <w:tcPr>
            <w:tcW w:w="5765" w:type="dxa"/>
            <w:tcBorders>
              <w:right w:val="single" w:sz="4" w:space="0" w:color="205C40"/>
            </w:tcBorders>
            <w:shd w:val="clear" w:color="auto" w:fill="205C40"/>
          </w:tcPr>
          <w:p w14:paraId="7232F8DA"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881ABCC"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11A87A78"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68B78CA0" w14:textId="77777777" w:rsidTr="001A7462">
        <w:tc>
          <w:tcPr>
            <w:tcW w:w="5765" w:type="dxa"/>
            <w:shd w:val="clear" w:color="auto" w:fill="FFFFFF" w:themeFill="background1"/>
          </w:tcPr>
          <w:p w14:paraId="47890CB9" w14:textId="77777777"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6FB9DDBC"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87C6EE8"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5F58941B" w14:textId="77777777" w:rsidTr="001A7462">
        <w:tc>
          <w:tcPr>
            <w:tcW w:w="5765" w:type="dxa"/>
            <w:shd w:val="clear" w:color="auto" w:fill="FFFFFF" w:themeFill="background1"/>
          </w:tcPr>
          <w:p w14:paraId="649AC7DD" w14:textId="77777777"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20F25F26"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D3903E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69F65023" w14:textId="77777777" w:rsidTr="001A7462">
        <w:tc>
          <w:tcPr>
            <w:tcW w:w="5765" w:type="dxa"/>
            <w:shd w:val="clear" w:color="auto" w:fill="FFFFFF" w:themeFill="background1"/>
          </w:tcPr>
          <w:p w14:paraId="6436B70F" w14:textId="77777777"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22199FD4" w14:textId="77777777" w:rsidR="003E7D87" w:rsidRPr="00FF4FEA" w:rsidRDefault="003E7D87" w:rsidP="00FF4FEA">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C1558A3"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55BC3B42" w14:textId="77777777" w:rsidTr="001A7462">
        <w:tc>
          <w:tcPr>
            <w:tcW w:w="5765" w:type="dxa"/>
            <w:tcBorders>
              <w:right w:val="single" w:sz="4" w:space="0" w:color="205C40"/>
            </w:tcBorders>
            <w:shd w:val="clear" w:color="auto" w:fill="205C40"/>
          </w:tcPr>
          <w:p w14:paraId="296D3046" w14:textId="77777777"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CE1B3F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9C0D51A"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7B6E623" w14:textId="77777777" w:rsidTr="001A7462">
        <w:tc>
          <w:tcPr>
            <w:tcW w:w="5765" w:type="dxa"/>
            <w:tcBorders>
              <w:right w:val="single" w:sz="4" w:space="0" w:color="auto"/>
            </w:tcBorders>
            <w:shd w:val="clear" w:color="auto" w:fill="FFFFFF" w:themeFill="background1"/>
          </w:tcPr>
          <w:p w14:paraId="313A33A3"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20DBB3D5" w14:textId="77777777"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78EAE06"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79CD18D" w14:textId="77777777" w:rsidTr="001A7462">
        <w:tc>
          <w:tcPr>
            <w:tcW w:w="5765" w:type="dxa"/>
            <w:shd w:val="clear" w:color="auto" w:fill="FFFFFF" w:themeFill="background1"/>
          </w:tcPr>
          <w:p w14:paraId="2EA78AE8" w14:textId="77777777"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C88B6FA" w14:textId="0842867F" w:rsidR="001A7462" w:rsidRPr="0079613D" w:rsidRDefault="001A7462" w:rsidP="00FF4FEA">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3E086B6" w14:textId="0A4BBF12" w:rsidR="001A7462" w:rsidRPr="00A6285A"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3D7E686E" w14:textId="77777777" w:rsidTr="001A7462">
        <w:tc>
          <w:tcPr>
            <w:tcW w:w="5765" w:type="dxa"/>
            <w:shd w:val="clear" w:color="auto" w:fill="FFFFFF" w:themeFill="background1"/>
          </w:tcPr>
          <w:p w14:paraId="061FFB79" w14:textId="77777777"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13FEFDFE" w14:textId="77777777"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62B31E"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C0719CE" w14:textId="77777777" w:rsidTr="001A7462">
        <w:tc>
          <w:tcPr>
            <w:tcW w:w="5765" w:type="dxa"/>
            <w:tcBorders>
              <w:right w:val="single" w:sz="4" w:space="0" w:color="205C40"/>
            </w:tcBorders>
            <w:shd w:val="clear" w:color="auto" w:fill="205C40"/>
          </w:tcPr>
          <w:p w14:paraId="35791855" w14:textId="77777777"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01A73C97"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07CC19D1"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74387516" w14:textId="77777777" w:rsidTr="00741581">
        <w:tc>
          <w:tcPr>
            <w:tcW w:w="5765" w:type="dxa"/>
            <w:tcBorders>
              <w:right w:val="single" w:sz="4" w:space="0" w:color="auto"/>
            </w:tcBorders>
            <w:shd w:val="clear" w:color="auto" w:fill="FFFFFF" w:themeFill="background1"/>
          </w:tcPr>
          <w:p w14:paraId="7775BF9F" w14:textId="77777777"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7B453FBA"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AAAC446"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783A9396" w14:textId="77777777" w:rsidTr="00741581">
        <w:tc>
          <w:tcPr>
            <w:tcW w:w="5765" w:type="dxa"/>
            <w:tcBorders>
              <w:right w:val="single" w:sz="4" w:space="0" w:color="auto"/>
            </w:tcBorders>
            <w:shd w:val="clear" w:color="auto" w:fill="FFFFFF" w:themeFill="background1"/>
          </w:tcPr>
          <w:p w14:paraId="34F0CE05" w14:textId="77777777"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151C6791" w14:textId="77777777"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DBDDFAB"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3D6EF8EF" w14:textId="77777777" w:rsidTr="00741581">
        <w:tc>
          <w:tcPr>
            <w:tcW w:w="5765" w:type="dxa"/>
            <w:tcBorders>
              <w:right w:val="single" w:sz="4" w:space="0" w:color="auto"/>
            </w:tcBorders>
            <w:shd w:val="clear" w:color="auto" w:fill="FFFFFF" w:themeFill="background1"/>
          </w:tcPr>
          <w:p w14:paraId="7A3CD40E" w14:textId="77777777"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0AA012F4" w14:textId="77777777"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A03C37A"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6BEAB210" w14:textId="77777777" w:rsidTr="00741581">
        <w:tc>
          <w:tcPr>
            <w:tcW w:w="5765" w:type="dxa"/>
            <w:tcBorders>
              <w:right w:val="single" w:sz="4" w:space="0" w:color="auto"/>
            </w:tcBorders>
            <w:shd w:val="clear" w:color="auto" w:fill="FFFFFF" w:themeFill="background1"/>
          </w:tcPr>
          <w:p w14:paraId="6550CBF4" w14:textId="77777777"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67AD3564" w14:textId="77777777"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AE630CA"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6E80C7B5" w14:textId="77777777" w:rsidTr="001A7462">
        <w:tc>
          <w:tcPr>
            <w:tcW w:w="5765" w:type="dxa"/>
            <w:shd w:val="clear" w:color="auto" w:fill="205C40"/>
          </w:tcPr>
          <w:p w14:paraId="25BDF33F"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03296CD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67421DD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5D4AF90" w14:textId="77777777" w:rsidTr="00741581">
        <w:tc>
          <w:tcPr>
            <w:tcW w:w="5765" w:type="dxa"/>
            <w:shd w:val="clear" w:color="auto" w:fill="auto"/>
          </w:tcPr>
          <w:p w14:paraId="5D7A5779"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397AAC60"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3233BC89"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42A5AEA7" w14:textId="77777777" w:rsidTr="00741581">
        <w:tc>
          <w:tcPr>
            <w:tcW w:w="5765" w:type="dxa"/>
            <w:shd w:val="clear" w:color="auto" w:fill="auto"/>
          </w:tcPr>
          <w:p w14:paraId="4B5FC7FB"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3487C984"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84AA4EB"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43F2EA47" w14:textId="77777777" w:rsidTr="00741581">
        <w:tc>
          <w:tcPr>
            <w:tcW w:w="5765" w:type="dxa"/>
            <w:shd w:val="clear" w:color="auto" w:fill="auto"/>
          </w:tcPr>
          <w:p w14:paraId="692A09FE"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0CCE4080"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F8D1F34"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131C55EA" w14:textId="77777777" w:rsidTr="00741581">
        <w:tc>
          <w:tcPr>
            <w:tcW w:w="5765" w:type="dxa"/>
            <w:shd w:val="clear" w:color="auto" w:fill="auto"/>
          </w:tcPr>
          <w:p w14:paraId="59127E35"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shd w:val="clear" w:color="auto" w:fill="auto"/>
          </w:tcPr>
          <w:p w14:paraId="35809DFB"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22398126"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0EADCE4F" w14:textId="77777777" w:rsidTr="00741581">
        <w:tc>
          <w:tcPr>
            <w:tcW w:w="5765" w:type="dxa"/>
            <w:shd w:val="clear" w:color="auto" w:fill="auto"/>
          </w:tcPr>
          <w:p w14:paraId="4118B3F2"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6BBC1EC2"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2AF4DC22"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0A1A117A" w14:textId="77777777" w:rsidTr="001A7462">
        <w:tc>
          <w:tcPr>
            <w:tcW w:w="5765" w:type="dxa"/>
            <w:shd w:val="clear" w:color="auto" w:fill="205C40"/>
          </w:tcPr>
          <w:p w14:paraId="3CD06AE4"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22A17D87"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28596F9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5DF78C19" w14:textId="77777777" w:rsidTr="00741581">
        <w:tc>
          <w:tcPr>
            <w:tcW w:w="5765" w:type="dxa"/>
            <w:shd w:val="clear" w:color="auto" w:fill="auto"/>
          </w:tcPr>
          <w:p w14:paraId="251D3C34" w14:textId="77777777"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6D9B6A49" w14:textId="77777777"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7E4952B9"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6B197D2A" w14:textId="77777777" w:rsidTr="001A7462">
        <w:tc>
          <w:tcPr>
            <w:tcW w:w="5765" w:type="dxa"/>
            <w:shd w:val="clear" w:color="auto" w:fill="205C40"/>
          </w:tcPr>
          <w:p w14:paraId="7CC695E3" w14:textId="77777777"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69711A80"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312963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850BEA3" w14:textId="77777777" w:rsidTr="001A7462">
        <w:tc>
          <w:tcPr>
            <w:tcW w:w="5765" w:type="dxa"/>
            <w:shd w:val="clear" w:color="auto" w:fill="FFFFFF" w:themeFill="background1"/>
          </w:tcPr>
          <w:p w14:paraId="4BE3B582" w14:textId="77777777"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79B722CD" w14:textId="77777777"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1BF05DE"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4DAF96AC" w14:textId="77777777" w:rsidTr="001A7462">
        <w:tc>
          <w:tcPr>
            <w:tcW w:w="5765" w:type="dxa"/>
            <w:shd w:val="clear" w:color="auto" w:fill="FFFFFF" w:themeFill="background1"/>
          </w:tcPr>
          <w:p w14:paraId="6CAE3467"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721D454E"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7F8C522"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7C61DCA3" w14:textId="77777777" w:rsidTr="001A7462">
        <w:tc>
          <w:tcPr>
            <w:tcW w:w="5765" w:type="dxa"/>
            <w:shd w:val="clear" w:color="auto" w:fill="FFFFFF" w:themeFill="background1"/>
          </w:tcPr>
          <w:p w14:paraId="64341ED9"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3E9046EB"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FFD884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060CD576" w14:textId="77777777" w:rsidTr="00741581">
        <w:tc>
          <w:tcPr>
            <w:tcW w:w="5765" w:type="dxa"/>
            <w:tcBorders>
              <w:right w:val="single" w:sz="4" w:space="0" w:color="205C40"/>
            </w:tcBorders>
            <w:shd w:val="clear" w:color="auto" w:fill="205C40"/>
          </w:tcPr>
          <w:p w14:paraId="515A590B"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216D0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10436F2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3F4CA7E0" w14:textId="77777777" w:rsidTr="001A7462">
        <w:tc>
          <w:tcPr>
            <w:tcW w:w="5765" w:type="dxa"/>
            <w:shd w:val="clear" w:color="auto" w:fill="FFFFFF" w:themeFill="background1"/>
          </w:tcPr>
          <w:p w14:paraId="3565C79D"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CA7B146"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84878BC"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7AD12592" w14:textId="77777777" w:rsidR="003500A8" w:rsidRDefault="003500A8" w:rsidP="003500A8">
      <w:pPr>
        <w:spacing w:line="276" w:lineRule="auto"/>
        <w:rPr>
          <w:rFonts w:ascii="Avenir Next LT Pro" w:hAnsi="Avenir Next LT Pro" w:cstheme="minorHAnsi"/>
          <w:i/>
          <w:iCs/>
          <w:sz w:val="20"/>
          <w:szCs w:val="20"/>
        </w:rPr>
      </w:pPr>
    </w:p>
    <w:p w14:paraId="449B5324" w14:textId="77777777" w:rsidR="003500A8" w:rsidRPr="00FF4FEA" w:rsidRDefault="003500A8" w:rsidP="00FF4FEA">
      <w:pPr>
        <w:spacing w:line="276" w:lineRule="auto"/>
        <w:rPr>
          <w:rFonts w:ascii="Avenir Next LT Pro" w:hAnsi="Avenir Next LT Pro" w:cstheme="minorHAnsi"/>
          <w:i/>
          <w:iCs/>
          <w:sz w:val="18"/>
          <w:szCs w:val="18"/>
        </w:rPr>
      </w:pPr>
      <w:r w:rsidRPr="00FF4FEA">
        <w:rPr>
          <w:rFonts w:ascii="Avenir Next LT Pro" w:hAnsi="Avenir Next LT Pro" w:cstheme="minorHAnsi"/>
          <w:i/>
          <w:iCs/>
          <w:sz w:val="18"/>
          <w:szCs w:val="18"/>
        </w:rPr>
        <w:t>Whilst every effort has been made to explain the main duties and responsibilities of the post, each individual task undertaken may not be identified.</w:t>
      </w:r>
    </w:p>
    <w:p w14:paraId="15D164B9" w14:textId="77777777" w:rsidR="003500A8" w:rsidRPr="00FF4FEA" w:rsidRDefault="003500A8" w:rsidP="00FF4FEA">
      <w:pPr>
        <w:spacing w:line="276" w:lineRule="auto"/>
        <w:rPr>
          <w:rFonts w:ascii="Avenir Next LT Pro" w:hAnsi="Avenir Next LT Pro" w:cstheme="minorHAnsi"/>
          <w:i/>
          <w:iCs/>
          <w:sz w:val="18"/>
          <w:szCs w:val="18"/>
        </w:rPr>
      </w:pPr>
      <w:r w:rsidRPr="00FF4FEA">
        <w:rPr>
          <w:rFonts w:ascii="Avenir Next LT Pro" w:hAnsi="Avenir Next LT Pro" w:cstheme="minorHAnsi"/>
          <w:i/>
          <w:iCs/>
          <w:sz w:val="18"/>
          <w:szCs w:val="18"/>
        </w:rPr>
        <w:t>The duties of this post may vary from time to time without changing the general character of the post or level of responsibility entailed.</w:t>
      </w:r>
    </w:p>
    <w:p w14:paraId="1D11BC1D" w14:textId="77777777" w:rsidR="003500A8" w:rsidRPr="00FF4FEA" w:rsidRDefault="003500A8" w:rsidP="00FF4FEA">
      <w:pPr>
        <w:spacing w:line="276" w:lineRule="auto"/>
        <w:rPr>
          <w:rFonts w:ascii="Avenir Next LT Pro" w:hAnsi="Avenir Next LT Pro" w:cstheme="minorHAnsi"/>
          <w:i/>
          <w:iCs/>
          <w:sz w:val="18"/>
          <w:szCs w:val="18"/>
        </w:rPr>
      </w:pPr>
      <w:r w:rsidRPr="00FF4FEA">
        <w:rPr>
          <w:rFonts w:ascii="Avenir Next LT Pro" w:hAnsi="Avenir Next LT Pro" w:cstheme="minorHAnsi"/>
          <w:i/>
          <w:iCs/>
          <w:sz w:val="18"/>
          <w:szCs w:val="1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A7322" w14:textId="77777777" w:rsidR="003500A8" w:rsidRPr="00FF4FEA" w:rsidRDefault="003500A8" w:rsidP="00FF4FEA">
      <w:pPr>
        <w:spacing w:line="276" w:lineRule="auto"/>
        <w:rPr>
          <w:rFonts w:ascii="Avenir Next LT Pro" w:hAnsi="Avenir Next LT Pro" w:cstheme="minorHAnsi"/>
          <w:i/>
          <w:iCs/>
          <w:sz w:val="18"/>
          <w:szCs w:val="18"/>
        </w:rPr>
      </w:pPr>
      <w:r w:rsidRPr="00FF4FEA">
        <w:rPr>
          <w:rFonts w:ascii="Avenir Next LT Pro" w:hAnsi="Avenir Next LT Pro" w:cstheme="minorHAnsi"/>
          <w:i/>
          <w:iCs/>
          <w:sz w:val="18"/>
          <w:szCs w:val="18"/>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ACFCDF3" w14:textId="77777777" w:rsidR="003500A8" w:rsidRDefault="003500A8" w:rsidP="00FF4FEA">
      <w:pPr>
        <w:spacing w:after="0" w:line="240" w:lineRule="auto"/>
        <w:rPr>
          <w:rFonts w:ascii="Avenir Next LT Pro" w:hAnsi="Avenir Next LT Pro" w:cstheme="minorHAnsi"/>
          <w:i/>
          <w:iCs/>
          <w:sz w:val="18"/>
          <w:szCs w:val="18"/>
        </w:rPr>
      </w:pPr>
      <w:r w:rsidRPr="00FF4FEA">
        <w:rPr>
          <w:rFonts w:ascii="Avenir Next LT Pro" w:hAnsi="Avenir Next LT Pro" w:cstheme="minorHAnsi"/>
          <w:i/>
          <w:iCs/>
          <w:sz w:val="18"/>
          <w:szCs w:val="18"/>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7C38CA09" w14:textId="77777777" w:rsidR="00FF4FEA" w:rsidRPr="00FF4FEA" w:rsidRDefault="00FF4FEA" w:rsidP="00FF4FEA">
      <w:pPr>
        <w:spacing w:after="0" w:line="240" w:lineRule="auto"/>
        <w:rPr>
          <w:rFonts w:ascii="Avenir Next LT Pro" w:hAnsi="Avenir Next LT Pro" w:cstheme="minorHAnsi"/>
          <w:i/>
          <w:iCs/>
          <w:sz w:val="18"/>
          <w:szCs w:val="18"/>
        </w:rPr>
      </w:pPr>
    </w:p>
    <w:p w14:paraId="75DFE9B9" w14:textId="69DD0626" w:rsidR="0076576C" w:rsidRPr="00152D5A" w:rsidRDefault="003500A8" w:rsidP="003E7D87">
      <w:pPr>
        <w:spacing w:line="276" w:lineRule="auto"/>
        <w:rPr>
          <w:rFonts w:cstheme="minorHAnsi"/>
          <w:b/>
          <w:bCs/>
          <w:color w:val="205C40"/>
          <w:sz w:val="44"/>
          <w:szCs w:val="44"/>
        </w:rPr>
      </w:pPr>
      <w:r w:rsidRPr="00FF4FEA">
        <w:rPr>
          <w:rFonts w:ascii="Avenir Next LT Pro" w:hAnsi="Avenir Next LT Pro" w:cstheme="minorHAnsi"/>
          <w:i/>
          <w:iCs/>
          <w:sz w:val="18"/>
          <w:szCs w:val="18"/>
        </w:rPr>
        <w:t>All pre-employment checks are in line with "Keeping Children Safe in Education" statutory guidance.</w:t>
      </w:r>
    </w:p>
    <w:sectPr w:rsidR="0076576C" w:rsidRPr="00152D5A" w:rsidSect="00455B94">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B5B5" w14:textId="77777777" w:rsidR="00455B94" w:rsidRDefault="00455B94" w:rsidP="001375E3">
      <w:pPr>
        <w:spacing w:after="0" w:line="240" w:lineRule="auto"/>
      </w:pPr>
      <w:r>
        <w:separator/>
      </w:r>
    </w:p>
  </w:endnote>
  <w:endnote w:type="continuationSeparator" w:id="0">
    <w:p w14:paraId="14BC304F" w14:textId="77777777" w:rsidR="00455B94" w:rsidRDefault="00455B94" w:rsidP="001375E3">
      <w:pPr>
        <w:spacing w:after="0" w:line="240" w:lineRule="auto"/>
      </w:pPr>
      <w:r>
        <w:continuationSeparator/>
      </w:r>
    </w:p>
  </w:endnote>
  <w:endnote w:type="continuationNotice" w:id="1">
    <w:p w14:paraId="1F7D3895" w14:textId="77777777" w:rsidR="00455B94" w:rsidRDefault="00455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5069"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F4E9" w14:textId="77777777" w:rsidR="00455B94" w:rsidRDefault="00455B94" w:rsidP="001375E3">
      <w:pPr>
        <w:spacing w:after="0" w:line="240" w:lineRule="auto"/>
      </w:pPr>
      <w:r>
        <w:separator/>
      </w:r>
    </w:p>
  </w:footnote>
  <w:footnote w:type="continuationSeparator" w:id="0">
    <w:p w14:paraId="16DB6054" w14:textId="77777777" w:rsidR="00455B94" w:rsidRDefault="00455B94" w:rsidP="001375E3">
      <w:pPr>
        <w:spacing w:after="0" w:line="240" w:lineRule="auto"/>
      </w:pPr>
      <w:r>
        <w:continuationSeparator/>
      </w:r>
    </w:p>
  </w:footnote>
  <w:footnote w:type="continuationNotice" w:id="1">
    <w:p w14:paraId="3B067614" w14:textId="77777777" w:rsidR="00455B94" w:rsidRDefault="00455B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418.55pt;height:380.4pt" o:bullet="t">
        <v:imagedata r:id="rId1" o:title="Picture1"/>
      </v:shape>
    </w:pict>
  </w:numPicBullet>
  <w:abstractNum w:abstractNumId="0" w15:restartNumberingAfterBreak="0">
    <w:nsid w:val="010E2973"/>
    <w:multiLevelType w:val="hybridMultilevel"/>
    <w:tmpl w:val="BCC09B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322D8"/>
    <w:multiLevelType w:val="multilevel"/>
    <w:tmpl w:val="A9CA1AD8"/>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52F7D"/>
    <w:multiLevelType w:val="hybridMultilevel"/>
    <w:tmpl w:val="89502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A3584"/>
    <w:multiLevelType w:val="hybridMultilevel"/>
    <w:tmpl w:val="1AFC9D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B0E0B"/>
    <w:multiLevelType w:val="multilevel"/>
    <w:tmpl w:val="DC5EB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85527"/>
    <w:multiLevelType w:val="multilevel"/>
    <w:tmpl w:val="1960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5349F3"/>
    <w:multiLevelType w:val="hybridMultilevel"/>
    <w:tmpl w:val="41BC2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E713A3"/>
    <w:multiLevelType w:val="hybridMultilevel"/>
    <w:tmpl w:val="064CDA94"/>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43334004">
    <w:abstractNumId w:val="2"/>
  </w:num>
  <w:num w:numId="2" w16cid:durableId="419302590">
    <w:abstractNumId w:val="6"/>
  </w:num>
  <w:num w:numId="3" w16cid:durableId="262688635">
    <w:abstractNumId w:val="9"/>
  </w:num>
  <w:num w:numId="4" w16cid:durableId="1691563129">
    <w:abstractNumId w:val="7"/>
  </w:num>
  <w:num w:numId="5" w16cid:durableId="1753970839">
    <w:abstractNumId w:val="13"/>
  </w:num>
  <w:num w:numId="6" w16cid:durableId="1747266503">
    <w:abstractNumId w:val="10"/>
  </w:num>
  <w:num w:numId="7" w16cid:durableId="1586498909">
    <w:abstractNumId w:val="8"/>
  </w:num>
  <w:num w:numId="8" w16cid:durableId="1023552315">
    <w:abstractNumId w:val="15"/>
  </w:num>
  <w:num w:numId="9" w16cid:durableId="1944145222">
    <w:abstractNumId w:val="4"/>
  </w:num>
  <w:num w:numId="10" w16cid:durableId="1205214020">
    <w:abstractNumId w:val="5"/>
  </w:num>
  <w:num w:numId="11" w16cid:durableId="1888756025">
    <w:abstractNumId w:val="3"/>
  </w:num>
  <w:num w:numId="12" w16cid:durableId="417796812">
    <w:abstractNumId w:val="11"/>
  </w:num>
  <w:num w:numId="13" w16cid:durableId="1933393779">
    <w:abstractNumId w:val="1"/>
  </w:num>
  <w:num w:numId="14" w16cid:durableId="1977681692">
    <w:abstractNumId w:val="12"/>
  </w:num>
  <w:num w:numId="15" w16cid:durableId="2063405302">
    <w:abstractNumId w:val="0"/>
    <w:lvlOverride w:ilvl="0"/>
    <w:lvlOverride w:ilvl="1"/>
    <w:lvlOverride w:ilvl="2"/>
    <w:lvlOverride w:ilvl="3"/>
    <w:lvlOverride w:ilvl="4"/>
    <w:lvlOverride w:ilvl="5"/>
    <w:lvlOverride w:ilvl="6"/>
    <w:lvlOverride w:ilvl="7"/>
    <w:lvlOverride w:ilvl="8"/>
  </w:num>
  <w:num w:numId="16" w16cid:durableId="1370717703">
    <w:abstractNumId w:val="14"/>
    <w:lvlOverride w:ilvl="0"/>
    <w:lvlOverride w:ilvl="1"/>
    <w:lvlOverride w:ilvl="2"/>
    <w:lvlOverride w:ilvl="3"/>
    <w:lvlOverride w:ilvl="4"/>
    <w:lvlOverride w:ilvl="5"/>
    <w:lvlOverride w:ilvl="6"/>
    <w:lvlOverride w:ilvl="7"/>
    <w:lvlOverride w:ilvl="8"/>
  </w:num>
  <w:num w:numId="17" w16cid:durableId="709719059">
    <w:abstractNumId w:val="0"/>
  </w:num>
  <w:num w:numId="18" w16cid:durableId="2050369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6599"/>
    <w:rsid w:val="00073C05"/>
    <w:rsid w:val="000756B1"/>
    <w:rsid w:val="000A6533"/>
    <w:rsid w:val="000C1111"/>
    <w:rsid w:val="00127B1E"/>
    <w:rsid w:val="001375E3"/>
    <w:rsid w:val="00152D5A"/>
    <w:rsid w:val="001A7462"/>
    <w:rsid w:val="001F15ED"/>
    <w:rsid w:val="001F6D2D"/>
    <w:rsid w:val="00207BF9"/>
    <w:rsid w:val="00233EF0"/>
    <w:rsid w:val="002529A5"/>
    <w:rsid w:val="0028484C"/>
    <w:rsid w:val="00343D7F"/>
    <w:rsid w:val="003500A8"/>
    <w:rsid w:val="00352ECF"/>
    <w:rsid w:val="00367909"/>
    <w:rsid w:val="00383247"/>
    <w:rsid w:val="003A7B20"/>
    <w:rsid w:val="003D4975"/>
    <w:rsid w:val="003E7D87"/>
    <w:rsid w:val="004011A3"/>
    <w:rsid w:val="00440F78"/>
    <w:rsid w:val="00455B94"/>
    <w:rsid w:val="0046173E"/>
    <w:rsid w:val="00464BA8"/>
    <w:rsid w:val="00470214"/>
    <w:rsid w:val="00492149"/>
    <w:rsid w:val="00533B73"/>
    <w:rsid w:val="005431C3"/>
    <w:rsid w:val="00546481"/>
    <w:rsid w:val="005B107B"/>
    <w:rsid w:val="005D36C0"/>
    <w:rsid w:val="005E5289"/>
    <w:rsid w:val="00635BE4"/>
    <w:rsid w:val="00636367"/>
    <w:rsid w:val="006633CE"/>
    <w:rsid w:val="006B0445"/>
    <w:rsid w:val="006D3837"/>
    <w:rsid w:val="00706C35"/>
    <w:rsid w:val="00741581"/>
    <w:rsid w:val="007564E1"/>
    <w:rsid w:val="00757EAA"/>
    <w:rsid w:val="0076335C"/>
    <w:rsid w:val="0076576C"/>
    <w:rsid w:val="00770598"/>
    <w:rsid w:val="00772F46"/>
    <w:rsid w:val="00791D72"/>
    <w:rsid w:val="0079613D"/>
    <w:rsid w:val="0079644E"/>
    <w:rsid w:val="007B0644"/>
    <w:rsid w:val="007D05CD"/>
    <w:rsid w:val="007F7A58"/>
    <w:rsid w:val="00800ED1"/>
    <w:rsid w:val="00825A6C"/>
    <w:rsid w:val="008350C7"/>
    <w:rsid w:val="00867D2A"/>
    <w:rsid w:val="008D1FCF"/>
    <w:rsid w:val="008D5350"/>
    <w:rsid w:val="008F0E0C"/>
    <w:rsid w:val="0093031E"/>
    <w:rsid w:val="00954638"/>
    <w:rsid w:val="00995555"/>
    <w:rsid w:val="009A4AC8"/>
    <w:rsid w:val="009F5084"/>
    <w:rsid w:val="00A127B0"/>
    <w:rsid w:val="00A36D48"/>
    <w:rsid w:val="00A6285A"/>
    <w:rsid w:val="00AC08E7"/>
    <w:rsid w:val="00B4499A"/>
    <w:rsid w:val="00B46725"/>
    <w:rsid w:val="00BA1E1B"/>
    <w:rsid w:val="00BB7BD0"/>
    <w:rsid w:val="00BE6A5B"/>
    <w:rsid w:val="00C07D6A"/>
    <w:rsid w:val="00C76A8E"/>
    <w:rsid w:val="00CE09A1"/>
    <w:rsid w:val="00D01B73"/>
    <w:rsid w:val="00D56317"/>
    <w:rsid w:val="00DA1CBB"/>
    <w:rsid w:val="00DB6CC1"/>
    <w:rsid w:val="00DE565B"/>
    <w:rsid w:val="00DF739C"/>
    <w:rsid w:val="00E5545D"/>
    <w:rsid w:val="00E70162"/>
    <w:rsid w:val="00E87C65"/>
    <w:rsid w:val="00ED040D"/>
    <w:rsid w:val="00ED2225"/>
    <w:rsid w:val="00EE2AF6"/>
    <w:rsid w:val="00F16459"/>
    <w:rsid w:val="00F641AF"/>
    <w:rsid w:val="00FF1207"/>
    <w:rsid w:val="00FF49CA"/>
    <w:rsid w:val="00FF4FEA"/>
    <w:rsid w:val="00FF6B3D"/>
    <w:rsid w:val="02B325B4"/>
    <w:rsid w:val="145352F9"/>
    <w:rsid w:val="278ADFC0"/>
    <w:rsid w:val="3EB62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7AAA"/>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29402">
      <w:bodyDiv w:val="1"/>
      <w:marLeft w:val="0"/>
      <w:marRight w:val="0"/>
      <w:marTop w:val="0"/>
      <w:marBottom w:val="0"/>
      <w:divBdr>
        <w:top w:val="none" w:sz="0" w:space="0" w:color="auto"/>
        <w:left w:val="none" w:sz="0" w:space="0" w:color="auto"/>
        <w:bottom w:val="none" w:sz="0" w:space="0" w:color="auto"/>
        <w:right w:val="none" w:sz="0" w:space="0" w:color="auto"/>
      </w:divBdr>
    </w:div>
    <w:div w:id="13503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2" ma:contentTypeDescription="Create a new document." ma:contentTypeScope="" ma:versionID="2904018796ee1e29e387494520639a6a">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b9ba547fa8ab48e86049da3aca8dc7e4"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C42B-0773-423D-9E3D-A5AAE2F5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3</cp:revision>
  <dcterms:created xsi:type="dcterms:W3CDTF">2024-04-19T08:48:00Z</dcterms:created>
  <dcterms:modified xsi:type="dcterms:W3CDTF">2024-04-19T08:49:00Z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8900</vt:r8>
  </property>
  <property fmtid="{D5CDD505-2E9C-101B-9397-08002B2CF9AE}" pid="4" name="MediaServiceImageTags">
    <vt:lpwstr/>
  </property>
</Properties>
</file>