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93B0" w14:textId="77777777" w:rsidR="001B0362" w:rsidRDefault="002D285E">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14:paraId="36617698" w14:textId="77777777" w:rsidR="001B0362" w:rsidRDefault="001B0362">
      <w:pPr>
        <w:rPr>
          <w:rFonts w:ascii="Calibri" w:eastAsia="Calibri" w:hAnsi="Calibri" w:cs="Calibri"/>
        </w:rPr>
      </w:pPr>
    </w:p>
    <w:p w14:paraId="540F6CC7" w14:textId="77777777" w:rsidR="001B0362" w:rsidRDefault="002D285E">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t>Classroom Teacher</w:t>
      </w:r>
    </w:p>
    <w:p w14:paraId="6ECCDF23" w14:textId="77777777" w:rsidR="001B0362" w:rsidRDefault="001B0362">
      <w:pPr>
        <w:pBdr>
          <w:top w:val="nil"/>
          <w:left w:val="nil"/>
          <w:bottom w:val="nil"/>
          <w:right w:val="nil"/>
          <w:between w:val="nil"/>
        </w:pBdr>
        <w:rPr>
          <w:rFonts w:ascii="Calibri" w:eastAsia="Calibri" w:hAnsi="Calibri" w:cs="Calibri"/>
          <w:b/>
          <w:color w:val="000000"/>
        </w:rPr>
      </w:pPr>
    </w:p>
    <w:p w14:paraId="4499418B" w14:textId="1BEEE10E" w:rsidR="001B0362" w:rsidRDefault="000D0361">
      <w:pPr>
        <w:pBdr>
          <w:top w:val="nil"/>
          <w:left w:val="nil"/>
          <w:bottom w:val="nil"/>
          <w:right w:val="nil"/>
          <w:between w:val="nil"/>
        </w:pBdr>
        <w:rPr>
          <w:rFonts w:ascii="Calibri" w:eastAsia="Calibri" w:hAnsi="Calibri" w:cs="Calibri"/>
          <w:b/>
          <w:color w:val="000000"/>
          <w:highlight w:val="white"/>
        </w:rPr>
      </w:pPr>
      <w:r>
        <w:rPr>
          <w:rFonts w:ascii="Calibri" w:eastAsia="Calibri" w:hAnsi="Calibri" w:cs="Calibri"/>
          <w:b/>
          <w:color w:val="000000"/>
        </w:rPr>
        <w:t>Location:</w:t>
      </w:r>
      <w:r>
        <w:rPr>
          <w:rFonts w:ascii="Calibri" w:eastAsia="Calibri" w:hAnsi="Calibri" w:cs="Calibri"/>
          <w:b/>
          <w:color w:val="000000"/>
        </w:rPr>
        <w:tab/>
      </w:r>
      <w:r>
        <w:rPr>
          <w:rFonts w:ascii="Calibri" w:eastAsia="Calibri" w:hAnsi="Calibri" w:cs="Calibri"/>
          <w:b/>
          <w:color w:val="000000"/>
        </w:rPr>
        <w:tab/>
      </w:r>
      <w:r w:rsidR="000852B1">
        <w:rPr>
          <w:rFonts w:ascii="Calibri" w:eastAsia="Calibri" w:hAnsi="Calibri" w:cs="Calibri"/>
          <w:b/>
          <w:color w:val="000000"/>
        </w:rPr>
        <w:t>Hilton</w:t>
      </w:r>
      <w:r>
        <w:rPr>
          <w:rFonts w:ascii="Calibri" w:eastAsia="Calibri" w:hAnsi="Calibri" w:cs="Calibri"/>
          <w:b/>
          <w:color w:val="000000"/>
        </w:rPr>
        <w:t xml:space="preserve"> </w:t>
      </w:r>
      <w:r w:rsidR="002D285E">
        <w:rPr>
          <w:rFonts w:ascii="Calibri" w:eastAsia="Calibri" w:hAnsi="Calibri" w:cs="Calibri"/>
          <w:b/>
          <w:highlight w:val="white"/>
        </w:rPr>
        <w:t>Spencer Academy</w:t>
      </w:r>
    </w:p>
    <w:p w14:paraId="467446D7" w14:textId="77777777" w:rsidR="001B0362" w:rsidRDefault="001B0362">
      <w:pPr>
        <w:pBdr>
          <w:top w:val="nil"/>
          <w:left w:val="nil"/>
          <w:bottom w:val="nil"/>
          <w:right w:val="nil"/>
          <w:between w:val="nil"/>
        </w:pBdr>
        <w:rPr>
          <w:rFonts w:ascii="Calibri" w:eastAsia="Calibri" w:hAnsi="Calibri" w:cs="Calibri"/>
          <w:b/>
          <w:color w:val="000000"/>
        </w:rPr>
      </w:pPr>
    </w:p>
    <w:p w14:paraId="75CE7BAC" w14:textId="77777777" w:rsidR="001B0362" w:rsidRDefault="002D285E">
      <w:pPr>
        <w:pBdr>
          <w:top w:val="nil"/>
          <w:left w:val="nil"/>
          <w:bottom w:val="nil"/>
          <w:right w:val="nil"/>
          <w:between w:val="nil"/>
        </w:pBdr>
        <w:ind w:left="2160" w:hanging="2160"/>
        <w:rPr>
          <w:rFonts w:ascii="Calibri" w:eastAsia="Calibri" w:hAnsi="Calibri" w:cs="Calibri"/>
          <w:b/>
          <w:color w:val="000000"/>
        </w:rPr>
      </w:pPr>
      <w:r>
        <w:rPr>
          <w:rFonts w:ascii="Calibri" w:eastAsia="Calibri" w:hAnsi="Calibri" w:cs="Calibri"/>
          <w:b/>
          <w:color w:val="000000"/>
        </w:rPr>
        <w:t>Salary/Pay Range:</w:t>
      </w:r>
      <w:r>
        <w:rPr>
          <w:rFonts w:ascii="Calibri" w:eastAsia="Calibri" w:hAnsi="Calibri" w:cs="Calibri"/>
          <w:b/>
          <w:color w:val="000000"/>
        </w:rPr>
        <w:tab/>
        <w:t>MPS1</w:t>
      </w:r>
      <w:r>
        <w:rPr>
          <w:rFonts w:ascii="Calibri" w:eastAsia="Calibri" w:hAnsi="Calibri" w:cs="Calibri"/>
          <w:b/>
        </w:rPr>
        <w:t>-6</w:t>
      </w:r>
    </w:p>
    <w:p w14:paraId="0D6B5FF6" w14:textId="77777777" w:rsidR="001B0362" w:rsidRDefault="001B0362">
      <w:pPr>
        <w:pBdr>
          <w:top w:val="nil"/>
          <w:left w:val="nil"/>
          <w:bottom w:val="nil"/>
          <w:right w:val="nil"/>
          <w:between w:val="nil"/>
        </w:pBdr>
        <w:rPr>
          <w:rFonts w:ascii="Calibri" w:eastAsia="Calibri" w:hAnsi="Calibri" w:cs="Calibri"/>
          <w:b/>
          <w:color w:val="000000"/>
        </w:rPr>
      </w:pPr>
    </w:p>
    <w:p w14:paraId="6B4D1830" w14:textId="77777777" w:rsidR="001B0362" w:rsidRDefault="002D285E">
      <w:pPr>
        <w:pBdr>
          <w:top w:val="nil"/>
          <w:left w:val="nil"/>
          <w:bottom w:val="nil"/>
          <w:right w:val="nil"/>
          <w:between w:val="nil"/>
        </w:pBdr>
        <w:rPr>
          <w:rFonts w:ascii="Calibri" w:eastAsia="Calibri" w:hAnsi="Calibri" w:cs="Calibri"/>
          <w:b/>
          <w:color w:val="000000"/>
          <w:highlight w:val="white"/>
        </w:rPr>
      </w:pPr>
      <w:r>
        <w:rPr>
          <w:rFonts w:ascii="Calibri" w:eastAsia="Calibri" w:hAnsi="Calibri" w:cs="Calibri"/>
          <w:b/>
          <w:color w:val="000000"/>
        </w:rPr>
        <w:t xml:space="preserve">Hours of work: </w:t>
      </w:r>
      <w:r>
        <w:rPr>
          <w:rFonts w:ascii="Calibri" w:eastAsia="Calibri" w:hAnsi="Calibri" w:cs="Calibri"/>
          <w:b/>
          <w:color w:val="000000"/>
        </w:rPr>
        <w:tab/>
      </w:r>
      <w:r>
        <w:rPr>
          <w:rFonts w:ascii="Calibri" w:eastAsia="Calibri" w:hAnsi="Calibri" w:cs="Calibri"/>
          <w:b/>
          <w:highlight w:val="white"/>
        </w:rPr>
        <w:t>Full time, permanent</w:t>
      </w:r>
    </w:p>
    <w:p w14:paraId="07A5CFA5" w14:textId="77777777" w:rsidR="001B0362" w:rsidRDefault="001B0362">
      <w:pPr>
        <w:pBdr>
          <w:top w:val="nil"/>
          <w:left w:val="nil"/>
          <w:bottom w:val="nil"/>
          <w:right w:val="nil"/>
          <w:between w:val="nil"/>
        </w:pBdr>
        <w:rPr>
          <w:rFonts w:ascii="Calibri" w:eastAsia="Calibri" w:hAnsi="Calibri" w:cs="Calibri"/>
          <w:b/>
          <w:color w:val="000000"/>
        </w:rPr>
      </w:pPr>
    </w:p>
    <w:p w14:paraId="7F1B971F" w14:textId="77777777" w:rsidR="001B0362" w:rsidRDefault="002D285E">
      <w:pPr>
        <w:pBdr>
          <w:top w:val="nil"/>
          <w:left w:val="nil"/>
          <w:bottom w:val="nil"/>
          <w:right w:val="nil"/>
          <w:between w:val="nil"/>
        </w:pBdr>
        <w:ind w:left="1440" w:hanging="1440"/>
        <w:rPr>
          <w:rFonts w:ascii="Calibri" w:eastAsia="Calibri" w:hAnsi="Calibri" w:cs="Calibri"/>
          <w:b/>
          <w:color w:val="000000"/>
        </w:rPr>
      </w:pPr>
      <w:r>
        <w:rPr>
          <w:rFonts w:ascii="Calibri" w:eastAsia="Calibri" w:hAnsi="Calibri" w:cs="Calibri"/>
          <w:b/>
          <w:color w:val="000000"/>
        </w:rPr>
        <w:t>Reporting to:</w:t>
      </w:r>
      <w:r>
        <w:rPr>
          <w:rFonts w:ascii="Calibri" w:eastAsia="Calibri" w:hAnsi="Calibri" w:cs="Calibri"/>
          <w:b/>
          <w:color w:val="000000"/>
        </w:rPr>
        <w:tab/>
      </w:r>
      <w:r>
        <w:rPr>
          <w:rFonts w:ascii="Calibri" w:eastAsia="Calibri" w:hAnsi="Calibri" w:cs="Calibri"/>
          <w:b/>
          <w:color w:val="000000"/>
        </w:rPr>
        <w:tab/>
        <w:t>Principal</w:t>
      </w:r>
    </w:p>
    <w:p w14:paraId="60818A94" w14:textId="77777777" w:rsidR="001B0362" w:rsidRDefault="001B0362">
      <w:pPr>
        <w:rPr>
          <w:rFonts w:ascii="Calibri" w:eastAsia="Calibri" w:hAnsi="Calibri" w:cs="Calibri"/>
          <w:b/>
        </w:rPr>
      </w:pPr>
    </w:p>
    <w:p w14:paraId="64AE3597" w14:textId="77777777" w:rsidR="001B0362" w:rsidRDefault="002D285E">
      <w:pPr>
        <w:jc w:val="both"/>
        <w:rPr>
          <w:rFonts w:ascii="Calibri" w:eastAsia="Calibri" w:hAnsi="Calibri" w:cs="Calibri"/>
          <w:b/>
        </w:rPr>
      </w:pPr>
      <w:r>
        <w:rPr>
          <w:rFonts w:ascii="Calibri" w:eastAsia="Calibri" w:hAnsi="Calibri" w:cs="Calibri"/>
          <w:b/>
        </w:rPr>
        <w:t>Purpose of Role</w:t>
      </w:r>
    </w:p>
    <w:p w14:paraId="0A4ADC4B" w14:textId="77777777" w:rsidR="001B0362" w:rsidRDefault="002D285E">
      <w:pPr>
        <w:rPr>
          <w:rFonts w:ascii="Calibri" w:eastAsia="Calibri" w:hAnsi="Calibri" w:cs="Calibri"/>
        </w:rPr>
      </w:pPr>
      <w:r>
        <w:rPr>
          <w:rFonts w:ascii="Calibri" w:eastAsia="Calibri" w:hAnsi="Calibri" w:cs="Calibri"/>
        </w:rPr>
        <w:t>Working as part of a team and in partnership with the Principal, the candidate will:</w:t>
      </w:r>
    </w:p>
    <w:p w14:paraId="74F1D514" w14:textId="77777777" w:rsidR="001B0362" w:rsidRDefault="002D285E">
      <w:pPr>
        <w:rPr>
          <w:rFonts w:ascii="Calibri" w:eastAsia="Calibri" w:hAnsi="Calibri" w:cs="Calibri"/>
        </w:rPr>
      </w:pPr>
      <w:r>
        <w:rPr>
          <w:rFonts w:ascii="Calibri" w:eastAsia="Calibri" w:hAnsi="Calibri" w:cs="Calibri"/>
        </w:rPr>
        <w:t xml:space="preserve"> • Contribute to realisation of the school vision of being a centre of excellence enabling all children to have the best possible start and educational journey </w:t>
      </w:r>
    </w:p>
    <w:p w14:paraId="7C884411" w14:textId="77777777" w:rsidR="001B0362" w:rsidRDefault="002D285E">
      <w:pPr>
        <w:rPr>
          <w:rFonts w:ascii="Calibri" w:eastAsia="Calibri" w:hAnsi="Calibri" w:cs="Calibri"/>
        </w:rPr>
      </w:pPr>
      <w:r>
        <w:rPr>
          <w:rFonts w:ascii="Calibri" w:eastAsia="Calibri" w:hAnsi="Calibri" w:cs="Calibri"/>
        </w:rPr>
        <w:t>• Be committed to providing the best learning experience for all the children at the academy</w:t>
      </w:r>
    </w:p>
    <w:p w14:paraId="12A83E48" w14:textId="77777777" w:rsidR="001B0362" w:rsidRDefault="001B0362">
      <w:pPr>
        <w:rPr>
          <w:rFonts w:ascii="Calibri" w:eastAsia="Calibri" w:hAnsi="Calibri" w:cs="Calibri"/>
          <w:color w:val="C00000"/>
        </w:rPr>
      </w:pPr>
    </w:p>
    <w:p w14:paraId="5B6A1E9B" w14:textId="77777777" w:rsidR="001B0362" w:rsidRDefault="002D285E">
      <w:pPr>
        <w:jc w:val="both"/>
        <w:rPr>
          <w:rFonts w:ascii="Calibri" w:eastAsia="Calibri" w:hAnsi="Calibri" w:cs="Calibri"/>
          <w:b/>
        </w:rPr>
      </w:pPr>
      <w:r>
        <w:rPr>
          <w:rFonts w:ascii="Calibri" w:eastAsia="Calibri" w:hAnsi="Calibri" w:cs="Calibri"/>
          <w:b/>
        </w:rPr>
        <w:t xml:space="preserve">Nature and Scope </w:t>
      </w:r>
    </w:p>
    <w:p w14:paraId="112500F8" w14:textId="77777777" w:rsidR="001B0362" w:rsidRDefault="002D285E">
      <w:pPr>
        <w:jc w:val="both"/>
        <w:rPr>
          <w:rFonts w:ascii="Calibri" w:eastAsia="Calibri" w:hAnsi="Calibri" w:cs="Calibri"/>
        </w:rPr>
      </w:pPr>
      <w:r>
        <w:rPr>
          <w:rFonts w:ascii="Calibri" w:eastAsia="Calibri" w:hAnsi="Calibri" w:cs="Calibri"/>
        </w:rPr>
        <w:t xml:space="preserve">•Be an excellent classroom practitioner </w:t>
      </w:r>
    </w:p>
    <w:p w14:paraId="53A2E9B5" w14:textId="77777777" w:rsidR="001B0362" w:rsidRDefault="002D285E">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 The current School Teachers’ Pay and Conditions document describes duties which are required to be undertaken by teachers in the course of their employment. In addition, certain particular duties are reasonably required to be exercised and completed in a satisfactory manner. It is the contractual duty of the post holder to ensure that his/her professional duties are discharged effectively and in line with the Teacher Standards </w:t>
      </w:r>
    </w:p>
    <w:p w14:paraId="2BECA6C3" w14:textId="77777777" w:rsidR="001B0362" w:rsidRDefault="001B0362">
      <w:pPr>
        <w:jc w:val="both"/>
        <w:rPr>
          <w:rFonts w:ascii="Calibri" w:eastAsia="Calibri" w:hAnsi="Calibri" w:cs="Calibri"/>
          <w:b/>
        </w:rPr>
      </w:pPr>
    </w:p>
    <w:p w14:paraId="30C650CC" w14:textId="77777777" w:rsidR="001B0362" w:rsidRDefault="002D285E">
      <w:pPr>
        <w:jc w:val="both"/>
        <w:rPr>
          <w:rFonts w:ascii="Calibri" w:eastAsia="Calibri" w:hAnsi="Calibri" w:cs="Calibri"/>
          <w:b/>
        </w:rPr>
      </w:pPr>
      <w:r>
        <w:rPr>
          <w:rFonts w:ascii="Calibri" w:eastAsia="Calibri" w:hAnsi="Calibri" w:cs="Calibri"/>
          <w:b/>
        </w:rPr>
        <w:t xml:space="preserve">Main Duties and Responsibilities </w:t>
      </w:r>
    </w:p>
    <w:p w14:paraId="4316604D" w14:textId="77777777" w:rsidR="001B0362" w:rsidRDefault="002D285E">
      <w:pPr>
        <w:rPr>
          <w:rFonts w:ascii="Calibri" w:eastAsia="Calibri" w:hAnsi="Calibri" w:cs="Calibri"/>
        </w:rPr>
      </w:pPr>
      <w:r>
        <w:rPr>
          <w:rFonts w:ascii="Calibri" w:eastAsia="Calibri" w:hAnsi="Calibri" w:cs="Calibri"/>
        </w:rPr>
        <w:t>•Being an outstanding role model as a teacher</w:t>
      </w:r>
    </w:p>
    <w:p w14:paraId="4C793AAC" w14:textId="77777777" w:rsidR="001B0362" w:rsidRDefault="002D285E">
      <w:pPr>
        <w:rPr>
          <w:rFonts w:ascii="Calibri" w:eastAsia="Calibri" w:hAnsi="Calibri" w:cs="Calibri"/>
        </w:rPr>
      </w:pPr>
      <w:r>
        <w:rPr>
          <w:rFonts w:ascii="Calibri" w:eastAsia="Calibri" w:hAnsi="Calibri" w:cs="Calibri"/>
        </w:rPr>
        <w:t>• Ensuring consistent strategies for teaching and learning are utilised in line with whole school</w:t>
      </w:r>
    </w:p>
    <w:p w14:paraId="61CCA403" w14:textId="77777777" w:rsidR="001B0362" w:rsidRDefault="002D285E">
      <w:pPr>
        <w:rPr>
          <w:rFonts w:ascii="Calibri" w:eastAsia="Calibri" w:hAnsi="Calibri" w:cs="Calibri"/>
        </w:rPr>
      </w:pPr>
      <w:r>
        <w:rPr>
          <w:rFonts w:ascii="Calibri" w:eastAsia="Calibri" w:hAnsi="Calibri" w:cs="Calibri"/>
        </w:rPr>
        <w:t>policy and approaches</w:t>
      </w:r>
    </w:p>
    <w:p w14:paraId="02BCE488" w14:textId="77777777" w:rsidR="001B0362" w:rsidRDefault="002D285E">
      <w:pPr>
        <w:rPr>
          <w:rFonts w:ascii="Calibri" w:eastAsia="Calibri" w:hAnsi="Calibri" w:cs="Calibri"/>
        </w:rPr>
      </w:pPr>
      <w:r>
        <w:rPr>
          <w:rFonts w:ascii="Calibri" w:eastAsia="Calibri" w:hAnsi="Calibri" w:cs="Calibri"/>
        </w:rPr>
        <w:t>• Maintaining excellent subject knowledge relevant to the age and stage of children within this</w:t>
      </w:r>
    </w:p>
    <w:p w14:paraId="2397D5ED" w14:textId="77777777" w:rsidR="001B0362" w:rsidRDefault="002D285E">
      <w:pPr>
        <w:rPr>
          <w:rFonts w:ascii="Calibri" w:eastAsia="Calibri" w:hAnsi="Calibri" w:cs="Calibri"/>
        </w:rPr>
      </w:pPr>
      <w:r>
        <w:rPr>
          <w:rFonts w:ascii="Calibri" w:eastAsia="Calibri" w:hAnsi="Calibri" w:cs="Calibri"/>
        </w:rPr>
        <w:t>setting</w:t>
      </w:r>
    </w:p>
    <w:p w14:paraId="12F6B880" w14:textId="77777777" w:rsidR="001B0362" w:rsidRDefault="002D285E">
      <w:pPr>
        <w:rPr>
          <w:rFonts w:ascii="Calibri" w:eastAsia="Calibri" w:hAnsi="Calibri" w:cs="Calibri"/>
        </w:rPr>
      </w:pPr>
      <w:r>
        <w:rPr>
          <w:rFonts w:ascii="Calibri" w:eastAsia="Calibri" w:hAnsi="Calibri" w:cs="Calibri"/>
        </w:rPr>
        <w:t>• Being outward-facing, reading and researching current evidence to inform practice and</w:t>
      </w:r>
    </w:p>
    <w:p w14:paraId="1E10B0FD" w14:textId="77777777" w:rsidR="001B0362" w:rsidRDefault="002D285E">
      <w:pPr>
        <w:rPr>
          <w:rFonts w:ascii="Calibri" w:eastAsia="Calibri" w:hAnsi="Calibri" w:cs="Calibri"/>
        </w:rPr>
      </w:pPr>
      <w:r>
        <w:rPr>
          <w:rFonts w:ascii="Calibri" w:eastAsia="Calibri" w:hAnsi="Calibri" w:cs="Calibri"/>
        </w:rPr>
        <w:t>pedagogy</w:t>
      </w:r>
    </w:p>
    <w:p w14:paraId="01628D04" w14:textId="77777777" w:rsidR="001B0362" w:rsidRDefault="002D285E">
      <w:pPr>
        <w:rPr>
          <w:rFonts w:ascii="Calibri" w:eastAsia="Calibri" w:hAnsi="Calibri" w:cs="Calibri"/>
          <w:i/>
          <w:color w:val="000000"/>
        </w:rPr>
      </w:pPr>
      <w:r>
        <w:rPr>
          <w:rFonts w:ascii="Calibri" w:eastAsia="Calibri" w:hAnsi="Calibri" w:cs="Calibri"/>
        </w:rPr>
        <w:t>• Taking risks to enable creativity and innovation in educational practice</w:t>
      </w:r>
    </w:p>
    <w:p w14:paraId="3CC88149" w14:textId="77777777" w:rsidR="001B0362" w:rsidRDefault="001B0362">
      <w:pPr>
        <w:ind w:left="284" w:hanging="284"/>
        <w:jc w:val="both"/>
        <w:rPr>
          <w:rFonts w:ascii="Calibri" w:eastAsia="Calibri" w:hAnsi="Calibri" w:cs="Calibri"/>
          <w:b/>
          <w:color w:val="000000"/>
        </w:rPr>
      </w:pPr>
    </w:p>
    <w:p w14:paraId="73149526" w14:textId="77777777" w:rsidR="001B0362" w:rsidRDefault="002D285E">
      <w:pPr>
        <w:jc w:val="both"/>
        <w:rPr>
          <w:rFonts w:ascii="Calibri" w:eastAsia="Calibri" w:hAnsi="Calibri" w:cs="Calibri"/>
          <w:b/>
        </w:rPr>
      </w:pPr>
      <w:r>
        <w:rPr>
          <w:rFonts w:ascii="Calibri" w:eastAsia="Calibri" w:hAnsi="Calibri" w:cs="Calibri"/>
          <w:b/>
        </w:rPr>
        <w:t>General</w:t>
      </w:r>
    </w:p>
    <w:p w14:paraId="77AAD0FB" w14:textId="77777777" w:rsidR="001B0362" w:rsidRDefault="002D285E">
      <w:pPr>
        <w:rPr>
          <w:rFonts w:ascii="Calibri" w:eastAsia="Calibri" w:hAnsi="Calibri" w:cs="Calibri"/>
        </w:rPr>
      </w:pPr>
      <w:r>
        <w:rPr>
          <w:rFonts w:ascii="Calibri" w:eastAsia="Calibri" w:hAnsi="Calibri" w:cs="Calibri"/>
        </w:rPr>
        <w:t xml:space="preserve">• Work in a professional manner and with integrity and maintain confidentiality of records and information </w:t>
      </w:r>
    </w:p>
    <w:p w14:paraId="6F2028E3" w14:textId="77777777" w:rsidR="001B0362" w:rsidRDefault="002D285E">
      <w:pPr>
        <w:rPr>
          <w:rFonts w:ascii="Calibri" w:eastAsia="Calibri" w:hAnsi="Calibri" w:cs="Calibri"/>
        </w:rPr>
      </w:pPr>
      <w:r>
        <w:rPr>
          <w:rFonts w:ascii="Calibri" w:eastAsia="Calibri" w:hAnsi="Calibri" w:cs="Calibri"/>
        </w:rPr>
        <w:t xml:space="preserve">• Maintain up-to-date knowledge in line with national changes and legislation as appropriate to the role </w:t>
      </w:r>
    </w:p>
    <w:p w14:paraId="3FCD8879" w14:textId="77777777" w:rsidR="001B0362" w:rsidRDefault="002D285E">
      <w:pPr>
        <w:rPr>
          <w:rFonts w:ascii="Calibri" w:eastAsia="Calibri" w:hAnsi="Calibri" w:cs="Calibri"/>
        </w:rPr>
      </w:pPr>
      <w:r>
        <w:rPr>
          <w:rFonts w:ascii="Calibri" w:eastAsia="Calibri" w:hAnsi="Calibri" w:cs="Calibri"/>
        </w:rPr>
        <w:t xml:space="preserve">• Be aware of and comply with all Academy policies including in particular Health and Safety and Safeguarding </w:t>
      </w:r>
    </w:p>
    <w:p w14:paraId="4AF9551C" w14:textId="77777777" w:rsidR="001B0362" w:rsidRDefault="002D285E">
      <w:pPr>
        <w:rPr>
          <w:rFonts w:ascii="Calibri" w:eastAsia="Calibri" w:hAnsi="Calibri" w:cs="Calibri"/>
        </w:rPr>
      </w:pPr>
      <w:r>
        <w:rPr>
          <w:rFonts w:ascii="Calibri" w:eastAsia="Calibri" w:hAnsi="Calibri" w:cs="Calibri"/>
        </w:rPr>
        <w:t xml:space="preserve">• Participate in the Academy Appraisal process and undertake professional development as required </w:t>
      </w:r>
    </w:p>
    <w:p w14:paraId="5A42F421" w14:textId="77777777" w:rsidR="001B0362" w:rsidRDefault="002D285E">
      <w:pPr>
        <w:rPr>
          <w:rFonts w:ascii="Calibri" w:eastAsia="Calibri" w:hAnsi="Calibri" w:cs="Calibri"/>
        </w:rPr>
      </w:pPr>
      <w:r>
        <w:rPr>
          <w:rFonts w:ascii="Calibri" w:eastAsia="Calibri" w:hAnsi="Calibri" w:cs="Calibri"/>
        </w:rPr>
        <w:t xml:space="preserve">• Adhere to all internal and external deadlines </w:t>
      </w:r>
    </w:p>
    <w:p w14:paraId="559C717A" w14:textId="77777777" w:rsidR="002D285E" w:rsidRDefault="002D285E">
      <w:pPr>
        <w:rPr>
          <w:rFonts w:ascii="Calibri" w:eastAsia="Calibri" w:hAnsi="Calibri" w:cs="Calibri"/>
        </w:rPr>
      </w:pPr>
      <w:r>
        <w:rPr>
          <w:rFonts w:ascii="Calibri" w:eastAsia="Calibri" w:hAnsi="Calibri" w:cs="Calibri"/>
        </w:rPr>
        <w:t xml:space="preserve">• Contribute to the overall aims and ethos of the Spencer Academies Trust and establish constructive relationships with nominated Academies and other agencies as appropriate to the role </w:t>
      </w:r>
    </w:p>
    <w:p w14:paraId="6DBA26D7" w14:textId="77777777" w:rsidR="002D285E" w:rsidRDefault="002D285E">
      <w:pPr>
        <w:rPr>
          <w:rFonts w:ascii="Calibri" w:eastAsia="Calibri" w:hAnsi="Calibri" w:cs="Calibri"/>
        </w:rPr>
      </w:pPr>
    </w:p>
    <w:p w14:paraId="1970F7ED" w14:textId="77777777" w:rsidR="002D285E" w:rsidRDefault="002D285E">
      <w:pPr>
        <w:rPr>
          <w:rFonts w:ascii="Calibri" w:eastAsia="Calibri" w:hAnsi="Calibri" w:cs="Calibri"/>
        </w:rPr>
      </w:pPr>
      <w:r>
        <w:rPr>
          <w:rFonts w:ascii="Calibri" w:eastAsia="Calibri" w:hAnsi="Calibri" w:cs="Calibri"/>
        </w:rPr>
        <w:t>The post holder will be expected to use all Trust standard computer hardware and software packages where appropriate</w:t>
      </w:r>
    </w:p>
    <w:p w14:paraId="1DE3EF47" w14:textId="77777777" w:rsidR="002D285E" w:rsidRDefault="002D285E">
      <w:pPr>
        <w:rPr>
          <w:rFonts w:ascii="Calibri" w:eastAsia="Calibri" w:hAnsi="Calibri" w:cs="Calibri"/>
        </w:rPr>
      </w:pPr>
    </w:p>
    <w:p w14:paraId="4C5F48C4" w14:textId="77777777" w:rsidR="001B0362" w:rsidRDefault="002D285E">
      <w:pPr>
        <w:rPr>
          <w:rFonts w:ascii="Calibri" w:eastAsia="Calibri" w:hAnsi="Calibri" w:cs="Calibri"/>
        </w:rPr>
      </w:pPr>
      <w:r>
        <w:rPr>
          <w:rFonts w:ascii="Calibri" w:eastAsia="Calibri" w:hAnsi="Calibri" w:cs="Calibri"/>
        </w:rPr>
        <w:t xml:space="preserve">These above-mentioned duties are neither exclusive nor exhaustive; the post- holder may be required to carry out other duties as required by the Trust or as reasonably directed by the Principal from time to time. The duties and responsibilities of the post may vary from time to time according to the changing needs of the academy. </w:t>
      </w:r>
    </w:p>
    <w:p w14:paraId="7E775619" w14:textId="77777777" w:rsidR="001B0362" w:rsidRDefault="001B0362">
      <w:pPr>
        <w:rPr>
          <w:rFonts w:ascii="Calibri" w:eastAsia="Calibri" w:hAnsi="Calibri" w:cs="Calibri"/>
        </w:rPr>
      </w:pPr>
    </w:p>
    <w:p w14:paraId="432F078D" w14:textId="77777777" w:rsidR="001B0362" w:rsidRDefault="002D285E">
      <w:pPr>
        <w:rPr>
          <w:rFonts w:ascii="Calibri" w:eastAsia="Calibri" w:hAnsi="Calibri" w:cs="Calibri"/>
        </w:rPr>
      </w:pPr>
      <w:r>
        <w:rPr>
          <w:rFonts w:ascii="Calibri" w:eastAsia="Calibri" w:hAnsi="Calibri" w:cs="Calibri"/>
        </w:rPr>
        <w:t>These above-mentioned duties are neither exclusive nor exhaustive, the post- holder may be required to carry out other duties as required by the Trust.</w:t>
      </w:r>
    </w:p>
    <w:p w14:paraId="7E417978" w14:textId="77777777" w:rsidR="001B0362" w:rsidRDefault="001B0362">
      <w:pPr>
        <w:rPr>
          <w:rFonts w:ascii="Calibri" w:eastAsia="Calibri" w:hAnsi="Calibri" w:cs="Calibri"/>
        </w:rPr>
      </w:pPr>
    </w:p>
    <w:p w14:paraId="30DDFB36" w14:textId="77777777" w:rsidR="001B0362" w:rsidRDefault="002D285E">
      <w:pPr>
        <w:rPr>
          <w:rFonts w:ascii="Calibri" w:eastAsia="Calibri" w:hAnsi="Calibri" w:cs="Calibri"/>
          <w:b/>
          <w:sz w:val="22"/>
          <w:szCs w:val="22"/>
        </w:rPr>
      </w:pPr>
      <w:r>
        <w:rPr>
          <w:rFonts w:ascii="Calibri" w:eastAsia="Calibri" w:hAnsi="Calibri" w:cs="Calibri"/>
          <w:b/>
          <w:sz w:val="22"/>
          <w:szCs w:val="22"/>
        </w:rPr>
        <w:t>Additional Information</w:t>
      </w:r>
    </w:p>
    <w:p w14:paraId="4EFB21F4" w14:textId="77777777" w:rsidR="001B0362" w:rsidRDefault="001B0362">
      <w:pPr>
        <w:rPr>
          <w:rFonts w:ascii="Calibri" w:eastAsia="Calibri" w:hAnsi="Calibri" w:cs="Calibri"/>
        </w:rPr>
      </w:pPr>
    </w:p>
    <w:p w14:paraId="13527798" w14:textId="77777777" w:rsidR="001B0362" w:rsidRDefault="002D285E">
      <w:pPr>
        <w:rPr>
          <w:rFonts w:ascii="Calibri" w:eastAsia="Calibri" w:hAnsi="Calibri" w:cs="Calibri"/>
          <w:color w:val="000000"/>
        </w:rPr>
      </w:pPr>
      <w:r>
        <w:rPr>
          <w:rFonts w:ascii="Calibri" w:eastAsia="Calibri" w:hAnsi="Calibri" w:cs="Calibri"/>
          <w: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DC2AF8D" w14:textId="77777777" w:rsidR="001B0362" w:rsidRDefault="001B0362">
      <w:pPr>
        <w:rPr>
          <w:rFonts w:ascii="Calibri" w:eastAsia="Calibri" w:hAnsi="Calibri" w:cs="Calibri"/>
        </w:rPr>
      </w:pPr>
    </w:p>
    <w:p w14:paraId="10D589F2" w14:textId="77777777" w:rsidR="001B0362" w:rsidRDefault="001B0362">
      <w:pPr>
        <w:rPr>
          <w:rFonts w:ascii="Calibri" w:eastAsia="Calibri" w:hAnsi="Calibri" w:cs="Calibri"/>
        </w:rPr>
      </w:pPr>
    </w:p>
    <w:p w14:paraId="6B19B498" w14:textId="77777777" w:rsidR="0069131F" w:rsidRDefault="0069131F">
      <w:pPr>
        <w:rPr>
          <w:rFonts w:ascii="Calibri" w:eastAsia="Calibri" w:hAnsi="Calibri" w:cs="Calibri"/>
        </w:rPr>
      </w:pPr>
    </w:p>
    <w:p w14:paraId="54322773" w14:textId="77777777" w:rsidR="0069131F" w:rsidRDefault="0069131F">
      <w:pPr>
        <w:rPr>
          <w:rFonts w:ascii="Calibri" w:eastAsia="Calibri" w:hAnsi="Calibri" w:cs="Calibri"/>
        </w:rPr>
      </w:pPr>
    </w:p>
    <w:p w14:paraId="232046EA" w14:textId="77777777" w:rsidR="0069131F" w:rsidRDefault="0069131F">
      <w:pPr>
        <w:rPr>
          <w:rFonts w:ascii="Calibri" w:eastAsia="Calibri" w:hAnsi="Calibri" w:cs="Calibri"/>
        </w:rPr>
      </w:pPr>
    </w:p>
    <w:p w14:paraId="284D3435" w14:textId="77777777" w:rsidR="0069131F" w:rsidRDefault="0069131F">
      <w:pPr>
        <w:rPr>
          <w:rFonts w:ascii="Calibri" w:eastAsia="Calibri" w:hAnsi="Calibri" w:cs="Calibri"/>
        </w:rPr>
      </w:pPr>
    </w:p>
    <w:p w14:paraId="34D8ADBF" w14:textId="77777777" w:rsidR="0069131F" w:rsidRDefault="0069131F">
      <w:pPr>
        <w:rPr>
          <w:rFonts w:ascii="Calibri" w:eastAsia="Calibri" w:hAnsi="Calibri" w:cs="Calibri"/>
        </w:rPr>
      </w:pPr>
    </w:p>
    <w:p w14:paraId="778E3FB7" w14:textId="77777777" w:rsidR="0069131F" w:rsidRDefault="0069131F">
      <w:pPr>
        <w:rPr>
          <w:rFonts w:ascii="Calibri" w:eastAsia="Calibri" w:hAnsi="Calibri" w:cs="Calibri"/>
        </w:rPr>
      </w:pPr>
    </w:p>
    <w:p w14:paraId="272F4CB0" w14:textId="77777777" w:rsidR="0069131F" w:rsidRDefault="0069131F">
      <w:pPr>
        <w:rPr>
          <w:rFonts w:ascii="Calibri" w:eastAsia="Calibri" w:hAnsi="Calibri" w:cs="Calibri"/>
        </w:rPr>
      </w:pPr>
    </w:p>
    <w:p w14:paraId="5C9DC37E" w14:textId="77777777" w:rsidR="0069131F" w:rsidRDefault="0069131F">
      <w:pPr>
        <w:rPr>
          <w:rFonts w:ascii="Calibri" w:eastAsia="Calibri" w:hAnsi="Calibri" w:cs="Calibri"/>
        </w:rPr>
      </w:pPr>
    </w:p>
    <w:p w14:paraId="2B61A486" w14:textId="77777777" w:rsidR="0069131F" w:rsidRDefault="0069131F">
      <w:pPr>
        <w:rPr>
          <w:rFonts w:ascii="Calibri" w:eastAsia="Calibri" w:hAnsi="Calibri" w:cs="Calibri"/>
        </w:rPr>
      </w:pPr>
    </w:p>
    <w:p w14:paraId="5BF163CC" w14:textId="77777777" w:rsidR="0069131F" w:rsidRDefault="0069131F">
      <w:pPr>
        <w:rPr>
          <w:rFonts w:ascii="Calibri" w:eastAsia="Calibri" w:hAnsi="Calibri" w:cs="Calibri"/>
        </w:rPr>
      </w:pPr>
    </w:p>
    <w:p w14:paraId="568E6F03" w14:textId="77777777" w:rsidR="0069131F" w:rsidRDefault="0069131F">
      <w:pPr>
        <w:rPr>
          <w:rFonts w:ascii="Calibri" w:eastAsia="Calibri" w:hAnsi="Calibri" w:cs="Calibri"/>
        </w:rPr>
      </w:pPr>
    </w:p>
    <w:p w14:paraId="3145A121" w14:textId="77777777" w:rsidR="0069131F" w:rsidRDefault="0069131F">
      <w:pPr>
        <w:rPr>
          <w:rFonts w:ascii="Calibri" w:eastAsia="Calibri" w:hAnsi="Calibri" w:cs="Calibri"/>
        </w:rPr>
      </w:pPr>
    </w:p>
    <w:p w14:paraId="57433D10" w14:textId="77777777" w:rsidR="0069131F" w:rsidRDefault="0069131F">
      <w:pPr>
        <w:rPr>
          <w:rFonts w:ascii="Calibri" w:eastAsia="Calibri" w:hAnsi="Calibri" w:cs="Calibri"/>
        </w:rPr>
      </w:pPr>
    </w:p>
    <w:p w14:paraId="498A72FE" w14:textId="77777777" w:rsidR="0069131F" w:rsidRDefault="0069131F">
      <w:pPr>
        <w:rPr>
          <w:rFonts w:ascii="Calibri" w:eastAsia="Calibri" w:hAnsi="Calibri" w:cs="Calibri"/>
        </w:rPr>
      </w:pPr>
    </w:p>
    <w:p w14:paraId="5F6A4E7E" w14:textId="77777777" w:rsidR="0069131F" w:rsidRDefault="0069131F">
      <w:pPr>
        <w:rPr>
          <w:rFonts w:ascii="Calibri" w:eastAsia="Calibri" w:hAnsi="Calibri" w:cs="Calibri"/>
        </w:rPr>
      </w:pPr>
    </w:p>
    <w:p w14:paraId="0C5217E9" w14:textId="77777777" w:rsidR="0069131F" w:rsidRDefault="0069131F">
      <w:pPr>
        <w:rPr>
          <w:rFonts w:ascii="Calibri" w:eastAsia="Calibri" w:hAnsi="Calibri" w:cs="Calibri"/>
        </w:rPr>
      </w:pPr>
    </w:p>
    <w:p w14:paraId="446BFAD8" w14:textId="77777777" w:rsidR="0069131F" w:rsidRDefault="0069131F">
      <w:pPr>
        <w:rPr>
          <w:rFonts w:ascii="Calibri" w:eastAsia="Calibri" w:hAnsi="Calibri" w:cs="Calibri"/>
        </w:rPr>
      </w:pPr>
    </w:p>
    <w:p w14:paraId="7D8308F5" w14:textId="77777777" w:rsidR="0069131F" w:rsidRDefault="0069131F">
      <w:pPr>
        <w:rPr>
          <w:rFonts w:ascii="Calibri" w:eastAsia="Calibri" w:hAnsi="Calibri" w:cs="Calibri"/>
        </w:rPr>
      </w:pPr>
    </w:p>
    <w:p w14:paraId="26FB8CB3" w14:textId="77777777" w:rsidR="0069131F" w:rsidRDefault="0069131F">
      <w:pPr>
        <w:rPr>
          <w:rFonts w:ascii="Calibri" w:eastAsia="Calibri" w:hAnsi="Calibri" w:cs="Calibri"/>
        </w:rPr>
      </w:pPr>
    </w:p>
    <w:p w14:paraId="1B5185DF" w14:textId="77777777" w:rsidR="0069131F" w:rsidRDefault="0069131F">
      <w:pPr>
        <w:rPr>
          <w:rFonts w:ascii="Calibri" w:eastAsia="Calibri" w:hAnsi="Calibri" w:cs="Calibri"/>
        </w:rPr>
      </w:pPr>
    </w:p>
    <w:p w14:paraId="2189837F" w14:textId="77777777" w:rsidR="0069131F" w:rsidRDefault="0069131F">
      <w:pPr>
        <w:rPr>
          <w:rFonts w:ascii="Calibri" w:eastAsia="Calibri" w:hAnsi="Calibri" w:cs="Calibri"/>
        </w:rPr>
      </w:pPr>
    </w:p>
    <w:p w14:paraId="33865D8E" w14:textId="77777777" w:rsidR="0069131F" w:rsidRDefault="0069131F">
      <w:pPr>
        <w:rPr>
          <w:rFonts w:ascii="Calibri" w:eastAsia="Calibri" w:hAnsi="Calibri" w:cs="Calibri"/>
        </w:rPr>
      </w:pPr>
    </w:p>
    <w:p w14:paraId="44BFCFD3" w14:textId="77777777" w:rsidR="0069131F" w:rsidRDefault="0069131F">
      <w:pPr>
        <w:rPr>
          <w:rFonts w:ascii="Calibri" w:eastAsia="Calibri" w:hAnsi="Calibri" w:cs="Calibri"/>
        </w:rPr>
      </w:pPr>
    </w:p>
    <w:p w14:paraId="0D94B72F" w14:textId="77777777" w:rsidR="0069131F" w:rsidRDefault="0069131F">
      <w:pPr>
        <w:rPr>
          <w:rFonts w:ascii="Calibri" w:eastAsia="Calibri" w:hAnsi="Calibri" w:cs="Calibri"/>
        </w:rPr>
      </w:pPr>
    </w:p>
    <w:p w14:paraId="1D443E46" w14:textId="77777777" w:rsidR="0069131F" w:rsidRDefault="0069131F">
      <w:pPr>
        <w:rPr>
          <w:rFonts w:ascii="Calibri" w:eastAsia="Calibri" w:hAnsi="Calibri" w:cs="Calibri"/>
        </w:rPr>
      </w:pPr>
    </w:p>
    <w:p w14:paraId="5E15BFBF" w14:textId="77777777" w:rsidR="0069131F" w:rsidRDefault="0069131F">
      <w:pPr>
        <w:rPr>
          <w:rFonts w:ascii="Calibri" w:eastAsia="Calibri" w:hAnsi="Calibri" w:cs="Calibri"/>
        </w:rPr>
      </w:pPr>
    </w:p>
    <w:p w14:paraId="0369E4B2" w14:textId="77777777" w:rsidR="0069131F" w:rsidRDefault="0069131F">
      <w:pPr>
        <w:rPr>
          <w:rFonts w:ascii="Calibri" w:eastAsia="Calibri" w:hAnsi="Calibri" w:cs="Calibri"/>
        </w:rPr>
      </w:pPr>
    </w:p>
    <w:p w14:paraId="10774022" w14:textId="77777777" w:rsidR="0069131F" w:rsidRDefault="0069131F">
      <w:pPr>
        <w:rPr>
          <w:rFonts w:ascii="Calibri" w:eastAsia="Calibri" w:hAnsi="Calibri" w:cs="Calibri"/>
        </w:rPr>
      </w:pPr>
    </w:p>
    <w:p w14:paraId="49E4060F" w14:textId="77777777" w:rsidR="0069131F" w:rsidRDefault="0069131F">
      <w:pPr>
        <w:rPr>
          <w:rFonts w:ascii="Calibri" w:eastAsia="Calibri" w:hAnsi="Calibri" w:cs="Calibri"/>
        </w:rPr>
      </w:pPr>
    </w:p>
    <w:p w14:paraId="4BC93FA5" w14:textId="77777777" w:rsidR="0069131F" w:rsidRDefault="0069131F">
      <w:pPr>
        <w:rPr>
          <w:rFonts w:ascii="Calibri" w:eastAsia="Calibri" w:hAnsi="Calibri" w:cs="Calibri"/>
        </w:rPr>
      </w:pPr>
    </w:p>
    <w:p w14:paraId="029B80C0" w14:textId="77777777" w:rsidR="0069131F" w:rsidRDefault="0069131F">
      <w:pPr>
        <w:rPr>
          <w:rFonts w:ascii="Calibri" w:eastAsia="Calibri" w:hAnsi="Calibri" w:cs="Calibri"/>
        </w:rPr>
      </w:pPr>
    </w:p>
    <w:p w14:paraId="22A6F721" w14:textId="77777777" w:rsidR="001B0362" w:rsidRDefault="002D285E">
      <w:pPr>
        <w:rPr>
          <w:rFonts w:ascii="Calibri" w:eastAsia="Calibri" w:hAnsi="Calibri" w:cs="Calibri"/>
          <w:b/>
          <w:sz w:val="28"/>
          <w:szCs w:val="28"/>
        </w:rPr>
      </w:pPr>
      <w:r>
        <w:rPr>
          <w:rFonts w:ascii="Calibri" w:eastAsia="Calibri" w:hAnsi="Calibri" w:cs="Calibri"/>
          <w:b/>
          <w:sz w:val="28"/>
          <w:szCs w:val="28"/>
        </w:rPr>
        <w:t xml:space="preserve">Person Specification </w:t>
      </w:r>
    </w:p>
    <w:p w14:paraId="7A637B5D" w14:textId="77777777" w:rsidR="001B0362" w:rsidRDefault="001B0362">
      <w:pPr>
        <w:jc w:val="center"/>
        <w:rPr>
          <w:rFonts w:ascii="Calibri" w:eastAsia="Calibri" w:hAnsi="Calibri" w:cs="Calibri"/>
          <w:b/>
        </w:rPr>
      </w:pPr>
    </w:p>
    <w:tbl>
      <w:tblPr>
        <w:tblStyle w:val="a"/>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3"/>
        <w:gridCol w:w="1559"/>
        <w:gridCol w:w="1559"/>
      </w:tblGrid>
      <w:tr w:rsidR="001B0362" w14:paraId="3C76D798" w14:textId="77777777">
        <w:tc>
          <w:tcPr>
            <w:tcW w:w="6353" w:type="dxa"/>
          </w:tcPr>
          <w:p w14:paraId="55808F7A" w14:textId="77777777" w:rsidR="001B0362" w:rsidRDefault="001B0362">
            <w:pPr>
              <w:rPr>
                <w:rFonts w:ascii="Calibri" w:eastAsia="Calibri" w:hAnsi="Calibri" w:cs="Calibri"/>
                <w:b/>
                <w:sz w:val="22"/>
                <w:szCs w:val="22"/>
              </w:rPr>
            </w:pPr>
          </w:p>
        </w:tc>
        <w:tc>
          <w:tcPr>
            <w:tcW w:w="1559" w:type="dxa"/>
          </w:tcPr>
          <w:p w14:paraId="400D1C5A" w14:textId="77777777" w:rsidR="001B0362" w:rsidRDefault="002D285E">
            <w:pPr>
              <w:rPr>
                <w:rFonts w:ascii="Calibri" w:eastAsia="Calibri" w:hAnsi="Calibri" w:cs="Calibri"/>
                <w:b/>
                <w:sz w:val="22"/>
                <w:szCs w:val="22"/>
              </w:rPr>
            </w:pPr>
            <w:r>
              <w:rPr>
                <w:rFonts w:ascii="Calibri" w:eastAsia="Calibri" w:hAnsi="Calibri" w:cs="Calibri"/>
                <w:b/>
                <w:sz w:val="22"/>
                <w:szCs w:val="22"/>
              </w:rPr>
              <w:t>Essential</w:t>
            </w:r>
          </w:p>
          <w:p w14:paraId="52058B26" w14:textId="77777777" w:rsidR="001B0362" w:rsidRDefault="001B0362">
            <w:pPr>
              <w:rPr>
                <w:rFonts w:ascii="Calibri" w:eastAsia="Calibri" w:hAnsi="Calibri" w:cs="Calibri"/>
                <w:b/>
                <w:sz w:val="22"/>
                <w:szCs w:val="22"/>
              </w:rPr>
            </w:pPr>
          </w:p>
        </w:tc>
        <w:tc>
          <w:tcPr>
            <w:tcW w:w="1559" w:type="dxa"/>
          </w:tcPr>
          <w:p w14:paraId="39B82492" w14:textId="77777777" w:rsidR="001B0362" w:rsidRDefault="002D285E">
            <w:pPr>
              <w:rPr>
                <w:rFonts w:ascii="Calibri" w:eastAsia="Calibri" w:hAnsi="Calibri" w:cs="Calibri"/>
                <w:b/>
                <w:sz w:val="22"/>
                <w:szCs w:val="22"/>
              </w:rPr>
            </w:pPr>
            <w:r>
              <w:rPr>
                <w:rFonts w:ascii="Calibri" w:eastAsia="Calibri" w:hAnsi="Calibri" w:cs="Calibri"/>
                <w:b/>
                <w:sz w:val="22"/>
                <w:szCs w:val="22"/>
              </w:rPr>
              <w:t>Desirable</w:t>
            </w:r>
          </w:p>
          <w:p w14:paraId="685FC0DD" w14:textId="77777777" w:rsidR="001B0362" w:rsidRDefault="001B0362">
            <w:pPr>
              <w:rPr>
                <w:rFonts w:ascii="Calibri" w:eastAsia="Calibri" w:hAnsi="Calibri" w:cs="Calibri"/>
                <w:b/>
                <w:sz w:val="22"/>
                <w:szCs w:val="22"/>
              </w:rPr>
            </w:pPr>
          </w:p>
        </w:tc>
      </w:tr>
      <w:tr w:rsidR="001B0362" w14:paraId="60607813" w14:textId="77777777">
        <w:tc>
          <w:tcPr>
            <w:tcW w:w="9471" w:type="dxa"/>
            <w:gridSpan w:val="3"/>
          </w:tcPr>
          <w:p w14:paraId="3639BEFB" w14:textId="77777777" w:rsidR="001B0362" w:rsidRDefault="002D285E">
            <w:pPr>
              <w:rPr>
                <w:rFonts w:ascii="Calibri" w:eastAsia="Calibri" w:hAnsi="Calibri" w:cs="Calibri"/>
                <w:b/>
                <w:sz w:val="22"/>
                <w:szCs w:val="22"/>
              </w:rPr>
            </w:pPr>
            <w:r>
              <w:rPr>
                <w:rFonts w:ascii="Calibri" w:eastAsia="Calibri" w:hAnsi="Calibri" w:cs="Calibri"/>
                <w:b/>
                <w:sz w:val="22"/>
                <w:szCs w:val="22"/>
              </w:rPr>
              <w:t xml:space="preserve">Qualifications and experience </w:t>
            </w:r>
          </w:p>
        </w:tc>
      </w:tr>
      <w:tr w:rsidR="001B0362" w14:paraId="22F2A96C" w14:textId="77777777">
        <w:tc>
          <w:tcPr>
            <w:tcW w:w="6353" w:type="dxa"/>
          </w:tcPr>
          <w:p w14:paraId="6FEB6962" w14:textId="77777777" w:rsidR="001B0362" w:rsidRPr="002D285E" w:rsidRDefault="002D285E">
            <w:pPr>
              <w:pBdr>
                <w:top w:val="nil"/>
                <w:left w:val="nil"/>
                <w:bottom w:val="nil"/>
                <w:right w:val="nil"/>
                <w:between w:val="nil"/>
              </w:pBdr>
              <w:rPr>
                <w:rFonts w:ascii="Calibri" w:eastAsia="Calibri" w:hAnsi="Calibri" w:cs="Calibri"/>
                <w:sz w:val="22"/>
                <w:szCs w:val="22"/>
              </w:rPr>
            </w:pPr>
            <w:r w:rsidRPr="002D285E">
              <w:rPr>
                <w:rFonts w:ascii="Calibri" w:eastAsia="Calibri" w:hAnsi="Calibri" w:cs="Calibri"/>
                <w:sz w:val="22"/>
                <w:szCs w:val="22"/>
              </w:rPr>
              <w:t>• Educated to degree level</w:t>
            </w:r>
          </w:p>
          <w:p w14:paraId="3536D7CD" w14:textId="77777777" w:rsidR="001B0362" w:rsidRPr="002D285E" w:rsidRDefault="002D285E">
            <w:pPr>
              <w:pBdr>
                <w:top w:val="nil"/>
                <w:left w:val="nil"/>
                <w:bottom w:val="nil"/>
                <w:right w:val="nil"/>
                <w:between w:val="nil"/>
              </w:pBdr>
              <w:rPr>
                <w:rFonts w:ascii="Calibri" w:eastAsia="Calibri" w:hAnsi="Calibri" w:cs="Calibri"/>
                <w:sz w:val="22"/>
                <w:szCs w:val="22"/>
              </w:rPr>
            </w:pPr>
            <w:r w:rsidRPr="002D285E">
              <w:rPr>
                <w:rFonts w:ascii="Calibri" w:eastAsia="Calibri" w:hAnsi="Calibri" w:cs="Calibri"/>
                <w:sz w:val="22"/>
                <w:szCs w:val="22"/>
              </w:rPr>
              <w:t xml:space="preserve"> • Qualified teacher status – Primary trained</w:t>
            </w:r>
          </w:p>
          <w:p w14:paraId="1401AF6A" w14:textId="77777777" w:rsidR="001B0362" w:rsidRPr="002D285E" w:rsidRDefault="002D285E">
            <w:pPr>
              <w:pBdr>
                <w:top w:val="nil"/>
                <w:left w:val="nil"/>
                <w:bottom w:val="nil"/>
                <w:right w:val="nil"/>
                <w:between w:val="nil"/>
              </w:pBdr>
              <w:rPr>
                <w:rFonts w:ascii="Calibri" w:eastAsia="Calibri" w:hAnsi="Calibri" w:cs="Calibri"/>
                <w:sz w:val="22"/>
                <w:szCs w:val="22"/>
              </w:rPr>
            </w:pPr>
            <w:r w:rsidRPr="002D285E">
              <w:rPr>
                <w:rFonts w:ascii="Calibri" w:eastAsia="Calibri" w:hAnsi="Calibri" w:cs="Calibri"/>
                <w:sz w:val="22"/>
                <w:szCs w:val="22"/>
              </w:rPr>
              <w:t xml:space="preserve"> • Evidence of further professional development </w:t>
            </w:r>
          </w:p>
          <w:p w14:paraId="1FB3241E" w14:textId="77777777" w:rsidR="001B0362" w:rsidRPr="002D285E" w:rsidRDefault="002D285E">
            <w:pPr>
              <w:pBdr>
                <w:top w:val="nil"/>
                <w:left w:val="nil"/>
                <w:bottom w:val="nil"/>
                <w:right w:val="nil"/>
                <w:between w:val="nil"/>
              </w:pBdr>
              <w:rPr>
                <w:rFonts w:ascii="Calibri" w:eastAsia="Calibri" w:hAnsi="Calibri" w:cs="Calibri"/>
                <w:color w:val="000000"/>
                <w:sz w:val="22"/>
                <w:szCs w:val="22"/>
              </w:rPr>
            </w:pPr>
            <w:r w:rsidRPr="002D285E">
              <w:rPr>
                <w:rFonts w:ascii="Calibri" w:eastAsia="Calibri" w:hAnsi="Calibri" w:cs="Calibri"/>
                <w:sz w:val="22"/>
                <w:szCs w:val="22"/>
              </w:rPr>
              <w:t>• Have experi</w:t>
            </w:r>
            <w:r w:rsidR="00DC731D">
              <w:rPr>
                <w:rFonts w:ascii="Calibri" w:eastAsia="Calibri" w:hAnsi="Calibri" w:cs="Calibri"/>
                <w:sz w:val="22"/>
                <w:szCs w:val="22"/>
              </w:rPr>
              <w:t>ence of teaching in EYFS/KS1</w:t>
            </w:r>
          </w:p>
        </w:tc>
        <w:tc>
          <w:tcPr>
            <w:tcW w:w="1559" w:type="dxa"/>
          </w:tcPr>
          <w:p w14:paraId="367D45A0"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7EE4E3D6" w14:textId="77777777" w:rsidR="001B0362" w:rsidRDefault="002D285E">
            <w:pPr>
              <w:rPr>
                <w:rFonts w:ascii="Calibri" w:eastAsia="Calibri" w:hAnsi="Calibri" w:cs="Calibri"/>
                <w:sz w:val="20"/>
                <w:szCs w:val="20"/>
              </w:rPr>
            </w:pPr>
            <w:r>
              <w:rPr>
                <w:rFonts w:ascii="Calibri" w:eastAsia="Calibri" w:hAnsi="Calibri" w:cs="Calibri"/>
                <w:sz w:val="20"/>
                <w:szCs w:val="20"/>
              </w:rPr>
              <w:t>✓</w:t>
            </w:r>
          </w:p>
        </w:tc>
        <w:tc>
          <w:tcPr>
            <w:tcW w:w="1559" w:type="dxa"/>
          </w:tcPr>
          <w:p w14:paraId="2E058B58" w14:textId="77777777" w:rsidR="001B0362" w:rsidRDefault="001B0362">
            <w:pPr>
              <w:rPr>
                <w:rFonts w:ascii="Calibri" w:eastAsia="Calibri" w:hAnsi="Calibri" w:cs="Calibri"/>
                <w:sz w:val="20"/>
                <w:szCs w:val="20"/>
              </w:rPr>
            </w:pPr>
          </w:p>
          <w:p w14:paraId="25BF7986" w14:textId="77777777" w:rsidR="001B0362" w:rsidRDefault="001B0362">
            <w:pPr>
              <w:rPr>
                <w:rFonts w:ascii="Calibri" w:eastAsia="Calibri" w:hAnsi="Calibri" w:cs="Calibri"/>
                <w:sz w:val="20"/>
                <w:szCs w:val="20"/>
              </w:rPr>
            </w:pPr>
          </w:p>
          <w:p w14:paraId="3DA5D941"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1E8C68B5"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0B99B648" w14:textId="77777777" w:rsidR="001B0362" w:rsidRDefault="001B0362">
            <w:pPr>
              <w:rPr>
                <w:rFonts w:ascii="Calibri" w:eastAsia="Calibri" w:hAnsi="Calibri" w:cs="Calibri"/>
                <w:sz w:val="18"/>
                <w:szCs w:val="18"/>
              </w:rPr>
            </w:pPr>
          </w:p>
        </w:tc>
      </w:tr>
      <w:tr w:rsidR="001B0362" w14:paraId="6DB174F3" w14:textId="77777777">
        <w:tc>
          <w:tcPr>
            <w:tcW w:w="9471" w:type="dxa"/>
            <w:gridSpan w:val="3"/>
          </w:tcPr>
          <w:p w14:paraId="525A4FBA" w14:textId="77777777" w:rsidR="001B0362" w:rsidRPr="002D285E" w:rsidRDefault="002D285E">
            <w:pPr>
              <w:rPr>
                <w:rFonts w:ascii="Calibri" w:eastAsia="Calibri" w:hAnsi="Calibri" w:cs="Calibri"/>
                <w:b/>
                <w:sz w:val="22"/>
                <w:szCs w:val="22"/>
              </w:rPr>
            </w:pPr>
            <w:r w:rsidRPr="002D285E">
              <w:rPr>
                <w:rFonts w:ascii="Calibri" w:eastAsia="Calibri" w:hAnsi="Calibri" w:cs="Calibri"/>
                <w:b/>
                <w:sz w:val="22"/>
                <w:szCs w:val="22"/>
              </w:rPr>
              <w:t>Knowledge and skills</w:t>
            </w:r>
          </w:p>
        </w:tc>
      </w:tr>
      <w:tr w:rsidR="001B0362" w14:paraId="34DCAEDB" w14:textId="77777777">
        <w:tc>
          <w:tcPr>
            <w:tcW w:w="6353" w:type="dxa"/>
          </w:tcPr>
          <w:p w14:paraId="4BE07B13"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Be a high-quality classroom practitioner who;</w:t>
            </w:r>
          </w:p>
          <w:p w14:paraId="7DDE57D9"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Must have a sound understanding of primary practice</w:t>
            </w:r>
          </w:p>
          <w:p w14:paraId="55DD18C4"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Is able to plan, organise, model and resource an outstanding and stimulating curriculum and learning environment for individual children and groups of children and deliver, evaluate and assess learning</w:t>
            </w:r>
          </w:p>
          <w:p w14:paraId="1E0BF7A3"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Has a sound understanding and be able to demonstrate how assessment support good pupil progress and the drive for high standards</w:t>
            </w:r>
          </w:p>
          <w:p w14:paraId="4C27F949"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Is able to use assessment information to devise well focused interventions to narrow learning gaps </w:t>
            </w:r>
          </w:p>
          <w:p w14:paraId="349353E4"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Has a sound knowledge and understanding of effective strategies used to narrow the gap between different groups of pupils </w:t>
            </w:r>
          </w:p>
          <w:p w14:paraId="13061AA9"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Promotes equality of opportunity and equity</w:t>
            </w:r>
          </w:p>
          <w:p w14:paraId="6C398E26" w14:textId="77777777" w:rsidR="001B0362" w:rsidRPr="002D285E" w:rsidRDefault="001B0362">
            <w:pPr>
              <w:rPr>
                <w:rFonts w:ascii="Calibri" w:eastAsia="Calibri" w:hAnsi="Calibri" w:cs="Calibri"/>
                <w:sz w:val="22"/>
                <w:szCs w:val="22"/>
              </w:rPr>
            </w:pPr>
          </w:p>
        </w:tc>
        <w:tc>
          <w:tcPr>
            <w:tcW w:w="1559" w:type="dxa"/>
          </w:tcPr>
          <w:p w14:paraId="770F2FF4" w14:textId="77777777" w:rsidR="001B0362" w:rsidRDefault="001B0362">
            <w:pPr>
              <w:rPr>
                <w:rFonts w:ascii="Calibri" w:eastAsia="Calibri" w:hAnsi="Calibri" w:cs="Calibri"/>
                <w:sz w:val="20"/>
                <w:szCs w:val="20"/>
              </w:rPr>
            </w:pPr>
          </w:p>
          <w:p w14:paraId="1CAF9010"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1636895C"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45405634" w14:textId="77777777" w:rsidR="001B0362" w:rsidRDefault="001B0362">
            <w:pPr>
              <w:rPr>
                <w:rFonts w:ascii="Calibri" w:eastAsia="Calibri" w:hAnsi="Calibri" w:cs="Calibri"/>
                <w:sz w:val="20"/>
                <w:szCs w:val="20"/>
              </w:rPr>
            </w:pPr>
          </w:p>
          <w:p w14:paraId="5037E32E" w14:textId="77777777" w:rsidR="001B0362" w:rsidRDefault="001B0362">
            <w:pPr>
              <w:rPr>
                <w:rFonts w:ascii="Calibri" w:eastAsia="Calibri" w:hAnsi="Calibri" w:cs="Calibri"/>
                <w:sz w:val="20"/>
                <w:szCs w:val="20"/>
              </w:rPr>
            </w:pPr>
          </w:p>
          <w:p w14:paraId="0B1330D5" w14:textId="77777777" w:rsidR="002D285E" w:rsidRDefault="002D285E">
            <w:pPr>
              <w:rPr>
                <w:rFonts w:ascii="Calibri" w:eastAsia="Calibri" w:hAnsi="Calibri" w:cs="Calibri"/>
                <w:sz w:val="20"/>
                <w:szCs w:val="20"/>
              </w:rPr>
            </w:pPr>
          </w:p>
          <w:p w14:paraId="7A451C0A"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4851A278" w14:textId="77777777" w:rsidR="001B0362" w:rsidRDefault="001B0362">
            <w:pPr>
              <w:rPr>
                <w:rFonts w:ascii="Calibri" w:eastAsia="Calibri" w:hAnsi="Calibri" w:cs="Calibri"/>
                <w:sz w:val="20"/>
                <w:szCs w:val="20"/>
              </w:rPr>
            </w:pPr>
          </w:p>
          <w:p w14:paraId="7ED2B2BA" w14:textId="77777777" w:rsidR="002D285E" w:rsidRDefault="002D285E">
            <w:pPr>
              <w:rPr>
                <w:rFonts w:ascii="Calibri" w:eastAsia="Calibri" w:hAnsi="Calibri" w:cs="Calibri"/>
                <w:sz w:val="20"/>
                <w:szCs w:val="20"/>
              </w:rPr>
            </w:pPr>
          </w:p>
          <w:p w14:paraId="741F814E" w14:textId="77777777" w:rsidR="002D285E" w:rsidRDefault="002D285E">
            <w:pPr>
              <w:rPr>
                <w:rFonts w:ascii="Calibri" w:eastAsia="Calibri" w:hAnsi="Calibri" w:cs="Calibri"/>
                <w:sz w:val="20"/>
                <w:szCs w:val="20"/>
              </w:rPr>
            </w:pPr>
          </w:p>
          <w:p w14:paraId="77B0715D"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46F9E982" w14:textId="77777777" w:rsidR="001B0362" w:rsidRDefault="001B0362">
            <w:pPr>
              <w:rPr>
                <w:rFonts w:ascii="Calibri" w:eastAsia="Calibri" w:hAnsi="Calibri" w:cs="Calibri"/>
                <w:sz w:val="20"/>
                <w:szCs w:val="20"/>
              </w:rPr>
            </w:pPr>
          </w:p>
          <w:p w14:paraId="7C7FE947"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52254CD1" w14:textId="77777777" w:rsidR="002D285E" w:rsidRDefault="002D285E">
            <w:pPr>
              <w:rPr>
                <w:rFonts w:ascii="Calibri" w:eastAsia="Calibri" w:hAnsi="Calibri" w:cs="Calibri"/>
                <w:sz w:val="20"/>
                <w:szCs w:val="20"/>
              </w:rPr>
            </w:pPr>
          </w:p>
          <w:p w14:paraId="7C00C9DC" w14:textId="77777777" w:rsidR="001B0362" w:rsidRDefault="002D285E">
            <w:pPr>
              <w:rPr>
                <w:rFonts w:ascii="Calibri" w:eastAsia="Calibri" w:hAnsi="Calibri" w:cs="Calibri"/>
                <w:sz w:val="20"/>
                <w:szCs w:val="20"/>
              </w:rPr>
            </w:pPr>
            <w:r>
              <w:rPr>
                <w:rFonts w:ascii="Calibri" w:eastAsia="Calibri" w:hAnsi="Calibri" w:cs="Calibri"/>
                <w:sz w:val="20"/>
                <w:szCs w:val="20"/>
              </w:rPr>
              <w:t>✓</w:t>
            </w:r>
          </w:p>
        </w:tc>
        <w:tc>
          <w:tcPr>
            <w:tcW w:w="1559" w:type="dxa"/>
          </w:tcPr>
          <w:p w14:paraId="454CF841" w14:textId="77777777" w:rsidR="001B0362" w:rsidRDefault="001B0362">
            <w:pPr>
              <w:rPr>
                <w:rFonts w:ascii="Calibri" w:eastAsia="Calibri" w:hAnsi="Calibri" w:cs="Calibri"/>
                <w:sz w:val="22"/>
                <w:szCs w:val="22"/>
              </w:rPr>
            </w:pPr>
          </w:p>
        </w:tc>
      </w:tr>
      <w:tr w:rsidR="001B0362" w14:paraId="7DFBA3D3" w14:textId="77777777">
        <w:trPr>
          <w:trHeight w:val="539"/>
        </w:trPr>
        <w:tc>
          <w:tcPr>
            <w:tcW w:w="9471" w:type="dxa"/>
            <w:gridSpan w:val="3"/>
          </w:tcPr>
          <w:p w14:paraId="112CC7DA" w14:textId="77777777" w:rsidR="001B0362" w:rsidRDefault="002D285E">
            <w:pPr>
              <w:rPr>
                <w:rFonts w:ascii="Calibri" w:eastAsia="Calibri" w:hAnsi="Calibri" w:cs="Calibri"/>
                <w:b/>
                <w:sz w:val="22"/>
                <w:szCs w:val="22"/>
              </w:rPr>
            </w:pPr>
            <w:r>
              <w:rPr>
                <w:rFonts w:ascii="Calibri" w:eastAsia="Calibri" w:hAnsi="Calibri" w:cs="Calibri"/>
                <w:b/>
                <w:sz w:val="22"/>
                <w:szCs w:val="22"/>
              </w:rPr>
              <w:t>Personal qualities</w:t>
            </w:r>
          </w:p>
        </w:tc>
      </w:tr>
      <w:tr w:rsidR="001B0362" w14:paraId="4EB06EA6" w14:textId="77777777">
        <w:trPr>
          <w:trHeight w:val="539"/>
        </w:trPr>
        <w:tc>
          <w:tcPr>
            <w:tcW w:w="6353" w:type="dxa"/>
          </w:tcPr>
          <w:p w14:paraId="39C8C73F" w14:textId="77777777" w:rsidR="001B0362" w:rsidRDefault="002D285E">
            <w:pPr>
              <w:rPr>
                <w:rFonts w:ascii="Calibri" w:eastAsia="Calibri" w:hAnsi="Calibri" w:cs="Calibri"/>
                <w:sz w:val="22"/>
                <w:szCs w:val="22"/>
              </w:rPr>
            </w:pPr>
            <w:r>
              <w:rPr>
                <w:rFonts w:ascii="Calibri" w:eastAsia="Calibri" w:hAnsi="Calibri" w:cs="Calibri"/>
                <w:sz w:val="22"/>
                <w:szCs w:val="22"/>
              </w:rPr>
              <w:t>• Able to form positive relationships with all children and motivate them to succeed</w:t>
            </w:r>
          </w:p>
          <w:p w14:paraId="66907D72"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Able to work with others in a team to support school improvement</w:t>
            </w:r>
          </w:p>
          <w:p w14:paraId="50297C25"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Relishes challenge </w:t>
            </w:r>
          </w:p>
          <w:p w14:paraId="628C6956" w14:textId="77777777" w:rsidR="001B0362" w:rsidRDefault="002D285E">
            <w:pPr>
              <w:rPr>
                <w:rFonts w:ascii="Calibri" w:eastAsia="Calibri" w:hAnsi="Calibri" w:cs="Calibri"/>
                <w:sz w:val="22"/>
                <w:szCs w:val="22"/>
              </w:rPr>
            </w:pPr>
            <w:r>
              <w:rPr>
                <w:rFonts w:ascii="Calibri" w:eastAsia="Calibri" w:hAnsi="Calibri" w:cs="Calibri"/>
                <w:sz w:val="22"/>
                <w:szCs w:val="22"/>
              </w:rPr>
              <w:t>• Flexibility</w:t>
            </w:r>
          </w:p>
          <w:p w14:paraId="3FB1F689"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Good communication skills both orally and in writing</w:t>
            </w:r>
          </w:p>
          <w:p w14:paraId="294BCDFF"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Able to manage own workload effectively and meet deadlines</w:t>
            </w:r>
          </w:p>
          <w:p w14:paraId="5C2A7C83"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Good interpersonal skills, with the ability to enthuse and motivate others and develop effective partnerships</w:t>
            </w:r>
          </w:p>
          <w:p w14:paraId="64F7955D"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Willingness to share expertise, skills and knowledge and ability to encourage others to follow suit</w:t>
            </w:r>
          </w:p>
          <w:p w14:paraId="092A0095"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Maintain a personal commitment to professional development</w:t>
            </w:r>
          </w:p>
          <w:p w14:paraId="2B6507E8"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Commitment to the highest standards of child protection and safeguarding</w:t>
            </w:r>
          </w:p>
          <w:p w14:paraId="5DED1676"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Recognition of the importance of personal responsibility for health and safety </w:t>
            </w:r>
          </w:p>
          <w:p w14:paraId="6B839C22"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Commitment to the Trust’s ethos, aims and whole community. </w:t>
            </w:r>
          </w:p>
        </w:tc>
        <w:tc>
          <w:tcPr>
            <w:tcW w:w="1559" w:type="dxa"/>
          </w:tcPr>
          <w:p w14:paraId="3309BA71"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17423EB8" w14:textId="77777777" w:rsidR="001B0362" w:rsidRDefault="001B0362">
            <w:pPr>
              <w:rPr>
                <w:rFonts w:ascii="Calibri" w:eastAsia="Calibri" w:hAnsi="Calibri" w:cs="Calibri"/>
                <w:sz w:val="22"/>
                <w:szCs w:val="22"/>
              </w:rPr>
            </w:pPr>
          </w:p>
          <w:p w14:paraId="636CDF20"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62B8B700" w14:textId="77777777" w:rsidR="001B0362" w:rsidRDefault="001B0362">
            <w:pPr>
              <w:rPr>
                <w:rFonts w:ascii="Calibri" w:eastAsia="Calibri" w:hAnsi="Calibri" w:cs="Calibri"/>
                <w:sz w:val="22"/>
                <w:szCs w:val="22"/>
              </w:rPr>
            </w:pPr>
          </w:p>
          <w:p w14:paraId="635155D0"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4255EC19"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754F4542"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7D20EE6F"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73680318"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784BA9C6" w14:textId="77777777" w:rsidR="001B0362" w:rsidRDefault="001B0362">
            <w:pPr>
              <w:rPr>
                <w:rFonts w:ascii="Calibri" w:eastAsia="Calibri" w:hAnsi="Calibri" w:cs="Calibri"/>
                <w:sz w:val="22"/>
                <w:szCs w:val="22"/>
              </w:rPr>
            </w:pPr>
          </w:p>
          <w:p w14:paraId="09BD0D17"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34ABDE15"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4073A458"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2F74A035" w14:textId="77777777" w:rsidR="001B0362" w:rsidRDefault="001B0362">
            <w:pPr>
              <w:rPr>
                <w:rFonts w:ascii="Calibri" w:eastAsia="Calibri" w:hAnsi="Calibri" w:cs="Calibri"/>
                <w:sz w:val="22"/>
                <w:szCs w:val="22"/>
              </w:rPr>
            </w:pPr>
          </w:p>
          <w:p w14:paraId="2832DBBC"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422483E7" w14:textId="77777777" w:rsidR="001B0362" w:rsidRDefault="001B0362">
            <w:pPr>
              <w:rPr>
                <w:rFonts w:ascii="Calibri" w:eastAsia="Calibri" w:hAnsi="Calibri" w:cs="Calibri"/>
                <w:sz w:val="22"/>
                <w:szCs w:val="22"/>
              </w:rPr>
            </w:pPr>
          </w:p>
          <w:p w14:paraId="0DE50F23" w14:textId="77777777" w:rsidR="001B0362" w:rsidRDefault="002D285E">
            <w:pPr>
              <w:rPr>
                <w:rFonts w:ascii="Calibri" w:eastAsia="Calibri" w:hAnsi="Calibri" w:cs="Calibri"/>
                <w:sz w:val="22"/>
                <w:szCs w:val="22"/>
              </w:rPr>
            </w:pPr>
            <w:r>
              <w:rPr>
                <w:rFonts w:ascii="Calibri" w:eastAsia="Calibri" w:hAnsi="Calibri" w:cs="Calibri"/>
                <w:sz w:val="22"/>
                <w:szCs w:val="22"/>
              </w:rPr>
              <w:t>✓</w:t>
            </w:r>
          </w:p>
        </w:tc>
        <w:tc>
          <w:tcPr>
            <w:tcW w:w="1559" w:type="dxa"/>
          </w:tcPr>
          <w:p w14:paraId="27825981" w14:textId="77777777" w:rsidR="001B0362" w:rsidRDefault="001B0362">
            <w:pPr>
              <w:rPr>
                <w:rFonts w:ascii="Calibri" w:eastAsia="Calibri" w:hAnsi="Calibri" w:cs="Calibri"/>
                <w:b/>
                <w:sz w:val="22"/>
                <w:szCs w:val="22"/>
              </w:rPr>
            </w:pPr>
          </w:p>
        </w:tc>
      </w:tr>
    </w:tbl>
    <w:p w14:paraId="6191A667" w14:textId="77777777" w:rsidR="001B0362" w:rsidRDefault="001B0362">
      <w:pPr>
        <w:jc w:val="right"/>
        <w:rPr>
          <w:rFonts w:ascii="Calibri" w:eastAsia="Calibri" w:hAnsi="Calibri" w:cs="Calibri"/>
        </w:rPr>
      </w:pPr>
    </w:p>
    <w:p w14:paraId="2BA99DED" w14:textId="77777777" w:rsidR="001B0362" w:rsidRDefault="001B0362">
      <w:pPr>
        <w:jc w:val="right"/>
        <w:rPr>
          <w:rFonts w:ascii="Calibri" w:eastAsia="Calibri" w:hAnsi="Calibri" w:cs="Calibri"/>
        </w:rPr>
      </w:pPr>
    </w:p>
    <w:sectPr w:rsidR="001B0362">
      <w:headerReference w:type="default" r:id="rId10"/>
      <w:footerReference w:type="default" r:id="rId11"/>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3B70" w14:textId="77777777" w:rsidR="00A553C8" w:rsidRDefault="00A553C8">
      <w:r>
        <w:separator/>
      </w:r>
    </w:p>
  </w:endnote>
  <w:endnote w:type="continuationSeparator" w:id="0">
    <w:p w14:paraId="079078F1" w14:textId="77777777" w:rsidR="00A553C8" w:rsidRDefault="00A5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E46D" w14:textId="77777777" w:rsidR="001B0362" w:rsidRDefault="002D285E">
    <w:pPr>
      <w:pBdr>
        <w:top w:val="nil"/>
        <w:left w:val="nil"/>
        <w:bottom w:val="nil"/>
        <w:right w:val="nil"/>
        <w:between w:val="nil"/>
      </w:pBdr>
      <w:tabs>
        <w:tab w:val="center" w:pos="4819"/>
        <w:tab w:val="right" w:pos="9071"/>
      </w:tabs>
      <w:rPr>
        <w:rFonts w:eastAsia="Arial"/>
        <w:color w:val="000000"/>
      </w:rPr>
    </w:pPr>
    <w:r>
      <w:rPr>
        <w:rFonts w:eastAsia="Arial"/>
        <w:color w:val="000000"/>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D9F6" w14:textId="77777777" w:rsidR="00A553C8" w:rsidRDefault="00A553C8">
      <w:r>
        <w:separator/>
      </w:r>
    </w:p>
  </w:footnote>
  <w:footnote w:type="continuationSeparator" w:id="0">
    <w:p w14:paraId="08CF396D" w14:textId="77777777" w:rsidR="00A553C8" w:rsidRDefault="00A5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C74" w14:textId="77777777" w:rsidR="001B0362" w:rsidRDefault="002D285E">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lang w:eastAsia="en-GB"/>
      </w:rPr>
      <w:drawing>
        <wp:inline distT="0" distB="0" distL="0" distR="0" wp14:anchorId="7C361543" wp14:editId="41DA9643">
          <wp:extent cx="2552700" cy="6248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62"/>
    <w:rsid w:val="000852B1"/>
    <w:rsid w:val="000D0361"/>
    <w:rsid w:val="00144C87"/>
    <w:rsid w:val="001B0362"/>
    <w:rsid w:val="002D285E"/>
    <w:rsid w:val="004664B9"/>
    <w:rsid w:val="0069131F"/>
    <w:rsid w:val="00A553C8"/>
    <w:rsid w:val="00C6217C"/>
    <w:rsid w:val="00DC731D"/>
    <w:rsid w:val="00E263F5"/>
    <w:rsid w:val="00FE7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42EF"/>
  <w15:docId w15:val="{2182A9D8-3765-48E0-9B2E-FE8B3D05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6e5ce400b0a449ca9185759e5162520 xmlns="ab1656db-4905-4c68-b5c2-371a828daeef">
      <Terms xmlns="http://schemas.microsoft.com/office/infopath/2007/PartnerControls"/>
    </h6e5ce400b0a449ca9185759e5162520>
    <TaxCatchAll xmlns="ab1656db-4905-4c68-b5c2-371a828daeef" xsi:nil="true"/>
    <lcf76f155ced4ddcb4097134ff3c332f xmlns="a9dfc542-2b37-40cc-871d-3b19be5057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AMUW2mUmN2WfJlMA3aZ6rEy6yn7sasVk5u8bF8tDoezRxXaXXAGMjqeqTQ/zHsl+nGxd3799iT6GZk7V5HH6Em99SAX2lS42zmwISLwjRNXChQ/LSu/miYlW3YWQ2To+DM/vsP0nfEs3</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3" ma:contentTypeDescription="Create a new document." ma:contentTypeScope="" ma:versionID="090163c35f0fc5869f2558f8d15868a1">
  <xsd:schema xmlns:xsd="http://www.w3.org/2001/XMLSchema" xmlns:xs="http://www.w3.org/2001/XMLSchema" xmlns:p="http://schemas.microsoft.com/office/2006/metadata/properties" xmlns:ns2="ab1656db-4905-4c68-b5c2-371a828daeef" xmlns:ns3="a9dfc542-2b37-40cc-871d-3b19be50573c" targetNamespace="http://schemas.microsoft.com/office/2006/metadata/properties" ma:root="true" ma:fieldsID="98ee6d2a01cb9ec8e2f16c1c524ab741" ns2:_="" ns3:_="">
    <xsd:import namespace="ab1656db-4905-4c68-b5c2-371a828daeef"/>
    <xsd:import namespace="a9dfc542-2b37-40cc-871d-3b19be50573c"/>
    <xsd:element name="properties">
      <xsd:complexType>
        <xsd:sequence>
          <xsd:element name="documentManagement">
            <xsd:complexType>
              <xsd:all>
                <xsd:element ref="ns2:h6e5ce400b0a449ca9185759e5162520"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h6e5ce400b0a449ca9185759e5162520" ma:index="9" nillable="true" ma:taxonomy="true" ma:internalName="h6e5ce400b0a449ca9185759e5162520" ma:taxonomyFieldName="Staff_x0020_Category" ma:displayName="Staff Category" ma:fieldId="{16e5ce40-0b0a-449c-a918-5759e5162520}" ma:sspId="6997c171-c0b2-4098-beff-486dd0dbd64c" ma:termSetId="16ee75f8-f225-478d-b67b-e714475b288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667bcd0-78cc-4d00-b367-56efe264c49a}"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8C30E-1137-43BB-B3BD-24686CD6E071}">
  <ds:schemaRefs>
    <ds:schemaRef ds:uri="http://schemas.microsoft.com/office/2006/metadata/properties"/>
    <ds:schemaRef ds:uri="http://schemas.microsoft.com/office/infopath/2007/PartnerControls"/>
    <ds:schemaRef ds:uri="ab1656db-4905-4c68-b5c2-371a828daeef"/>
    <ds:schemaRef ds:uri="a9dfc542-2b37-40cc-871d-3b19be50573c"/>
  </ds:schemaRefs>
</ds:datastoreItem>
</file>

<file path=customXml/itemProps2.xml><?xml version="1.0" encoding="utf-8"?>
<ds:datastoreItem xmlns:ds="http://schemas.openxmlformats.org/officeDocument/2006/customXml" ds:itemID="{BBC5CC7A-5644-492B-9C23-7FD2B15BAA6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643C02B-ECE9-4FA4-8B15-794E6B87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742</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Application Servies</dc:creator>
  <cp:lastModifiedBy>Stephanie Price</cp:lastModifiedBy>
  <cp:revision>2</cp:revision>
  <dcterms:created xsi:type="dcterms:W3CDTF">2025-11-25T13:34:00Z</dcterms:created>
  <dcterms:modified xsi:type="dcterms:W3CDTF">2025-11-25T13:34:00Z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295200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2025-11-25T13:34:39Z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cf4fa0d4-6569-4eea-b37c-1dda878b7d38</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