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038B8" w14:textId="030138B4" w:rsidR="00B57659" w:rsidRDefault="00B57659" w:rsidP="00C9102F">
      <w:r>
        <w:rPr>
          <w:noProof/>
        </w:rPr>
        <mc:AlternateContent>
          <mc:Choice Requires="wps">
            <w:drawing>
              <wp:anchor distT="0" distB="0" distL="114300" distR="114300" simplePos="0" relativeHeight="251659264" behindDoc="0" locked="0" layoutInCell="1" allowOverlap="1" wp14:anchorId="49E29C22" wp14:editId="4CE6D73A">
                <wp:simplePos x="0" y="0"/>
                <wp:positionH relativeFrom="column">
                  <wp:posOffset>-83820</wp:posOffset>
                </wp:positionH>
                <wp:positionV relativeFrom="paragraph">
                  <wp:posOffset>-167640</wp:posOffset>
                </wp:positionV>
                <wp:extent cx="6248400" cy="815340"/>
                <wp:effectExtent l="0" t="0" r="0" b="3810"/>
                <wp:wrapNone/>
                <wp:docPr id="1" name="Rectangle: Rounded Corners 1"/>
                <wp:cNvGraphicFramePr/>
                <a:graphic xmlns:a="http://schemas.openxmlformats.org/drawingml/2006/main">
                  <a:graphicData uri="http://schemas.microsoft.com/office/word/2010/wordprocessingShape">
                    <wps:wsp>
                      <wps:cNvSpPr/>
                      <wps:spPr>
                        <a:xfrm>
                          <a:off x="0" y="0"/>
                          <a:ext cx="6248400" cy="815340"/>
                        </a:xfrm>
                        <a:prstGeom prst="roundRect">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0ABC431" w14:textId="77777777" w:rsidR="00B57659" w:rsidRPr="00B57659" w:rsidRDefault="00B57659" w:rsidP="00B57659">
                            <w:pPr>
                              <w:jc w:val="center"/>
                              <w:rPr>
                                <w:rFonts w:ascii="Aptos" w:hAnsi="Aptos"/>
                                <w:color w:val="000000" w:themeColor="text1"/>
                                <w:sz w:val="72"/>
                                <w:szCs w:val="72"/>
                              </w:rPr>
                            </w:pPr>
                            <w:r w:rsidRPr="00B57659">
                              <w:rPr>
                                <w:rFonts w:ascii="Aptos" w:hAnsi="Aptos"/>
                                <w:color w:val="000000" w:themeColor="text1"/>
                                <w:sz w:val="72"/>
                                <w:szCs w:val="72"/>
                              </w:rPr>
                              <w:t>St Andrew’s School</w:t>
                            </w:r>
                          </w:p>
                          <w:p w14:paraId="03C615D4" w14:textId="77777777" w:rsidR="00B57659" w:rsidRDefault="00B57659" w:rsidP="00B576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E29C22" id="Rectangle: Rounded Corners 1" o:spid="_x0000_s1026" style="position:absolute;margin-left:-6.6pt;margin-top:-13.2pt;width:492pt;height:6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" fillcolor="#8dd873 [1945]" stroked="f" strokeweight="1pt">
                <v:stroke joinstyle="miter"/>
                <v:textbox>
                  <w:txbxContent>
                    <w:p w14:paraId="40ABC431" w14:textId="77777777" w:rsidR="00B57659" w:rsidRPr="00B57659" w:rsidRDefault="00B57659" w:rsidP="00B57659">
                      <w:pPr>
                        <w:jc w:val="center"/>
                        <w:rPr>
                          <w:rFonts w:ascii="Aptos" w:hAnsi="Aptos"/>
                          <w:color w:val="000000" w:themeColor="text1"/>
                          <w:sz w:val="72"/>
                          <w:szCs w:val="72"/>
                        </w:rPr>
                      </w:pPr>
                      <w:r w:rsidRPr="00B57659">
                        <w:rPr>
                          <w:rFonts w:ascii="Aptos" w:hAnsi="Aptos"/>
                          <w:color w:val="000000" w:themeColor="text1"/>
                          <w:sz w:val="72"/>
                          <w:szCs w:val="72"/>
                        </w:rPr>
                        <w:t>St Andrew’s School</w:t>
                      </w:r>
                    </w:p>
                    <w:p w14:paraId="03C615D4" w14:textId="77777777" w:rsidR="00B57659" w:rsidRDefault="00B57659" w:rsidP="00B57659">
                      <w:pPr>
                        <w:jc w:val="center"/>
                      </w:pPr>
                    </w:p>
                  </w:txbxContent>
                </v:textbox>
              </v:roundrect>
            </w:pict>
          </mc:Fallback>
        </mc:AlternateContent>
      </w:r>
    </w:p>
    <w:p w14:paraId="023AE0C3" w14:textId="77777777" w:rsidR="00B57659" w:rsidRDefault="00B57659" w:rsidP="00C9102F"/>
    <w:p w14:paraId="09DE9223" w14:textId="4BBB50B7" w:rsidR="00B57659" w:rsidRDefault="00B57659" w:rsidP="00C9102F">
      <w:r>
        <w:rPr>
          <w:noProof/>
        </w:rPr>
        <mc:AlternateContent>
          <mc:Choice Requires="wps">
            <w:drawing>
              <wp:anchor distT="0" distB="0" distL="114300" distR="114300" simplePos="0" relativeHeight="251660288" behindDoc="0" locked="0" layoutInCell="1" allowOverlap="1" wp14:anchorId="6C14623B" wp14:editId="108BAA07">
                <wp:simplePos x="0" y="0"/>
                <wp:positionH relativeFrom="column">
                  <wp:posOffset>-53340</wp:posOffset>
                </wp:positionH>
                <wp:positionV relativeFrom="paragraph">
                  <wp:posOffset>97155</wp:posOffset>
                </wp:positionV>
                <wp:extent cx="6172200" cy="624840"/>
                <wp:effectExtent l="0" t="0" r="0" b="3810"/>
                <wp:wrapNone/>
                <wp:docPr id="2" name="Rectangle: Rounded Corners 2"/>
                <wp:cNvGraphicFramePr/>
                <a:graphic xmlns:a="http://schemas.openxmlformats.org/drawingml/2006/main">
                  <a:graphicData uri="http://schemas.microsoft.com/office/word/2010/wordprocessingShape">
                    <wps:wsp>
                      <wps:cNvSpPr/>
                      <wps:spPr>
                        <a:xfrm>
                          <a:off x="0" y="0"/>
                          <a:ext cx="6172200" cy="624840"/>
                        </a:xfrm>
                        <a:prstGeom prst="round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35C30C" w14:textId="77777777" w:rsidR="00B57659" w:rsidRPr="00B57659" w:rsidRDefault="00B57659" w:rsidP="00B57659">
                            <w:pPr>
                              <w:jc w:val="center"/>
                              <w:rPr>
                                <w:b/>
                                <w:bCs/>
                                <w:color w:val="000000" w:themeColor="text1"/>
                              </w:rPr>
                            </w:pPr>
                            <w:r w:rsidRPr="00B57659">
                              <w:rPr>
                                <w:b/>
                                <w:bCs/>
                                <w:color w:val="000000" w:themeColor="text1"/>
                              </w:rPr>
                              <w:t>“Encouraging every student through learning, creativity and adventure to become a kind, respectful and independent young adult prepared for the future.”</w:t>
                            </w:r>
                          </w:p>
                          <w:p w14:paraId="4D53AE4C" w14:textId="77777777" w:rsidR="00B57659" w:rsidRDefault="00B57659" w:rsidP="00B576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4623B" id="Rectangle: Rounded Corners 2" o:spid="_x0000_s1027" style="position:absolute;margin-left:-4.2pt;margin-top:7.65pt;width:486pt;height:4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" fillcolor="#b3e5a1 [1305]" stroked="f" strokeweight="1pt">
                <v:stroke joinstyle="miter"/>
                <v:textbox>
                  <w:txbxContent>
                    <w:p w14:paraId="0D35C30C" w14:textId="77777777" w:rsidR="00B57659" w:rsidRPr="00B57659" w:rsidRDefault="00B57659" w:rsidP="00B57659">
                      <w:pPr>
                        <w:jc w:val="center"/>
                        <w:rPr>
                          <w:b/>
                          <w:bCs/>
                          <w:color w:val="000000" w:themeColor="text1"/>
                        </w:rPr>
                      </w:pPr>
                      <w:r w:rsidRPr="00B57659">
                        <w:rPr>
                          <w:b/>
                          <w:bCs/>
                          <w:color w:val="000000" w:themeColor="text1"/>
                        </w:rPr>
                        <w:t>“Encouraging every student through learning, creativity and adventure to become a kind, respectful and independent young adult prepared for the future.”</w:t>
                      </w:r>
                    </w:p>
                    <w:p w14:paraId="4D53AE4C" w14:textId="77777777" w:rsidR="00B57659" w:rsidRDefault="00B57659" w:rsidP="00B57659">
                      <w:pPr>
                        <w:jc w:val="center"/>
                      </w:pPr>
                    </w:p>
                  </w:txbxContent>
                </v:textbox>
              </v:roundrect>
            </w:pict>
          </mc:Fallback>
        </mc:AlternateContent>
      </w:r>
    </w:p>
    <w:p w14:paraId="658E47A4" w14:textId="493F4E8A" w:rsidR="00B57659" w:rsidRDefault="00B57659" w:rsidP="00C9102F"/>
    <w:p w14:paraId="180F662F" w14:textId="32B642F0" w:rsidR="00B57659" w:rsidRDefault="008B0791" w:rsidP="00C9102F">
      <w:r>
        <w:rPr>
          <w:noProof/>
        </w:rPr>
        <mc:AlternateContent>
          <mc:Choice Requires="wps">
            <w:drawing>
              <wp:anchor distT="0" distB="0" distL="114300" distR="114300" simplePos="0" relativeHeight="251668480" behindDoc="0" locked="0" layoutInCell="1" allowOverlap="1" wp14:anchorId="0AD25A2A" wp14:editId="67589650">
                <wp:simplePos x="0" y="0"/>
                <wp:positionH relativeFrom="margin">
                  <wp:align>left</wp:align>
                </wp:positionH>
                <wp:positionV relativeFrom="paragraph">
                  <wp:posOffset>194945</wp:posOffset>
                </wp:positionV>
                <wp:extent cx="3368040" cy="1082040"/>
                <wp:effectExtent l="0" t="0" r="3810" b="3810"/>
                <wp:wrapNone/>
                <wp:docPr id="7" name="Rectangle 7"/>
                <wp:cNvGraphicFramePr/>
                <a:graphic xmlns:a="http://schemas.openxmlformats.org/drawingml/2006/main">
                  <a:graphicData uri="http://schemas.microsoft.com/office/word/2010/wordprocessingShape">
                    <wps:wsp>
                      <wps:cNvSpPr/>
                      <wps:spPr>
                        <a:xfrm>
                          <a:off x="0" y="0"/>
                          <a:ext cx="3368040" cy="1082040"/>
                        </a:xfrm>
                        <a:prstGeom prst="rect">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47E173" w14:textId="5E05867A" w:rsidR="008B0791" w:rsidRPr="008B0791" w:rsidRDefault="008B0791" w:rsidP="008B0791">
                            <w:pPr>
                              <w:jc w:val="center"/>
                              <w:rPr>
                                <w:sz w:val="18"/>
                                <w:szCs w:val="18"/>
                              </w:rPr>
                            </w:pPr>
                            <w:r w:rsidRPr="008B0791">
                              <w:rPr>
                                <w:color w:val="000000" w:themeColor="text1"/>
                                <w:sz w:val="22"/>
                                <w:szCs w:val="22"/>
                              </w:rPr>
                              <w:t>“Pupils blossom here. This is because leaders have created an orderly and peaceful school environment and staff use patience and expertise to notice and respond to pupils’ emerging needs.”</w:t>
                            </w:r>
                            <w:r>
                              <w:rPr>
                                <w:color w:val="000000" w:themeColor="text1"/>
                                <w:sz w:val="22"/>
                                <w:szCs w:val="22"/>
                              </w:rPr>
                              <w:t xml:space="preserve"> Ofsted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25A2A" id="Rectangle 7" o:spid="_x0000_s1028" style="position:absolute;margin-left:0;margin-top:15.35pt;width:265.2pt;height:85.2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" fillcolor="#8dd873 [1945]" stroked="f" strokeweight="1pt">
                <v:textbox>
                  <w:txbxContent>
                    <w:p w14:paraId="3947E173" w14:textId="5E05867A" w:rsidR="008B0791" w:rsidRPr="008B0791" w:rsidRDefault="008B0791" w:rsidP="008B0791">
                      <w:pPr>
                        <w:jc w:val="center"/>
                        <w:rPr>
                          <w:sz w:val="18"/>
                          <w:szCs w:val="18"/>
                        </w:rPr>
                      </w:pPr>
                      <w:r w:rsidRPr="008B0791">
                        <w:rPr>
                          <w:color w:val="000000" w:themeColor="text1"/>
                          <w:sz w:val="22"/>
                          <w:szCs w:val="22"/>
                        </w:rPr>
                        <w:t>“Pupils blossom here. This is because leaders have created an orderly and peaceful school environment and staff use patience and expertise to notice and respond to pupils’ emerging needs.”</w:t>
                      </w:r>
                      <w:r>
                        <w:rPr>
                          <w:color w:val="000000" w:themeColor="text1"/>
                          <w:sz w:val="22"/>
                          <w:szCs w:val="22"/>
                        </w:rPr>
                        <w:t xml:space="preserve"> Ofsted 2026</w:t>
                      </w:r>
                    </w:p>
                  </w:txbxContent>
                </v:textbox>
                <w10:wrap anchorx="margin"/>
              </v:rect>
            </w:pict>
          </mc:Fallback>
        </mc:AlternateContent>
      </w:r>
      <w:r w:rsidR="007B5E09">
        <w:rPr>
          <w:noProof/>
        </w:rPr>
        <w:drawing>
          <wp:anchor distT="0" distB="0" distL="114300" distR="114300" simplePos="0" relativeHeight="251664384" behindDoc="0" locked="0" layoutInCell="1" allowOverlap="1" wp14:anchorId="0C8DDB33" wp14:editId="35AB7B1E">
            <wp:simplePos x="0" y="0"/>
            <wp:positionH relativeFrom="margin">
              <wp:posOffset>3601720</wp:posOffset>
            </wp:positionH>
            <wp:positionV relativeFrom="paragraph">
              <wp:posOffset>103505</wp:posOffset>
            </wp:positionV>
            <wp:extent cx="2462530" cy="165354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b="19555"/>
                    <a:stretch/>
                  </pic:blipFill>
                  <pic:spPr bwMode="auto">
                    <a:xfrm>
                      <a:off x="0" y="0"/>
                      <a:ext cx="2462530" cy="1653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0DEF15" w14:textId="379A3A2B" w:rsidR="00B57659" w:rsidRDefault="00B57659" w:rsidP="00C9102F"/>
    <w:p w14:paraId="3D14E151" w14:textId="0455B33F" w:rsidR="00B57659" w:rsidRDefault="00B57659" w:rsidP="00C9102F"/>
    <w:p w14:paraId="5E6E7BA7" w14:textId="11A01C4A" w:rsidR="00C9102F" w:rsidRDefault="00C9102F" w:rsidP="00C9102F"/>
    <w:p w14:paraId="3D67E72C" w14:textId="6B8EFDA2" w:rsidR="00B57659" w:rsidRDefault="00B57659" w:rsidP="00C9102F">
      <w:r>
        <w:rPr>
          <w:noProof/>
        </w:rPr>
        <mc:AlternateContent>
          <mc:Choice Requires="wps">
            <w:drawing>
              <wp:anchor distT="0" distB="0" distL="114300" distR="114300" simplePos="0" relativeHeight="251662336" behindDoc="0" locked="0" layoutInCell="1" allowOverlap="1" wp14:anchorId="1AD7BA73" wp14:editId="61873CC6">
                <wp:simplePos x="0" y="0"/>
                <wp:positionH relativeFrom="margin">
                  <wp:align>left</wp:align>
                </wp:positionH>
                <wp:positionV relativeFrom="paragraph">
                  <wp:posOffset>107315</wp:posOffset>
                </wp:positionV>
                <wp:extent cx="6210300" cy="3571875"/>
                <wp:effectExtent l="0" t="0" r="0" b="9525"/>
                <wp:wrapNone/>
                <wp:docPr id="3" name="Rectangle 3"/>
                <wp:cNvGraphicFramePr/>
                <a:graphic xmlns:a="http://schemas.openxmlformats.org/drawingml/2006/main">
                  <a:graphicData uri="http://schemas.microsoft.com/office/word/2010/wordprocessingShape">
                    <wps:wsp>
                      <wps:cNvSpPr/>
                      <wps:spPr>
                        <a:xfrm>
                          <a:off x="0" y="0"/>
                          <a:ext cx="6210300" cy="3571875"/>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E7C869" w14:textId="29F6FFC7" w:rsidR="00B57659" w:rsidRPr="00B57659" w:rsidRDefault="00B57659" w:rsidP="00B57659">
                            <w:pPr>
                              <w:rPr>
                                <w:b/>
                                <w:bCs/>
                                <w:color w:val="000000" w:themeColor="text1"/>
                                <w:sz w:val="32"/>
                                <w:szCs w:val="32"/>
                              </w:rPr>
                            </w:pPr>
                            <w:r w:rsidRPr="00B57659">
                              <w:rPr>
                                <w:b/>
                                <w:bCs/>
                                <w:color w:val="000000" w:themeColor="text1"/>
                                <w:sz w:val="32"/>
                                <w:szCs w:val="32"/>
                              </w:rPr>
                              <w:t>Our School…</w:t>
                            </w:r>
                          </w:p>
                          <w:p w14:paraId="6615F54A" w14:textId="77777777" w:rsidR="00D36F45" w:rsidRPr="00C64353" w:rsidRDefault="00D36F45" w:rsidP="00D36F45">
                            <w:pPr>
                              <w:rPr>
                                <w:color w:val="000000" w:themeColor="text1"/>
                                <w:sz w:val="22"/>
                                <w:szCs w:val="22"/>
                              </w:rPr>
                            </w:pPr>
                            <w:r w:rsidRPr="00C64353">
                              <w:rPr>
                                <w:color w:val="000000" w:themeColor="text1"/>
                                <w:sz w:val="22"/>
                                <w:szCs w:val="22"/>
                              </w:rPr>
                              <w:t xml:space="preserve">St Andrew’s School is a successful and thriving independent special school in beautiful North Norfolk. Currently there are 48 students on roll but in September we will be supporting 60 students and therefore we are currently recruiting additional staff for September. We support students aged 6-16 who have an Education and Health Care Plan (EHCP) and a diagnosis of Autism. </w:t>
                            </w:r>
                          </w:p>
                          <w:p w14:paraId="094C3334" w14:textId="77777777" w:rsidR="00B57659" w:rsidRPr="00C64353" w:rsidRDefault="00B57659" w:rsidP="00B57659">
                            <w:pPr>
                              <w:rPr>
                                <w:color w:val="000000" w:themeColor="text1"/>
                                <w:sz w:val="22"/>
                                <w:szCs w:val="22"/>
                              </w:rPr>
                            </w:pPr>
                            <w:r w:rsidRPr="00C64353">
                              <w:rPr>
                                <w:color w:val="000000" w:themeColor="text1"/>
                                <w:sz w:val="22"/>
                                <w:szCs w:val="22"/>
                              </w:rPr>
                              <w:t>At St Andrew’s School we aim to deliver a highly personalised, inclusive curriculum that balances academic learning with social communication, independence and wellbeing. The focus is on enabling our students to access education meaningfully, develop essential life skills and prepare for adulthood.</w:t>
                            </w:r>
                          </w:p>
                          <w:p w14:paraId="4B5508D0" w14:textId="77777777" w:rsidR="00B57659" w:rsidRPr="00C64353" w:rsidRDefault="00B57659" w:rsidP="00B57659">
                            <w:pPr>
                              <w:rPr>
                                <w:color w:val="000000" w:themeColor="text1"/>
                                <w:sz w:val="22"/>
                                <w:szCs w:val="22"/>
                              </w:rPr>
                            </w:pPr>
                            <w:r w:rsidRPr="00C64353">
                              <w:rPr>
                                <w:color w:val="000000" w:themeColor="text1"/>
                                <w:sz w:val="22"/>
                                <w:szCs w:val="22"/>
                              </w:rPr>
                              <w:t>In accordance with Quaker principles, all members of our school community are valued as equals for the important contribution they make to the school and wider community.</w:t>
                            </w:r>
                          </w:p>
                          <w:p w14:paraId="36B0B44C" w14:textId="41F18AC8" w:rsidR="00B57659" w:rsidRPr="00C64353" w:rsidRDefault="00B57659" w:rsidP="00B57659">
                            <w:pPr>
                              <w:rPr>
                                <w:sz w:val="22"/>
                                <w:szCs w:val="22"/>
                              </w:rPr>
                            </w:pPr>
                            <w:r w:rsidRPr="00C64353">
                              <w:rPr>
                                <w:color w:val="000000" w:themeColor="text1"/>
                                <w:sz w:val="22"/>
                                <w:szCs w:val="22"/>
                              </w:rPr>
                              <w:t>We are committed to providing our students and staff with a wide experience of opportunities</w:t>
                            </w:r>
                            <w:r w:rsidR="008B0791" w:rsidRPr="00C64353">
                              <w:rPr>
                                <w:color w:val="000000" w:themeColor="text1"/>
                                <w:sz w:val="22"/>
                                <w:szCs w:val="22"/>
                              </w:rPr>
                              <w:t xml:space="preserve"> linked to their own interests, </w:t>
                            </w:r>
                            <w:r w:rsidRPr="00C64353">
                              <w:rPr>
                                <w:color w:val="000000" w:themeColor="text1"/>
                                <w:sz w:val="22"/>
                                <w:szCs w:val="22"/>
                              </w:rPr>
                              <w:t xml:space="preserve">so they are prepared for life beyond St Andrew’s. We want </w:t>
                            </w:r>
                            <w:r w:rsidR="008B0791" w:rsidRPr="00C64353">
                              <w:rPr>
                                <w:color w:val="000000" w:themeColor="text1"/>
                                <w:sz w:val="22"/>
                                <w:szCs w:val="22"/>
                              </w:rPr>
                              <w:t>our students to</w:t>
                            </w:r>
                            <w:r w:rsidRPr="00C64353">
                              <w:rPr>
                                <w:color w:val="000000" w:themeColor="text1"/>
                                <w:sz w:val="22"/>
                                <w:szCs w:val="22"/>
                              </w:rPr>
                              <w:t xml:space="preserve"> leave being the best they can be and ready for further education and adulthood </w:t>
                            </w:r>
                            <w:r w:rsidR="008B0791" w:rsidRPr="00C64353">
                              <w:rPr>
                                <w:color w:val="000000" w:themeColor="text1"/>
                                <w:sz w:val="22"/>
                                <w:szCs w:val="22"/>
                              </w:rPr>
                              <w:t>and our staff to be prepared for the</w:t>
                            </w:r>
                            <w:r w:rsidRPr="00C64353">
                              <w:rPr>
                                <w:color w:val="000000" w:themeColor="text1"/>
                                <w:sz w:val="22"/>
                                <w:szCs w:val="22"/>
                              </w:rPr>
                              <w:t xml:space="preserve"> next stage in their career journey.</w:t>
                            </w:r>
                          </w:p>
                          <w:p w14:paraId="5A6EB501" w14:textId="77777777" w:rsidR="00B57659" w:rsidRPr="00B57659" w:rsidRDefault="00B57659" w:rsidP="00B57659">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7BA73" id="Rectangle 3" o:spid="_x0000_s1029" style="position:absolute;margin-left:0;margin-top:8.45pt;width:489pt;height:281.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" fillcolor="#d9f2d0 [665]" stroked="f" strokeweight="1pt">
                <v:textbox>
                  <w:txbxContent>
                    <w:p w14:paraId="44E7C869" w14:textId="29F6FFC7" w:rsidR="00B57659" w:rsidRPr="00B57659" w:rsidRDefault="00B57659" w:rsidP="00B57659">
                      <w:pPr>
                        <w:rPr>
                          <w:b/>
                          <w:bCs/>
                          <w:color w:val="000000" w:themeColor="text1"/>
                          <w:sz w:val="32"/>
                          <w:szCs w:val="32"/>
                        </w:rPr>
                      </w:pPr>
                      <w:r w:rsidRPr="00B57659">
                        <w:rPr>
                          <w:b/>
                          <w:bCs/>
                          <w:color w:val="000000" w:themeColor="text1"/>
                          <w:sz w:val="32"/>
                          <w:szCs w:val="32"/>
                        </w:rPr>
                        <w:t>Our School…</w:t>
                      </w:r>
                    </w:p>
                    <w:p w14:paraId="6615F54A" w14:textId="77777777" w:rsidR="00D36F45" w:rsidRPr="00C64353" w:rsidRDefault="00D36F45" w:rsidP="00D36F45">
                      <w:pPr>
                        <w:rPr>
                          <w:color w:val="000000" w:themeColor="text1"/>
                          <w:sz w:val="22"/>
                          <w:szCs w:val="22"/>
                        </w:rPr>
                      </w:pPr>
                      <w:r w:rsidRPr="00C64353">
                        <w:rPr>
                          <w:color w:val="000000" w:themeColor="text1"/>
                          <w:sz w:val="22"/>
                          <w:szCs w:val="22"/>
                        </w:rPr>
                        <w:t xml:space="preserve">St Andrew’s School is a successful and thriving independent special school in beautiful North Norfolk. Currently there are 48 students on roll but in September we will be supporting 60 students and therefore we are currently recruiting additional staff for September. We support students aged 6-16 who have an Education and Health Care Plan (EHCP) and a diagnosis of Autism. </w:t>
                      </w:r>
                    </w:p>
                    <w:p w14:paraId="094C3334" w14:textId="77777777" w:rsidR="00B57659" w:rsidRPr="00C64353" w:rsidRDefault="00B57659" w:rsidP="00B57659">
                      <w:pPr>
                        <w:rPr>
                          <w:color w:val="000000" w:themeColor="text1"/>
                          <w:sz w:val="22"/>
                          <w:szCs w:val="22"/>
                        </w:rPr>
                      </w:pPr>
                      <w:r w:rsidRPr="00C64353">
                        <w:rPr>
                          <w:color w:val="000000" w:themeColor="text1"/>
                          <w:sz w:val="22"/>
                          <w:szCs w:val="22"/>
                        </w:rPr>
                        <w:t>At St Andrew’s School we aim to deliver a highly personalised, inclusive curriculum that balances academic learning with social communication, independence and wellbeing. The focus is on enabling our students to access education meaningfully, develop essential life skills and prepare for adulthood.</w:t>
                      </w:r>
                    </w:p>
                    <w:p w14:paraId="4B5508D0" w14:textId="77777777" w:rsidR="00B57659" w:rsidRPr="00C64353" w:rsidRDefault="00B57659" w:rsidP="00B57659">
                      <w:pPr>
                        <w:rPr>
                          <w:color w:val="000000" w:themeColor="text1"/>
                          <w:sz w:val="22"/>
                          <w:szCs w:val="22"/>
                        </w:rPr>
                      </w:pPr>
                      <w:r w:rsidRPr="00C64353">
                        <w:rPr>
                          <w:color w:val="000000" w:themeColor="text1"/>
                          <w:sz w:val="22"/>
                          <w:szCs w:val="22"/>
                        </w:rPr>
                        <w:t>In accordance with Quaker principles, all members of our school community are valued as equals for the important contribution they make to the school and wider community.</w:t>
                      </w:r>
                    </w:p>
                    <w:p w14:paraId="36B0B44C" w14:textId="41F18AC8" w:rsidR="00B57659" w:rsidRPr="00C64353" w:rsidRDefault="00B57659" w:rsidP="00B57659">
                      <w:pPr>
                        <w:rPr>
                          <w:sz w:val="22"/>
                          <w:szCs w:val="22"/>
                        </w:rPr>
                      </w:pPr>
                      <w:r w:rsidRPr="00C64353">
                        <w:rPr>
                          <w:color w:val="000000" w:themeColor="text1"/>
                          <w:sz w:val="22"/>
                          <w:szCs w:val="22"/>
                        </w:rPr>
                        <w:t>We are committed to providing our students and staff with a wide experience of opportunities</w:t>
                      </w:r>
                      <w:r w:rsidR="008B0791" w:rsidRPr="00C64353">
                        <w:rPr>
                          <w:color w:val="000000" w:themeColor="text1"/>
                          <w:sz w:val="22"/>
                          <w:szCs w:val="22"/>
                        </w:rPr>
                        <w:t xml:space="preserve"> linked to their own interests, </w:t>
                      </w:r>
                      <w:r w:rsidRPr="00C64353">
                        <w:rPr>
                          <w:color w:val="000000" w:themeColor="text1"/>
                          <w:sz w:val="22"/>
                          <w:szCs w:val="22"/>
                        </w:rPr>
                        <w:t xml:space="preserve">so they are prepared for life beyond St Andrew’s. We want </w:t>
                      </w:r>
                      <w:r w:rsidR="008B0791" w:rsidRPr="00C64353">
                        <w:rPr>
                          <w:color w:val="000000" w:themeColor="text1"/>
                          <w:sz w:val="22"/>
                          <w:szCs w:val="22"/>
                        </w:rPr>
                        <w:t>our students to</w:t>
                      </w:r>
                      <w:r w:rsidRPr="00C64353">
                        <w:rPr>
                          <w:color w:val="000000" w:themeColor="text1"/>
                          <w:sz w:val="22"/>
                          <w:szCs w:val="22"/>
                        </w:rPr>
                        <w:t xml:space="preserve"> leave being the best they can be and ready for further education and adulthood </w:t>
                      </w:r>
                      <w:r w:rsidR="008B0791" w:rsidRPr="00C64353">
                        <w:rPr>
                          <w:color w:val="000000" w:themeColor="text1"/>
                          <w:sz w:val="22"/>
                          <w:szCs w:val="22"/>
                        </w:rPr>
                        <w:t>and our staff to be prepared for the</w:t>
                      </w:r>
                      <w:r w:rsidRPr="00C64353">
                        <w:rPr>
                          <w:color w:val="000000" w:themeColor="text1"/>
                          <w:sz w:val="22"/>
                          <w:szCs w:val="22"/>
                        </w:rPr>
                        <w:t xml:space="preserve"> next stage in their career journey.</w:t>
                      </w:r>
                    </w:p>
                    <w:p w14:paraId="5A6EB501" w14:textId="77777777" w:rsidR="00B57659" w:rsidRPr="00B57659" w:rsidRDefault="00B57659" w:rsidP="00B57659">
                      <w:pPr>
                        <w:jc w:val="center"/>
                        <w:rPr>
                          <w:sz w:val="32"/>
                          <w:szCs w:val="32"/>
                        </w:rPr>
                      </w:pPr>
                    </w:p>
                  </w:txbxContent>
                </v:textbox>
                <w10:wrap anchorx="margin"/>
              </v:rect>
            </w:pict>
          </mc:Fallback>
        </mc:AlternateContent>
      </w:r>
    </w:p>
    <w:p w14:paraId="197258B5" w14:textId="77777777" w:rsidR="00B57659" w:rsidRDefault="00B57659" w:rsidP="00C9102F"/>
    <w:p w14:paraId="6F81A965" w14:textId="77777777" w:rsidR="00B57659" w:rsidRDefault="00B57659" w:rsidP="00C9102F"/>
    <w:p w14:paraId="7F6229CC" w14:textId="77777777" w:rsidR="00B57659" w:rsidRDefault="00B57659" w:rsidP="00C9102F"/>
    <w:p w14:paraId="03663B9B" w14:textId="77777777" w:rsidR="00B57659" w:rsidRDefault="00B57659" w:rsidP="00C9102F"/>
    <w:p w14:paraId="76A0D808" w14:textId="77777777" w:rsidR="00B57659" w:rsidRDefault="00B57659" w:rsidP="00C9102F"/>
    <w:p w14:paraId="173F5AE7" w14:textId="77777777" w:rsidR="00B57659" w:rsidRDefault="00B57659" w:rsidP="00C9102F"/>
    <w:p w14:paraId="38FE03CA" w14:textId="77777777" w:rsidR="00C9102F" w:rsidRDefault="00C9102F" w:rsidP="00C9102F"/>
    <w:p w14:paraId="2297E05D" w14:textId="77777777" w:rsidR="00C9102F" w:rsidRDefault="00C9102F"/>
    <w:p w14:paraId="28A70711" w14:textId="77777777" w:rsidR="00B57659" w:rsidRDefault="00B57659"/>
    <w:p w14:paraId="2B782AE1" w14:textId="77777777" w:rsidR="00B57659" w:rsidRDefault="00B57659"/>
    <w:p w14:paraId="106DA348" w14:textId="77777777" w:rsidR="00B57659" w:rsidRDefault="00B57659"/>
    <w:p w14:paraId="1086523D" w14:textId="12433AC7" w:rsidR="00B57659" w:rsidRDefault="00B57659">
      <w:r>
        <w:rPr>
          <w:noProof/>
        </w:rPr>
        <mc:AlternateContent>
          <mc:Choice Requires="wps">
            <w:drawing>
              <wp:anchor distT="0" distB="0" distL="114300" distR="114300" simplePos="0" relativeHeight="251663360" behindDoc="0" locked="0" layoutInCell="1" allowOverlap="1" wp14:anchorId="298A30AE" wp14:editId="182EBBD3">
                <wp:simplePos x="0" y="0"/>
                <wp:positionH relativeFrom="margin">
                  <wp:align>left</wp:align>
                </wp:positionH>
                <wp:positionV relativeFrom="paragraph">
                  <wp:posOffset>107315</wp:posOffset>
                </wp:positionV>
                <wp:extent cx="4366260" cy="2697480"/>
                <wp:effectExtent l="0" t="0" r="0" b="7620"/>
                <wp:wrapNone/>
                <wp:docPr id="4" name="Rectangle 4"/>
                <wp:cNvGraphicFramePr/>
                <a:graphic xmlns:a="http://schemas.openxmlformats.org/drawingml/2006/main">
                  <a:graphicData uri="http://schemas.microsoft.com/office/word/2010/wordprocessingShape">
                    <wps:wsp>
                      <wps:cNvSpPr/>
                      <wps:spPr>
                        <a:xfrm>
                          <a:off x="0" y="0"/>
                          <a:ext cx="4366260" cy="2697480"/>
                        </a:xfrm>
                        <a:prstGeom prst="rect">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9FEE2E" w14:textId="77777777" w:rsidR="00B57659" w:rsidRPr="00B57659" w:rsidRDefault="00B57659" w:rsidP="00B57659">
                            <w:pPr>
                              <w:rPr>
                                <w:b/>
                                <w:bCs/>
                                <w:color w:val="000000" w:themeColor="text1"/>
                                <w:sz w:val="32"/>
                                <w:szCs w:val="32"/>
                              </w:rPr>
                            </w:pPr>
                            <w:r w:rsidRPr="00B57659">
                              <w:rPr>
                                <w:b/>
                                <w:bCs/>
                                <w:color w:val="000000" w:themeColor="text1"/>
                                <w:sz w:val="32"/>
                                <w:szCs w:val="32"/>
                              </w:rPr>
                              <w:t>What can we offer…</w:t>
                            </w:r>
                          </w:p>
                          <w:p w14:paraId="64BE3131" w14:textId="72F6F51C" w:rsidR="007B5E09" w:rsidRDefault="007B5E09" w:rsidP="00B57659">
                            <w:pPr>
                              <w:pStyle w:val="ListParagraph"/>
                              <w:numPr>
                                <w:ilvl w:val="0"/>
                                <w:numId w:val="1"/>
                              </w:numPr>
                              <w:rPr>
                                <w:color w:val="000000" w:themeColor="text1"/>
                              </w:rPr>
                            </w:pPr>
                            <w:r>
                              <w:rPr>
                                <w:color w:val="000000" w:themeColor="text1"/>
                              </w:rPr>
                              <w:t>Friendly students</w:t>
                            </w:r>
                            <w:r w:rsidR="008B0791">
                              <w:rPr>
                                <w:color w:val="000000" w:themeColor="text1"/>
                              </w:rPr>
                              <w:t xml:space="preserve"> who look forward to coming to school</w:t>
                            </w:r>
                            <w:r>
                              <w:rPr>
                                <w:color w:val="000000" w:themeColor="text1"/>
                              </w:rPr>
                              <w:t>.</w:t>
                            </w:r>
                          </w:p>
                          <w:p w14:paraId="1A459027" w14:textId="2ECFBEBB" w:rsidR="007B5E09" w:rsidRDefault="007B5E09" w:rsidP="00B57659">
                            <w:pPr>
                              <w:pStyle w:val="ListParagraph"/>
                              <w:numPr>
                                <w:ilvl w:val="0"/>
                                <w:numId w:val="1"/>
                              </w:numPr>
                              <w:rPr>
                                <w:color w:val="000000" w:themeColor="text1"/>
                              </w:rPr>
                            </w:pPr>
                            <w:r w:rsidRPr="007B5E09">
                              <w:rPr>
                                <w:color w:val="000000" w:themeColor="text1"/>
                              </w:rPr>
                              <w:t>Excellent continued professional development opportunities</w:t>
                            </w:r>
                            <w:r w:rsidR="008B0791">
                              <w:rPr>
                                <w:color w:val="000000" w:themeColor="text1"/>
                              </w:rPr>
                              <w:t xml:space="preserve"> for all staff.</w:t>
                            </w:r>
                          </w:p>
                          <w:p w14:paraId="3CB5A26F" w14:textId="3661A1DF" w:rsidR="007B5E09" w:rsidRDefault="007B5E09" w:rsidP="00B57659">
                            <w:pPr>
                              <w:pStyle w:val="ListParagraph"/>
                              <w:numPr>
                                <w:ilvl w:val="0"/>
                                <w:numId w:val="1"/>
                              </w:numPr>
                              <w:rPr>
                                <w:color w:val="000000" w:themeColor="text1"/>
                              </w:rPr>
                            </w:pPr>
                            <w:r>
                              <w:rPr>
                                <w:color w:val="000000" w:themeColor="text1"/>
                              </w:rPr>
                              <w:t xml:space="preserve">A friendly and caring </w:t>
                            </w:r>
                            <w:r w:rsidR="008B0791">
                              <w:rPr>
                                <w:color w:val="000000" w:themeColor="text1"/>
                              </w:rPr>
                              <w:t>team of staff, leaders and trustees.</w:t>
                            </w:r>
                          </w:p>
                          <w:p w14:paraId="4B3F5BC9" w14:textId="1F254D79" w:rsidR="00B57659" w:rsidRDefault="00B57659" w:rsidP="00B57659">
                            <w:pPr>
                              <w:pStyle w:val="ListParagraph"/>
                              <w:numPr>
                                <w:ilvl w:val="0"/>
                                <w:numId w:val="1"/>
                              </w:numPr>
                              <w:rPr>
                                <w:color w:val="000000" w:themeColor="text1"/>
                              </w:rPr>
                            </w:pPr>
                            <w:r w:rsidRPr="007B5E09">
                              <w:rPr>
                                <w:color w:val="000000" w:themeColor="text1"/>
                              </w:rPr>
                              <w:t>The opportunity to make a difference and have a lasting impact on the lives of students</w:t>
                            </w:r>
                            <w:r w:rsidR="007B5E09">
                              <w:rPr>
                                <w:color w:val="000000" w:themeColor="text1"/>
                              </w:rPr>
                              <w:t>.</w:t>
                            </w:r>
                          </w:p>
                          <w:p w14:paraId="7E303A88" w14:textId="48678BD3" w:rsidR="007B5E09" w:rsidRDefault="007B5E09" w:rsidP="00B57659">
                            <w:pPr>
                              <w:pStyle w:val="ListParagraph"/>
                              <w:numPr>
                                <w:ilvl w:val="0"/>
                                <w:numId w:val="1"/>
                              </w:numPr>
                              <w:rPr>
                                <w:color w:val="000000" w:themeColor="text1"/>
                              </w:rPr>
                            </w:pPr>
                            <w:r>
                              <w:rPr>
                                <w:color w:val="000000" w:themeColor="text1"/>
                              </w:rPr>
                              <w:t>Access to free wellbeing support, including GP support 24 hours a day.</w:t>
                            </w:r>
                          </w:p>
                          <w:p w14:paraId="14CE8544" w14:textId="2607290C" w:rsidR="007B5E09" w:rsidRPr="007B5E09" w:rsidRDefault="007B5E09" w:rsidP="00B57659">
                            <w:pPr>
                              <w:pStyle w:val="ListParagraph"/>
                              <w:numPr>
                                <w:ilvl w:val="0"/>
                                <w:numId w:val="1"/>
                              </w:numPr>
                              <w:rPr>
                                <w:color w:val="000000" w:themeColor="text1"/>
                              </w:rPr>
                            </w:pPr>
                            <w:r>
                              <w:rPr>
                                <w:color w:val="000000" w:themeColor="text1"/>
                              </w:rPr>
                              <w:t xml:space="preserve">A beautiful </w:t>
                            </w:r>
                            <w:r w:rsidR="008B0791">
                              <w:rPr>
                                <w:color w:val="000000" w:themeColor="text1"/>
                              </w:rPr>
                              <w:t xml:space="preserve">North Norfolk </w:t>
                            </w:r>
                            <w:r>
                              <w:rPr>
                                <w:color w:val="000000" w:themeColor="text1"/>
                              </w:rPr>
                              <w:t>setting to work in.</w:t>
                            </w:r>
                          </w:p>
                          <w:p w14:paraId="357F1E77" w14:textId="77777777" w:rsidR="00B57659" w:rsidRDefault="00B57659" w:rsidP="00B576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A30AE" id="Rectangle 4" o:spid="_x0000_s1030" style="position:absolute;margin-left:0;margin-top:8.45pt;width:343.8pt;height:212.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" fillcolor="#8dd873 [1945]" stroked="f" strokeweight="1pt">
                <v:textbox>
                  <w:txbxContent>
                    <w:p w14:paraId="5D9FEE2E" w14:textId="77777777" w:rsidR="00B57659" w:rsidRPr="00B57659" w:rsidRDefault="00B57659" w:rsidP="00B57659">
                      <w:pPr>
                        <w:rPr>
                          <w:b/>
                          <w:bCs/>
                          <w:color w:val="000000" w:themeColor="text1"/>
                          <w:sz w:val="32"/>
                          <w:szCs w:val="32"/>
                        </w:rPr>
                      </w:pPr>
                      <w:r w:rsidRPr="00B57659">
                        <w:rPr>
                          <w:b/>
                          <w:bCs/>
                          <w:color w:val="000000" w:themeColor="text1"/>
                          <w:sz w:val="32"/>
                          <w:szCs w:val="32"/>
                        </w:rPr>
                        <w:t>What can we offer…</w:t>
                      </w:r>
                    </w:p>
                    <w:p w14:paraId="64BE3131" w14:textId="72F6F51C" w:rsidR="007B5E09" w:rsidRDefault="007B5E09" w:rsidP="00B57659">
                      <w:pPr>
                        <w:pStyle w:val="ListParagraph"/>
                        <w:numPr>
                          <w:ilvl w:val="0"/>
                          <w:numId w:val="1"/>
                        </w:numPr>
                        <w:rPr>
                          <w:color w:val="000000" w:themeColor="text1"/>
                        </w:rPr>
                      </w:pPr>
                      <w:r>
                        <w:rPr>
                          <w:color w:val="000000" w:themeColor="text1"/>
                        </w:rPr>
                        <w:t>Friendly students</w:t>
                      </w:r>
                      <w:r w:rsidR="008B0791">
                        <w:rPr>
                          <w:color w:val="000000" w:themeColor="text1"/>
                        </w:rPr>
                        <w:t xml:space="preserve"> who look forward to coming to school</w:t>
                      </w:r>
                      <w:r>
                        <w:rPr>
                          <w:color w:val="000000" w:themeColor="text1"/>
                        </w:rPr>
                        <w:t>.</w:t>
                      </w:r>
                    </w:p>
                    <w:p w14:paraId="1A459027" w14:textId="2ECFBEBB" w:rsidR="007B5E09" w:rsidRDefault="007B5E09" w:rsidP="00B57659">
                      <w:pPr>
                        <w:pStyle w:val="ListParagraph"/>
                        <w:numPr>
                          <w:ilvl w:val="0"/>
                          <w:numId w:val="1"/>
                        </w:numPr>
                        <w:rPr>
                          <w:color w:val="000000" w:themeColor="text1"/>
                        </w:rPr>
                      </w:pPr>
                      <w:r w:rsidRPr="007B5E09">
                        <w:rPr>
                          <w:color w:val="000000" w:themeColor="text1"/>
                        </w:rPr>
                        <w:t>Excellent continued professional development opportunities</w:t>
                      </w:r>
                      <w:r w:rsidR="008B0791">
                        <w:rPr>
                          <w:color w:val="000000" w:themeColor="text1"/>
                        </w:rPr>
                        <w:t xml:space="preserve"> for all staff.</w:t>
                      </w:r>
                    </w:p>
                    <w:p w14:paraId="3CB5A26F" w14:textId="3661A1DF" w:rsidR="007B5E09" w:rsidRDefault="007B5E09" w:rsidP="00B57659">
                      <w:pPr>
                        <w:pStyle w:val="ListParagraph"/>
                        <w:numPr>
                          <w:ilvl w:val="0"/>
                          <w:numId w:val="1"/>
                        </w:numPr>
                        <w:rPr>
                          <w:color w:val="000000" w:themeColor="text1"/>
                        </w:rPr>
                      </w:pPr>
                      <w:r>
                        <w:rPr>
                          <w:color w:val="000000" w:themeColor="text1"/>
                        </w:rPr>
                        <w:t xml:space="preserve">A friendly and caring </w:t>
                      </w:r>
                      <w:r w:rsidR="008B0791">
                        <w:rPr>
                          <w:color w:val="000000" w:themeColor="text1"/>
                        </w:rPr>
                        <w:t>team of staff, leaders and trustees.</w:t>
                      </w:r>
                    </w:p>
                    <w:p w14:paraId="4B3F5BC9" w14:textId="1F254D79" w:rsidR="00B57659" w:rsidRDefault="00B57659" w:rsidP="00B57659">
                      <w:pPr>
                        <w:pStyle w:val="ListParagraph"/>
                        <w:numPr>
                          <w:ilvl w:val="0"/>
                          <w:numId w:val="1"/>
                        </w:numPr>
                        <w:rPr>
                          <w:color w:val="000000" w:themeColor="text1"/>
                        </w:rPr>
                      </w:pPr>
                      <w:r w:rsidRPr="007B5E09">
                        <w:rPr>
                          <w:color w:val="000000" w:themeColor="text1"/>
                        </w:rPr>
                        <w:t>The opportunity to make a difference and have a lasting impact on the lives of students</w:t>
                      </w:r>
                      <w:r w:rsidR="007B5E09">
                        <w:rPr>
                          <w:color w:val="000000" w:themeColor="text1"/>
                        </w:rPr>
                        <w:t>.</w:t>
                      </w:r>
                    </w:p>
                    <w:p w14:paraId="7E303A88" w14:textId="48678BD3" w:rsidR="007B5E09" w:rsidRDefault="007B5E09" w:rsidP="00B57659">
                      <w:pPr>
                        <w:pStyle w:val="ListParagraph"/>
                        <w:numPr>
                          <w:ilvl w:val="0"/>
                          <w:numId w:val="1"/>
                        </w:numPr>
                        <w:rPr>
                          <w:color w:val="000000" w:themeColor="text1"/>
                        </w:rPr>
                      </w:pPr>
                      <w:r>
                        <w:rPr>
                          <w:color w:val="000000" w:themeColor="text1"/>
                        </w:rPr>
                        <w:t>Access to free wellbeing support, including GP support 24 hours a day.</w:t>
                      </w:r>
                    </w:p>
                    <w:p w14:paraId="14CE8544" w14:textId="2607290C" w:rsidR="007B5E09" w:rsidRPr="007B5E09" w:rsidRDefault="007B5E09" w:rsidP="00B57659">
                      <w:pPr>
                        <w:pStyle w:val="ListParagraph"/>
                        <w:numPr>
                          <w:ilvl w:val="0"/>
                          <w:numId w:val="1"/>
                        </w:numPr>
                        <w:rPr>
                          <w:color w:val="000000" w:themeColor="text1"/>
                        </w:rPr>
                      </w:pPr>
                      <w:r>
                        <w:rPr>
                          <w:color w:val="000000" w:themeColor="text1"/>
                        </w:rPr>
                        <w:t xml:space="preserve">A beautiful </w:t>
                      </w:r>
                      <w:r w:rsidR="008B0791">
                        <w:rPr>
                          <w:color w:val="000000" w:themeColor="text1"/>
                        </w:rPr>
                        <w:t xml:space="preserve">North Norfolk </w:t>
                      </w:r>
                      <w:r>
                        <w:rPr>
                          <w:color w:val="000000" w:themeColor="text1"/>
                        </w:rPr>
                        <w:t>setting to work in.</w:t>
                      </w:r>
                    </w:p>
                    <w:p w14:paraId="357F1E77" w14:textId="77777777" w:rsidR="00B57659" w:rsidRDefault="00B57659" w:rsidP="00B57659">
                      <w:pPr>
                        <w:jc w:val="center"/>
                      </w:pPr>
                    </w:p>
                  </w:txbxContent>
                </v:textbox>
                <w10:wrap anchorx="margin"/>
              </v:rect>
            </w:pict>
          </mc:Fallback>
        </mc:AlternateContent>
      </w:r>
    </w:p>
    <w:p w14:paraId="0534D6E7" w14:textId="47E22F77" w:rsidR="00B57659" w:rsidRDefault="00B57659"/>
    <w:p w14:paraId="455355C6" w14:textId="748ACBC6" w:rsidR="00B57659" w:rsidRDefault="007B5E09">
      <w:r>
        <w:rPr>
          <w:noProof/>
        </w:rPr>
        <w:drawing>
          <wp:anchor distT="0" distB="0" distL="114300" distR="114300" simplePos="0" relativeHeight="251666432" behindDoc="0" locked="0" layoutInCell="1" allowOverlap="1" wp14:anchorId="6131F113" wp14:editId="0A9089FC">
            <wp:simplePos x="0" y="0"/>
            <wp:positionH relativeFrom="column">
              <wp:posOffset>4469130</wp:posOffset>
            </wp:positionH>
            <wp:positionV relativeFrom="paragraph">
              <wp:posOffset>161925</wp:posOffset>
            </wp:positionV>
            <wp:extent cx="1900816" cy="1714500"/>
            <wp:effectExtent l="0" t="0" r="4445" b="0"/>
            <wp:wrapSquare wrapText="bothSides"/>
            <wp:docPr id="6" name="Picture 6" descr="Rectangle 4,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tangle 4, Textbox"/>
                    <pic:cNvPicPr>
                      <a:picLocks noChangeAspect="1" noChangeArrowheads="1"/>
                    </pic:cNvPicPr>
                  </pic:nvPicPr>
                  <pic:blipFill rotWithShape="1">
                    <a:blip r:embed="rId7">
                      <a:extLst>
                        <a:ext uri="{28A0092B-C50C-407E-A947-70E740481C1C}">
                          <a14:useLocalDpi xmlns:a14="http://schemas.microsoft.com/office/drawing/2010/main" val="0"/>
                        </a:ext>
                      </a:extLst>
                    </a:blip>
                    <a:srcRect l="17549" t="12603" r="15976" b="47084"/>
                    <a:stretch/>
                  </pic:blipFill>
                  <pic:spPr bwMode="auto">
                    <a:xfrm>
                      <a:off x="0" y="0"/>
                      <a:ext cx="1900816" cy="171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B70C27" w14:textId="0A8B2BD0" w:rsidR="00B57659" w:rsidRDefault="00B57659"/>
    <w:p w14:paraId="53F2ECC9" w14:textId="728507D8" w:rsidR="00B57659" w:rsidRDefault="00B57659"/>
    <w:p w14:paraId="2F8E793C" w14:textId="17B209B7" w:rsidR="00B57659" w:rsidRDefault="00B57659"/>
    <w:p w14:paraId="7B3671A5" w14:textId="639C1828" w:rsidR="00B57659" w:rsidRDefault="00B57659"/>
    <w:p w14:paraId="75E88FA7" w14:textId="77777777" w:rsidR="00C9102F" w:rsidRDefault="00C9102F"/>
    <w:sectPr w:rsidR="00C910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AA286B"/>
    <w:multiLevelType w:val="hybridMultilevel"/>
    <w:tmpl w:val="B7549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3359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02F"/>
    <w:rsid w:val="000215FE"/>
    <w:rsid w:val="00116ED8"/>
    <w:rsid w:val="00367586"/>
    <w:rsid w:val="004623B9"/>
    <w:rsid w:val="004E1083"/>
    <w:rsid w:val="00541944"/>
    <w:rsid w:val="005865AE"/>
    <w:rsid w:val="007B5E09"/>
    <w:rsid w:val="007E1AC3"/>
    <w:rsid w:val="008A7BE7"/>
    <w:rsid w:val="008B0791"/>
    <w:rsid w:val="00947981"/>
    <w:rsid w:val="00A64E1F"/>
    <w:rsid w:val="00B575E4"/>
    <w:rsid w:val="00B57659"/>
    <w:rsid w:val="00BA7691"/>
    <w:rsid w:val="00C64353"/>
    <w:rsid w:val="00C9102F"/>
    <w:rsid w:val="00D36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C09A"/>
  <w15:chartTrackingRefBased/>
  <w15:docId w15:val="{ECFFA33F-705C-44DE-B1B9-CA41D30C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0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0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0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0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0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0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0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02F"/>
    <w:rPr>
      <w:rFonts w:eastAsiaTheme="majorEastAsia" w:cstheme="majorBidi"/>
      <w:color w:val="272727" w:themeColor="text1" w:themeTint="D8"/>
    </w:rPr>
  </w:style>
  <w:style w:type="paragraph" w:styleId="Title">
    <w:name w:val="Title"/>
    <w:basedOn w:val="Normal"/>
    <w:next w:val="Normal"/>
    <w:link w:val="TitleChar"/>
    <w:uiPriority w:val="10"/>
    <w:qFormat/>
    <w:rsid w:val="00C91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0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02F"/>
    <w:pPr>
      <w:spacing w:before="160"/>
      <w:jc w:val="center"/>
    </w:pPr>
    <w:rPr>
      <w:i/>
      <w:iCs/>
      <w:color w:val="404040" w:themeColor="text1" w:themeTint="BF"/>
    </w:rPr>
  </w:style>
  <w:style w:type="character" w:customStyle="1" w:styleId="QuoteChar">
    <w:name w:val="Quote Char"/>
    <w:basedOn w:val="DefaultParagraphFont"/>
    <w:link w:val="Quote"/>
    <w:uiPriority w:val="29"/>
    <w:rsid w:val="00C9102F"/>
    <w:rPr>
      <w:i/>
      <w:iCs/>
      <w:color w:val="404040" w:themeColor="text1" w:themeTint="BF"/>
    </w:rPr>
  </w:style>
  <w:style w:type="paragraph" w:styleId="ListParagraph">
    <w:name w:val="List Paragraph"/>
    <w:basedOn w:val="Normal"/>
    <w:uiPriority w:val="34"/>
    <w:qFormat/>
    <w:rsid w:val="00C9102F"/>
    <w:pPr>
      <w:ind w:left="720"/>
      <w:contextualSpacing/>
    </w:pPr>
  </w:style>
  <w:style w:type="character" w:styleId="IntenseEmphasis">
    <w:name w:val="Intense Emphasis"/>
    <w:basedOn w:val="DefaultParagraphFont"/>
    <w:uiPriority w:val="21"/>
    <w:qFormat/>
    <w:rsid w:val="00C9102F"/>
    <w:rPr>
      <w:i/>
      <w:iCs/>
      <w:color w:val="0F4761" w:themeColor="accent1" w:themeShade="BF"/>
    </w:rPr>
  </w:style>
  <w:style w:type="paragraph" w:styleId="IntenseQuote">
    <w:name w:val="Intense Quote"/>
    <w:basedOn w:val="Normal"/>
    <w:next w:val="Normal"/>
    <w:link w:val="IntenseQuoteChar"/>
    <w:uiPriority w:val="30"/>
    <w:qFormat/>
    <w:rsid w:val="00C91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02F"/>
    <w:rPr>
      <w:i/>
      <w:iCs/>
      <w:color w:val="0F4761" w:themeColor="accent1" w:themeShade="BF"/>
    </w:rPr>
  </w:style>
  <w:style w:type="character" w:styleId="IntenseReference">
    <w:name w:val="Intense Reference"/>
    <w:basedOn w:val="DefaultParagraphFont"/>
    <w:uiPriority w:val="32"/>
    <w:qFormat/>
    <w:rsid w:val="00C910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98D17-1EBC-4770-946B-F14B5402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Smith</dc:creator>
  <cp:keywords/>
  <dc:description/>
  <cp:lastModifiedBy>Adrian Crossland</cp:lastModifiedBy>
  <cp:revision>2</cp:revision>
  <cp:lastPrinted>2026-04-15T08:06:00Z</cp:lastPrinted>
  <dcterms:created xsi:type="dcterms:W3CDTF">2026-04-22T13:28:00Z</dcterms:created>
  <dcterms:modified xsi:type="dcterms:W3CDTF">2026-04-22T13:28:00Z</dcterms:modified>
</cp:coreProperties>
</file>