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971D" w14:textId="178103FF" w:rsidR="00AB3288" w:rsidRDefault="00373596">
      <w:r>
        <w:rPr>
          <w:noProof/>
        </w:rPr>
        <w:drawing>
          <wp:anchor distT="0" distB="0" distL="114300" distR="114300" simplePos="0" relativeHeight="251658240" behindDoc="1" locked="0" layoutInCell="1" allowOverlap="1" wp14:anchorId="364D9159" wp14:editId="5D558BC7">
            <wp:simplePos x="0" y="0"/>
            <wp:positionH relativeFrom="column">
              <wp:posOffset>4404360</wp:posOffset>
            </wp:positionH>
            <wp:positionV relativeFrom="paragraph">
              <wp:posOffset>62230</wp:posOffset>
            </wp:positionV>
            <wp:extent cx="1333500" cy="1786255"/>
            <wp:effectExtent l="0" t="0" r="0" b="4445"/>
            <wp:wrapTight wrapText="bothSides">
              <wp:wrapPolygon edited="0">
                <wp:start x="0" y="0"/>
                <wp:lineTo x="0" y="2995"/>
                <wp:lineTo x="4011" y="3916"/>
                <wp:lineTo x="3086" y="9445"/>
                <wp:lineTo x="3394" y="11288"/>
                <wp:lineTo x="2160" y="14052"/>
                <wp:lineTo x="0" y="17507"/>
                <wp:lineTo x="0" y="21423"/>
                <wp:lineTo x="21291" y="21423"/>
                <wp:lineTo x="21291" y="17507"/>
                <wp:lineTo x="19131" y="14743"/>
                <wp:lineTo x="17897" y="7602"/>
                <wp:lineTo x="16663" y="3916"/>
                <wp:lineTo x="21291" y="2995"/>
                <wp:lineTo x="21291" y="0"/>
                <wp:lineTo x="0" y="0"/>
              </wp:wrapPolygon>
            </wp:wrapTight>
            <wp:docPr id="600060405" name="Picture 2" descr="A black and white logo with bir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60405" name="Picture 2" descr="A black and white logo with birds on 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3500" cy="178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177">
        <w:rPr>
          <w:noProof/>
        </w:rPr>
        <w:drawing>
          <wp:inline distT="0" distB="0" distL="0" distR="0" wp14:anchorId="6C2C75CA" wp14:editId="1337C38C">
            <wp:extent cx="1379220" cy="1848653"/>
            <wp:effectExtent l="0" t="0" r="0" b="0"/>
            <wp:docPr id="1242528387" name="Picture 1" descr="A logo with bird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28387" name="Picture 1" descr="A logo with birds o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713" cy="1851994"/>
                    </a:xfrm>
                    <a:prstGeom prst="rect">
                      <a:avLst/>
                    </a:prstGeom>
                    <a:noFill/>
                    <a:ln>
                      <a:noFill/>
                    </a:ln>
                  </pic:spPr>
                </pic:pic>
              </a:graphicData>
            </a:graphic>
          </wp:inline>
        </w:drawing>
      </w:r>
    </w:p>
    <w:p w14:paraId="0B846B19" w14:textId="77777777" w:rsidR="004628C6" w:rsidRPr="004628C6" w:rsidRDefault="004628C6" w:rsidP="004628C6">
      <w:pPr>
        <w:rPr>
          <w:rFonts w:ascii="Lucida Bright" w:hAnsi="Lucida Bright"/>
        </w:rPr>
      </w:pPr>
    </w:p>
    <w:p w14:paraId="720D6171" w14:textId="77777777" w:rsidR="004628C6" w:rsidRPr="004628C6" w:rsidRDefault="004628C6" w:rsidP="004628C6">
      <w:pPr>
        <w:jc w:val="center"/>
        <w:rPr>
          <w:rFonts w:ascii="Lucida Bright" w:hAnsi="Lucida Bright"/>
          <w:b/>
          <w:bCs/>
          <w:sz w:val="36"/>
          <w:szCs w:val="36"/>
          <w:u w:val="single"/>
        </w:rPr>
      </w:pPr>
      <w:r w:rsidRPr="004628C6">
        <w:rPr>
          <w:rFonts w:ascii="Lucida Bright" w:hAnsi="Lucida Bright"/>
          <w:b/>
          <w:bCs/>
          <w:sz w:val="36"/>
          <w:szCs w:val="36"/>
          <w:u w:val="single"/>
        </w:rPr>
        <w:t>CLEANER (to start asap)</w:t>
      </w:r>
    </w:p>
    <w:p w14:paraId="203CB620" w14:textId="77777777" w:rsidR="004628C6" w:rsidRPr="004628C6" w:rsidRDefault="004628C6" w:rsidP="004628C6">
      <w:pPr>
        <w:rPr>
          <w:rFonts w:ascii="Lucida Bright" w:hAnsi="Lucida Bright"/>
        </w:rPr>
      </w:pPr>
      <w:r w:rsidRPr="004628C6">
        <w:rPr>
          <w:rFonts w:ascii="Lucida Bright" w:hAnsi="Lucida Bright"/>
        </w:rPr>
        <w:t>We are seeking a candidate who can work independently and who understands the importance of maintaining a clean environment, as the role will include the cleaning both staff and pupil facilities.  An ability to work as part of a team is essential as is the understanding of the need for confidentiality and honesty.  The role will also require the ability and confidence to work to deadlines.</w:t>
      </w:r>
    </w:p>
    <w:p w14:paraId="750F82F6" w14:textId="77777777" w:rsidR="004628C6" w:rsidRPr="004628C6" w:rsidRDefault="004628C6" w:rsidP="004628C6">
      <w:pPr>
        <w:rPr>
          <w:rFonts w:ascii="Lucida Bright" w:hAnsi="Lucida Bright"/>
        </w:rPr>
      </w:pPr>
      <w:r w:rsidRPr="004628C6">
        <w:rPr>
          <w:rFonts w:ascii="Lucida Bright" w:hAnsi="Lucida Bright"/>
        </w:rPr>
        <w:t>The successful candidate will work under the supervision of the Site Manager.</w:t>
      </w:r>
    </w:p>
    <w:p w14:paraId="340D64C1" w14:textId="24EFDEBA" w:rsidR="004628C6" w:rsidRPr="004628C6" w:rsidRDefault="004628C6" w:rsidP="004628C6">
      <w:pPr>
        <w:rPr>
          <w:rFonts w:ascii="Lucida Bright" w:hAnsi="Lucida Bright"/>
          <w:b/>
          <w:bCs/>
        </w:rPr>
      </w:pPr>
      <w:r w:rsidRPr="004628C6">
        <w:rPr>
          <w:rFonts w:ascii="Lucida Bright" w:hAnsi="Lucida Bright"/>
          <w:b/>
          <w:bCs/>
        </w:rPr>
        <w:t xml:space="preserve">Hours of work :     </w:t>
      </w:r>
      <w:r w:rsidRPr="004628C6">
        <w:rPr>
          <w:rFonts w:ascii="Lucida Bright" w:hAnsi="Lucida Bright"/>
          <w:b/>
          <w:bCs/>
        </w:rPr>
        <w:tab/>
        <w:t>3:30 pm to 5:30 pm, 40 weeks per year (term time plus 2 weeks)</w:t>
      </w:r>
      <w:r>
        <w:rPr>
          <w:rFonts w:ascii="Lucida Bright" w:hAnsi="Lucida Bright"/>
          <w:b/>
          <w:bCs/>
        </w:rPr>
        <w:tab/>
      </w:r>
      <w:r>
        <w:rPr>
          <w:rFonts w:ascii="Lucida Bright" w:hAnsi="Lucida Bright"/>
          <w:b/>
          <w:bCs/>
        </w:rPr>
        <w:tab/>
      </w:r>
      <w:r w:rsidRPr="004628C6">
        <w:rPr>
          <w:rFonts w:ascii="Lucida Bright" w:hAnsi="Lucida Bright"/>
          <w:b/>
          <w:bCs/>
        </w:rPr>
        <w:t>10 hours per week, 2 hours per day</w:t>
      </w:r>
    </w:p>
    <w:p w14:paraId="00DF07E6" w14:textId="77777777" w:rsidR="004628C6" w:rsidRPr="004628C6" w:rsidRDefault="004628C6" w:rsidP="004628C6">
      <w:pPr>
        <w:rPr>
          <w:rFonts w:ascii="Lucida Bright" w:hAnsi="Lucida Bright"/>
        </w:rPr>
      </w:pPr>
    </w:p>
    <w:p w14:paraId="073EB67C" w14:textId="77777777" w:rsidR="004628C6" w:rsidRPr="004628C6" w:rsidRDefault="004628C6" w:rsidP="004628C6">
      <w:pPr>
        <w:rPr>
          <w:rFonts w:ascii="Lucida Bright" w:hAnsi="Lucida Bright"/>
        </w:rPr>
      </w:pPr>
      <w:r w:rsidRPr="004628C6">
        <w:rPr>
          <w:rFonts w:ascii="Lucida Bright" w:hAnsi="Lucida Bright"/>
        </w:rPr>
        <w:t>Additional hours may be required during the school holidays by arrangement.</w:t>
      </w:r>
    </w:p>
    <w:p w14:paraId="6013E800" w14:textId="77777777" w:rsidR="004628C6" w:rsidRPr="004628C6" w:rsidRDefault="004628C6" w:rsidP="004628C6">
      <w:pPr>
        <w:rPr>
          <w:rFonts w:ascii="Lucida Bright" w:hAnsi="Lucida Bright"/>
        </w:rPr>
      </w:pPr>
      <w:r w:rsidRPr="004628C6">
        <w:rPr>
          <w:rFonts w:ascii="Lucida Bright" w:hAnsi="Lucida Bright"/>
        </w:rPr>
        <w:t>We are committed to safeguarding and promoting the welfare of young people and expect all staff share this commitment. All posts will be subject to an enhanced DBS disclosure, medical and reference checks.  Applicants may be subject to online checks.</w:t>
      </w:r>
    </w:p>
    <w:p w14:paraId="11C1ADA0" w14:textId="77777777" w:rsidR="004628C6" w:rsidRPr="004628C6" w:rsidRDefault="004628C6" w:rsidP="004628C6">
      <w:pPr>
        <w:rPr>
          <w:rFonts w:ascii="Lucida Bright" w:hAnsi="Lucida Bright"/>
        </w:rPr>
      </w:pPr>
      <w:r w:rsidRPr="004628C6">
        <w:rPr>
          <w:rFonts w:ascii="Lucida Bright" w:hAnsi="Lucida Bright"/>
        </w:rPr>
        <w:t>Please see Mr Darran Fiddler if you are interested in this position.</w:t>
      </w:r>
    </w:p>
    <w:p w14:paraId="4E2E9330" w14:textId="77777777" w:rsidR="004628C6" w:rsidRPr="004628C6" w:rsidRDefault="004628C6" w:rsidP="004628C6">
      <w:pPr>
        <w:rPr>
          <w:rFonts w:ascii="Lucida Bright" w:hAnsi="Lucida Bright"/>
        </w:rPr>
      </w:pPr>
    </w:p>
    <w:p w14:paraId="0940CEC0" w14:textId="3C4A6505" w:rsidR="004628C6" w:rsidRPr="004628C6" w:rsidRDefault="004628C6" w:rsidP="004628C6">
      <w:pPr>
        <w:rPr>
          <w:rFonts w:ascii="Lucida Bright" w:hAnsi="Lucida Bright"/>
        </w:rPr>
      </w:pPr>
      <w:r w:rsidRPr="004628C6">
        <w:rPr>
          <w:rFonts w:ascii="Lucida Bright" w:hAnsi="Lucida Bright"/>
          <w:b/>
          <w:bCs/>
        </w:rPr>
        <w:t>CLOSING DATE:</w:t>
      </w:r>
      <w:r w:rsidRPr="004628C6">
        <w:rPr>
          <w:rFonts w:ascii="Lucida Bright" w:hAnsi="Lucida Bright"/>
          <w:b/>
          <w:bCs/>
        </w:rPr>
        <w:tab/>
      </w:r>
      <w:r w:rsidRPr="004628C6">
        <w:rPr>
          <w:rFonts w:ascii="Lucida Bright" w:hAnsi="Lucida Bright"/>
          <w:b/>
          <w:bCs/>
        </w:rPr>
        <w:tab/>
        <w:t xml:space="preserve">FRIDAY </w:t>
      </w:r>
      <w:r w:rsidR="0042355F">
        <w:rPr>
          <w:rFonts w:ascii="Lucida Bright" w:hAnsi="Lucida Bright"/>
          <w:b/>
          <w:bCs/>
        </w:rPr>
        <w:t>26</w:t>
      </w:r>
      <w:r w:rsidRPr="004628C6">
        <w:rPr>
          <w:rFonts w:ascii="Lucida Bright" w:hAnsi="Lucida Bright"/>
          <w:b/>
          <w:bCs/>
          <w:vertAlign w:val="superscript"/>
        </w:rPr>
        <w:t>th</w:t>
      </w:r>
      <w:r w:rsidRPr="004628C6">
        <w:rPr>
          <w:rFonts w:ascii="Lucida Bright" w:hAnsi="Lucida Bright"/>
          <w:b/>
          <w:bCs/>
        </w:rPr>
        <w:t xml:space="preserve"> June 2026</w:t>
      </w:r>
    </w:p>
    <w:p w14:paraId="59236F88" w14:textId="77777777" w:rsidR="00B67177" w:rsidRPr="004628C6" w:rsidRDefault="00B67177">
      <w:pPr>
        <w:rPr>
          <w:rFonts w:ascii="Lucida Bright" w:hAnsi="Lucida Bright"/>
        </w:rPr>
      </w:pPr>
    </w:p>
    <w:p w14:paraId="13518F71" w14:textId="77777777" w:rsidR="004628C6" w:rsidRPr="004628C6" w:rsidRDefault="004628C6">
      <w:pPr>
        <w:rPr>
          <w:rFonts w:ascii="Lucida Bright" w:hAnsi="Lucida Bright"/>
        </w:rPr>
      </w:pPr>
    </w:p>
    <w:p w14:paraId="5CFD498E" w14:textId="61A66617" w:rsidR="00B67177" w:rsidRPr="004628C6" w:rsidRDefault="00B67177">
      <w:pPr>
        <w:rPr>
          <w:rFonts w:ascii="Lucida Bright" w:hAnsi="Lucida Bright"/>
        </w:rPr>
      </w:pPr>
    </w:p>
    <w:sectPr w:rsidR="00B67177" w:rsidRPr="00462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77"/>
    <w:rsid w:val="00091F4A"/>
    <w:rsid w:val="00121847"/>
    <w:rsid w:val="00154863"/>
    <w:rsid w:val="001F770B"/>
    <w:rsid w:val="002F03EF"/>
    <w:rsid w:val="00373596"/>
    <w:rsid w:val="0042355F"/>
    <w:rsid w:val="004628C6"/>
    <w:rsid w:val="00517F63"/>
    <w:rsid w:val="005C3250"/>
    <w:rsid w:val="0077385F"/>
    <w:rsid w:val="009A6993"/>
    <w:rsid w:val="00AB3288"/>
    <w:rsid w:val="00AD1F4D"/>
    <w:rsid w:val="00B1248C"/>
    <w:rsid w:val="00B67177"/>
    <w:rsid w:val="00BF4568"/>
    <w:rsid w:val="00C3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7B4E"/>
  <w15:chartTrackingRefBased/>
  <w15:docId w15:val="{FF51112A-FDC1-4A97-A7BA-8868CB4A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77"/>
    <w:rPr>
      <w:rFonts w:eastAsiaTheme="majorEastAsia" w:cstheme="majorBidi"/>
      <w:color w:val="272727" w:themeColor="text1" w:themeTint="D8"/>
    </w:rPr>
  </w:style>
  <w:style w:type="paragraph" w:styleId="Title">
    <w:name w:val="Title"/>
    <w:basedOn w:val="Normal"/>
    <w:next w:val="Normal"/>
    <w:link w:val="TitleChar"/>
    <w:uiPriority w:val="10"/>
    <w:qFormat/>
    <w:rsid w:val="00B67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77"/>
    <w:pPr>
      <w:spacing w:before="160"/>
      <w:jc w:val="center"/>
    </w:pPr>
    <w:rPr>
      <w:i/>
      <w:iCs/>
      <w:color w:val="404040" w:themeColor="text1" w:themeTint="BF"/>
    </w:rPr>
  </w:style>
  <w:style w:type="character" w:customStyle="1" w:styleId="QuoteChar">
    <w:name w:val="Quote Char"/>
    <w:basedOn w:val="DefaultParagraphFont"/>
    <w:link w:val="Quote"/>
    <w:uiPriority w:val="29"/>
    <w:rsid w:val="00B67177"/>
    <w:rPr>
      <w:i/>
      <w:iCs/>
      <w:color w:val="404040" w:themeColor="text1" w:themeTint="BF"/>
    </w:rPr>
  </w:style>
  <w:style w:type="paragraph" w:styleId="ListParagraph">
    <w:name w:val="List Paragraph"/>
    <w:basedOn w:val="Normal"/>
    <w:uiPriority w:val="34"/>
    <w:qFormat/>
    <w:rsid w:val="00B67177"/>
    <w:pPr>
      <w:ind w:left="720"/>
      <w:contextualSpacing/>
    </w:pPr>
  </w:style>
  <w:style w:type="character" w:styleId="IntenseEmphasis">
    <w:name w:val="Intense Emphasis"/>
    <w:basedOn w:val="DefaultParagraphFont"/>
    <w:uiPriority w:val="21"/>
    <w:qFormat/>
    <w:rsid w:val="00B67177"/>
    <w:rPr>
      <w:i/>
      <w:iCs/>
      <w:color w:val="0F4761" w:themeColor="accent1" w:themeShade="BF"/>
    </w:rPr>
  </w:style>
  <w:style w:type="paragraph" w:styleId="IntenseQuote">
    <w:name w:val="Intense Quote"/>
    <w:basedOn w:val="Normal"/>
    <w:next w:val="Normal"/>
    <w:link w:val="IntenseQuoteChar"/>
    <w:uiPriority w:val="30"/>
    <w:qFormat/>
    <w:rsid w:val="00B67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177"/>
    <w:rPr>
      <w:i/>
      <w:iCs/>
      <w:color w:val="0F4761" w:themeColor="accent1" w:themeShade="BF"/>
    </w:rPr>
  </w:style>
  <w:style w:type="character" w:styleId="IntenseReference">
    <w:name w:val="Intense Reference"/>
    <w:basedOn w:val="DefaultParagraphFont"/>
    <w:uiPriority w:val="32"/>
    <w:qFormat/>
    <w:rsid w:val="00B67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Tully [HPA] [STAFF]</dc:creator>
  <cp:keywords/>
  <dc:description/>
  <cp:lastModifiedBy>Sue Tully [HPA] [STAFF]</cp:lastModifiedBy>
  <cp:revision>3</cp:revision>
  <cp:lastPrinted>2026-06-16T07:21:00Z</cp:lastPrinted>
  <dcterms:created xsi:type="dcterms:W3CDTF">2026-06-09T13:28:00Z</dcterms:created>
  <dcterms:modified xsi:type="dcterms:W3CDTF">2026-06-16T07:22:00Z</dcterms:modified>
</cp:coreProperties>
</file>