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0216" w14:textId="53B36794" w:rsidR="00D308A2" w:rsidRDefault="00756847" w:rsidP="00194478">
      <w:pPr>
        <w:jc w:val="center"/>
      </w:pPr>
      <w:r w:rsidRPr="00EF3DDF">
        <w:rPr>
          <w:rFonts w:asciiTheme="minorHAnsi" w:eastAsia="Comic Sans MS" w:hAnsiTheme="minorHAnsi" w:cstheme="minorHAnsi"/>
          <w:b/>
          <w:noProof/>
          <w:szCs w:val="24"/>
        </w:rPr>
        <w:drawing>
          <wp:inline distT="0" distB="0" distL="0" distR="0" wp14:anchorId="2499747B" wp14:editId="2E1652C0">
            <wp:extent cx="2371725" cy="1778937"/>
            <wp:effectExtent l="0" t="0" r="0" b="0"/>
            <wp:docPr id="194685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7504" cy="1790772"/>
                    </a:xfrm>
                    <a:prstGeom prst="rect">
                      <a:avLst/>
                    </a:prstGeom>
                    <a:noFill/>
                    <a:ln>
                      <a:noFill/>
                    </a:ln>
                  </pic:spPr>
                </pic:pic>
              </a:graphicData>
            </a:graphic>
          </wp:inline>
        </w:drawing>
      </w:r>
    </w:p>
    <w:p w14:paraId="140043BA" w14:textId="6932E699" w:rsidR="00062979" w:rsidRDefault="00062979"/>
    <w:p w14:paraId="4046DB72" w14:textId="77777777" w:rsidR="00247B3C" w:rsidRPr="00247B3C" w:rsidRDefault="00247B3C" w:rsidP="00247B3C">
      <w:pPr>
        <w:jc w:val="center"/>
        <w:rPr>
          <w:rFonts w:asciiTheme="minorHAnsi" w:hAnsiTheme="minorHAnsi" w:cstheme="minorHAnsi"/>
          <w:b/>
          <w:sz w:val="24"/>
          <w:szCs w:val="24"/>
        </w:rPr>
      </w:pPr>
      <w:r w:rsidRPr="00247B3C">
        <w:rPr>
          <w:rFonts w:asciiTheme="minorHAnsi" w:hAnsiTheme="minorHAnsi" w:cstheme="minorHAnsi"/>
          <w:b/>
          <w:sz w:val="24"/>
          <w:szCs w:val="24"/>
        </w:rPr>
        <w:t>JOB DESCRIPTION</w:t>
      </w:r>
    </w:p>
    <w:p w14:paraId="795D8512" w14:textId="6156898E" w:rsidR="00247B3C" w:rsidRPr="00247B3C" w:rsidRDefault="00756847" w:rsidP="00247B3C">
      <w:pPr>
        <w:jc w:val="center"/>
        <w:rPr>
          <w:rFonts w:asciiTheme="minorHAnsi" w:hAnsiTheme="minorHAnsi" w:cstheme="minorHAnsi"/>
          <w:b/>
          <w:sz w:val="24"/>
          <w:szCs w:val="24"/>
        </w:rPr>
      </w:pPr>
      <w:r>
        <w:rPr>
          <w:rFonts w:asciiTheme="minorHAnsi" w:hAnsiTheme="minorHAnsi" w:cstheme="minorHAnsi"/>
          <w:b/>
          <w:sz w:val="24"/>
          <w:szCs w:val="24"/>
        </w:rPr>
        <w:t xml:space="preserve">EXAMINATION </w:t>
      </w:r>
      <w:r w:rsidR="0037648B">
        <w:rPr>
          <w:rFonts w:asciiTheme="minorHAnsi" w:hAnsiTheme="minorHAnsi" w:cstheme="minorHAnsi"/>
          <w:b/>
          <w:sz w:val="24"/>
          <w:szCs w:val="24"/>
        </w:rPr>
        <w:t>INVIGILATOR</w:t>
      </w:r>
    </w:p>
    <w:p w14:paraId="13C6E985" w14:textId="77777777" w:rsidR="00247B3C" w:rsidRPr="00247B3C" w:rsidRDefault="00247B3C" w:rsidP="00247B3C">
      <w:pPr>
        <w:spacing w:after="0"/>
        <w:ind w:left="240"/>
        <w:jc w:val="center"/>
        <w:rPr>
          <w:rFonts w:asciiTheme="minorHAnsi" w:eastAsia="Times New Roman" w:hAnsiTheme="minorHAnsi" w:cstheme="minorHAnsi"/>
        </w:rPr>
      </w:pPr>
    </w:p>
    <w:p w14:paraId="50F94F09" w14:textId="379D638B" w:rsidR="00247B3C" w:rsidRPr="00247B3C" w:rsidRDefault="00247B3C" w:rsidP="00247B3C">
      <w:pPr>
        <w:spacing w:after="90"/>
        <w:ind w:left="62" w:hanging="10"/>
        <w:rPr>
          <w:rFonts w:asciiTheme="minorHAnsi" w:eastAsia="Times New Roman" w:hAnsiTheme="minorHAnsi" w:cstheme="minorHAnsi"/>
        </w:rPr>
      </w:pPr>
      <w:r w:rsidRPr="00247B3C">
        <w:rPr>
          <w:rFonts w:asciiTheme="minorHAnsi" w:eastAsia="Times New Roman" w:hAnsiTheme="minorHAnsi" w:cstheme="minorHAnsi"/>
          <w:b/>
        </w:rPr>
        <w:t>Title:</w:t>
      </w:r>
      <w:r w:rsidR="00756847">
        <w:rPr>
          <w:rFonts w:asciiTheme="minorHAnsi" w:eastAsia="Times New Roman" w:hAnsiTheme="minorHAnsi" w:cstheme="minorHAnsi"/>
          <w:b/>
        </w:rPr>
        <w:t xml:space="preserve"> </w:t>
      </w:r>
      <w:r w:rsidR="00756847" w:rsidRPr="00756847">
        <w:rPr>
          <w:rFonts w:asciiTheme="minorHAnsi" w:eastAsia="Times New Roman" w:hAnsiTheme="minorHAnsi" w:cstheme="minorHAnsi"/>
          <w:bCs/>
        </w:rPr>
        <w:t>Examination</w:t>
      </w:r>
      <w:r w:rsidRPr="00756847">
        <w:rPr>
          <w:rFonts w:asciiTheme="minorHAnsi" w:eastAsia="Times New Roman" w:hAnsiTheme="minorHAnsi" w:cstheme="minorHAnsi"/>
          <w:bCs/>
        </w:rPr>
        <w:t xml:space="preserve"> </w:t>
      </w:r>
      <w:r w:rsidR="0037648B">
        <w:rPr>
          <w:rFonts w:asciiTheme="minorHAnsi" w:eastAsia="Times New Roman" w:hAnsiTheme="minorHAnsi" w:cstheme="minorHAnsi"/>
        </w:rPr>
        <w:t>Invigilator</w:t>
      </w:r>
    </w:p>
    <w:p w14:paraId="0759DD32" w14:textId="77777777" w:rsidR="00247B3C" w:rsidRPr="00247B3C" w:rsidRDefault="00247B3C" w:rsidP="00247B3C">
      <w:pPr>
        <w:spacing w:after="9"/>
        <w:ind w:left="62" w:hanging="10"/>
        <w:rPr>
          <w:rFonts w:asciiTheme="minorHAnsi" w:eastAsia="Times New Roman" w:hAnsiTheme="minorHAnsi" w:cstheme="minorHAnsi"/>
          <w:b/>
        </w:rPr>
      </w:pPr>
    </w:p>
    <w:p w14:paraId="1D87813C" w14:textId="77777777" w:rsidR="00247B3C" w:rsidRPr="00247B3C" w:rsidRDefault="00247B3C" w:rsidP="00247B3C">
      <w:pPr>
        <w:spacing w:after="9"/>
        <w:ind w:left="62" w:hanging="10"/>
        <w:rPr>
          <w:rFonts w:asciiTheme="minorHAnsi" w:eastAsia="Times New Roman" w:hAnsiTheme="minorHAnsi" w:cstheme="minorHAnsi"/>
          <w:b/>
        </w:rPr>
      </w:pPr>
      <w:r w:rsidRPr="00247B3C">
        <w:rPr>
          <w:rFonts w:asciiTheme="minorHAnsi" w:eastAsia="Times New Roman" w:hAnsiTheme="minorHAnsi" w:cstheme="minorHAnsi"/>
          <w:b/>
        </w:rPr>
        <w:t>Job Purpose:</w:t>
      </w:r>
    </w:p>
    <w:p w14:paraId="7275ABDE" w14:textId="77777777" w:rsidR="00247B3C" w:rsidRPr="00247B3C" w:rsidRDefault="00247B3C" w:rsidP="00247B3C">
      <w:pPr>
        <w:spacing w:after="9"/>
        <w:ind w:left="62" w:hanging="10"/>
        <w:rPr>
          <w:rFonts w:asciiTheme="minorHAnsi" w:eastAsia="Times New Roman" w:hAnsiTheme="minorHAnsi" w:cstheme="minorHAnsi"/>
          <w:b/>
        </w:rPr>
      </w:pPr>
    </w:p>
    <w:p w14:paraId="08E6984E" w14:textId="14DF9B03" w:rsidR="00A367E1" w:rsidRDefault="008E4781" w:rsidP="00A367E1">
      <w:pPr>
        <w:spacing w:after="9"/>
        <w:ind w:left="62" w:hanging="10"/>
        <w:rPr>
          <w:rFonts w:asciiTheme="minorHAnsi" w:hAnsiTheme="minorHAnsi" w:cstheme="minorHAnsi"/>
        </w:rPr>
      </w:pPr>
      <w:r w:rsidRPr="008E4781">
        <w:rPr>
          <w:rFonts w:asciiTheme="minorHAnsi" w:hAnsiTheme="minorHAnsi" w:cstheme="minorHAnsi"/>
        </w:rPr>
        <w:t>Assist the School Examination Officer to maintain the integrity of examinations and ensure that examinations are conducted in accordance with the rules and regulations set out by the Awarding Body, Joint Council for Qualifications (JCQ) and the school</w:t>
      </w:r>
      <w:r>
        <w:rPr>
          <w:rFonts w:asciiTheme="minorHAnsi" w:hAnsiTheme="minorHAnsi" w:cstheme="minorHAnsi"/>
        </w:rPr>
        <w:t>.</w:t>
      </w:r>
    </w:p>
    <w:p w14:paraId="7FD5159F" w14:textId="77777777" w:rsidR="008E4781" w:rsidRPr="008E4781" w:rsidRDefault="008E4781" w:rsidP="00A367E1">
      <w:pPr>
        <w:spacing w:after="9"/>
        <w:ind w:left="62" w:hanging="10"/>
        <w:rPr>
          <w:rFonts w:asciiTheme="minorHAnsi" w:eastAsia="Times New Roman" w:hAnsiTheme="minorHAnsi" w:cstheme="minorHAnsi"/>
        </w:rPr>
      </w:pPr>
    </w:p>
    <w:p w14:paraId="5B55A00E" w14:textId="52145123" w:rsidR="00247B3C" w:rsidRPr="00247B3C" w:rsidRDefault="00247B3C" w:rsidP="00247B3C">
      <w:pPr>
        <w:spacing w:after="0" w:line="289" w:lineRule="auto"/>
        <w:ind w:left="53" w:right="610"/>
        <w:rPr>
          <w:rFonts w:asciiTheme="minorHAnsi" w:hAnsiTheme="minorHAnsi" w:cstheme="minorHAnsi"/>
        </w:rPr>
      </w:pPr>
      <w:r w:rsidRPr="00247B3C">
        <w:rPr>
          <w:rFonts w:asciiTheme="minorHAnsi" w:hAnsiTheme="minorHAnsi" w:cstheme="minorHAnsi"/>
          <w:b/>
        </w:rPr>
        <w:t>Responsible to</w:t>
      </w:r>
      <w:r w:rsidRPr="00247B3C">
        <w:rPr>
          <w:rFonts w:asciiTheme="minorHAnsi" w:hAnsiTheme="minorHAnsi" w:cstheme="minorHAnsi"/>
        </w:rPr>
        <w:t xml:space="preserve">: </w:t>
      </w:r>
      <w:r w:rsidR="00A367E1">
        <w:rPr>
          <w:rFonts w:asciiTheme="minorHAnsi" w:hAnsiTheme="minorHAnsi" w:cstheme="minorHAnsi"/>
        </w:rPr>
        <w:t>The Exams Officer</w:t>
      </w:r>
    </w:p>
    <w:p w14:paraId="7EEA2176" w14:textId="77777777" w:rsidR="00247B3C" w:rsidRPr="00247B3C" w:rsidRDefault="00247B3C" w:rsidP="00247B3C">
      <w:pPr>
        <w:spacing w:after="0" w:line="289" w:lineRule="auto"/>
        <w:ind w:left="284" w:right="610"/>
        <w:rPr>
          <w:rFonts w:asciiTheme="minorHAnsi" w:hAnsiTheme="minorHAnsi" w:cstheme="minorHAnsi"/>
        </w:rPr>
      </w:pPr>
    </w:p>
    <w:p w14:paraId="77129DAE" w14:textId="77777777" w:rsidR="00247B3C" w:rsidRPr="00247B3C" w:rsidRDefault="00247B3C" w:rsidP="00247B3C">
      <w:pPr>
        <w:spacing w:after="130"/>
        <w:ind w:left="38"/>
        <w:rPr>
          <w:rFonts w:asciiTheme="minorHAnsi" w:eastAsia="Times New Roman" w:hAnsiTheme="minorHAnsi" w:cstheme="minorHAnsi"/>
          <w:b/>
        </w:rPr>
      </w:pPr>
      <w:r w:rsidRPr="00247B3C">
        <w:rPr>
          <w:rFonts w:asciiTheme="minorHAnsi" w:eastAsia="Times New Roman" w:hAnsiTheme="minorHAnsi" w:cstheme="minorHAnsi"/>
          <w:b/>
        </w:rPr>
        <w:t>Main Duties:</w:t>
      </w:r>
    </w:p>
    <w:p w14:paraId="7F3772AA" w14:textId="59A6AC63"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 xml:space="preserve">Oversee candidates’ entry into and departure from the examination room, ensuring silence </w:t>
      </w:r>
    </w:p>
    <w:p w14:paraId="0D36DC9F" w14:textId="77777777" w:rsidR="00E40A0F" w:rsidRPr="00E40A0F" w:rsidRDefault="00E40A0F" w:rsidP="00E40A0F">
      <w:pPr>
        <w:pStyle w:val="ListParagraph"/>
        <w:ind w:left="398"/>
        <w:rPr>
          <w:rFonts w:asciiTheme="minorHAnsi" w:hAnsiTheme="minorHAnsi" w:cstheme="minorHAnsi"/>
        </w:rPr>
      </w:pPr>
      <w:r w:rsidRPr="00E40A0F">
        <w:rPr>
          <w:rFonts w:asciiTheme="minorHAnsi" w:hAnsiTheme="minorHAnsi" w:cstheme="minorHAnsi"/>
        </w:rPr>
        <w:t>is observed at all times.</w:t>
      </w:r>
    </w:p>
    <w:p w14:paraId="0CBA72CB" w14:textId="02AEA670"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Verify the identity of candidates using the documentation provided.</w:t>
      </w:r>
    </w:p>
    <w:p w14:paraId="67D27D9B" w14:textId="08313FC8"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 xml:space="preserve">Assist the Examination Team with the distribution, collection and collating of exam papers </w:t>
      </w:r>
    </w:p>
    <w:p w14:paraId="1129956D" w14:textId="77777777" w:rsidR="00E40A0F" w:rsidRPr="00E40A0F" w:rsidRDefault="00E40A0F" w:rsidP="00E40A0F">
      <w:pPr>
        <w:pStyle w:val="ListParagraph"/>
        <w:ind w:left="398"/>
        <w:rPr>
          <w:rFonts w:asciiTheme="minorHAnsi" w:hAnsiTheme="minorHAnsi" w:cstheme="minorHAnsi"/>
        </w:rPr>
      </w:pPr>
      <w:r w:rsidRPr="00E40A0F">
        <w:rPr>
          <w:rFonts w:asciiTheme="minorHAnsi" w:hAnsiTheme="minorHAnsi" w:cstheme="minorHAnsi"/>
        </w:rPr>
        <w:t>and appropriate stationery.</w:t>
      </w:r>
    </w:p>
    <w:p w14:paraId="03564294" w14:textId="27AEE5D8"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Record the start and finish times of each examination.</w:t>
      </w:r>
    </w:p>
    <w:p w14:paraId="1F44E249" w14:textId="6778B76E"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 xml:space="preserve">Remain vigilant and attentive throughout each examination session to ensure that all </w:t>
      </w:r>
    </w:p>
    <w:p w14:paraId="30A9DF0A" w14:textId="77777777" w:rsidR="00E40A0F" w:rsidRPr="00E40A0F" w:rsidRDefault="00E40A0F" w:rsidP="00E40A0F">
      <w:pPr>
        <w:pStyle w:val="ListParagraph"/>
        <w:ind w:left="398"/>
        <w:rPr>
          <w:rFonts w:asciiTheme="minorHAnsi" w:hAnsiTheme="minorHAnsi" w:cstheme="minorHAnsi"/>
        </w:rPr>
      </w:pPr>
      <w:r w:rsidRPr="00E40A0F">
        <w:rPr>
          <w:rFonts w:asciiTheme="minorHAnsi" w:hAnsiTheme="minorHAnsi" w:cstheme="minorHAnsi"/>
        </w:rPr>
        <w:t>students adhere to examination regulations.</w:t>
      </w:r>
    </w:p>
    <w:p w14:paraId="7FDE5846" w14:textId="19791780"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Ensure that candidates are supervised in a quiet, subtle and inconspicuous manner.</w:t>
      </w:r>
    </w:p>
    <w:p w14:paraId="0FED66E0" w14:textId="1A9D7A68"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 xml:space="preserve">Ensure that students with special requirements are dealt with appropriately, sensitively and </w:t>
      </w:r>
    </w:p>
    <w:p w14:paraId="21905327" w14:textId="77777777" w:rsidR="00E40A0F" w:rsidRPr="00E40A0F" w:rsidRDefault="00E40A0F" w:rsidP="00E40A0F">
      <w:pPr>
        <w:pStyle w:val="ListParagraph"/>
        <w:ind w:left="398"/>
        <w:rPr>
          <w:rFonts w:asciiTheme="minorHAnsi" w:hAnsiTheme="minorHAnsi" w:cstheme="minorHAnsi"/>
        </w:rPr>
      </w:pPr>
      <w:r w:rsidRPr="00E40A0F">
        <w:rPr>
          <w:rFonts w:asciiTheme="minorHAnsi" w:hAnsiTheme="minorHAnsi" w:cstheme="minorHAnsi"/>
        </w:rPr>
        <w:t>within the JCQ regulations.</w:t>
      </w:r>
    </w:p>
    <w:p w14:paraId="38D2C65A" w14:textId="0A7AA3FC" w:rsidR="00E40A0F" w:rsidRPr="00E40A0F" w:rsidRDefault="00E40A0F" w:rsidP="00E40A0F">
      <w:pPr>
        <w:pStyle w:val="ListParagraph"/>
        <w:numPr>
          <w:ilvl w:val="0"/>
          <w:numId w:val="4"/>
        </w:numPr>
        <w:ind w:left="398"/>
        <w:rPr>
          <w:rFonts w:asciiTheme="minorHAnsi" w:hAnsiTheme="minorHAnsi" w:cstheme="minorHAnsi"/>
        </w:rPr>
      </w:pPr>
      <w:r w:rsidRPr="00E40A0F">
        <w:rPr>
          <w:rFonts w:asciiTheme="minorHAnsi" w:hAnsiTheme="minorHAnsi" w:cstheme="minorHAnsi"/>
        </w:rPr>
        <w:t xml:space="preserve">Support the Examination Officer with the enforcement of the school examination processes </w:t>
      </w:r>
    </w:p>
    <w:p w14:paraId="0910339B" w14:textId="77777777" w:rsidR="00E40A0F" w:rsidRPr="00E40A0F" w:rsidRDefault="00E40A0F" w:rsidP="00E40A0F">
      <w:pPr>
        <w:pStyle w:val="ListParagraph"/>
        <w:ind w:left="398"/>
        <w:rPr>
          <w:rFonts w:asciiTheme="minorHAnsi" w:hAnsiTheme="minorHAnsi" w:cstheme="minorHAnsi"/>
        </w:rPr>
      </w:pPr>
      <w:r w:rsidRPr="00E40A0F">
        <w:rPr>
          <w:rFonts w:asciiTheme="minorHAnsi" w:hAnsiTheme="minorHAnsi" w:cstheme="minorHAnsi"/>
        </w:rPr>
        <w:t>and procedures.</w:t>
      </w:r>
    </w:p>
    <w:p w14:paraId="4D986AAB" w14:textId="77777777" w:rsidR="00E40A0F" w:rsidRPr="00E40A0F" w:rsidRDefault="00E40A0F" w:rsidP="00E40A0F">
      <w:pPr>
        <w:rPr>
          <w:rFonts w:asciiTheme="minorHAnsi" w:hAnsiTheme="minorHAnsi" w:cstheme="minorHAnsi"/>
          <w:b/>
          <w:bCs/>
        </w:rPr>
      </w:pPr>
      <w:r w:rsidRPr="00E40A0F">
        <w:rPr>
          <w:rFonts w:asciiTheme="minorHAnsi" w:hAnsiTheme="minorHAnsi" w:cstheme="minorHAnsi"/>
          <w:b/>
          <w:bCs/>
        </w:rPr>
        <w:t>General Roles</w:t>
      </w:r>
    </w:p>
    <w:p w14:paraId="6B410626" w14:textId="6E679FC3" w:rsidR="00E40A0F" w:rsidRPr="00E40A0F" w:rsidRDefault="00E40A0F" w:rsidP="00E40A0F">
      <w:pPr>
        <w:pStyle w:val="ListParagraph"/>
        <w:numPr>
          <w:ilvl w:val="0"/>
          <w:numId w:val="4"/>
        </w:numPr>
        <w:ind w:left="360"/>
        <w:rPr>
          <w:rFonts w:asciiTheme="minorHAnsi" w:hAnsiTheme="minorHAnsi" w:cstheme="minorHAnsi"/>
        </w:rPr>
      </w:pPr>
      <w:r w:rsidRPr="00E40A0F">
        <w:rPr>
          <w:rFonts w:asciiTheme="minorHAnsi" w:hAnsiTheme="minorHAnsi" w:cstheme="minorHAnsi"/>
        </w:rPr>
        <w:t>Ensure all Health &amp; Safety regulations are met</w:t>
      </w:r>
    </w:p>
    <w:p w14:paraId="3895CC74" w14:textId="14218D98" w:rsidR="00E40A0F" w:rsidRDefault="00E40A0F" w:rsidP="00E40A0F">
      <w:pPr>
        <w:pStyle w:val="ListParagraph"/>
        <w:numPr>
          <w:ilvl w:val="0"/>
          <w:numId w:val="4"/>
        </w:numPr>
        <w:ind w:left="360"/>
        <w:rPr>
          <w:rFonts w:asciiTheme="minorHAnsi" w:hAnsiTheme="minorHAnsi" w:cstheme="minorHAnsi"/>
        </w:rPr>
      </w:pPr>
      <w:r w:rsidRPr="00E40A0F">
        <w:rPr>
          <w:rFonts w:asciiTheme="minorHAnsi" w:hAnsiTheme="minorHAnsi" w:cstheme="minorHAnsi"/>
        </w:rPr>
        <w:t>Work to agreed service standards</w:t>
      </w:r>
    </w:p>
    <w:p w14:paraId="61E8957D" w14:textId="77777777" w:rsidR="00CB6C9E" w:rsidRDefault="00E40A0F" w:rsidP="00CB6C9E">
      <w:pPr>
        <w:pStyle w:val="ListParagraph"/>
        <w:numPr>
          <w:ilvl w:val="0"/>
          <w:numId w:val="4"/>
        </w:numPr>
        <w:ind w:left="360"/>
        <w:rPr>
          <w:rFonts w:asciiTheme="minorHAnsi" w:hAnsiTheme="minorHAnsi" w:cstheme="minorHAnsi"/>
        </w:rPr>
      </w:pPr>
      <w:r w:rsidRPr="00CB6C9E">
        <w:rPr>
          <w:rFonts w:asciiTheme="minorHAnsi" w:hAnsiTheme="minorHAnsi" w:cstheme="minorHAnsi"/>
        </w:rPr>
        <w:t xml:space="preserve">Carry out any other duties related to the job purpose as required by the Examinations </w:t>
      </w:r>
      <w:r w:rsidR="00CB6C9E" w:rsidRPr="00CB6C9E">
        <w:rPr>
          <w:rFonts w:asciiTheme="minorHAnsi" w:hAnsiTheme="minorHAnsi" w:cstheme="minorHAnsi"/>
        </w:rPr>
        <w:t xml:space="preserve">Officer </w:t>
      </w:r>
    </w:p>
    <w:p w14:paraId="6F0CF4C5" w14:textId="5A7BFEBE" w:rsidR="00062979" w:rsidRPr="00CB6C9E" w:rsidRDefault="00CB6C9E" w:rsidP="00CB6C9E">
      <w:pPr>
        <w:pStyle w:val="ListParagraph"/>
        <w:numPr>
          <w:ilvl w:val="0"/>
          <w:numId w:val="4"/>
        </w:numPr>
        <w:ind w:left="360"/>
        <w:rPr>
          <w:rFonts w:asciiTheme="minorHAnsi" w:hAnsiTheme="minorHAnsi" w:cstheme="minorHAnsi"/>
        </w:rPr>
      </w:pPr>
      <w:r w:rsidRPr="00CB6C9E">
        <w:rPr>
          <w:rFonts w:asciiTheme="minorHAnsi" w:hAnsiTheme="minorHAnsi" w:cstheme="minorHAnsi"/>
        </w:rPr>
        <w:t>Maintain</w:t>
      </w:r>
      <w:r w:rsidR="00E40A0F" w:rsidRPr="00CB6C9E">
        <w:rPr>
          <w:rFonts w:asciiTheme="minorHAnsi" w:hAnsiTheme="minorHAnsi" w:cstheme="minorHAnsi"/>
        </w:rPr>
        <w:t xml:space="preserve"> confidentiality</w:t>
      </w:r>
    </w:p>
    <w:p w14:paraId="27BE763C" w14:textId="77777777" w:rsidR="00062979" w:rsidRPr="00247B3C" w:rsidRDefault="00062979" w:rsidP="00062979">
      <w:pPr>
        <w:jc w:val="both"/>
        <w:rPr>
          <w:rFonts w:asciiTheme="minorHAnsi" w:hAnsiTheme="minorHAnsi" w:cstheme="minorHAnsi"/>
          <w:i/>
        </w:rPr>
      </w:pPr>
      <w:r w:rsidRPr="00247B3C">
        <w:rPr>
          <w:rFonts w:asciiTheme="minorHAnsi" w:hAnsiTheme="minorHAnsi" w:cstheme="minorHAnsi"/>
          <w:i/>
        </w:rPr>
        <w:lastRenderedPageBreak/>
        <w:t xml:space="preserve">For the avoidance of doubt, the duties and responsibilities contained within this job description may change from time to time according to the requirements of the role and it is not intended to have contractual effect. </w:t>
      </w:r>
    </w:p>
    <w:p w14:paraId="50CA956B" w14:textId="77777777" w:rsidR="00062979" w:rsidRPr="00247B3C" w:rsidRDefault="00062979" w:rsidP="00062979">
      <w:pPr>
        <w:rPr>
          <w:rFonts w:asciiTheme="minorHAnsi" w:hAnsiTheme="minorHAnsi" w:cstheme="minorHAnsi"/>
        </w:rPr>
      </w:pPr>
      <w:r w:rsidRPr="00247B3C">
        <w:rPr>
          <w:rFonts w:asciiTheme="minorHAnsi" w:hAnsiTheme="minorHAnsi" w:cstheme="minorHAnsi"/>
          <w:noProof/>
          <w:lang w:eastAsia="en-GB"/>
        </w:rPr>
        <mc:AlternateContent>
          <mc:Choice Requires="wpg">
            <w:drawing>
              <wp:anchor distT="0" distB="0" distL="114300" distR="114300" simplePos="0" relativeHeight="251659264" behindDoc="0" locked="0" layoutInCell="1" allowOverlap="1" wp14:anchorId="509D6D1A" wp14:editId="51DC7279">
                <wp:simplePos x="0" y="0"/>
                <wp:positionH relativeFrom="column">
                  <wp:posOffset>7620</wp:posOffset>
                </wp:positionH>
                <wp:positionV relativeFrom="paragraph">
                  <wp:posOffset>9525</wp:posOffset>
                </wp:positionV>
                <wp:extent cx="3895725" cy="3223260"/>
                <wp:effectExtent l="0" t="0" r="28575" b="15240"/>
                <wp:wrapSquare wrapText="bothSides"/>
                <wp:docPr id="3" name="Group 3"/>
                <wp:cNvGraphicFramePr/>
                <a:graphic xmlns:a="http://schemas.openxmlformats.org/drawingml/2006/main">
                  <a:graphicData uri="http://schemas.microsoft.com/office/word/2010/wordprocessingGroup">
                    <wpg:wgp>
                      <wpg:cNvGrpSpPr/>
                      <wpg:grpSpPr>
                        <a:xfrm>
                          <a:off x="0" y="0"/>
                          <a:ext cx="3895725" cy="3223260"/>
                          <a:chOff x="0" y="0"/>
                          <a:chExt cx="3895725" cy="1776794"/>
                        </a:xfrm>
                      </wpg:grpSpPr>
                      <wps:wsp>
                        <wps:cNvPr id="217" name="Text Box 2"/>
                        <wps:cNvSpPr txBox="1">
                          <a:spLocks noChangeArrowheads="1"/>
                        </wps:cNvSpPr>
                        <wps:spPr bwMode="auto">
                          <a:xfrm>
                            <a:off x="0" y="0"/>
                            <a:ext cx="3895725" cy="1373550"/>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43276C6B" w14:textId="77777777" w:rsidR="00062979" w:rsidRDefault="00062979" w:rsidP="00062979"/>
                            <w:p w14:paraId="4E0056ED" w14:textId="0A41C8B1" w:rsidR="00CB6C9E" w:rsidRDefault="00062979" w:rsidP="00062979">
                              <w:r>
                                <w:t xml:space="preserve">Agreed by </w:t>
                              </w:r>
                              <w:r w:rsidR="00247B3C">
                                <w:t>Head</w:t>
                              </w:r>
                              <w:r w:rsidR="00756847">
                                <w:t>teacher</w:t>
                              </w:r>
                            </w:p>
                            <w:p w14:paraId="13BA8CBA" w14:textId="4C0EFBE9" w:rsidR="00443633" w:rsidRDefault="00443633" w:rsidP="00062979">
                              <w:r>
                                <w:t xml:space="preserve">  </w:t>
                              </w:r>
                              <w:r w:rsidR="00B84C53">
                                <w:rPr>
                                  <w:rFonts w:eastAsia="Times New Roman"/>
                                  <w:noProof/>
                                  <w:color w:val="000000"/>
                                </w:rPr>
                                <w:drawing>
                                  <wp:inline distT="0" distB="0" distL="0" distR="0" wp14:anchorId="75E2FFEB" wp14:editId="2080D841">
                                    <wp:extent cx="1275715" cy="499745"/>
                                    <wp:effectExtent l="0" t="0" r="635" b="14605"/>
                                    <wp:docPr id="1982978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75715" cy="499745"/>
                                            </a:xfrm>
                                            <a:prstGeom prst="rect">
                                              <a:avLst/>
                                            </a:prstGeom>
                                            <a:noFill/>
                                            <a:ln>
                                              <a:noFill/>
                                            </a:ln>
                                          </pic:spPr>
                                        </pic:pic>
                                      </a:graphicData>
                                    </a:graphic>
                                  </wp:inline>
                                </w:drawing>
                              </w:r>
                            </w:p>
                            <w:p w14:paraId="268601EE" w14:textId="11C6FE4E" w:rsidR="00062979" w:rsidRDefault="00443633" w:rsidP="00062979">
                              <w:r>
                                <w:t>Da</w:t>
                              </w:r>
                              <w:r w:rsidR="00062979">
                                <w:t xml:space="preserve">te: </w:t>
                              </w:r>
                              <w:r w:rsidR="00756847">
                                <w:t>09/02.26</w:t>
                              </w:r>
                            </w:p>
                          </w:txbxContent>
                        </wps:txbx>
                        <wps:bodyPr rot="0" vert="horz" wrap="square" anchor="t" anchorCtr="0"/>
                      </wps:wsp>
                      <wps:wsp>
                        <wps:cNvPr id="1746995949" name="Text Box 2"/>
                        <wps:cNvSpPr txBox="1">
                          <a:spLocks noChangeArrowheads="1"/>
                        </wps:cNvSpPr>
                        <wps:spPr bwMode="auto">
                          <a:xfrm>
                            <a:off x="0" y="847789"/>
                            <a:ext cx="3895725" cy="929005"/>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18F6FEAB" w14:textId="77777777" w:rsidR="00062979" w:rsidRDefault="00062979" w:rsidP="00062979"/>
                            <w:p w14:paraId="5694AF7A" w14:textId="3657F348" w:rsidR="00062979" w:rsidRDefault="00062979" w:rsidP="00062979">
                              <w:r>
                                <w:t>Agreed by Jobholder ……</w:t>
                              </w:r>
                              <w:r w:rsidR="00247B3C">
                                <w:t>…………….</w:t>
                              </w:r>
                              <w:r>
                                <w:t>……………</w:t>
                              </w:r>
                            </w:p>
                            <w:p w14:paraId="211CAE7E" w14:textId="77777777" w:rsidR="00062979" w:rsidRDefault="00062979" w:rsidP="00062979">
                              <w:r>
                                <w:t xml:space="preserve">Date: </w:t>
                              </w:r>
                            </w:p>
                          </w:txbxContent>
                        </wps:txbx>
                        <wps:bodyPr rot="0" vert="horz" wrap="square" anchor="t" anchorCtr="0"/>
                      </wps:wsp>
                    </wpg:wgp>
                  </a:graphicData>
                </a:graphic>
                <wp14:sizeRelV relativeFrom="margin">
                  <wp14:pctHeight>0</wp14:pctHeight>
                </wp14:sizeRelV>
              </wp:anchor>
            </w:drawing>
          </mc:Choice>
          <mc:Fallback>
            <w:pict>
              <v:group w14:anchorId="509D6D1A" id="Group 3" o:spid="_x0000_s1026" style="position:absolute;margin-left:.6pt;margin-top:.75pt;width:306.75pt;height:253.8pt;z-index:251659264;mso-height-relative:margin" coordsize="38957,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">
                <v:shapetype id="_x0000_t202" coordsize="21600,21600" o:spt="202" path="m,l,21600r21600,l21600,xe">
                  <v:stroke joinstyle="miter"/>
                  <v:path gradientshapeok="t" o:connecttype="rect"/>
                </v:shapetype>
                <v:shape id="Text Box 2" o:spid="_x0000_s1027" type="#_x0000_t202" style="position:absolute;width:38957;height:1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" fillcolor="white [3201]" strokecolor="black [3200]" strokeweight="1pt">
                  <v:stroke linestyle="thinThin"/>
                  <v:textbox>
                    <w:txbxContent>
                      <w:p w14:paraId="43276C6B" w14:textId="77777777" w:rsidR="00062979" w:rsidRDefault="00062979" w:rsidP="00062979"/>
                      <w:p w14:paraId="4E0056ED" w14:textId="0A41C8B1" w:rsidR="00CB6C9E" w:rsidRDefault="00062979" w:rsidP="00062979">
                        <w:r>
                          <w:t xml:space="preserve">Agreed by </w:t>
                        </w:r>
                        <w:r w:rsidR="00247B3C">
                          <w:t>Head</w:t>
                        </w:r>
                        <w:r w:rsidR="00756847">
                          <w:t>teacher</w:t>
                        </w:r>
                      </w:p>
                      <w:p w14:paraId="13BA8CBA" w14:textId="4C0EFBE9" w:rsidR="00443633" w:rsidRDefault="00443633" w:rsidP="00062979">
                        <w:r>
                          <w:t xml:space="preserve">  </w:t>
                        </w:r>
                        <w:r w:rsidR="00B84C53">
                          <w:rPr>
                            <w:rFonts w:eastAsia="Times New Roman"/>
                            <w:noProof/>
                            <w:color w:val="000000"/>
                          </w:rPr>
                          <w:drawing>
                            <wp:inline distT="0" distB="0" distL="0" distR="0" wp14:anchorId="75E2FFEB" wp14:editId="2080D841">
                              <wp:extent cx="1275715" cy="499745"/>
                              <wp:effectExtent l="0" t="0" r="635" b="14605"/>
                              <wp:docPr id="1982978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75715" cy="499745"/>
                                      </a:xfrm>
                                      <a:prstGeom prst="rect">
                                        <a:avLst/>
                                      </a:prstGeom>
                                      <a:noFill/>
                                      <a:ln>
                                        <a:noFill/>
                                      </a:ln>
                                    </pic:spPr>
                                  </pic:pic>
                                </a:graphicData>
                              </a:graphic>
                            </wp:inline>
                          </w:drawing>
                        </w:r>
                      </w:p>
                      <w:p w14:paraId="268601EE" w14:textId="11C6FE4E" w:rsidR="00062979" w:rsidRDefault="00443633" w:rsidP="00062979">
                        <w:r>
                          <w:t>Da</w:t>
                        </w:r>
                        <w:r w:rsidR="00062979">
                          <w:t xml:space="preserve">te: </w:t>
                        </w:r>
                        <w:r w:rsidR="00756847">
                          <w:t>09/02.26</w:t>
                        </w:r>
                      </w:p>
                    </w:txbxContent>
                  </v:textbox>
                </v:shape>
                <v:shape id="Text Box 2" o:spid="_x0000_s1028" type="#_x0000_t202" style="position:absolute;top:8477;width:38957;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" fillcolor="white [3201]" strokecolor="black [3200]" strokeweight="1pt">
                  <v:stroke linestyle="thinThin"/>
                  <v:textbox>
                    <w:txbxContent>
                      <w:p w14:paraId="18F6FEAB" w14:textId="77777777" w:rsidR="00062979" w:rsidRDefault="00062979" w:rsidP="00062979"/>
                      <w:p w14:paraId="5694AF7A" w14:textId="3657F348" w:rsidR="00062979" w:rsidRDefault="00062979" w:rsidP="00062979">
                        <w:r>
                          <w:t>Agreed by Jobholder ……</w:t>
                        </w:r>
                        <w:r w:rsidR="00247B3C">
                          <w:t>…………….</w:t>
                        </w:r>
                        <w:r>
                          <w:t>……………</w:t>
                        </w:r>
                      </w:p>
                      <w:p w14:paraId="211CAE7E" w14:textId="77777777" w:rsidR="00062979" w:rsidRDefault="00062979" w:rsidP="00062979">
                        <w:r>
                          <w:t xml:space="preserve">Date: </w:t>
                        </w:r>
                      </w:p>
                    </w:txbxContent>
                  </v:textbox>
                </v:shape>
                <w10:wrap type="square"/>
              </v:group>
            </w:pict>
          </mc:Fallback>
        </mc:AlternateContent>
      </w:r>
    </w:p>
    <w:p w14:paraId="06D2F780" w14:textId="77777777" w:rsidR="00062979" w:rsidRPr="00247B3C" w:rsidRDefault="00062979" w:rsidP="00062979">
      <w:pPr>
        <w:rPr>
          <w:rFonts w:asciiTheme="minorHAnsi" w:hAnsiTheme="minorHAnsi" w:cstheme="minorHAnsi"/>
        </w:rPr>
      </w:pPr>
    </w:p>
    <w:p w14:paraId="666DA3DE" w14:textId="77777777" w:rsidR="00062979" w:rsidRPr="00247B3C" w:rsidRDefault="00062979" w:rsidP="00062979">
      <w:pPr>
        <w:rPr>
          <w:rFonts w:asciiTheme="minorHAnsi" w:hAnsiTheme="minorHAnsi" w:cstheme="minorHAnsi"/>
        </w:rPr>
      </w:pPr>
    </w:p>
    <w:p w14:paraId="17346899" w14:textId="77777777" w:rsidR="00062979" w:rsidRPr="00247B3C" w:rsidRDefault="00062979" w:rsidP="00062979">
      <w:pPr>
        <w:rPr>
          <w:rFonts w:asciiTheme="minorHAnsi" w:hAnsiTheme="minorHAnsi" w:cstheme="minorHAnsi"/>
        </w:rPr>
      </w:pPr>
    </w:p>
    <w:p w14:paraId="0B32C483" w14:textId="77777777" w:rsidR="00062979" w:rsidRDefault="00062979"/>
    <w:sectPr w:rsidR="00062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2D6D"/>
    <w:multiLevelType w:val="hybridMultilevel"/>
    <w:tmpl w:val="038EB700"/>
    <w:lvl w:ilvl="0" w:tplc="08090001">
      <w:start w:val="1"/>
      <w:numFmt w:val="bullet"/>
      <w:lvlText w:val=""/>
      <w:lvlJc w:val="left"/>
      <w:pPr>
        <w:ind w:left="720" w:hanging="360"/>
      </w:pPr>
      <w:rPr>
        <w:rFonts w:ascii="Symbol" w:hAnsi="Symbol" w:hint="default"/>
      </w:rPr>
    </w:lvl>
    <w:lvl w:ilvl="1" w:tplc="FC86345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F55D2"/>
    <w:multiLevelType w:val="hybridMultilevel"/>
    <w:tmpl w:val="5E6CEE12"/>
    <w:lvl w:ilvl="0" w:tplc="5AC247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80DB1"/>
    <w:multiLevelType w:val="hybridMultilevel"/>
    <w:tmpl w:val="C58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07F1D"/>
    <w:multiLevelType w:val="hybridMultilevel"/>
    <w:tmpl w:val="48F08C96"/>
    <w:lvl w:ilvl="0" w:tplc="4832F87E">
      <w:start w:val="1"/>
      <w:numFmt w:val="decimal"/>
      <w:lvlText w:val="%1."/>
      <w:lvlJc w:val="left"/>
      <w:pPr>
        <w:tabs>
          <w:tab w:val="num" w:pos="723"/>
        </w:tabs>
        <w:ind w:left="723" w:hanging="363"/>
      </w:pPr>
      <w:rPr>
        <w:rFonts w:hint="default"/>
      </w:rPr>
    </w:lvl>
    <w:lvl w:ilvl="1" w:tplc="9AE863FA" w:tentative="1">
      <w:start w:val="1"/>
      <w:numFmt w:val="bullet"/>
      <w:lvlText w:val="o"/>
      <w:lvlJc w:val="left"/>
      <w:pPr>
        <w:tabs>
          <w:tab w:val="num" w:pos="1440"/>
        </w:tabs>
        <w:ind w:left="1440" w:hanging="360"/>
      </w:pPr>
      <w:rPr>
        <w:rFonts w:ascii="Courier New" w:hAnsi="Courier New" w:cs="Courier New" w:hint="default"/>
      </w:rPr>
    </w:lvl>
    <w:lvl w:ilvl="2" w:tplc="06A6860A" w:tentative="1">
      <w:start w:val="1"/>
      <w:numFmt w:val="bullet"/>
      <w:lvlText w:val=""/>
      <w:lvlJc w:val="left"/>
      <w:pPr>
        <w:tabs>
          <w:tab w:val="num" w:pos="2160"/>
        </w:tabs>
        <w:ind w:left="2160" w:hanging="360"/>
      </w:pPr>
      <w:rPr>
        <w:rFonts w:ascii="Wingdings" w:hAnsi="Wingdings" w:hint="default"/>
      </w:rPr>
    </w:lvl>
    <w:lvl w:ilvl="3" w:tplc="CBF4CD36" w:tentative="1">
      <w:start w:val="1"/>
      <w:numFmt w:val="bullet"/>
      <w:lvlText w:val=""/>
      <w:lvlJc w:val="left"/>
      <w:pPr>
        <w:tabs>
          <w:tab w:val="num" w:pos="2880"/>
        </w:tabs>
        <w:ind w:left="2880" w:hanging="360"/>
      </w:pPr>
      <w:rPr>
        <w:rFonts w:ascii="Symbol" w:hAnsi="Symbol" w:hint="default"/>
      </w:rPr>
    </w:lvl>
    <w:lvl w:ilvl="4" w:tplc="488EC54A" w:tentative="1">
      <w:start w:val="1"/>
      <w:numFmt w:val="bullet"/>
      <w:lvlText w:val="o"/>
      <w:lvlJc w:val="left"/>
      <w:pPr>
        <w:tabs>
          <w:tab w:val="num" w:pos="3600"/>
        </w:tabs>
        <w:ind w:left="3600" w:hanging="360"/>
      </w:pPr>
      <w:rPr>
        <w:rFonts w:ascii="Courier New" w:hAnsi="Courier New" w:cs="Courier New" w:hint="default"/>
      </w:rPr>
    </w:lvl>
    <w:lvl w:ilvl="5" w:tplc="1E1A1FCE" w:tentative="1">
      <w:start w:val="1"/>
      <w:numFmt w:val="bullet"/>
      <w:lvlText w:val=""/>
      <w:lvlJc w:val="left"/>
      <w:pPr>
        <w:tabs>
          <w:tab w:val="num" w:pos="4320"/>
        </w:tabs>
        <w:ind w:left="4320" w:hanging="360"/>
      </w:pPr>
      <w:rPr>
        <w:rFonts w:ascii="Wingdings" w:hAnsi="Wingdings" w:hint="default"/>
      </w:rPr>
    </w:lvl>
    <w:lvl w:ilvl="6" w:tplc="8CC285FC" w:tentative="1">
      <w:start w:val="1"/>
      <w:numFmt w:val="bullet"/>
      <w:lvlText w:val=""/>
      <w:lvlJc w:val="left"/>
      <w:pPr>
        <w:tabs>
          <w:tab w:val="num" w:pos="5040"/>
        </w:tabs>
        <w:ind w:left="5040" w:hanging="360"/>
      </w:pPr>
      <w:rPr>
        <w:rFonts w:ascii="Symbol" w:hAnsi="Symbol" w:hint="default"/>
      </w:rPr>
    </w:lvl>
    <w:lvl w:ilvl="7" w:tplc="81AC2966" w:tentative="1">
      <w:start w:val="1"/>
      <w:numFmt w:val="bullet"/>
      <w:lvlText w:val="o"/>
      <w:lvlJc w:val="left"/>
      <w:pPr>
        <w:tabs>
          <w:tab w:val="num" w:pos="5760"/>
        </w:tabs>
        <w:ind w:left="5760" w:hanging="360"/>
      </w:pPr>
      <w:rPr>
        <w:rFonts w:ascii="Courier New" w:hAnsi="Courier New" w:cs="Courier New" w:hint="default"/>
      </w:rPr>
    </w:lvl>
    <w:lvl w:ilvl="8" w:tplc="BB065930" w:tentative="1">
      <w:start w:val="1"/>
      <w:numFmt w:val="bullet"/>
      <w:lvlText w:val=""/>
      <w:lvlJc w:val="left"/>
      <w:pPr>
        <w:tabs>
          <w:tab w:val="num" w:pos="6480"/>
        </w:tabs>
        <w:ind w:left="6480" w:hanging="360"/>
      </w:pPr>
      <w:rPr>
        <w:rFonts w:ascii="Wingdings" w:hAnsi="Wingdings" w:hint="default"/>
      </w:rPr>
    </w:lvl>
  </w:abstractNum>
  <w:num w:numId="1" w16cid:durableId="1696497534">
    <w:abstractNumId w:val="3"/>
  </w:num>
  <w:num w:numId="2" w16cid:durableId="701978332">
    <w:abstractNumId w:val="0"/>
  </w:num>
  <w:num w:numId="3" w16cid:durableId="1529954174">
    <w:abstractNumId w:val="2"/>
  </w:num>
  <w:num w:numId="4" w16cid:durableId="60607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79"/>
    <w:rsid w:val="00062979"/>
    <w:rsid w:val="00194478"/>
    <w:rsid w:val="001D0407"/>
    <w:rsid w:val="00247B3C"/>
    <w:rsid w:val="0037648B"/>
    <w:rsid w:val="003B04A3"/>
    <w:rsid w:val="00443633"/>
    <w:rsid w:val="005C4BBC"/>
    <w:rsid w:val="006206C3"/>
    <w:rsid w:val="00756847"/>
    <w:rsid w:val="008A472E"/>
    <w:rsid w:val="008E4781"/>
    <w:rsid w:val="00A367E1"/>
    <w:rsid w:val="00A7653E"/>
    <w:rsid w:val="00B84C53"/>
    <w:rsid w:val="00CB6C9E"/>
    <w:rsid w:val="00D308A2"/>
    <w:rsid w:val="00D54400"/>
    <w:rsid w:val="00E40A0F"/>
    <w:rsid w:val="00ED0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C35C"/>
  <w15:chartTrackingRefBased/>
  <w15:docId w15:val="{CB8A6F69-654A-4E51-AC23-1D8BEF24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79"/>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979"/>
    <w:pPr>
      <w:spacing w:after="0" w:line="240" w:lineRule="auto"/>
    </w:pPr>
    <w:rPr>
      <w:rFonts w:ascii="Arial" w:hAnsi="Arial" w:cs="Arial"/>
    </w:rPr>
  </w:style>
  <w:style w:type="paragraph" w:styleId="ListParagraph">
    <w:name w:val="List Paragraph"/>
    <w:basedOn w:val="Normal"/>
    <w:uiPriority w:val="34"/>
    <w:qFormat/>
    <w:rsid w:val="00E4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7f25d58f-6f20-4c4a-baea-6b0f10a27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Nelson</dc:creator>
  <cp:keywords/>
  <dc:description/>
  <cp:lastModifiedBy>V Nelson</cp:lastModifiedBy>
  <cp:revision>17</cp:revision>
  <dcterms:created xsi:type="dcterms:W3CDTF">2022-03-10T12:58:00Z</dcterms:created>
  <dcterms:modified xsi:type="dcterms:W3CDTF">2026-02-09T15:47:00Z</dcterms:modified>
</cp:coreProperties>
</file>