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39" w:rsidRDefault="00B01639" w:rsidP="00B01639">
      <w:pPr>
        <w:pStyle w:val="ListParagraph"/>
        <w:jc w:val="right"/>
        <w:rPr>
          <w:color w:val="FFFF00"/>
          <w:sz w:val="20"/>
        </w:rPr>
      </w:pPr>
      <w:r w:rsidRPr="00B01639">
        <w:rPr>
          <w:noProof/>
          <w:color w:val="FFFF00"/>
          <w:sz w:val="20"/>
          <w:lang w:eastAsia="en-GB"/>
        </w:rPr>
        <w:drawing>
          <wp:anchor distT="0" distB="0" distL="114300" distR="114300" simplePos="0" relativeHeight="251661312" behindDoc="0" locked="0" layoutInCell="1" allowOverlap="1">
            <wp:simplePos x="0" y="0"/>
            <wp:positionH relativeFrom="margin">
              <wp:posOffset>104775</wp:posOffset>
            </wp:positionH>
            <wp:positionV relativeFrom="paragraph">
              <wp:posOffset>-180975</wp:posOffset>
            </wp:positionV>
            <wp:extent cx="971550" cy="1066889"/>
            <wp:effectExtent l="0" t="0" r="0" b="0"/>
            <wp:wrapNone/>
            <wp:docPr id="5" name="Picture 5" descr="C:\ProgramData\Shared Desktop\Giles-Junior-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Giles-Junior-Schoo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668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7247425E" wp14:editId="32C9F23B">
                <wp:simplePos x="0" y="0"/>
                <wp:positionH relativeFrom="page">
                  <wp:align>right</wp:align>
                </wp:positionH>
                <wp:positionV relativeFrom="paragraph">
                  <wp:posOffset>0</wp:posOffset>
                </wp:positionV>
                <wp:extent cx="4229100" cy="609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229100" cy="609600"/>
                        </a:xfrm>
                        <a:prstGeom prst="rect">
                          <a:avLst/>
                        </a:prstGeom>
                        <a:noFill/>
                        <a:ln>
                          <a:noFill/>
                        </a:ln>
                      </wps:spPr>
                      <wps:txbx>
                        <w:txbxContent>
                          <w:p w:rsidR="00B01639" w:rsidRPr="00B01639" w:rsidRDefault="00B01639" w:rsidP="00B01639">
                            <w:pPr>
                              <w:jc w:val="center"/>
                              <w:rPr>
                                <w:b/>
                                <w:color w:val="FFFF00"/>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r w:rsidRPr="00B01639">
                              <w:rPr>
                                <w:b/>
                                <w:color w:val="FFFF00"/>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t>Giles Junior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7247425E" id="_x0000_t202" coordsize="21600,21600" o:spt="202" path="m,l,21600r21600,l21600,xe">
                <v:stroke joinstyle="miter"/>
                <v:path gradientshapeok="t" o:connecttype="rect"/>
              </v:shapetype>
              <v:shape id="Text Box 2" o:spid="_x0000_s1026" type="#_x0000_t202" style="position:absolute;left:0;text-align:left;margin-left:281.8pt;margin-top:0;width:333pt;height:48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" filled="f" stroked="f">
                <v:textbox>
                  <w:txbxContent>
                    <w:p w:rsidR="00B01639" w:rsidRPr="00B01639" w:rsidRDefault="00B01639" w:rsidP="00B01639">
                      <w:pPr>
                        <w:jc w:val="center"/>
                        <w:rPr>
                          <w:b/>
                          <w:color w:val="FFFF00"/>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r w:rsidRPr="00B01639">
                        <w:rPr>
                          <w:b/>
                          <w:color w:val="FFFF00"/>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t>Giles Junior School</w:t>
                      </w:r>
                    </w:p>
                  </w:txbxContent>
                </v:textbox>
                <w10:wrap type="square" anchorx="page"/>
              </v:shape>
            </w:pict>
          </mc:Fallback>
        </mc:AlternateContent>
      </w:r>
      <w:r w:rsidRPr="00D0613B">
        <w:rPr>
          <w:color w:val="FFFF00"/>
          <w:sz w:val="20"/>
        </w:rPr>
        <w:t xml:space="preserve">                           </w:t>
      </w:r>
    </w:p>
    <w:p w:rsidR="00B01639" w:rsidRDefault="00B01639" w:rsidP="00B01639">
      <w:pPr>
        <w:pStyle w:val="ListParagraph"/>
        <w:jc w:val="right"/>
        <w:rPr>
          <w:color w:val="FFFF00"/>
          <w:sz w:val="20"/>
        </w:rPr>
      </w:pPr>
    </w:p>
    <w:p w:rsidR="00B01639" w:rsidRDefault="00B01639" w:rsidP="00B01639">
      <w:pPr>
        <w:pStyle w:val="ListParagraph"/>
        <w:jc w:val="right"/>
        <w:rPr>
          <w:color w:val="FFFF00"/>
          <w:sz w:val="20"/>
        </w:rPr>
      </w:pPr>
    </w:p>
    <w:p w:rsidR="00B01639" w:rsidRDefault="00B01639" w:rsidP="00B01639">
      <w:pPr>
        <w:pStyle w:val="ListParagraph"/>
        <w:jc w:val="right"/>
        <w:rPr>
          <w:color w:val="FFFF00"/>
          <w:sz w:val="20"/>
        </w:rPr>
      </w:pPr>
      <w:r w:rsidRPr="00D0613B">
        <w:rPr>
          <w:noProof/>
          <w:color w:val="FFFF00"/>
          <w:sz w:val="20"/>
          <w:lang w:eastAsia="en-GB"/>
        </w:rPr>
        <mc:AlternateContent>
          <mc:Choice Requires="wps">
            <w:drawing>
              <wp:anchor distT="0" distB="0" distL="114300" distR="114300" simplePos="0" relativeHeight="251659264" behindDoc="0" locked="0" layoutInCell="1" allowOverlap="1" wp14:anchorId="085E926F" wp14:editId="2F246D5D">
                <wp:simplePos x="0" y="0"/>
                <wp:positionH relativeFrom="margin">
                  <wp:posOffset>1133474</wp:posOffset>
                </wp:positionH>
                <wp:positionV relativeFrom="paragraph">
                  <wp:posOffset>69850</wp:posOffset>
                </wp:positionV>
                <wp:extent cx="5598795" cy="28575"/>
                <wp:effectExtent l="57150" t="57150" r="59055" b="66675"/>
                <wp:wrapNone/>
                <wp:docPr id="1" name="Straight Connector 1"/>
                <wp:cNvGraphicFramePr/>
                <a:graphic xmlns:a="http://schemas.openxmlformats.org/drawingml/2006/main">
                  <a:graphicData uri="http://schemas.microsoft.com/office/word/2010/wordprocessingShape">
                    <wps:wsp>
                      <wps:cNvCnPr/>
                      <wps:spPr>
                        <a:xfrm>
                          <a:off x="0" y="0"/>
                          <a:ext cx="5598795" cy="28575"/>
                        </a:xfrm>
                        <a:prstGeom prst="line">
                          <a:avLst/>
                        </a:prstGeom>
                        <a:noFill/>
                        <a:ln w="38100" cap="flat" cmpd="sng" algn="ctr">
                          <a:solidFill>
                            <a:sysClr val="windowText" lastClr="000000">
                              <a:lumMod val="85000"/>
                              <a:lumOff val="15000"/>
                            </a:sysClr>
                          </a:solidFill>
                          <a:prstDash val="solid"/>
                          <a:miter lim="800000"/>
                        </a:ln>
                        <a:effectLst/>
                        <a:scene3d>
                          <a:camera prst="orthographicFront"/>
                          <a:lightRig rig="threePt" dir="t"/>
                        </a:scene3d>
                        <a:sp3d>
                          <a:bevelT/>
                        </a:sp3d>
                      </wps:spPr>
                      <wps:bodyPr/>
                    </wps:wsp>
                  </a:graphicData>
                </a:graphic>
                <wp14:sizeRelH relativeFrom="margin">
                  <wp14:pctWidth>0</wp14:pctWidth>
                </wp14:sizeRelH>
                <wp14:sizeRelV relativeFrom="margin">
                  <wp14:pctHeight>0</wp14:pctHeight>
                </wp14:sizeRelV>
              </wp:anchor>
            </w:drawing>
          </mc:Choice>
          <mc:Fallback>
            <w:pict>
              <v:line w14:anchorId="771103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25pt,5.5pt" to="530.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" strokecolor="#262626" strokeweight="3pt">
                <v:stroke joinstyle="miter"/>
                <w10:wrap anchorx="margin"/>
              </v:line>
            </w:pict>
          </mc:Fallback>
        </mc:AlternateContent>
      </w:r>
      <w:r w:rsidRPr="00D0613B">
        <w:rPr>
          <w:color w:val="FFFF00"/>
          <w:sz w:val="20"/>
        </w:rPr>
        <w:t xml:space="preserve"> </w:t>
      </w:r>
    </w:p>
    <w:p w:rsidR="00B01639" w:rsidRDefault="00B01639" w:rsidP="00B01639">
      <w:pPr>
        <w:pStyle w:val="ListParagraph"/>
        <w:ind w:firstLine="720"/>
        <w:jc w:val="right"/>
        <w:rPr>
          <w:sz w:val="20"/>
        </w:rPr>
      </w:pPr>
      <w:r>
        <w:rPr>
          <w:sz w:val="20"/>
        </w:rPr>
        <w:t>Headteacher Miss L Whitby</w:t>
      </w:r>
    </w:p>
    <w:p w:rsidR="00B01639" w:rsidRPr="00D0613B" w:rsidRDefault="00B01639" w:rsidP="00B01639">
      <w:pPr>
        <w:pStyle w:val="ListParagraph"/>
        <w:ind w:firstLine="720"/>
        <w:jc w:val="right"/>
        <w:rPr>
          <w:sz w:val="20"/>
        </w:rPr>
      </w:pPr>
      <w:r>
        <w:rPr>
          <w:sz w:val="20"/>
        </w:rPr>
        <w:t>Durham Road</w:t>
      </w:r>
      <w:r w:rsidRPr="00D0613B">
        <w:rPr>
          <w:sz w:val="20"/>
        </w:rPr>
        <w:t>, Stevenage, Hertfordshire, SG</w:t>
      </w:r>
      <w:r>
        <w:rPr>
          <w:sz w:val="20"/>
        </w:rPr>
        <w:t>1 4JQ</w:t>
      </w:r>
      <w:r w:rsidRPr="00D0613B">
        <w:rPr>
          <w:sz w:val="20"/>
        </w:rPr>
        <w:br/>
        <w:t xml:space="preserve">01438 </w:t>
      </w:r>
      <w:r>
        <w:rPr>
          <w:sz w:val="20"/>
        </w:rPr>
        <w:t>353 374</w:t>
      </w:r>
      <w:r w:rsidRPr="00D0613B">
        <w:rPr>
          <w:sz w:val="20"/>
        </w:rPr>
        <w:br/>
        <w:t>admin@</w:t>
      </w:r>
      <w:r>
        <w:rPr>
          <w:sz w:val="20"/>
        </w:rPr>
        <w:t>gilesjm</w:t>
      </w:r>
      <w:r w:rsidRPr="00D0613B">
        <w:rPr>
          <w:sz w:val="20"/>
        </w:rPr>
        <w:t>.herts.sch.uk</w:t>
      </w:r>
    </w:p>
    <w:p w:rsidR="0065799F" w:rsidRDefault="0065799F"/>
    <w:p w:rsidR="00E25E79" w:rsidRPr="00E25E79" w:rsidRDefault="00E25E79" w:rsidP="00E25E79">
      <w:pPr>
        <w:jc w:val="center"/>
        <w:rPr>
          <w:b/>
          <w:sz w:val="32"/>
        </w:rPr>
      </w:pPr>
      <w:r w:rsidRPr="00E25E79">
        <w:rPr>
          <w:b/>
          <w:sz w:val="32"/>
        </w:rPr>
        <w:t>Job Description</w:t>
      </w:r>
      <w:r w:rsidR="00B27BAF">
        <w:rPr>
          <w:b/>
          <w:sz w:val="32"/>
        </w:rPr>
        <w:t xml:space="preserve"> – </w:t>
      </w:r>
      <w:r w:rsidR="004658DD">
        <w:rPr>
          <w:b/>
          <w:sz w:val="32"/>
        </w:rPr>
        <w:t>Class Teaching Assistant</w:t>
      </w:r>
    </w:p>
    <w:p w:rsidR="00E25E79" w:rsidRPr="00EE0669" w:rsidRDefault="00B27BAF" w:rsidP="00E25E79">
      <w:pPr>
        <w:spacing w:line="360" w:lineRule="auto"/>
        <w:rPr>
          <w:b/>
          <w:sz w:val="24"/>
          <w:szCs w:val="24"/>
        </w:rPr>
      </w:pPr>
      <w:r>
        <w:rPr>
          <w:b/>
          <w:sz w:val="24"/>
          <w:szCs w:val="24"/>
        </w:rPr>
        <w:t xml:space="preserve">JOB TITLE: Class </w:t>
      </w:r>
      <w:r w:rsidR="004658DD">
        <w:rPr>
          <w:b/>
          <w:sz w:val="24"/>
          <w:szCs w:val="24"/>
        </w:rPr>
        <w:t>Teaching Assistant</w:t>
      </w:r>
      <w:r w:rsidR="00E25E79" w:rsidRPr="00EE0669">
        <w:rPr>
          <w:b/>
          <w:sz w:val="24"/>
          <w:szCs w:val="24"/>
        </w:rPr>
        <w:tab/>
      </w:r>
    </w:p>
    <w:p w:rsidR="00E25E79" w:rsidRPr="000414F2" w:rsidRDefault="00E25E79" w:rsidP="00E25E79">
      <w:pPr>
        <w:spacing w:line="360" w:lineRule="auto"/>
        <w:ind w:left="2160" w:hanging="2160"/>
        <w:rPr>
          <w:rFonts w:cstheme="minorHAnsi"/>
          <w:b/>
          <w:sz w:val="24"/>
          <w:szCs w:val="24"/>
        </w:rPr>
      </w:pPr>
      <w:r w:rsidRPr="00EE0669">
        <w:rPr>
          <w:b/>
          <w:sz w:val="24"/>
          <w:szCs w:val="24"/>
        </w:rPr>
        <w:t>REPORTS TO:</w:t>
      </w:r>
      <w:r w:rsidR="00B27BAF">
        <w:rPr>
          <w:b/>
          <w:sz w:val="24"/>
          <w:szCs w:val="24"/>
        </w:rPr>
        <w:t xml:space="preserve"> </w:t>
      </w:r>
      <w:r w:rsidR="004658DD">
        <w:rPr>
          <w:b/>
          <w:sz w:val="24"/>
          <w:szCs w:val="24"/>
        </w:rPr>
        <w:t xml:space="preserve">Year </w:t>
      </w:r>
      <w:r w:rsidR="004658DD" w:rsidRPr="000414F2">
        <w:rPr>
          <w:rFonts w:cstheme="minorHAnsi"/>
          <w:b/>
          <w:sz w:val="24"/>
          <w:szCs w:val="24"/>
        </w:rPr>
        <w:t>Group Leader</w:t>
      </w:r>
    </w:p>
    <w:p w:rsidR="00E25E79" w:rsidRPr="000414F2" w:rsidRDefault="00E25E79" w:rsidP="00E25E79">
      <w:pPr>
        <w:spacing w:line="360" w:lineRule="auto"/>
        <w:ind w:right="-760"/>
        <w:rPr>
          <w:rFonts w:cstheme="minorHAnsi"/>
          <w:b/>
          <w:sz w:val="24"/>
          <w:szCs w:val="24"/>
        </w:rPr>
      </w:pPr>
      <w:r w:rsidRPr="000414F2">
        <w:rPr>
          <w:rFonts w:cstheme="minorHAnsi"/>
          <w:b/>
          <w:sz w:val="24"/>
          <w:szCs w:val="24"/>
        </w:rPr>
        <w:t>SALARY RANGE:</w:t>
      </w:r>
      <w:r w:rsidR="0009002F">
        <w:rPr>
          <w:rFonts w:cstheme="minorHAnsi"/>
          <w:b/>
          <w:sz w:val="24"/>
          <w:szCs w:val="24"/>
        </w:rPr>
        <w:t xml:space="preserve"> H1-H4</w:t>
      </w:r>
      <w:bookmarkStart w:id="0" w:name="_GoBack"/>
      <w:bookmarkEnd w:id="0"/>
      <w:r w:rsidRPr="000414F2">
        <w:rPr>
          <w:rFonts w:cstheme="minorHAnsi"/>
          <w:b/>
          <w:sz w:val="24"/>
          <w:szCs w:val="24"/>
        </w:rPr>
        <w:tab/>
      </w:r>
    </w:p>
    <w:p w:rsidR="00E25E79" w:rsidRPr="000414F2" w:rsidRDefault="00E25E79">
      <w:pPr>
        <w:rPr>
          <w:rFonts w:cstheme="minorHAnsi"/>
          <w:b/>
          <w:sz w:val="24"/>
          <w:szCs w:val="24"/>
        </w:rPr>
      </w:pPr>
      <w:r w:rsidRPr="000414F2">
        <w:rPr>
          <w:rFonts w:cstheme="minorHAnsi"/>
          <w:b/>
          <w:sz w:val="24"/>
          <w:szCs w:val="24"/>
        </w:rPr>
        <w:t xml:space="preserve">Main purpose </w:t>
      </w:r>
    </w:p>
    <w:p w:rsidR="004658DD" w:rsidRPr="000414F2" w:rsidRDefault="004658DD" w:rsidP="004658DD">
      <w:pPr>
        <w:rPr>
          <w:rFonts w:cstheme="minorHAnsi"/>
          <w:b/>
          <w:sz w:val="20"/>
          <w:szCs w:val="20"/>
        </w:rPr>
      </w:pPr>
      <w:r w:rsidRPr="000414F2">
        <w:rPr>
          <w:rFonts w:cstheme="minorHAnsi"/>
          <w:sz w:val="20"/>
          <w:szCs w:val="20"/>
        </w:rPr>
        <w:t>To work with teachers to support teaching and learning, providing general and specific assistance to pupils and staff under the direction, guidance and direct supervision of the classroom teacher and promote pupil progress and achievement.</w:t>
      </w:r>
    </w:p>
    <w:p w:rsidR="00C10D28" w:rsidRPr="000414F2" w:rsidRDefault="00C10D28" w:rsidP="00C10D28">
      <w:pPr>
        <w:pStyle w:val="Bulletedcopylevel2"/>
        <w:numPr>
          <w:ilvl w:val="0"/>
          <w:numId w:val="0"/>
        </w:numPr>
        <w:ind w:left="737"/>
        <w:rPr>
          <w:rFonts w:asciiTheme="minorHAnsi" w:hAnsiTheme="minorHAnsi" w:cstheme="minorHAnsi"/>
        </w:rPr>
      </w:pPr>
    </w:p>
    <w:p w:rsidR="00E25E79" w:rsidRPr="000414F2" w:rsidRDefault="00E25E79">
      <w:pPr>
        <w:rPr>
          <w:rFonts w:cstheme="minorHAnsi"/>
          <w:b/>
          <w:sz w:val="24"/>
          <w:szCs w:val="24"/>
        </w:rPr>
      </w:pPr>
      <w:r w:rsidRPr="000414F2">
        <w:rPr>
          <w:rFonts w:cstheme="minorHAnsi"/>
          <w:b/>
          <w:sz w:val="24"/>
          <w:szCs w:val="24"/>
        </w:rPr>
        <w:t>Duties and responsibilities</w:t>
      </w:r>
      <w:r w:rsidR="0081127F" w:rsidRPr="000414F2">
        <w:rPr>
          <w:rFonts w:cstheme="minorHAnsi"/>
          <w:b/>
          <w:sz w:val="24"/>
          <w:szCs w:val="24"/>
        </w:rPr>
        <w:t xml:space="preserve"> (H1-2)</w:t>
      </w:r>
    </w:p>
    <w:p w:rsidR="004658DD" w:rsidRPr="008440D3" w:rsidRDefault="004658DD" w:rsidP="004658DD">
      <w:pPr>
        <w:pStyle w:val="ListParagraph"/>
        <w:numPr>
          <w:ilvl w:val="0"/>
          <w:numId w:val="7"/>
        </w:numPr>
        <w:spacing w:after="200" w:line="276" w:lineRule="auto"/>
        <w:rPr>
          <w:rFonts w:cstheme="minorHAnsi"/>
          <w:b/>
          <w:sz w:val="20"/>
          <w:szCs w:val="20"/>
        </w:rPr>
      </w:pPr>
      <w:r w:rsidRPr="000414F2">
        <w:rPr>
          <w:rFonts w:cstheme="minorHAnsi"/>
          <w:sz w:val="20"/>
          <w:szCs w:val="20"/>
        </w:rPr>
        <w:t xml:space="preserve">Work with individuals or small </w:t>
      </w:r>
      <w:r w:rsidRPr="008440D3">
        <w:rPr>
          <w:rFonts w:cstheme="minorHAnsi"/>
          <w:sz w:val="20"/>
          <w:szCs w:val="20"/>
        </w:rPr>
        <w:t xml:space="preserve">groups of pupils in the classroom under the direct supervision of teaching staff and provide feedback to the teacher </w:t>
      </w:r>
      <w:r w:rsidR="000414F2" w:rsidRPr="008440D3">
        <w:rPr>
          <w:rFonts w:cstheme="minorHAnsi"/>
          <w:sz w:val="20"/>
          <w:szCs w:val="20"/>
        </w:rPr>
        <w:t>and children. This may be written or verbal feedback.</w:t>
      </w:r>
    </w:p>
    <w:p w:rsidR="000414F2" w:rsidRPr="008440D3" w:rsidRDefault="000414F2" w:rsidP="004658DD">
      <w:pPr>
        <w:pStyle w:val="ListParagraph"/>
        <w:numPr>
          <w:ilvl w:val="0"/>
          <w:numId w:val="7"/>
        </w:numPr>
        <w:spacing w:after="200" w:line="276" w:lineRule="auto"/>
        <w:rPr>
          <w:rFonts w:cstheme="minorHAnsi"/>
          <w:b/>
          <w:sz w:val="20"/>
          <w:szCs w:val="20"/>
        </w:rPr>
      </w:pPr>
      <w:r w:rsidRPr="008440D3">
        <w:rPr>
          <w:rFonts w:cstheme="minorHAnsi"/>
          <w:sz w:val="20"/>
          <w:szCs w:val="20"/>
        </w:rPr>
        <w:t xml:space="preserve">Promoting a positive and safe environment to enable children to learn within the classroom </w:t>
      </w:r>
    </w:p>
    <w:p w:rsidR="004658DD" w:rsidRPr="008440D3" w:rsidRDefault="004658DD" w:rsidP="004658DD">
      <w:pPr>
        <w:pStyle w:val="ListParagraph"/>
        <w:numPr>
          <w:ilvl w:val="0"/>
          <w:numId w:val="7"/>
        </w:numPr>
        <w:spacing w:after="200" w:line="276" w:lineRule="auto"/>
        <w:rPr>
          <w:rFonts w:cstheme="minorHAnsi"/>
          <w:b/>
          <w:sz w:val="20"/>
          <w:szCs w:val="20"/>
        </w:rPr>
      </w:pPr>
      <w:r w:rsidRPr="008440D3">
        <w:rPr>
          <w:rFonts w:cstheme="minorHAnsi"/>
          <w:sz w:val="20"/>
          <w:szCs w:val="20"/>
        </w:rPr>
        <w:t xml:space="preserve">Support pupils to understand instructions support independent learning and inclusion of all pupils </w:t>
      </w:r>
    </w:p>
    <w:p w:rsidR="004658DD" w:rsidRPr="008440D3" w:rsidRDefault="004658DD" w:rsidP="004658DD">
      <w:pPr>
        <w:pStyle w:val="ListParagraph"/>
        <w:numPr>
          <w:ilvl w:val="0"/>
          <w:numId w:val="7"/>
        </w:numPr>
        <w:spacing w:after="200" w:line="276" w:lineRule="auto"/>
        <w:rPr>
          <w:rFonts w:cstheme="minorHAnsi"/>
          <w:b/>
          <w:sz w:val="20"/>
          <w:szCs w:val="20"/>
        </w:rPr>
      </w:pPr>
      <w:r w:rsidRPr="008440D3">
        <w:rPr>
          <w:rFonts w:cstheme="minorHAnsi"/>
          <w:sz w:val="20"/>
          <w:szCs w:val="20"/>
        </w:rPr>
        <w:t xml:space="preserve">Support the teacher in behaviour management and keeping pupils on task </w:t>
      </w:r>
    </w:p>
    <w:p w:rsidR="004658DD" w:rsidRPr="008440D3" w:rsidRDefault="004658DD" w:rsidP="004658DD">
      <w:pPr>
        <w:pStyle w:val="ListParagraph"/>
        <w:numPr>
          <w:ilvl w:val="0"/>
          <w:numId w:val="7"/>
        </w:numPr>
        <w:spacing w:after="200" w:line="276" w:lineRule="auto"/>
        <w:rPr>
          <w:rFonts w:cstheme="minorHAnsi"/>
          <w:b/>
          <w:sz w:val="20"/>
          <w:szCs w:val="20"/>
        </w:rPr>
      </w:pPr>
      <w:r w:rsidRPr="008440D3">
        <w:rPr>
          <w:rFonts w:cstheme="minorHAnsi"/>
          <w:sz w:val="20"/>
          <w:szCs w:val="20"/>
        </w:rPr>
        <w:t xml:space="preserve">Support pupils in social and emotional well-being, reporting problems to the teacher as appropriate </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Prepare and clear up learning environment and resources, including photocopying, filing and the display and presentation of pupils work and contribute to maintaining a safe environment</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 xml:space="preserve">Record basic pupil data </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 xml:space="preserve">Support children’s learning through play </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 xml:space="preserve">Assist with break-time supervision including facilitating games and activities </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Assist with escorting pupils on educational visits</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sz w:val="20"/>
          <w:szCs w:val="20"/>
        </w:rPr>
        <w:t xml:space="preserve">Invigilate exams and tests </w:t>
      </w:r>
    </w:p>
    <w:p w:rsidR="004658DD" w:rsidRPr="008440D3" w:rsidRDefault="004658DD" w:rsidP="004658DD">
      <w:pPr>
        <w:pStyle w:val="ListParagraph"/>
        <w:numPr>
          <w:ilvl w:val="0"/>
          <w:numId w:val="7"/>
        </w:numPr>
        <w:spacing w:after="200" w:line="276" w:lineRule="auto"/>
        <w:rPr>
          <w:rFonts w:cstheme="minorHAnsi"/>
          <w:sz w:val="20"/>
          <w:szCs w:val="20"/>
        </w:rPr>
      </w:pPr>
      <w:r w:rsidRPr="008440D3">
        <w:rPr>
          <w:rFonts w:cstheme="minorHAnsi"/>
          <w:bCs/>
          <w:sz w:val="20"/>
          <w:szCs w:val="20"/>
        </w:rPr>
        <w:t>Assist pupils with eating, dressing and hygiene, as required, whilst encouraging independence</w:t>
      </w:r>
    </w:p>
    <w:p w:rsidR="000414F2" w:rsidRPr="008440D3" w:rsidRDefault="004658DD" w:rsidP="000414F2">
      <w:pPr>
        <w:pStyle w:val="ListParagraph"/>
        <w:numPr>
          <w:ilvl w:val="0"/>
          <w:numId w:val="7"/>
        </w:numPr>
        <w:spacing w:after="200" w:line="276" w:lineRule="auto"/>
        <w:rPr>
          <w:rFonts w:cstheme="minorHAnsi"/>
          <w:sz w:val="20"/>
          <w:szCs w:val="20"/>
        </w:rPr>
      </w:pPr>
      <w:r w:rsidRPr="008440D3">
        <w:rPr>
          <w:rFonts w:cstheme="minorHAnsi"/>
          <w:sz w:val="20"/>
          <w:szCs w:val="20"/>
        </w:rPr>
        <w:t>The job may include clearing up blood or other bodily fluids of children</w:t>
      </w:r>
    </w:p>
    <w:p w:rsidR="000414F2" w:rsidRPr="008440D3" w:rsidRDefault="000414F2" w:rsidP="000414F2">
      <w:pPr>
        <w:pStyle w:val="ListParagraph"/>
        <w:numPr>
          <w:ilvl w:val="0"/>
          <w:numId w:val="7"/>
        </w:numPr>
        <w:spacing w:after="200" w:line="276" w:lineRule="auto"/>
        <w:rPr>
          <w:rFonts w:cstheme="minorHAnsi"/>
          <w:sz w:val="20"/>
          <w:szCs w:val="20"/>
        </w:rPr>
      </w:pPr>
      <w:r w:rsidRPr="008440D3">
        <w:rPr>
          <w:rFonts w:cstheme="minorHAnsi"/>
          <w:sz w:val="20"/>
          <w:szCs w:val="20"/>
        </w:rPr>
        <w:t>To follow the behaviour policy to assess if children require a reward or consequences</w:t>
      </w:r>
      <w:r w:rsidR="0083230C" w:rsidRPr="008440D3">
        <w:rPr>
          <w:rFonts w:cstheme="minorHAnsi"/>
          <w:sz w:val="20"/>
          <w:szCs w:val="20"/>
        </w:rPr>
        <w:t>. This may be a personalised chart for specific children.</w:t>
      </w:r>
    </w:p>
    <w:p w:rsidR="0081127F" w:rsidRPr="008440D3" w:rsidRDefault="0081127F" w:rsidP="0081127F">
      <w:pPr>
        <w:rPr>
          <w:rFonts w:cstheme="minorHAnsi"/>
          <w:b/>
          <w:sz w:val="24"/>
          <w:szCs w:val="24"/>
        </w:rPr>
      </w:pPr>
      <w:r w:rsidRPr="008440D3">
        <w:rPr>
          <w:rFonts w:cstheme="minorHAnsi"/>
          <w:b/>
          <w:sz w:val="24"/>
          <w:szCs w:val="24"/>
        </w:rPr>
        <w:t>Additional Duties and responsibilities (H3-4)</w:t>
      </w:r>
    </w:p>
    <w:p w:rsidR="0081127F" w:rsidRPr="008440D3" w:rsidRDefault="0081127F" w:rsidP="0081127F">
      <w:pPr>
        <w:pStyle w:val="ListParagraph"/>
        <w:numPr>
          <w:ilvl w:val="0"/>
          <w:numId w:val="10"/>
        </w:numPr>
        <w:spacing w:after="200" w:line="276" w:lineRule="auto"/>
        <w:rPr>
          <w:rFonts w:cstheme="minorHAnsi"/>
          <w:sz w:val="20"/>
          <w:szCs w:val="20"/>
        </w:rPr>
      </w:pPr>
      <w:r w:rsidRPr="008440D3">
        <w:rPr>
          <w:rFonts w:cstheme="minorHAnsi"/>
          <w:sz w:val="20"/>
          <w:szCs w:val="20"/>
        </w:rPr>
        <w:t>Plan and teach groups or a class of children under the direction of the class teacher for planning support</w:t>
      </w:r>
    </w:p>
    <w:p w:rsidR="0081127F" w:rsidRPr="008440D3" w:rsidRDefault="0081127F" w:rsidP="000414F2">
      <w:pPr>
        <w:pStyle w:val="ListParagraph"/>
        <w:numPr>
          <w:ilvl w:val="0"/>
          <w:numId w:val="7"/>
        </w:numPr>
        <w:spacing w:after="200" w:line="276" w:lineRule="auto"/>
        <w:rPr>
          <w:rFonts w:cstheme="minorHAnsi"/>
          <w:b/>
          <w:sz w:val="20"/>
          <w:szCs w:val="20"/>
        </w:rPr>
      </w:pPr>
      <w:r w:rsidRPr="008440D3">
        <w:rPr>
          <w:rFonts w:cstheme="minorHAnsi"/>
          <w:sz w:val="20"/>
          <w:szCs w:val="20"/>
        </w:rPr>
        <w:t>Assess their learning and give feedback to the class teacher</w:t>
      </w:r>
      <w:r w:rsidR="000414F2" w:rsidRPr="008440D3">
        <w:rPr>
          <w:rFonts w:cstheme="minorHAnsi"/>
          <w:sz w:val="20"/>
          <w:szCs w:val="20"/>
        </w:rPr>
        <w:t xml:space="preserve"> and children. This may be written or verbal feedback.</w:t>
      </w:r>
    </w:p>
    <w:p w:rsidR="004658DD" w:rsidRPr="000414F2" w:rsidRDefault="00053E01" w:rsidP="000414F2">
      <w:pPr>
        <w:pStyle w:val="ListParagraph"/>
        <w:numPr>
          <w:ilvl w:val="0"/>
          <w:numId w:val="11"/>
        </w:numPr>
        <w:spacing w:after="200" w:line="276" w:lineRule="auto"/>
        <w:rPr>
          <w:rFonts w:cstheme="minorHAnsi"/>
          <w:sz w:val="20"/>
          <w:szCs w:val="20"/>
        </w:rPr>
      </w:pPr>
      <w:r w:rsidRPr="000414F2">
        <w:rPr>
          <w:rFonts w:cstheme="minorHAnsi"/>
          <w:sz w:val="20"/>
          <w:szCs w:val="20"/>
        </w:rPr>
        <w:t>Plan bespoke interventions for individuals or groups of pupils requiring additional support for their mental health</w:t>
      </w:r>
    </w:p>
    <w:p w:rsidR="00E25E79" w:rsidRPr="000414F2" w:rsidRDefault="00E25E79">
      <w:pPr>
        <w:rPr>
          <w:rFonts w:cstheme="minorHAnsi"/>
          <w:b/>
        </w:rPr>
      </w:pPr>
      <w:r w:rsidRPr="000414F2">
        <w:rPr>
          <w:rFonts w:cstheme="minorHAnsi"/>
          <w:b/>
        </w:rPr>
        <w:t>Whole school organisation, strategy and development</w:t>
      </w:r>
      <w:r w:rsidR="0081127F" w:rsidRPr="000414F2">
        <w:rPr>
          <w:rFonts w:cstheme="minorHAnsi"/>
          <w:b/>
        </w:rPr>
        <w:t xml:space="preserve"> (H1-2)</w:t>
      </w:r>
    </w:p>
    <w:p w:rsidR="00017341" w:rsidRPr="000414F2" w:rsidRDefault="00017341" w:rsidP="00017341">
      <w:pPr>
        <w:pStyle w:val="4Bulletedcopyblue"/>
        <w:rPr>
          <w:rFonts w:asciiTheme="minorHAnsi" w:hAnsiTheme="minorHAnsi" w:cstheme="minorHAnsi"/>
        </w:rPr>
      </w:pPr>
      <w:r w:rsidRPr="000414F2">
        <w:rPr>
          <w:rFonts w:asciiTheme="minorHAnsi" w:hAnsiTheme="minorHAnsi" w:cstheme="minorHAnsi"/>
        </w:rPr>
        <w:t>Contribute to the development, implementation and evaluation of the school’s policies, practices and procedures, so as to support the school’s vision and values</w:t>
      </w:r>
    </w:p>
    <w:p w:rsidR="00201AE3" w:rsidRPr="000414F2" w:rsidRDefault="0081127F" w:rsidP="0081127F">
      <w:pPr>
        <w:pStyle w:val="4Bulletedcopyblue"/>
        <w:numPr>
          <w:ilvl w:val="0"/>
          <w:numId w:val="0"/>
        </w:numPr>
        <w:rPr>
          <w:rFonts w:asciiTheme="minorHAnsi" w:hAnsiTheme="minorHAnsi" w:cstheme="minorHAnsi"/>
          <w:b/>
        </w:rPr>
      </w:pPr>
      <w:r w:rsidRPr="000414F2">
        <w:rPr>
          <w:rFonts w:asciiTheme="minorHAnsi" w:hAnsiTheme="minorHAnsi" w:cstheme="minorHAnsi"/>
          <w:b/>
        </w:rPr>
        <w:t xml:space="preserve"> (H3-4)</w:t>
      </w:r>
    </w:p>
    <w:p w:rsidR="00017341" w:rsidRPr="000414F2" w:rsidRDefault="00017341" w:rsidP="00017341">
      <w:pPr>
        <w:pStyle w:val="4Bulletedcopyblue"/>
        <w:rPr>
          <w:rFonts w:asciiTheme="minorHAnsi" w:hAnsiTheme="minorHAnsi" w:cstheme="minorHAnsi"/>
        </w:rPr>
      </w:pPr>
      <w:r w:rsidRPr="000414F2">
        <w:rPr>
          <w:rFonts w:asciiTheme="minorHAnsi" w:hAnsiTheme="minorHAnsi" w:cstheme="minorHAnsi"/>
        </w:rPr>
        <w:t>Make a positive contribution to the wider life and ethos of the school, for example</w:t>
      </w:r>
    </w:p>
    <w:p w:rsidR="00017341" w:rsidRPr="000414F2" w:rsidRDefault="00017341" w:rsidP="00017341">
      <w:pPr>
        <w:pStyle w:val="4Bulletedcopyblue"/>
        <w:numPr>
          <w:ilvl w:val="1"/>
          <w:numId w:val="3"/>
        </w:numPr>
        <w:rPr>
          <w:rFonts w:asciiTheme="minorHAnsi" w:hAnsiTheme="minorHAnsi" w:cstheme="minorHAnsi"/>
        </w:rPr>
      </w:pPr>
      <w:r w:rsidRPr="000414F2">
        <w:rPr>
          <w:rFonts w:asciiTheme="minorHAnsi" w:hAnsiTheme="minorHAnsi" w:cstheme="minorHAnsi"/>
        </w:rPr>
        <w:t xml:space="preserve">Running an additional club during lunch time or after school </w:t>
      </w:r>
    </w:p>
    <w:p w:rsidR="00017341" w:rsidRPr="000414F2" w:rsidRDefault="00017341" w:rsidP="0081127F">
      <w:pPr>
        <w:pStyle w:val="4Bulletedcopyblue"/>
        <w:numPr>
          <w:ilvl w:val="1"/>
          <w:numId w:val="3"/>
        </w:numPr>
        <w:rPr>
          <w:rFonts w:asciiTheme="minorHAnsi" w:hAnsiTheme="minorHAnsi" w:cstheme="minorHAnsi"/>
        </w:rPr>
      </w:pPr>
      <w:r w:rsidRPr="000414F2">
        <w:rPr>
          <w:rFonts w:asciiTheme="minorHAnsi" w:hAnsiTheme="minorHAnsi" w:cstheme="minorHAnsi"/>
        </w:rPr>
        <w:t xml:space="preserve">Leading on </w:t>
      </w:r>
      <w:r w:rsidR="0081127F" w:rsidRPr="000414F2">
        <w:rPr>
          <w:rFonts w:asciiTheme="minorHAnsi" w:hAnsiTheme="minorHAnsi" w:cstheme="minorHAnsi"/>
        </w:rPr>
        <w:t>an aspect of the whole school to support the smooth running and effective operation of the school e.g. leading on organization of lost property, taking responsibility for a particular display</w:t>
      </w:r>
    </w:p>
    <w:p w:rsidR="00E25E79" w:rsidRPr="000414F2" w:rsidRDefault="00E25E79">
      <w:pPr>
        <w:rPr>
          <w:rFonts w:cstheme="minorHAnsi"/>
          <w:b/>
        </w:rPr>
      </w:pPr>
      <w:r w:rsidRPr="000414F2">
        <w:rPr>
          <w:rFonts w:cstheme="minorHAnsi"/>
          <w:b/>
        </w:rPr>
        <w:t>Health, safety and discipline</w:t>
      </w:r>
      <w:r w:rsidR="00017341" w:rsidRPr="000414F2">
        <w:rPr>
          <w:rFonts w:cstheme="minorHAnsi"/>
          <w:b/>
        </w:rPr>
        <w:t xml:space="preserve"> (behaviour)</w:t>
      </w:r>
      <w:r w:rsidR="0081127F" w:rsidRPr="000414F2">
        <w:rPr>
          <w:rFonts w:cstheme="minorHAnsi"/>
          <w:b/>
        </w:rPr>
        <w:t xml:space="preserve"> H1-2</w:t>
      </w:r>
    </w:p>
    <w:p w:rsidR="00BF708A" w:rsidRPr="000414F2" w:rsidRDefault="00BF708A" w:rsidP="00BF708A">
      <w:pPr>
        <w:pStyle w:val="4Bulletedcopyblue"/>
        <w:rPr>
          <w:rFonts w:asciiTheme="minorHAnsi" w:hAnsiTheme="minorHAnsi" w:cstheme="minorHAnsi"/>
        </w:rPr>
      </w:pPr>
      <w:r w:rsidRPr="000414F2">
        <w:rPr>
          <w:rFonts w:asciiTheme="minorHAnsi" w:hAnsiTheme="minorHAnsi" w:cstheme="minorHAnsi"/>
        </w:rPr>
        <w:t>Promote the safety and wellbeing of pupils</w:t>
      </w:r>
    </w:p>
    <w:p w:rsidR="00BF708A" w:rsidRPr="000414F2" w:rsidRDefault="00BF708A" w:rsidP="00BF708A">
      <w:pPr>
        <w:pStyle w:val="4Bulletedcopyblue"/>
        <w:numPr>
          <w:ilvl w:val="1"/>
          <w:numId w:val="3"/>
        </w:numPr>
        <w:rPr>
          <w:rFonts w:asciiTheme="minorHAnsi" w:hAnsiTheme="minorHAnsi" w:cstheme="minorHAnsi"/>
        </w:rPr>
      </w:pPr>
      <w:r w:rsidRPr="000414F2">
        <w:rPr>
          <w:rFonts w:asciiTheme="minorHAnsi" w:hAnsiTheme="minorHAnsi" w:cstheme="minorHAnsi"/>
        </w:rPr>
        <w:t xml:space="preserve">Ensure your classroom environment is well organised and tidy </w:t>
      </w:r>
    </w:p>
    <w:p w:rsidR="00BF708A" w:rsidRPr="000414F2" w:rsidRDefault="00BF708A" w:rsidP="00BF708A">
      <w:pPr>
        <w:pStyle w:val="4Bulletedcopyblue"/>
        <w:rPr>
          <w:rFonts w:asciiTheme="minorHAnsi" w:hAnsiTheme="minorHAnsi" w:cstheme="minorHAnsi"/>
        </w:rPr>
      </w:pPr>
      <w:r w:rsidRPr="000414F2">
        <w:rPr>
          <w:rFonts w:asciiTheme="minorHAnsi" w:hAnsiTheme="minorHAnsi" w:cstheme="minorHAnsi"/>
        </w:rPr>
        <w:t xml:space="preserve">Maintain good order and discipline among pupils, managing behaviour effectively to ensure a good and safe learning environment in accordance with the school’s policy </w:t>
      </w:r>
    </w:p>
    <w:p w:rsidR="00144D19" w:rsidRDefault="00144D19" w:rsidP="0081127F">
      <w:pPr>
        <w:pStyle w:val="4Bulletedcopyblue"/>
        <w:numPr>
          <w:ilvl w:val="0"/>
          <w:numId w:val="0"/>
        </w:numPr>
        <w:ind w:left="340" w:hanging="170"/>
        <w:rPr>
          <w:rFonts w:asciiTheme="minorHAnsi" w:hAnsiTheme="minorHAnsi" w:cstheme="minorHAnsi"/>
          <w:b/>
        </w:rPr>
      </w:pPr>
    </w:p>
    <w:p w:rsidR="0081127F" w:rsidRPr="000414F2" w:rsidRDefault="0081127F" w:rsidP="0081127F">
      <w:pPr>
        <w:pStyle w:val="4Bulletedcopyblue"/>
        <w:numPr>
          <w:ilvl w:val="0"/>
          <w:numId w:val="0"/>
        </w:numPr>
        <w:ind w:left="340" w:hanging="170"/>
        <w:rPr>
          <w:rFonts w:asciiTheme="minorHAnsi" w:hAnsiTheme="minorHAnsi" w:cstheme="minorHAnsi"/>
          <w:b/>
        </w:rPr>
      </w:pPr>
      <w:r w:rsidRPr="000414F2">
        <w:rPr>
          <w:rFonts w:asciiTheme="minorHAnsi" w:hAnsiTheme="minorHAnsi" w:cstheme="minorHAnsi"/>
          <w:b/>
        </w:rPr>
        <w:t>H3-4</w:t>
      </w:r>
    </w:p>
    <w:p w:rsidR="00BF708A" w:rsidRPr="000414F2" w:rsidRDefault="00BF708A" w:rsidP="00BF708A">
      <w:pPr>
        <w:pStyle w:val="4Bulletedcopyblue"/>
        <w:rPr>
          <w:rFonts w:asciiTheme="minorHAnsi" w:hAnsiTheme="minorHAnsi" w:cstheme="minorHAnsi"/>
        </w:rPr>
      </w:pPr>
      <w:proofErr w:type="spellStart"/>
      <w:r w:rsidRPr="000414F2">
        <w:rPr>
          <w:rFonts w:asciiTheme="minorHAnsi" w:hAnsiTheme="minorHAnsi" w:cstheme="minorHAnsi"/>
        </w:rPr>
        <w:t>Recognise</w:t>
      </w:r>
      <w:proofErr w:type="spellEnd"/>
      <w:r w:rsidRPr="000414F2">
        <w:rPr>
          <w:rFonts w:asciiTheme="minorHAnsi" w:hAnsiTheme="minorHAnsi" w:cstheme="minorHAnsi"/>
        </w:rPr>
        <w:t xml:space="preserve"> significant </w:t>
      </w:r>
      <w:proofErr w:type="spellStart"/>
      <w:r w:rsidRPr="000414F2">
        <w:rPr>
          <w:rFonts w:asciiTheme="minorHAnsi" w:hAnsiTheme="minorHAnsi" w:cstheme="minorHAnsi"/>
        </w:rPr>
        <w:t>behaviours</w:t>
      </w:r>
      <w:proofErr w:type="spellEnd"/>
      <w:r w:rsidRPr="000414F2">
        <w:rPr>
          <w:rFonts w:asciiTheme="minorHAnsi" w:hAnsiTheme="minorHAnsi" w:cstheme="minorHAnsi"/>
        </w:rPr>
        <w:t xml:space="preserve"> which may fall outside the school’s behaviour policy and support a plan to address these for specific children </w:t>
      </w:r>
      <w:r w:rsidR="0081127F" w:rsidRPr="000414F2">
        <w:rPr>
          <w:rFonts w:asciiTheme="minorHAnsi" w:hAnsiTheme="minorHAnsi" w:cstheme="minorHAnsi"/>
        </w:rPr>
        <w:t>being involved and supporting the goals of the individual support plan</w:t>
      </w:r>
    </w:p>
    <w:p w:rsidR="00144D19" w:rsidRDefault="00144D19" w:rsidP="0081127F">
      <w:pPr>
        <w:pStyle w:val="4Bulletedcopyblue"/>
        <w:numPr>
          <w:ilvl w:val="0"/>
          <w:numId w:val="0"/>
        </w:numPr>
        <w:ind w:left="340" w:hanging="170"/>
        <w:rPr>
          <w:rFonts w:asciiTheme="minorHAnsi" w:hAnsiTheme="minorHAnsi" w:cstheme="minorHAnsi"/>
          <w:b/>
        </w:rPr>
      </w:pPr>
    </w:p>
    <w:p w:rsidR="00E25E79" w:rsidRPr="000414F2" w:rsidRDefault="0009002F">
      <w:pPr>
        <w:rPr>
          <w:rFonts w:cstheme="minorHAnsi"/>
          <w:b/>
        </w:rPr>
      </w:pPr>
      <w:r>
        <w:rPr>
          <w:rFonts w:cstheme="minorHAnsi"/>
          <w:b/>
        </w:rPr>
        <w:t>C</w:t>
      </w:r>
      <w:r w:rsidR="00E25E79" w:rsidRPr="000414F2">
        <w:rPr>
          <w:rFonts w:cstheme="minorHAnsi"/>
          <w:b/>
        </w:rPr>
        <w:t>ommunication and working with colleagues</w:t>
      </w:r>
      <w:r w:rsidR="00053E01" w:rsidRPr="000414F2">
        <w:rPr>
          <w:rFonts w:cstheme="minorHAnsi"/>
          <w:b/>
        </w:rPr>
        <w:t xml:space="preserve"> (H1-4</w:t>
      </w:r>
      <w:r w:rsidR="0081127F" w:rsidRPr="000414F2">
        <w:rPr>
          <w:rFonts w:cstheme="minorHAnsi"/>
          <w:b/>
        </w:rPr>
        <w:t>)</w:t>
      </w:r>
    </w:p>
    <w:p w:rsidR="00280FE7" w:rsidRPr="000414F2" w:rsidRDefault="00280FE7" w:rsidP="00280FE7">
      <w:pPr>
        <w:pStyle w:val="4Bulletedcopyblue"/>
        <w:rPr>
          <w:rFonts w:asciiTheme="minorHAnsi" w:hAnsiTheme="minorHAnsi" w:cstheme="minorHAnsi"/>
        </w:rPr>
      </w:pPr>
      <w:r w:rsidRPr="000414F2">
        <w:rPr>
          <w:rFonts w:asciiTheme="minorHAnsi" w:hAnsiTheme="minorHAnsi" w:cstheme="minorHAnsi"/>
        </w:rPr>
        <w:t xml:space="preserve">Communicate effectively with pupils, parents and </w:t>
      </w:r>
      <w:proofErr w:type="spellStart"/>
      <w:r w:rsidRPr="000414F2">
        <w:rPr>
          <w:rFonts w:asciiTheme="minorHAnsi" w:hAnsiTheme="minorHAnsi" w:cstheme="minorHAnsi"/>
        </w:rPr>
        <w:t>carers</w:t>
      </w:r>
      <w:proofErr w:type="spellEnd"/>
    </w:p>
    <w:p w:rsidR="00053E01" w:rsidRPr="000414F2" w:rsidRDefault="00053E01" w:rsidP="00280FE7">
      <w:pPr>
        <w:pStyle w:val="4Bulletedcopyblue"/>
        <w:rPr>
          <w:rFonts w:asciiTheme="minorHAnsi" w:hAnsiTheme="minorHAnsi" w:cstheme="minorHAnsi"/>
        </w:rPr>
      </w:pPr>
      <w:r w:rsidRPr="000414F2">
        <w:rPr>
          <w:rFonts w:asciiTheme="minorHAnsi" w:hAnsiTheme="minorHAnsi" w:cstheme="minorHAnsi"/>
        </w:rPr>
        <w:t>Check emails daily and respond in a timely fashion if needed</w:t>
      </w:r>
    </w:p>
    <w:p w:rsidR="00053E01" w:rsidRPr="000414F2" w:rsidRDefault="00053E01" w:rsidP="00280FE7">
      <w:pPr>
        <w:pStyle w:val="4Bulletedcopyblue"/>
        <w:rPr>
          <w:rFonts w:asciiTheme="minorHAnsi" w:hAnsiTheme="minorHAnsi" w:cstheme="minorHAnsi"/>
        </w:rPr>
      </w:pPr>
      <w:r w:rsidRPr="000414F2">
        <w:rPr>
          <w:rFonts w:asciiTheme="minorHAnsi" w:hAnsiTheme="minorHAnsi" w:cstheme="minorHAnsi"/>
        </w:rPr>
        <w:t>Read weekly updates given on the school diary and memos</w:t>
      </w:r>
    </w:p>
    <w:p w:rsidR="00256BB1" w:rsidRPr="000414F2" w:rsidRDefault="00256BB1" w:rsidP="00256BB1">
      <w:pPr>
        <w:pStyle w:val="4Bulletedcopyblue"/>
        <w:rPr>
          <w:rFonts w:asciiTheme="minorHAnsi" w:hAnsiTheme="minorHAnsi" w:cstheme="minorHAnsi"/>
        </w:rPr>
      </w:pPr>
      <w:r w:rsidRPr="000414F2">
        <w:rPr>
          <w:rFonts w:asciiTheme="minorHAnsi" w:hAnsiTheme="minorHAnsi" w:cstheme="minorHAnsi"/>
        </w:rPr>
        <w:t xml:space="preserve">Develop effective professional relationships with colleagues rooted in the principles of the 7 Habits </w:t>
      </w:r>
    </w:p>
    <w:p w:rsidR="00053E01" w:rsidRDefault="005B20A1" w:rsidP="00053E01">
      <w:pPr>
        <w:pStyle w:val="4Bulletedcopyblue"/>
        <w:rPr>
          <w:rFonts w:asciiTheme="minorHAnsi" w:hAnsiTheme="minorHAnsi" w:cstheme="minorHAnsi"/>
        </w:rPr>
      </w:pPr>
      <w:r w:rsidRPr="000414F2">
        <w:rPr>
          <w:rFonts w:asciiTheme="minorHAnsi" w:hAnsiTheme="minorHAnsi" w:cstheme="minorHAnsi"/>
        </w:rPr>
        <w:t>Use the school’s electronic recording system (CPOMS) to c</w:t>
      </w:r>
      <w:r w:rsidR="00415F11" w:rsidRPr="000414F2">
        <w:rPr>
          <w:rFonts w:asciiTheme="minorHAnsi" w:hAnsiTheme="minorHAnsi" w:cstheme="minorHAnsi"/>
        </w:rPr>
        <w:t xml:space="preserve">ommunicate relevant information and share with appropriate colleagues </w:t>
      </w:r>
    </w:p>
    <w:p w:rsidR="00144D19" w:rsidRPr="000414F2" w:rsidRDefault="00144D19" w:rsidP="00144D19">
      <w:pPr>
        <w:pStyle w:val="4Bulletedcopyblue"/>
        <w:numPr>
          <w:ilvl w:val="0"/>
          <w:numId w:val="0"/>
        </w:numPr>
        <w:ind w:left="340"/>
        <w:rPr>
          <w:rFonts w:asciiTheme="minorHAnsi" w:hAnsiTheme="minorHAnsi" w:cstheme="minorHAnsi"/>
        </w:rPr>
      </w:pPr>
    </w:p>
    <w:p w:rsidR="00053E01" w:rsidRPr="000414F2" w:rsidRDefault="00053E01" w:rsidP="00053E01">
      <w:pPr>
        <w:pStyle w:val="4Bulletedcopyblue"/>
        <w:numPr>
          <w:ilvl w:val="0"/>
          <w:numId w:val="0"/>
        </w:numPr>
        <w:ind w:left="170"/>
        <w:rPr>
          <w:rFonts w:asciiTheme="minorHAnsi" w:hAnsiTheme="minorHAnsi" w:cstheme="minorHAnsi"/>
          <w:b/>
        </w:rPr>
      </w:pPr>
      <w:r w:rsidRPr="000414F2">
        <w:rPr>
          <w:rFonts w:asciiTheme="minorHAnsi" w:hAnsiTheme="minorHAnsi" w:cstheme="minorHAnsi"/>
          <w:b/>
        </w:rPr>
        <w:t>H5-7</w:t>
      </w:r>
    </w:p>
    <w:p w:rsidR="00077D33" w:rsidRPr="000414F2" w:rsidRDefault="00077D33" w:rsidP="00256BB1">
      <w:pPr>
        <w:pStyle w:val="4Bulletedcopyblue"/>
        <w:rPr>
          <w:rFonts w:asciiTheme="minorHAnsi" w:hAnsiTheme="minorHAnsi" w:cstheme="minorHAnsi"/>
        </w:rPr>
      </w:pPr>
      <w:r w:rsidRPr="000414F2">
        <w:rPr>
          <w:rFonts w:asciiTheme="minorHAnsi" w:hAnsiTheme="minorHAnsi" w:cstheme="minorHAnsi"/>
        </w:rPr>
        <w:t xml:space="preserve">Draw on experience and expertise of other colleagues to enhance your own practice </w:t>
      </w:r>
    </w:p>
    <w:p w:rsidR="00053E01" w:rsidRPr="000414F2" w:rsidRDefault="00053E01" w:rsidP="00256BB1">
      <w:pPr>
        <w:pStyle w:val="4Bulletedcopyblue"/>
        <w:rPr>
          <w:rFonts w:asciiTheme="minorHAnsi" w:hAnsiTheme="minorHAnsi" w:cstheme="minorHAnsi"/>
        </w:rPr>
      </w:pPr>
      <w:r w:rsidRPr="000414F2">
        <w:rPr>
          <w:rFonts w:asciiTheme="minorHAnsi" w:hAnsiTheme="minorHAnsi" w:cstheme="minorHAnsi"/>
        </w:rPr>
        <w:t>Offer support to other colleagues to share good practice</w:t>
      </w:r>
    </w:p>
    <w:p w:rsidR="00E25E79" w:rsidRPr="000414F2" w:rsidRDefault="00E25E79">
      <w:pPr>
        <w:rPr>
          <w:rFonts w:cstheme="minorHAnsi"/>
        </w:rPr>
      </w:pPr>
    </w:p>
    <w:p w:rsidR="00E25E79" w:rsidRPr="000414F2" w:rsidRDefault="00E25E79">
      <w:pPr>
        <w:rPr>
          <w:rFonts w:cstheme="minorHAnsi"/>
          <w:b/>
        </w:rPr>
      </w:pPr>
      <w:r w:rsidRPr="000414F2">
        <w:rPr>
          <w:rFonts w:cstheme="minorHAnsi"/>
          <w:b/>
        </w:rPr>
        <w:t xml:space="preserve">Personal and professional conduct </w:t>
      </w:r>
      <w:r w:rsidR="00053E01" w:rsidRPr="000414F2">
        <w:rPr>
          <w:rFonts w:cstheme="minorHAnsi"/>
          <w:b/>
        </w:rPr>
        <w:t>(at all levels)</w:t>
      </w:r>
    </w:p>
    <w:p w:rsidR="00280FE7" w:rsidRPr="000414F2" w:rsidRDefault="00280FE7" w:rsidP="00280FE7">
      <w:pPr>
        <w:pStyle w:val="4Bulletedcopyblue"/>
        <w:rPr>
          <w:rFonts w:asciiTheme="minorHAnsi" w:hAnsiTheme="minorHAnsi" w:cstheme="minorHAnsi"/>
        </w:rPr>
      </w:pPr>
      <w:r w:rsidRPr="000414F2">
        <w:rPr>
          <w:rFonts w:asciiTheme="minorHAnsi" w:hAnsiTheme="minorHAnsi" w:cstheme="minorHAnsi"/>
        </w:rPr>
        <w:t>To engage in and continue ongoing personal de</w:t>
      </w:r>
      <w:r w:rsidR="00B158E2" w:rsidRPr="000414F2">
        <w:rPr>
          <w:rFonts w:asciiTheme="minorHAnsi" w:hAnsiTheme="minorHAnsi" w:cstheme="minorHAnsi"/>
        </w:rPr>
        <w:t>velopment in relation to the 7 Habits of Effective L</w:t>
      </w:r>
      <w:r w:rsidRPr="000414F2">
        <w:rPr>
          <w:rFonts w:asciiTheme="minorHAnsi" w:hAnsiTheme="minorHAnsi" w:cstheme="minorHAnsi"/>
        </w:rPr>
        <w:t xml:space="preserve">eadership </w:t>
      </w:r>
    </w:p>
    <w:p w:rsidR="00280FE7" w:rsidRPr="000414F2" w:rsidRDefault="00280FE7" w:rsidP="00280FE7">
      <w:pPr>
        <w:pStyle w:val="4Bulletedcopyblue"/>
        <w:rPr>
          <w:rFonts w:asciiTheme="minorHAnsi" w:hAnsiTheme="minorHAnsi" w:cstheme="minorHAnsi"/>
        </w:rPr>
      </w:pPr>
      <w:r w:rsidRPr="000414F2">
        <w:rPr>
          <w:rFonts w:asciiTheme="minorHAnsi" w:hAnsiTheme="minorHAnsi" w:cstheme="minorHAnsi"/>
        </w:rPr>
        <w:t>Take part in the school’s appraisal procedures</w:t>
      </w:r>
    </w:p>
    <w:p w:rsidR="00053E01" w:rsidRPr="000414F2" w:rsidRDefault="00280FE7" w:rsidP="00053E01">
      <w:pPr>
        <w:pStyle w:val="4Bulletedcopyblue"/>
        <w:rPr>
          <w:rFonts w:asciiTheme="minorHAnsi" w:hAnsiTheme="minorHAnsi" w:cstheme="minorHAnsi"/>
        </w:rPr>
      </w:pPr>
      <w:r w:rsidRPr="000414F2">
        <w:rPr>
          <w:rFonts w:asciiTheme="minorHAnsi" w:hAnsiTheme="minorHAnsi" w:cstheme="minorHAnsi"/>
        </w:rPr>
        <w:t>Take part in further training and development in order to improve own teaching</w:t>
      </w:r>
    </w:p>
    <w:p w:rsidR="0012099D" w:rsidRPr="000414F2" w:rsidRDefault="0012099D" w:rsidP="00053E01">
      <w:pPr>
        <w:pStyle w:val="4Bulletedcopyblue"/>
        <w:rPr>
          <w:rFonts w:asciiTheme="minorHAnsi" w:hAnsiTheme="minorHAnsi" w:cstheme="minorHAnsi"/>
        </w:rPr>
      </w:pPr>
      <w:r w:rsidRPr="000414F2">
        <w:rPr>
          <w:rFonts w:asciiTheme="minorHAnsi" w:hAnsiTheme="minorHAnsi" w:cstheme="minorHAnsi"/>
        </w:rPr>
        <w:t>Uphold public trust in the profession and maintain high standards of ethics and behaviour, within and outside school</w:t>
      </w:r>
    </w:p>
    <w:p w:rsidR="0012099D" w:rsidRPr="000414F2" w:rsidRDefault="0012099D" w:rsidP="0012099D">
      <w:pPr>
        <w:pStyle w:val="4Bulletedcopyblue"/>
        <w:rPr>
          <w:rFonts w:asciiTheme="minorHAnsi" w:hAnsiTheme="minorHAnsi" w:cstheme="minorHAnsi"/>
        </w:rPr>
      </w:pPr>
      <w:r w:rsidRPr="000414F2">
        <w:rPr>
          <w:rFonts w:asciiTheme="minorHAnsi" w:hAnsiTheme="minorHAnsi" w:cstheme="minorHAnsi"/>
        </w:rPr>
        <w:t>Have proper and professional regard for the ethos, policies and practices of the school, and maintain high standards of attendance and punctuality</w:t>
      </w:r>
    </w:p>
    <w:p w:rsidR="0012099D" w:rsidRPr="000414F2" w:rsidRDefault="0012099D" w:rsidP="0012099D">
      <w:pPr>
        <w:pStyle w:val="4Bulletedcopyblue"/>
        <w:rPr>
          <w:rFonts w:asciiTheme="minorHAnsi" w:hAnsiTheme="minorHAnsi" w:cstheme="minorHAnsi"/>
        </w:rPr>
      </w:pPr>
      <w:r w:rsidRPr="000414F2">
        <w:rPr>
          <w:rFonts w:asciiTheme="minorHAnsi" w:hAnsiTheme="minorHAnsi" w:cstheme="minorHAnsi"/>
        </w:rPr>
        <w:t>Understand and act within the statutory frameworks setting out their professional duties and responsibilities</w:t>
      </w:r>
    </w:p>
    <w:p w:rsidR="00E25E79" w:rsidRPr="000414F2" w:rsidRDefault="00E25E79">
      <w:pPr>
        <w:rPr>
          <w:rFonts w:cstheme="minorHAnsi"/>
        </w:rPr>
      </w:pPr>
    </w:p>
    <w:p w:rsidR="00E25E79" w:rsidRPr="000414F2" w:rsidRDefault="00E25E79">
      <w:pPr>
        <w:rPr>
          <w:rFonts w:cstheme="minorHAnsi"/>
          <w:b/>
        </w:rPr>
      </w:pPr>
      <w:r w:rsidRPr="000414F2">
        <w:rPr>
          <w:rFonts w:cstheme="minorHAnsi"/>
          <w:b/>
        </w:rPr>
        <w:t>Management of staff and resources</w:t>
      </w:r>
      <w:r w:rsidR="00053E01" w:rsidRPr="000414F2">
        <w:rPr>
          <w:rFonts w:cstheme="minorHAnsi"/>
          <w:b/>
        </w:rPr>
        <w:t xml:space="preserve"> (At all levels)</w:t>
      </w:r>
    </w:p>
    <w:p w:rsidR="00E25E79" w:rsidRPr="00144D19" w:rsidRDefault="00685AA2" w:rsidP="00144D19">
      <w:pPr>
        <w:pStyle w:val="4Bulletedcopyblue"/>
        <w:rPr>
          <w:rFonts w:asciiTheme="minorHAnsi" w:hAnsiTheme="minorHAnsi" w:cstheme="minorHAnsi"/>
        </w:rPr>
      </w:pPr>
      <w:r w:rsidRPr="000414F2">
        <w:rPr>
          <w:rFonts w:asciiTheme="minorHAnsi" w:hAnsiTheme="minorHAnsi" w:cstheme="minorHAnsi"/>
        </w:rPr>
        <w:lastRenderedPageBreak/>
        <w:t xml:space="preserve">To maintain resources as per the organisation in school; ensure resources are looked after and put away after use </w:t>
      </w:r>
    </w:p>
    <w:p w:rsidR="00053E01" w:rsidRPr="000414F2" w:rsidRDefault="00053E01">
      <w:pPr>
        <w:rPr>
          <w:rFonts w:cstheme="minorHAnsi"/>
        </w:rPr>
      </w:pPr>
    </w:p>
    <w:p w:rsidR="00E25E79" w:rsidRPr="000414F2" w:rsidRDefault="00E25E79">
      <w:pPr>
        <w:rPr>
          <w:rFonts w:cstheme="minorHAnsi"/>
          <w:b/>
        </w:rPr>
      </w:pPr>
      <w:r w:rsidRPr="000414F2">
        <w:rPr>
          <w:rFonts w:cstheme="minorHAnsi"/>
          <w:b/>
        </w:rPr>
        <w:t>Safeguarding</w:t>
      </w:r>
      <w:r w:rsidR="00053E01" w:rsidRPr="000414F2">
        <w:rPr>
          <w:rFonts w:cstheme="minorHAnsi"/>
          <w:b/>
        </w:rPr>
        <w:t xml:space="preserve"> (at all levels)</w:t>
      </w:r>
    </w:p>
    <w:p w:rsidR="00C62B5D" w:rsidRPr="000414F2" w:rsidRDefault="00C62B5D" w:rsidP="00C62B5D">
      <w:pPr>
        <w:pStyle w:val="4Bulletedcopyblue"/>
        <w:rPr>
          <w:rFonts w:asciiTheme="minorHAnsi" w:hAnsiTheme="minorHAnsi" w:cstheme="minorHAnsi"/>
        </w:rPr>
      </w:pPr>
      <w:r w:rsidRPr="000414F2">
        <w:rPr>
          <w:rFonts w:asciiTheme="minorHAnsi" w:hAnsiTheme="minorHAnsi" w:cstheme="minorHAnsi"/>
        </w:rPr>
        <w:t xml:space="preserve">Work in line with statutory safeguarding guidance (e.g. Keeping Children Safe in Education, Prevent) and our safeguarding and child protection policies </w:t>
      </w:r>
    </w:p>
    <w:p w:rsidR="00C62B5D" w:rsidRPr="000414F2" w:rsidRDefault="00C62B5D" w:rsidP="00C62B5D">
      <w:pPr>
        <w:pStyle w:val="4Bulletedcopyblue"/>
        <w:rPr>
          <w:rFonts w:asciiTheme="minorHAnsi" w:hAnsiTheme="minorHAnsi" w:cstheme="minorHAnsi"/>
        </w:rPr>
      </w:pPr>
      <w:r w:rsidRPr="000414F2">
        <w:rPr>
          <w:rFonts w:asciiTheme="minorHAnsi" w:hAnsiTheme="minorHAnsi" w:cstheme="minorHAnsi"/>
        </w:rPr>
        <w:t xml:space="preserve">To maintain up to date knowledge of safeguarding in between planned training </w:t>
      </w:r>
    </w:p>
    <w:p w:rsidR="00C62B5D" w:rsidRPr="000414F2" w:rsidRDefault="00C62B5D" w:rsidP="00C62B5D">
      <w:pPr>
        <w:pStyle w:val="4Bulletedcopyblue"/>
        <w:rPr>
          <w:rFonts w:asciiTheme="minorHAnsi" w:hAnsiTheme="minorHAnsi" w:cstheme="minorHAnsi"/>
        </w:rPr>
      </w:pPr>
      <w:r w:rsidRPr="000414F2">
        <w:rPr>
          <w:rFonts w:asciiTheme="minorHAnsi" w:hAnsiTheme="minorHAnsi" w:cstheme="minorHAnsi"/>
        </w:rPr>
        <w:t>Work with the designated safeguarding lead (DSL) to promote the best interests of pupils, including sharing concerns where necessary</w:t>
      </w:r>
    </w:p>
    <w:p w:rsidR="005F1B47" w:rsidRPr="000414F2" w:rsidRDefault="00C62B5D" w:rsidP="00C62B5D">
      <w:pPr>
        <w:pStyle w:val="4Bulletedcopyblue"/>
        <w:rPr>
          <w:rFonts w:asciiTheme="minorHAnsi" w:hAnsiTheme="minorHAnsi" w:cstheme="minorHAnsi"/>
        </w:rPr>
      </w:pPr>
      <w:r w:rsidRPr="000414F2">
        <w:rPr>
          <w:rFonts w:asciiTheme="minorHAnsi" w:hAnsiTheme="minorHAnsi" w:cstheme="minorHAnsi"/>
        </w:rPr>
        <w:t>Promote the safeguarding of all pupils in the school</w:t>
      </w:r>
    </w:p>
    <w:p w:rsidR="005F1B47" w:rsidRPr="000414F2" w:rsidRDefault="005F1B47">
      <w:pPr>
        <w:rPr>
          <w:rFonts w:cstheme="minorHAnsi"/>
          <w:b/>
        </w:rPr>
      </w:pPr>
    </w:p>
    <w:p w:rsidR="005F1B47" w:rsidRPr="000414F2" w:rsidRDefault="00E25E79">
      <w:pPr>
        <w:rPr>
          <w:rFonts w:cstheme="minorHAnsi"/>
          <w:b/>
        </w:rPr>
      </w:pPr>
      <w:r w:rsidRPr="000414F2">
        <w:rPr>
          <w:rFonts w:cstheme="minorHAnsi"/>
          <w:b/>
        </w:rPr>
        <w:t xml:space="preserve">Person specification </w:t>
      </w:r>
    </w:p>
    <w:tbl>
      <w:tblPr>
        <w:tblStyle w:val="TableGrid"/>
        <w:tblW w:w="0" w:type="auto"/>
        <w:tblInd w:w="0" w:type="dxa"/>
        <w:tblLook w:val="04A0" w:firstRow="1" w:lastRow="0" w:firstColumn="1" w:lastColumn="0" w:noHBand="0" w:noVBand="1"/>
      </w:tblPr>
      <w:tblGrid>
        <w:gridCol w:w="1572"/>
        <w:gridCol w:w="4519"/>
        <w:gridCol w:w="4365"/>
      </w:tblGrid>
      <w:tr w:rsidR="00AE0B98" w:rsidRPr="000414F2" w:rsidTr="00AE0B98">
        <w:tc>
          <w:tcPr>
            <w:tcW w:w="1572" w:type="dxa"/>
            <w:shd w:val="clear" w:color="auto" w:fill="FFFF00"/>
          </w:tcPr>
          <w:p w:rsidR="00AE0B98" w:rsidRPr="000414F2" w:rsidRDefault="00AE0B98">
            <w:pPr>
              <w:rPr>
                <w:rFonts w:cstheme="minorHAnsi"/>
                <w:b/>
              </w:rPr>
            </w:pPr>
            <w:r w:rsidRPr="000414F2">
              <w:rPr>
                <w:rFonts w:cstheme="minorHAnsi"/>
                <w:b/>
              </w:rPr>
              <w:t>Criteria</w:t>
            </w:r>
          </w:p>
        </w:tc>
        <w:tc>
          <w:tcPr>
            <w:tcW w:w="4519" w:type="dxa"/>
            <w:shd w:val="clear" w:color="auto" w:fill="FFFF00"/>
          </w:tcPr>
          <w:p w:rsidR="00AE0B98" w:rsidRPr="000414F2" w:rsidRDefault="00AE0B98">
            <w:pPr>
              <w:rPr>
                <w:rFonts w:cstheme="minorHAnsi"/>
                <w:b/>
              </w:rPr>
            </w:pPr>
            <w:r w:rsidRPr="000414F2">
              <w:rPr>
                <w:rFonts w:cstheme="minorHAnsi"/>
                <w:b/>
              </w:rPr>
              <w:t xml:space="preserve">Essential qualities </w:t>
            </w:r>
          </w:p>
        </w:tc>
        <w:tc>
          <w:tcPr>
            <w:tcW w:w="4365" w:type="dxa"/>
            <w:shd w:val="clear" w:color="auto" w:fill="FFFF00"/>
          </w:tcPr>
          <w:p w:rsidR="00AE0B98" w:rsidRPr="000414F2" w:rsidRDefault="00AE0B98">
            <w:pPr>
              <w:rPr>
                <w:rFonts w:cstheme="minorHAnsi"/>
                <w:b/>
              </w:rPr>
            </w:pPr>
            <w:r w:rsidRPr="000414F2">
              <w:rPr>
                <w:rFonts w:cstheme="minorHAnsi"/>
                <w:b/>
              </w:rPr>
              <w:t xml:space="preserve">Desirable qualities </w:t>
            </w:r>
          </w:p>
        </w:tc>
      </w:tr>
      <w:tr w:rsidR="00AE0B98" w:rsidRPr="000414F2" w:rsidTr="00AE0B98">
        <w:tc>
          <w:tcPr>
            <w:tcW w:w="1572" w:type="dxa"/>
          </w:tcPr>
          <w:p w:rsidR="00AE0B98" w:rsidRPr="000414F2" w:rsidRDefault="00AE0B98">
            <w:pPr>
              <w:rPr>
                <w:rFonts w:cstheme="minorHAnsi"/>
                <w:b/>
              </w:rPr>
            </w:pPr>
            <w:r w:rsidRPr="000414F2">
              <w:rPr>
                <w:rFonts w:cstheme="minorHAnsi"/>
                <w:b/>
              </w:rPr>
              <w:t xml:space="preserve">Qualifications and experience </w:t>
            </w:r>
          </w:p>
        </w:tc>
        <w:tc>
          <w:tcPr>
            <w:tcW w:w="4519" w:type="dxa"/>
          </w:tcPr>
          <w:p w:rsidR="00AE0B98" w:rsidRPr="000414F2" w:rsidRDefault="004658DD" w:rsidP="004658DD">
            <w:pPr>
              <w:pStyle w:val="ListParagraph"/>
              <w:numPr>
                <w:ilvl w:val="0"/>
                <w:numId w:val="9"/>
              </w:numPr>
              <w:ind w:left="731"/>
              <w:rPr>
                <w:rFonts w:cstheme="minorHAnsi"/>
              </w:rPr>
            </w:pPr>
            <w:r w:rsidRPr="000414F2">
              <w:rPr>
                <w:rFonts w:cstheme="minorHAnsi"/>
              </w:rPr>
              <w:t>Experience working within a school setting for a minimum of 6 months (this may be voluntary)</w:t>
            </w:r>
            <w:r w:rsidR="0081127F" w:rsidRPr="000414F2">
              <w:rPr>
                <w:rFonts w:cstheme="minorHAnsi"/>
              </w:rPr>
              <w:t xml:space="preserve"> – where an aptitude for working effectively with children can be seen but no experience has been gained this will be reflected in the level of paygrade.</w:t>
            </w:r>
          </w:p>
          <w:p w:rsidR="004658DD" w:rsidRPr="000414F2" w:rsidRDefault="004658DD" w:rsidP="004658DD">
            <w:pPr>
              <w:pStyle w:val="ListParagraph"/>
              <w:numPr>
                <w:ilvl w:val="0"/>
                <w:numId w:val="9"/>
              </w:numPr>
              <w:ind w:left="731"/>
              <w:rPr>
                <w:rFonts w:cstheme="minorHAnsi"/>
              </w:rPr>
            </w:pPr>
            <w:r w:rsidRPr="000414F2">
              <w:rPr>
                <w:rFonts w:cstheme="minorHAnsi"/>
              </w:rPr>
              <w:t>Minimum C or equivalent for Maths and English GCSE</w:t>
            </w:r>
          </w:p>
          <w:p w:rsidR="004658DD" w:rsidRPr="000414F2" w:rsidRDefault="004658DD" w:rsidP="00C33654">
            <w:pPr>
              <w:pStyle w:val="ListParagraph"/>
              <w:rPr>
                <w:rFonts w:cstheme="minorHAnsi"/>
              </w:rPr>
            </w:pPr>
          </w:p>
          <w:p w:rsidR="004658DD" w:rsidRPr="000414F2" w:rsidRDefault="004658DD" w:rsidP="00C33654">
            <w:pPr>
              <w:pStyle w:val="ListParagraph"/>
              <w:rPr>
                <w:rFonts w:cstheme="minorHAnsi"/>
              </w:rPr>
            </w:pPr>
          </w:p>
        </w:tc>
        <w:tc>
          <w:tcPr>
            <w:tcW w:w="4365" w:type="dxa"/>
          </w:tcPr>
          <w:p w:rsidR="004658DD" w:rsidRPr="000414F2" w:rsidRDefault="004658DD" w:rsidP="00C33654">
            <w:pPr>
              <w:pStyle w:val="ListParagraph"/>
              <w:numPr>
                <w:ilvl w:val="0"/>
                <w:numId w:val="4"/>
              </w:numPr>
              <w:rPr>
                <w:rFonts w:cstheme="minorHAnsi"/>
              </w:rPr>
            </w:pPr>
            <w:r w:rsidRPr="000414F2">
              <w:rPr>
                <w:rFonts w:cstheme="minorHAnsi"/>
              </w:rPr>
              <w:t>Qualification relating to child development</w:t>
            </w:r>
          </w:p>
          <w:p w:rsidR="00AE0B98" w:rsidRPr="000414F2" w:rsidRDefault="004658DD" w:rsidP="00C33654">
            <w:pPr>
              <w:pStyle w:val="ListParagraph"/>
              <w:numPr>
                <w:ilvl w:val="0"/>
                <w:numId w:val="4"/>
              </w:numPr>
              <w:rPr>
                <w:rFonts w:cstheme="minorHAnsi"/>
              </w:rPr>
            </w:pPr>
            <w:r w:rsidRPr="000414F2">
              <w:rPr>
                <w:rFonts w:cstheme="minorHAnsi"/>
              </w:rPr>
              <w:t>Safeguarding Level 1</w:t>
            </w:r>
          </w:p>
          <w:p w:rsidR="004658DD" w:rsidRPr="000414F2" w:rsidRDefault="004658DD" w:rsidP="00C33654">
            <w:pPr>
              <w:pStyle w:val="ListParagraph"/>
              <w:numPr>
                <w:ilvl w:val="0"/>
                <w:numId w:val="4"/>
              </w:numPr>
              <w:rPr>
                <w:rFonts w:cstheme="minorHAnsi"/>
              </w:rPr>
            </w:pPr>
            <w:r w:rsidRPr="000414F2">
              <w:rPr>
                <w:rFonts w:cstheme="minorHAnsi"/>
              </w:rPr>
              <w:t>Prevent</w:t>
            </w:r>
          </w:p>
          <w:p w:rsidR="004658DD" w:rsidRPr="000414F2" w:rsidRDefault="004658DD" w:rsidP="00C33654">
            <w:pPr>
              <w:pStyle w:val="ListParagraph"/>
              <w:numPr>
                <w:ilvl w:val="0"/>
                <w:numId w:val="4"/>
              </w:numPr>
              <w:rPr>
                <w:rFonts w:cstheme="minorHAnsi"/>
              </w:rPr>
            </w:pPr>
            <w:r w:rsidRPr="000414F2">
              <w:rPr>
                <w:rFonts w:cstheme="minorHAnsi"/>
              </w:rPr>
              <w:t>First Aid</w:t>
            </w:r>
          </w:p>
        </w:tc>
      </w:tr>
      <w:tr w:rsidR="00AE0B98" w:rsidTr="00AE0B98">
        <w:tc>
          <w:tcPr>
            <w:tcW w:w="1572" w:type="dxa"/>
          </w:tcPr>
          <w:p w:rsidR="00AE0B98" w:rsidRDefault="00AE0B98">
            <w:pPr>
              <w:rPr>
                <w:b/>
              </w:rPr>
            </w:pPr>
            <w:r>
              <w:rPr>
                <w:b/>
              </w:rPr>
              <w:t xml:space="preserve">Skills and knowledge </w:t>
            </w:r>
          </w:p>
        </w:tc>
        <w:tc>
          <w:tcPr>
            <w:tcW w:w="4519" w:type="dxa"/>
          </w:tcPr>
          <w:p w:rsidR="00AE0B98" w:rsidRDefault="0081127F" w:rsidP="00C33654">
            <w:pPr>
              <w:pStyle w:val="ListParagraph"/>
              <w:numPr>
                <w:ilvl w:val="0"/>
                <w:numId w:val="5"/>
              </w:numPr>
            </w:pPr>
            <w:r>
              <w:t>Awareness or some k</w:t>
            </w:r>
            <w:r w:rsidR="00AE0B98">
              <w:t>nowledge of the National Curriculum</w:t>
            </w:r>
          </w:p>
          <w:p w:rsidR="00AE0B98" w:rsidRDefault="00AE0B98" w:rsidP="00C33654">
            <w:pPr>
              <w:pStyle w:val="ListParagraph"/>
              <w:numPr>
                <w:ilvl w:val="0"/>
                <w:numId w:val="5"/>
              </w:numPr>
            </w:pPr>
            <w:r>
              <w:t xml:space="preserve">Knowledge of guidance and requirements around safeguarding children </w:t>
            </w:r>
          </w:p>
          <w:p w:rsidR="00AE0B98" w:rsidRPr="00C33654" w:rsidRDefault="0081127F" w:rsidP="0081127F">
            <w:pPr>
              <w:pStyle w:val="ListParagraph"/>
              <w:numPr>
                <w:ilvl w:val="0"/>
                <w:numId w:val="5"/>
              </w:numPr>
            </w:pPr>
            <w:r>
              <w:t>Understands a range</w:t>
            </w:r>
            <w:r w:rsidR="00AE0B98">
              <w:t xml:space="preserve"> of effective behaviour management strategies </w:t>
            </w:r>
            <w:r>
              <w:t>being able to explain how these are used</w:t>
            </w:r>
          </w:p>
        </w:tc>
        <w:tc>
          <w:tcPr>
            <w:tcW w:w="4365" w:type="dxa"/>
          </w:tcPr>
          <w:p w:rsidR="00AE0B98" w:rsidRDefault="0081127F" w:rsidP="0081127F">
            <w:pPr>
              <w:pStyle w:val="ListParagraph"/>
              <w:numPr>
                <w:ilvl w:val="0"/>
                <w:numId w:val="5"/>
              </w:numPr>
            </w:pPr>
            <w:r>
              <w:t>Good ICT skills, particularly using ICT to support learning</w:t>
            </w:r>
          </w:p>
        </w:tc>
      </w:tr>
      <w:tr w:rsidR="00AE0B98" w:rsidTr="00AE0B98">
        <w:tc>
          <w:tcPr>
            <w:tcW w:w="1572" w:type="dxa"/>
          </w:tcPr>
          <w:p w:rsidR="00AE0B98" w:rsidRDefault="00AE0B98">
            <w:pPr>
              <w:rPr>
                <w:b/>
              </w:rPr>
            </w:pPr>
            <w:r>
              <w:rPr>
                <w:b/>
              </w:rPr>
              <w:t xml:space="preserve">Personal qualities </w:t>
            </w:r>
          </w:p>
        </w:tc>
        <w:tc>
          <w:tcPr>
            <w:tcW w:w="4519" w:type="dxa"/>
          </w:tcPr>
          <w:p w:rsidR="00AE0B98" w:rsidRDefault="00AE0B98" w:rsidP="00C33654">
            <w:pPr>
              <w:pStyle w:val="ListParagraph"/>
              <w:numPr>
                <w:ilvl w:val="0"/>
                <w:numId w:val="6"/>
              </w:numPr>
            </w:pPr>
            <w:r>
              <w:t>A commitment to getting the best outcome fo</w:t>
            </w:r>
            <w:r w:rsidR="0064316E">
              <w:t>r pupils and promoting the ethos</w:t>
            </w:r>
            <w:r>
              <w:t xml:space="preserve"> and values of the school </w:t>
            </w:r>
          </w:p>
          <w:p w:rsidR="00AE0B98" w:rsidRDefault="00AE0B98" w:rsidP="00C33654">
            <w:pPr>
              <w:pStyle w:val="ListParagraph"/>
              <w:numPr>
                <w:ilvl w:val="0"/>
                <w:numId w:val="6"/>
              </w:numPr>
            </w:pPr>
            <w:r>
              <w:t>High expectations for children’s attainment and progress</w:t>
            </w:r>
          </w:p>
          <w:p w:rsidR="00AE0B98" w:rsidRDefault="00AE0B98" w:rsidP="00C33654">
            <w:pPr>
              <w:pStyle w:val="ListParagraph"/>
              <w:numPr>
                <w:ilvl w:val="0"/>
                <w:numId w:val="6"/>
              </w:numPr>
            </w:pPr>
            <w:r>
              <w:t xml:space="preserve">Ability to work under pressure and prioritise effectively </w:t>
            </w:r>
          </w:p>
          <w:p w:rsidR="00AE0B98" w:rsidRDefault="00AE0B98" w:rsidP="00C33654">
            <w:pPr>
              <w:pStyle w:val="ListParagraph"/>
              <w:numPr>
                <w:ilvl w:val="0"/>
                <w:numId w:val="6"/>
              </w:numPr>
            </w:pPr>
            <w:r>
              <w:t>Commitment to maintaining confidentiality at all times</w:t>
            </w:r>
          </w:p>
          <w:p w:rsidR="00AE0B98" w:rsidRDefault="00AE0B98" w:rsidP="00C33654">
            <w:pPr>
              <w:pStyle w:val="ListParagraph"/>
              <w:numPr>
                <w:ilvl w:val="0"/>
                <w:numId w:val="6"/>
              </w:numPr>
            </w:pPr>
            <w:r>
              <w:t>Commitment to safeguarding and equality</w:t>
            </w:r>
          </w:p>
          <w:p w:rsidR="00324195" w:rsidRPr="00C33654" w:rsidRDefault="00AE0B98" w:rsidP="00324195">
            <w:pPr>
              <w:pStyle w:val="ListParagraph"/>
              <w:numPr>
                <w:ilvl w:val="0"/>
                <w:numId w:val="6"/>
              </w:numPr>
            </w:pPr>
            <w:r>
              <w:t xml:space="preserve">Commitment to engaging fully in the Leader in Me </w:t>
            </w:r>
            <w:r w:rsidR="004658DD">
              <w:t>/7 Habits</w:t>
            </w:r>
          </w:p>
        </w:tc>
        <w:tc>
          <w:tcPr>
            <w:tcW w:w="4365" w:type="dxa"/>
          </w:tcPr>
          <w:p w:rsidR="00AE0B98" w:rsidRDefault="00C12C34" w:rsidP="00C33654">
            <w:pPr>
              <w:pStyle w:val="ListParagraph"/>
              <w:numPr>
                <w:ilvl w:val="0"/>
                <w:numId w:val="6"/>
              </w:numPr>
            </w:pPr>
            <w:r>
              <w:t xml:space="preserve">Sense of humour </w:t>
            </w:r>
          </w:p>
          <w:p w:rsidR="00C12C34" w:rsidRDefault="00BD5E04" w:rsidP="00C33654">
            <w:pPr>
              <w:pStyle w:val="ListParagraph"/>
              <w:numPr>
                <w:ilvl w:val="0"/>
                <w:numId w:val="6"/>
              </w:numPr>
            </w:pPr>
            <w:r>
              <w:t xml:space="preserve">Maintain an active engagement with current education trends </w:t>
            </w:r>
          </w:p>
          <w:p w:rsidR="00BD5E04" w:rsidRDefault="00BD5E04" w:rsidP="00C33654">
            <w:pPr>
              <w:pStyle w:val="ListParagraph"/>
              <w:numPr>
                <w:ilvl w:val="0"/>
                <w:numId w:val="6"/>
              </w:numPr>
            </w:pPr>
            <w:r>
              <w:t xml:space="preserve">Receptiveness to new ideas </w:t>
            </w:r>
          </w:p>
          <w:p w:rsidR="00BD5E04" w:rsidRDefault="00BD5E04" w:rsidP="00C33654">
            <w:pPr>
              <w:pStyle w:val="ListParagraph"/>
              <w:numPr>
                <w:ilvl w:val="0"/>
                <w:numId w:val="6"/>
              </w:numPr>
            </w:pPr>
            <w:r>
              <w:t xml:space="preserve">Create creative solutions to barriers/problems </w:t>
            </w:r>
          </w:p>
          <w:p w:rsidR="001B4EF1" w:rsidRDefault="001B4EF1" w:rsidP="001B4EF1">
            <w:pPr>
              <w:pStyle w:val="ListParagraph"/>
              <w:numPr>
                <w:ilvl w:val="0"/>
                <w:numId w:val="6"/>
              </w:numPr>
            </w:pPr>
            <w:r>
              <w:t>Use positive reinforcement to create a constructive working environment for everyone</w:t>
            </w:r>
          </w:p>
          <w:p w:rsidR="001B4EF1" w:rsidRDefault="001B4EF1" w:rsidP="001B4EF1">
            <w:pPr>
              <w:pStyle w:val="ListParagraph"/>
              <w:numPr>
                <w:ilvl w:val="0"/>
                <w:numId w:val="6"/>
              </w:numPr>
            </w:pPr>
            <w:r>
              <w:t>Use positive tone, manner, spoken and body language when communicating to all</w:t>
            </w:r>
          </w:p>
        </w:tc>
      </w:tr>
    </w:tbl>
    <w:p w:rsidR="00D13C8C" w:rsidRPr="005F1B47" w:rsidRDefault="00D13C8C">
      <w:pPr>
        <w:rPr>
          <w:b/>
        </w:rPr>
      </w:pPr>
    </w:p>
    <w:p w:rsidR="00E25E79" w:rsidRDefault="00E25E79"/>
    <w:p w:rsidR="00E25E79" w:rsidRDefault="00E25E79"/>
    <w:p w:rsidR="00E25E79" w:rsidRDefault="00E25E79"/>
    <w:sectPr w:rsidR="00E25E79" w:rsidSect="00B016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24742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5805F0"/>
    <w:multiLevelType w:val="hybridMultilevel"/>
    <w:tmpl w:val="D0E6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A5E6B5C"/>
    <w:multiLevelType w:val="hybridMultilevel"/>
    <w:tmpl w:val="2052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F7203A5"/>
    <w:multiLevelType w:val="hybridMultilevel"/>
    <w:tmpl w:val="24E0F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576AC"/>
    <w:multiLevelType w:val="hybridMultilevel"/>
    <w:tmpl w:val="FCAA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15F63"/>
    <w:multiLevelType w:val="hybridMultilevel"/>
    <w:tmpl w:val="607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02AEA"/>
    <w:multiLevelType w:val="hybridMultilevel"/>
    <w:tmpl w:val="0F04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10"/>
  </w:num>
  <w:num w:numId="4">
    <w:abstractNumId w:val="8"/>
  </w:num>
  <w:num w:numId="5">
    <w:abstractNumId w:val="2"/>
  </w:num>
  <w:num w:numId="6">
    <w:abstractNumId w:val="0"/>
  </w:num>
  <w:num w:numId="7">
    <w:abstractNumId w:val="5"/>
  </w:num>
  <w:num w:numId="8">
    <w:abstractNumId w:val="6"/>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9"/>
    <w:rsid w:val="00017341"/>
    <w:rsid w:val="000414F2"/>
    <w:rsid w:val="00053E01"/>
    <w:rsid w:val="00066827"/>
    <w:rsid w:val="00077D33"/>
    <w:rsid w:val="0009002F"/>
    <w:rsid w:val="000B0395"/>
    <w:rsid w:val="0012099D"/>
    <w:rsid w:val="00144D19"/>
    <w:rsid w:val="00152CFE"/>
    <w:rsid w:val="001A2331"/>
    <w:rsid w:val="001B4EF1"/>
    <w:rsid w:val="001C29E5"/>
    <w:rsid w:val="00201AE3"/>
    <w:rsid w:val="00256BB1"/>
    <w:rsid w:val="00280FE7"/>
    <w:rsid w:val="0028785A"/>
    <w:rsid w:val="00324195"/>
    <w:rsid w:val="003E6A33"/>
    <w:rsid w:val="00415F11"/>
    <w:rsid w:val="00417151"/>
    <w:rsid w:val="004658DD"/>
    <w:rsid w:val="004A3AAB"/>
    <w:rsid w:val="0056778C"/>
    <w:rsid w:val="005B20A1"/>
    <w:rsid w:val="005C40D6"/>
    <w:rsid w:val="005E20C1"/>
    <w:rsid w:val="005F1B47"/>
    <w:rsid w:val="00627E24"/>
    <w:rsid w:val="0064316E"/>
    <w:rsid w:val="0065799F"/>
    <w:rsid w:val="00685AA2"/>
    <w:rsid w:val="006B27D2"/>
    <w:rsid w:val="00700491"/>
    <w:rsid w:val="0081127F"/>
    <w:rsid w:val="0083230C"/>
    <w:rsid w:val="00833EE9"/>
    <w:rsid w:val="008440D3"/>
    <w:rsid w:val="008B320A"/>
    <w:rsid w:val="00917E78"/>
    <w:rsid w:val="0096554E"/>
    <w:rsid w:val="009A1C96"/>
    <w:rsid w:val="00A20380"/>
    <w:rsid w:val="00A30929"/>
    <w:rsid w:val="00A534F3"/>
    <w:rsid w:val="00AE0B98"/>
    <w:rsid w:val="00B01639"/>
    <w:rsid w:val="00B158E2"/>
    <w:rsid w:val="00B17C23"/>
    <w:rsid w:val="00B27BAF"/>
    <w:rsid w:val="00B37E88"/>
    <w:rsid w:val="00BD5E04"/>
    <w:rsid w:val="00BF708A"/>
    <w:rsid w:val="00C10D28"/>
    <w:rsid w:val="00C12C34"/>
    <w:rsid w:val="00C33654"/>
    <w:rsid w:val="00C62B5D"/>
    <w:rsid w:val="00C65A9B"/>
    <w:rsid w:val="00D11441"/>
    <w:rsid w:val="00D13C8C"/>
    <w:rsid w:val="00DF0613"/>
    <w:rsid w:val="00E2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AC7DAD"/>
  <w15:chartTrackingRefBased/>
  <w15:docId w15:val="{460EDB58-FC18-4886-BC38-2386294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639"/>
    <w:pPr>
      <w:ind w:left="720"/>
      <w:contextualSpacing/>
    </w:pPr>
  </w:style>
  <w:style w:type="paragraph" w:styleId="Footer">
    <w:name w:val="footer"/>
    <w:basedOn w:val="Normal"/>
    <w:link w:val="FooterChar"/>
    <w:uiPriority w:val="99"/>
    <w:semiHidden/>
    <w:unhideWhenUsed/>
    <w:rsid w:val="00C65A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5A9B"/>
  </w:style>
  <w:style w:type="table" w:styleId="TableGrid">
    <w:name w:val="Table Grid"/>
    <w:basedOn w:val="TableNormal"/>
    <w:uiPriority w:val="39"/>
    <w:rsid w:val="00C65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5F1B4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F1B47"/>
    <w:rPr>
      <w:rFonts w:ascii="Arial" w:eastAsia="MS Mincho" w:hAnsi="Arial" w:cs="Times New Roman"/>
      <w:sz w:val="20"/>
      <w:szCs w:val="24"/>
      <w:lang w:val="en-US"/>
    </w:rPr>
  </w:style>
  <w:style w:type="paragraph" w:customStyle="1" w:styleId="Tablebodycopy">
    <w:name w:val="Table body copy"/>
    <w:basedOn w:val="1bodycopy10pt"/>
    <w:qFormat/>
    <w:rsid w:val="005F1B47"/>
    <w:pPr>
      <w:keepLines/>
      <w:spacing w:after="60"/>
      <w:textboxTightWrap w:val="allLines"/>
    </w:pPr>
  </w:style>
  <w:style w:type="paragraph" w:customStyle="1" w:styleId="Tablecopybulleted">
    <w:name w:val="Table copy bulleted"/>
    <w:basedOn w:val="Tablebodycopy"/>
    <w:qFormat/>
    <w:rsid w:val="005F1B47"/>
    <w:pPr>
      <w:numPr>
        <w:numId w:val="1"/>
      </w:numPr>
      <w:tabs>
        <w:tab w:val="num" w:pos="360"/>
      </w:tabs>
      <w:ind w:left="0" w:firstLine="0"/>
    </w:pPr>
  </w:style>
  <w:style w:type="paragraph" w:customStyle="1" w:styleId="Bulletedcopylevel2">
    <w:name w:val="Bulleted copy level 2"/>
    <w:basedOn w:val="1bodycopy10pt"/>
    <w:qFormat/>
    <w:rsid w:val="00B27BAF"/>
    <w:pPr>
      <w:numPr>
        <w:numId w:val="2"/>
      </w:numPr>
    </w:pPr>
  </w:style>
  <w:style w:type="paragraph" w:customStyle="1" w:styleId="4Bulletedcopyblue">
    <w:name w:val="4 Bulleted copy blue"/>
    <w:basedOn w:val="Normal"/>
    <w:qFormat/>
    <w:rsid w:val="00B27BAF"/>
    <w:pPr>
      <w:numPr>
        <w:numId w:val="3"/>
      </w:numPr>
      <w:spacing w:after="60" w:line="240" w:lineRule="auto"/>
    </w:pPr>
    <w:rPr>
      <w:rFonts w:ascii="Arial" w:eastAsia="MS Mincho" w:hAnsi="Arial" w:cs="Arial"/>
      <w:sz w:val="20"/>
      <w:szCs w:val="20"/>
      <w:lang w:val="en-US"/>
    </w:rPr>
  </w:style>
  <w:style w:type="paragraph" w:styleId="NoSpacing">
    <w:name w:val="No Spacing"/>
    <w:uiPriority w:val="1"/>
    <w:qFormat/>
    <w:rsid w:val="00465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racher</dc:creator>
  <cp:keywords/>
  <dc:description/>
  <cp:lastModifiedBy>Louise Whitby</cp:lastModifiedBy>
  <cp:revision>2</cp:revision>
  <dcterms:created xsi:type="dcterms:W3CDTF">2025-09-08T08:54:00Z</dcterms:created>
  <dcterms:modified xsi:type="dcterms:W3CDTF">2025-09-08T08:54:00Z</dcterms:modified>
</cp:coreProperties>
</file>