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4395C420" w14:textId="12FC2BE0" w:rsidR="00FE4120" w:rsidRDefault="00FE4120"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35581748">
                <wp:simplePos x="0" y="0"/>
                <wp:positionH relativeFrom="column">
                  <wp:posOffset>-829310</wp:posOffset>
                </wp:positionH>
                <wp:positionV relativeFrom="paragraph">
                  <wp:posOffset>796925</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09377" id="Straight Connector 1821553246"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62.75pt" to="528.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" strokecolor="#002060" strokeweight="2.5pt">
                <v:stroke joinstyle="miter"/>
              </v:line>
            </w:pict>
          </mc:Fallback>
        </mc:AlternateContent>
      </w:r>
    </w:p>
    <w:p w14:paraId="2ACD7E2A" w14:textId="77777777" w:rsidR="00FE4120" w:rsidRDefault="00FE4120" w:rsidP="00FE4120">
      <w:pPr>
        <w:rPr>
          <w:rFonts w:ascii="Poppins" w:eastAsia="Calibri Light" w:hAnsi="Poppins" w:cs="Poppins"/>
          <w:b/>
          <w:bCs/>
          <w:color w:val="287DA3"/>
          <w:sz w:val="32"/>
          <w:szCs w:val="32"/>
        </w:rPr>
      </w:pPr>
    </w:p>
    <w:p w14:paraId="19D8A72A" w14:textId="77777777" w:rsidR="00FE4120" w:rsidRDefault="00FE4120" w:rsidP="00FE4120">
      <w:pPr>
        <w:rPr>
          <w:rFonts w:ascii="Poppins" w:eastAsia="Calibri Light" w:hAnsi="Poppins" w:cs="Poppins"/>
          <w:b/>
          <w:bCs/>
          <w:color w:val="287DA3"/>
          <w:sz w:val="32"/>
          <w:szCs w:val="32"/>
        </w:rPr>
      </w:pPr>
    </w:p>
    <w:p w14:paraId="73900751" w14:textId="1A1E2F1E" w:rsidR="00FE4120" w:rsidRPr="00FE4120" w:rsidRDefault="00FE4120" w:rsidP="00FE4120">
      <w:pPr>
        <w:jc w:val="center"/>
        <w:rPr>
          <w:rFonts w:ascii="Poppins" w:eastAsia="Calibri Light" w:hAnsi="Poppins" w:cs="Poppins"/>
          <w:b/>
          <w:bCs/>
          <w:color w:val="287DA3"/>
          <w:sz w:val="36"/>
          <w:szCs w:val="36"/>
        </w:rPr>
      </w:pPr>
      <w:r w:rsidRPr="00FE4120">
        <w:rPr>
          <w:rFonts w:ascii="Poppins" w:eastAsia="Calibri Light" w:hAnsi="Poppins" w:cs="Poppins"/>
          <w:b/>
          <w:bCs/>
          <w:color w:val="287DA3"/>
          <w:sz w:val="36"/>
          <w:szCs w:val="36"/>
        </w:rPr>
        <w:t xml:space="preserve">Cambridgeshire &amp; Peterborough Teaching School Hub </w:t>
      </w:r>
    </w:p>
    <w:p w14:paraId="6CA12017" w14:textId="0E3C0996" w:rsidR="005B7FCA" w:rsidRPr="00FE4120" w:rsidRDefault="00FE4120" w:rsidP="005B7FCA">
      <w:pPr>
        <w:jc w:val="center"/>
        <w:rPr>
          <w:rFonts w:ascii="Poppins" w:eastAsia="Calibri Light" w:hAnsi="Poppins" w:cs="Poppins"/>
          <w:b/>
          <w:bCs/>
          <w:color w:val="287DA3"/>
          <w:sz w:val="36"/>
          <w:szCs w:val="36"/>
        </w:rPr>
      </w:pPr>
      <w:r w:rsidRPr="00FE4120">
        <w:rPr>
          <w:rFonts w:ascii="Poppins" w:eastAsia="Calibri Light" w:hAnsi="Poppins" w:cs="Poppins"/>
          <w:b/>
          <w:bCs/>
          <w:color w:val="287DA3"/>
          <w:sz w:val="36"/>
          <w:szCs w:val="36"/>
        </w:rPr>
        <w:t xml:space="preserve">Teaching Hub Co-Ordinator </w:t>
      </w:r>
    </w:p>
    <w:p w14:paraId="3581E5F8" w14:textId="2791BA4B" w:rsidR="00FE4120" w:rsidRPr="00FE4120" w:rsidRDefault="00F92E83" w:rsidP="00FE4120">
      <w:pPr>
        <w:jc w:val="center"/>
        <w:rPr>
          <w:rFonts w:ascii="Poppins" w:hAnsi="Poppins" w:cs="Poppins"/>
          <w:b/>
          <w:bCs/>
          <w:color w:val="287DA3"/>
          <w:sz w:val="36"/>
          <w:szCs w:val="36"/>
        </w:rPr>
      </w:pPr>
      <w:r w:rsidRPr="00FE4120">
        <w:rPr>
          <w:rFonts w:ascii="Poppins" w:hAnsi="Poppins" w:cs="Poppins"/>
          <w:b/>
          <w:bCs/>
          <w:color w:val="287DA3"/>
          <w:sz w:val="36"/>
          <w:szCs w:val="36"/>
        </w:rPr>
        <w:t>Recruitment Pac</w:t>
      </w:r>
      <w:r w:rsidR="00C62DEE" w:rsidRPr="00FE4120">
        <w:rPr>
          <w:rFonts w:ascii="Poppins" w:hAnsi="Poppins" w:cs="Poppins"/>
          <w:b/>
          <w:bCs/>
          <w:color w:val="287DA3"/>
          <w:sz w:val="36"/>
          <w:szCs w:val="36"/>
        </w:rPr>
        <w:t>k</w:t>
      </w:r>
    </w:p>
    <w:p w14:paraId="7F9A1CD2" w14:textId="0F5E7381" w:rsidR="005B7FCA" w:rsidRPr="00FE4120" w:rsidRDefault="0082150D" w:rsidP="00FE4120">
      <w:pPr>
        <w:jc w:val="center"/>
        <w:rPr>
          <w:rFonts w:ascii="Poppins" w:hAnsi="Poppins" w:cs="Poppins"/>
          <w:b/>
          <w:bCs/>
          <w:color w:val="287DA3"/>
          <w:sz w:val="32"/>
          <w:szCs w:val="32"/>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6E01BE80" w:rsidR="005B7FCA" w:rsidRDefault="005B7FCA" w:rsidP="0006195F">
      <w:pPr>
        <w:rPr>
          <w:rFonts w:eastAsia="Calibri Light"/>
        </w:rPr>
      </w:pPr>
    </w:p>
    <w:p w14:paraId="308325F0" w14:textId="65443E5E" w:rsidR="005B7FCA" w:rsidRDefault="00FE4120"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12D962E8">
            <wp:simplePos x="0" y="0"/>
            <wp:positionH relativeFrom="page">
              <wp:posOffset>3752215</wp:posOffset>
            </wp:positionH>
            <wp:positionV relativeFrom="page">
              <wp:posOffset>6896100</wp:posOffset>
            </wp:positionV>
            <wp:extent cx="3836670" cy="2250440"/>
            <wp:effectExtent l="0" t="0" r="0" b="0"/>
            <wp:wrapThrough wrapText="bothSides">
              <wp:wrapPolygon edited="0">
                <wp:start x="0" y="0"/>
                <wp:lineTo x="0" y="21393"/>
                <wp:lineTo x="21450" y="21393"/>
                <wp:lineTo x="21450" y="0"/>
                <wp:lineTo x="0" y="0"/>
              </wp:wrapPolygon>
            </wp:wrapThrough>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670"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390CC62B">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5A57617F" w:rsidR="005B7FCA" w:rsidRDefault="005B7FCA" w:rsidP="0006195F">
      <w:pPr>
        <w:rPr>
          <w:rFonts w:eastAsia="Calibri Light"/>
        </w:rPr>
      </w:pPr>
    </w:p>
    <w:p w14:paraId="220B2F16" w14:textId="6BD83E2E"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2777E5FC">
            <wp:simplePos x="0" y="0"/>
            <wp:positionH relativeFrom="page">
              <wp:align>left</wp:align>
            </wp:positionH>
            <wp:positionV relativeFrom="paragraph">
              <wp:posOffset>317500</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1EEC1232" w14:textId="77777777" w:rsidR="00603BCA" w:rsidRDefault="00603BCA" w:rsidP="001B32AC">
      <w:pPr>
        <w:rPr>
          <w:rFonts w:ascii="Poppins" w:hAnsi="Poppins" w:cs="Poppins"/>
          <w:sz w:val="28"/>
          <w:szCs w:val="28"/>
        </w:rPr>
      </w:pPr>
    </w:p>
    <w:p w14:paraId="7167DD19" w14:textId="663A725C" w:rsidR="00603BCA" w:rsidRPr="002D3570" w:rsidRDefault="00603BCA" w:rsidP="001B32AC">
      <w:pPr>
        <w:rPr>
          <w:rFonts w:ascii="Poppins" w:hAnsi="Poppins" w:cs="Poppins"/>
          <w:sz w:val="28"/>
          <w:szCs w:val="28"/>
        </w:rPr>
      </w:pPr>
      <w:hyperlink w:anchor="_Cambridgeshire_and_Peterborough" w:history="1">
        <w:r w:rsidRPr="00603BCA">
          <w:rPr>
            <w:rStyle w:val="Hyperlink"/>
            <w:rFonts w:ascii="Poppins" w:hAnsi="Poppins" w:cs="Poppins"/>
            <w:sz w:val="28"/>
            <w:szCs w:val="28"/>
          </w:rPr>
          <w:t>About the Cambridgeshire &amp; Peterborough School Hub</w:t>
        </w:r>
      </w:hyperlink>
      <w:r>
        <w:rPr>
          <w:rFonts w:ascii="Poppins" w:hAnsi="Poppins" w:cs="Poppins"/>
          <w:sz w:val="28"/>
          <w:szCs w:val="28"/>
        </w:rPr>
        <w:tab/>
      </w:r>
      <w:r>
        <w:rPr>
          <w:rFonts w:ascii="Poppins" w:hAnsi="Poppins" w:cs="Poppins"/>
          <w:sz w:val="28"/>
          <w:szCs w:val="28"/>
        </w:rPr>
        <w:tab/>
        <w:t>7</w:t>
      </w:r>
    </w:p>
    <w:p w14:paraId="04E3E754" w14:textId="77777777" w:rsidR="001B32AC" w:rsidRDefault="001B32AC" w:rsidP="009B095A">
      <w:pPr>
        <w:rPr>
          <w:rFonts w:ascii="Poppins" w:hAnsi="Poppins" w:cs="Poppins"/>
          <w:sz w:val="28"/>
          <w:szCs w:val="28"/>
        </w:rPr>
      </w:pPr>
    </w:p>
    <w:p w14:paraId="03F8828D" w14:textId="1C9BEF5C"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603BCA">
        <w:rPr>
          <w:rFonts w:ascii="Poppins" w:hAnsi="Poppins" w:cs="Poppins"/>
          <w:sz w:val="28"/>
          <w:szCs w:val="28"/>
        </w:rPr>
        <w:t>8</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092390BD"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00FE4120">
        <w:rPr>
          <w:rFonts w:ascii="Poppins" w:hAnsi="Poppins" w:cs="Poppins"/>
          <w:sz w:val="21"/>
          <w:szCs w:val="21"/>
        </w:rPr>
        <w:t>6</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w:t>
      </w:r>
      <w:r w:rsidR="00FE4120">
        <w:rPr>
          <w:rFonts w:ascii="Poppins" w:hAnsi="Poppins" w:cs="Poppins"/>
          <w:sz w:val="21"/>
          <w:szCs w:val="21"/>
        </w:rPr>
        <w:t xml:space="preserve"> and one all through school</w:t>
      </w:r>
      <w:r w:rsidRPr="7F73B9C7">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w:t>
      </w:r>
      <w:r w:rsidRPr="7F73B9C7">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6C36641C"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00FE4120">
        <w:rPr>
          <w:rStyle w:val="normaltextrun"/>
          <w:rFonts w:ascii="Poppins" w:eastAsia="Poppins" w:hAnsi="Poppins" w:cs="Poppins"/>
          <w:color w:val="222222"/>
          <w:sz w:val="22"/>
          <w:szCs w:val="22"/>
        </w:rPr>
        <w:t>6</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7CE0896A" w14:textId="77777777" w:rsidR="00FE4120" w:rsidRDefault="00E65D5F" w:rsidP="35DCB3F6">
      <w:pPr>
        <w:pStyle w:val="Default"/>
        <w:rPr>
          <w:rFonts w:ascii="Poppins" w:hAnsi="Poppins" w:cs="Poppins"/>
          <w:b/>
          <w:bCs/>
          <w:sz w:val="22"/>
          <w:szCs w:val="22"/>
        </w:rPr>
      </w:pPr>
      <w:r w:rsidRPr="35DCB3F6">
        <w:rPr>
          <w:rFonts w:ascii="Poppins" w:hAnsi="Poppins" w:cs="Poppins"/>
          <w:b/>
          <w:bCs/>
          <w:sz w:val="22"/>
          <w:szCs w:val="22"/>
        </w:rPr>
        <w:t xml:space="preserve">Closing Date: </w:t>
      </w:r>
    </w:p>
    <w:p w14:paraId="3A40CE82" w14:textId="1D0C5333" w:rsidR="35DCB3F6" w:rsidRPr="00FE4120" w:rsidRDefault="00FE4120" w:rsidP="35DCB3F6">
      <w:pPr>
        <w:pStyle w:val="Default"/>
        <w:rPr>
          <w:rFonts w:ascii="Poppins" w:hAnsi="Poppins" w:cs="Poppins"/>
          <w:sz w:val="22"/>
          <w:szCs w:val="22"/>
        </w:rPr>
      </w:pPr>
      <w:r w:rsidRPr="00FE4120">
        <w:rPr>
          <w:rFonts w:ascii="Poppins" w:hAnsi="Poppins" w:cs="Poppins"/>
          <w:sz w:val="22"/>
          <w:szCs w:val="22"/>
        </w:rPr>
        <w:t>3</w:t>
      </w:r>
      <w:r w:rsidRPr="00FE4120">
        <w:rPr>
          <w:rFonts w:ascii="Poppins" w:hAnsi="Poppins" w:cs="Poppins"/>
          <w:sz w:val="22"/>
          <w:szCs w:val="22"/>
          <w:vertAlign w:val="superscript"/>
        </w:rPr>
        <w:t>rd</w:t>
      </w:r>
      <w:r w:rsidRPr="00FE4120">
        <w:rPr>
          <w:rFonts w:ascii="Poppins" w:hAnsi="Poppins" w:cs="Poppins"/>
          <w:sz w:val="22"/>
          <w:szCs w:val="22"/>
        </w:rPr>
        <w:t xml:space="preserve"> April 2026</w:t>
      </w:r>
    </w:p>
    <w:p w14:paraId="494FD990" w14:textId="69CFCD0C" w:rsidR="35DCB3F6" w:rsidRDefault="00E65D5F" w:rsidP="35DCB3F6">
      <w:pPr>
        <w:pStyle w:val="Default"/>
        <w:rPr>
          <w:rFonts w:ascii="Poppins" w:hAnsi="Poppins" w:cs="Poppins"/>
          <w:b/>
          <w:bCs/>
          <w:sz w:val="22"/>
          <w:szCs w:val="22"/>
        </w:rPr>
      </w:pPr>
      <w:r w:rsidRPr="35DCB3F6">
        <w:rPr>
          <w:rFonts w:ascii="Poppins" w:hAnsi="Poppins" w:cs="Poppins"/>
          <w:b/>
          <w:bCs/>
          <w:sz w:val="22"/>
          <w:szCs w:val="22"/>
        </w:rPr>
        <w:t xml:space="preserve">Interviews: </w:t>
      </w:r>
    </w:p>
    <w:p w14:paraId="46D68089" w14:textId="7BD5A751" w:rsidR="00FE4120" w:rsidRPr="00FE4120" w:rsidRDefault="00FE4120" w:rsidP="35DCB3F6">
      <w:pPr>
        <w:pStyle w:val="Default"/>
        <w:rPr>
          <w:rFonts w:ascii="Poppins" w:hAnsi="Poppins" w:cs="Poppins"/>
          <w:sz w:val="22"/>
          <w:szCs w:val="22"/>
        </w:rPr>
      </w:pPr>
      <w:r w:rsidRPr="00FE4120">
        <w:rPr>
          <w:rFonts w:ascii="Poppins" w:hAnsi="Poppins" w:cs="Poppins"/>
          <w:sz w:val="22"/>
          <w:szCs w:val="22"/>
        </w:rPr>
        <w:t>15</w:t>
      </w:r>
      <w:r w:rsidRPr="00FE4120">
        <w:rPr>
          <w:rFonts w:ascii="Poppins" w:hAnsi="Poppins" w:cs="Poppins"/>
          <w:sz w:val="22"/>
          <w:szCs w:val="22"/>
          <w:vertAlign w:val="superscript"/>
        </w:rPr>
        <w:t>th</w:t>
      </w:r>
      <w:r w:rsidRPr="00FE4120">
        <w:rPr>
          <w:rFonts w:ascii="Poppins" w:hAnsi="Poppins" w:cs="Poppins"/>
          <w:sz w:val="22"/>
          <w:szCs w:val="22"/>
        </w:rPr>
        <w:t xml:space="preserve"> or 21</w:t>
      </w:r>
      <w:r w:rsidRPr="00FE4120">
        <w:rPr>
          <w:rFonts w:ascii="Poppins" w:hAnsi="Poppins" w:cs="Poppins"/>
          <w:sz w:val="22"/>
          <w:szCs w:val="22"/>
          <w:vertAlign w:val="superscript"/>
        </w:rPr>
        <w:t>st</w:t>
      </w:r>
      <w:r w:rsidRPr="00FE4120">
        <w:rPr>
          <w:rFonts w:ascii="Poppins" w:hAnsi="Poppins" w:cs="Poppins"/>
          <w:sz w:val="22"/>
          <w:szCs w:val="22"/>
        </w:rPr>
        <w:t xml:space="preserve"> April 2026 – To be confirmed</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B21D30" w14:textId="09A900B4" w:rsidR="00FE4120" w:rsidRPr="00DD54CC" w:rsidRDefault="00FE4120" w:rsidP="35DCB3F6">
      <w:pPr>
        <w:pStyle w:val="Default"/>
        <w:rPr>
          <w:rFonts w:ascii="Poppins" w:hAnsi="Poppins" w:cs="Poppins"/>
          <w:sz w:val="22"/>
          <w:szCs w:val="22"/>
        </w:rPr>
      </w:pPr>
      <w:r>
        <w:rPr>
          <w:rFonts w:ascii="Poppins" w:hAnsi="Poppins" w:cs="Poppins"/>
          <w:sz w:val="22"/>
          <w:szCs w:val="22"/>
        </w:rPr>
        <w:t>Sophie Laycock – HR Officer</w:t>
      </w:r>
    </w:p>
    <w:p w14:paraId="318F8EF7" w14:textId="73437956"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FE4120">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7CCEF701" w14:textId="77777777" w:rsidR="00F0437D" w:rsidRPr="00FE4120" w:rsidRDefault="00DD2E77"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0"/>
          <w:szCs w:val="20"/>
        </w:rPr>
      </w:pPr>
      <w:r w:rsidRPr="00FE4120">
        <w:rPr>
          <w:rStyle w:val="Emphasis"/>
          <w:rFonts w:ascii="Poppins" w:eastAsiaTheme="majorEastAsia" w:hAnsi="Poppins" w:cs="Poppins"/>
          <w:i w:val="0"/>
          <w:iCs w:val="0"/>
          <w:color w:val="222222"/>
          <w:sz w:val="20"/>
          <w:szCs w:val="20"/>
        </w:rPr>
        <w:t>Meridian Trust is committed to safeguarding and promoting the welfare of children. All appointments will be subject to satisfactory pre-employment checks including enhanced DBS disclosure.</w:t>
      </w:r>
      <w:r w:rsidR="00DD54CC" w:rsidRPr="00FE4120">
        <w:rPr>
          <w:rFonts w:ascii="Poppins" w:hAnsi="Poppins" w:cs="Poppins"/>
          <w:color w:val="222222"/>
          <w:sz w:val="20"/>
          <w:szCs w:val="20"/>
        </w:rPr>
        <w:t xml:space="preserve"> </w:t>
      </w:r>
      <w:r w:rsidRPr="00FE4120">
        <w:rPr>
          <w:rStyle w:val="Emphasis"/>
          <w:rFonts w:ascii="Poppins" w:eastAsiaTheme="majorEastAsia" w:hAnsi="Poppins" w:cs="Poppins"/>
          <w:i w:val="0"/>
          <w:iCs w:val="0"/>
          <w:color w:val="222222"/>
          <w:sz w:val="20"/>
          <w:szCs w:val="20"/>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00FE4120">
        <w:rPr>
          <w:rFonts w:ascii="Poppins" w:hAnsi="Poppins" w:cs="Poppins"/>
          <w:color w:val="222222"/>
          <w:sz w:val="20"/>
          <w:szCs w:val="20"/>
        </w:rPr>
        <w:t xml:space="preserve"> </w:t>
      </w:r>
      <w:r w:rsidRPr="00FE4120">
        <w:rPr>
          <w:rStyle w:val="Emphasis"/>
          <w:rFonts w:ascii="Poppins" w:eastAsiaTheme="majorEastAsia" w:hAnsi="Poppins" w:cs="Poppins"/>
          <w:i w:val="0"/>
          <w:iCs w:val="0"/>
          <w:color w:val="222222"/>
          <w:sz w:val="20"/>
          <w:szCs w:val="20"/>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w:t>
      </w:r>
      <w:r w:rsidR="00FE4120" w:rsidRPr="00FE4120">
        <w:rPr>
          <w:rStyle w:val="Emphasis"/>
          <w:rFonts w:ascii="Poppins" w:eastAsiaTheme="majorEastAsia" w:hAnsi="Poppins" w:cs="Poppins"/>
          <w:i w:val="0"/>
          <w:iCs w:val="0"/>
          <w:color w:val="222222"/>
          <w:sz w:val="20"/>
          <w:szCs w:val="20"/>
        </w:rPr>
        <w:t>s.</w:t>
      </w:r>
    </w:p>
    <w:p w14:paraId="38D762E8" w14:textId="77777777" w:rsidR="00FE4120" w:rsidRPr="00FE4120" w:rsidRDefault="00FE4120" w:rsidP="00FE4120">
      <w:pPr>
        <w:pStyle w:val="NormalWeb"/>
        <w:shd w:val="clear" w:color="auto" w:fill="FFFFFF" w:themeFill="background1"/>
        <w:spacing w:before="0" w:beforeAutospacing="0" w:after="150" w:afterAutospacing="0"/>
        <w:jc w:val="center"/>
        <w:rPr>
          <w:rStyle w:val="Emphasis"/>
          <w:rFonts w:ascii="Poppins" w:eastAsiaTheme="majorEastAsia" w:hAnsi="Poppins" w:cs="Poppins"/>
          <w:b/>
          <w:bCs/>
          <w:i w:val="0"/>
          <w:iCs w:val="0"/>
          <w:color w:val="222222"/>
          <w:sz w:val="22"/>
          <w:szCs w:val="22"/>
        </w:rPr>
      </w:pPr>
    </w:p>
    <w:p w14:paraId="2EC17AA5" w14:textId="77777777" w:rsidR="00FE4120" w:rsidRPr="00FE4120" w:rsidRDefault="00FE4120" w:rsidP="00FE4120">
      <w:pPr>
        <w:pStyle w:val="NormalWeb"/>
        <w:shd w:val="clear" w:color="auto" w:fill="FFFFFF" w:themeFill="background1"/>
        <w:spacing w:before="0" w:beforeAutospacing="0" w:after="150" w:afterAutospacing="0"/>
        <w:jc w:val="center"/>
        <w:rPr>
          <w:rStyle w:val="Emphasis"/>
          <w:rFonts w:ascii="Poppins" w:eastAsiaTheme="majorEastAsia" w:hAnsi="Poppins" w:cs="Poppins"/>
          <w:b/>
          <w:bCs/>
          <w:i w:val="0"/>
          <w:iCs w:val="0"/>
          <w:color w:val="222222"/>
          <w:sz w:val="22"/>
          <w:szCs w:val="22"/>
        </w:rPr>
        <w:sectPr w:rsidR="00FE4120" w:rsidRPr="00FE4120" w:rsidSect="00096C35">
          <w:headerReference w:type="first" r:id="rId30"/>
          <w:footerReference w:type="first" r:id="rId31"/>
          <w:pgSz w:w="11906" w:h="16838"/>
          <w:pgMar w:top="1134" w:right="1133" w:bottom="1440" w:left="1276" w:header="284" w:footer="239" w:gutter="0"/>
          <w:cols w:num="2" w:space="425"/>
          <w:docGrid w:linePitch="360"/>
        </w:sectPr>
      </w:pPr>
    </w:p>
    <w:p w14:paraId="325B9AFB" w14:textId="77777777" w:rsidR="00FE4120" w:rsidRDefault="00FE4120" w:rsidP="00FE4120">
      <w:pPr>
        <w:pStyle w:val="Heading1"/>
        <w:jc w:val="center"/>
        <w:rPr>
          <w:rFonts w:ascii="Poppins" w:hAnsi="Poppins" w:cs="Poppins"/>
          <w:b/>
          <w:bCs/>
          <w:sz w:val="28"/>
          <w:szCs w:val="28"/>
        </w:rPr>
      </w:pPr>
      <w:bookmarkStart w:id="9" w:name="_Cambridgeshire_and_Peterborough"/>
      <w:bookmarkEnd w:id="9"/>
      <w:r>
        <w:rPr>
          <w:rFonts w:ascii="Poppins" w:hAnsi="Poppins" w:cs="Poppins"/>
          <w:b/>
          <w:bCs/>
          <w:sz w:val="28"/>
          <w:szCs w:val="28"/>
        </w:rPr>
        <w:t xml:space="preserve">Cambridgeshire and Peterborough </w:t>
      </w:r>
      <w:r w:rsidRPr="00DB0155">
        <w:rPr>
          <w:rFonts w:ascii="Poppins" w:hAnsi="Poppins" w:cs="Poppins"/>
          <w:b/>
          <w:bCs/>
          <w:sz w:val="28"/>
          <w:szCs w:val="28"/>
        </w:rPr>
        <w:t xml:space="preserve">Teaching School Hub </w:t>
      </w:r>
      <w:r>
        <w:rPr>
          <w:rFonts w:ascii="Poppins" w:hAnsi="Poppins" w:cs="Poppins"/>
          <w:b/>
          <w:bCs/>
          <w:sz w:val="28"/>
          <w:szCs w:val="28"/>
        </w:rPr>
        <w:t xml:space="preserve">(CPTSH) </w:t>
      </w:r>
      <w:r w:rsidRPr="00DB0155">
        <w:rPr>
          <w:rFonts w:ascii="Poppins" w:hAnsi="Poppins" w:cs="Poppins"/>
          <w:b/>
          <w:bCs/>
          <w:sz w:val="28"/>
          <w:szCs w:val="28"/>
        </w:rPr>
        <w:t>Information</w:t>
      </w:r>
    </w:p>
    <w:p w14:paraId="2ED1581E" w14:textId="77777777" w:rsidR="008B4C68" w:rsidRPr="008B4C68" w:rsidRDefault="008B4C68" w:rsidP="008B4C68"/>
    <w:p w14:paraId="7F554E1F" w14:textId="77777777" w:rsidR="00FE4120" w:rsidRDefault="00FE4120" w:rsidP="00FE4120">
      <w:pPr>
        <w:rPr>
          <w:rFonts w:ascii="Poppins" w:hAnsi="Poppins" w:cs="Poppins"/>
        </w:rPr>
      </w:pPr>
      <w:r>
        <w:rPr>
          <w:rFonts w:ascii="Poppins" w:hAnsi="Poppins" w:cs="Poppins"/>
        </w:rPr>
        <w:t>CPTSH</w:t>
      </w:r>
      <w:r w:rsidRPr="00CE3A6F">
        <w:rPr>
          <w:rFonts w:ascii="Poppins" w:hAnsi="Poppins" w:cs="Poppins"/>
        </w:rPr>
        <w:t xml:space="preserve"> </w:t>
      </w:r>
      <w:r>
        <w:rPr>
          <w:rFonts w:ascii="Poppins" w:hAnsi="Poppins" w:cs="Poppins"/>
        </w:rPr>
        <w:t xml:space="preserve">sits within the </w:t>
      </w:r>
      <w:r w:rsidRPr="00CE3A6F">
        <w:rPr>
          <w:rFonts w:ascii="Poppins" w:hAnsi="Poppins" w:cs="Poppins"/>
        </w:rPr>
        <w:t>Meridian</w:t>
      </w:r>
      <w:r>
        <w:rPr>
          <w:rFonts w:ascii="Poppins" w:hAnsi="Poppins" w:cs="Poppins"/>
        </w:rPr>
        <w:t xml:space="preserve"> Trust, serving the 362 schools (including early years, primary, secondary alternative provisions and special), in our designated area.</w:t>
      </w:r>
    </w:p>
    <w:p w14:paraId="06A2EB49" w14:textId="77777777" w:rsidR="00FE4120" w:rsidRPr="00CE3A6F" w:rsidRDefault="00FE4120" w:rsidP="00FE4120">
      <w:pPr>
        <w:rPr>
          <w:rFonts w:ascii="Poppins" w:hAnsi="Poppins" w:cs="Poppins"/>
        </w:rPr>
      </w:pPr>
      <w:r>
        <w:rPr>
          <w:rFonts w:ascii="Poppins" w:hAnsi="Poppins" w:cs="Poppins"/>
        </w:rPr>
        <w:t>We are part of a</w:t>
      </w:r>
      <w:r w:rsidRPr="00CE3A6F">
        <w:rPr>
          <w:rFonts w:ascii="Poppins" w:hAnsi="Poppins" w:cs="Poppins"/>
        </w:rPr>
        <w:t xml:space="preserve"> network of 87 </w:t>
      </w:r>
      <w:r>
        <w:rPr>
          <w:rFonts w:ascii="Poppins" w:hAnsi="Poppins" w:cs="Poppins"/>
        </w:rPr>
        <w:t xml:space="preserve">hubs </w:t>
      </w:r>
      <w:r w:rsidRPr="00CE3A6F">
        <w:rPr>
          <w:rFonts w:ascii="Poppins" w:hAnsi="Poppins" w:cs="Poppins"/>
        </w:rPr>
        <w:t xml:space="preserve">across the country for teacher training and </w:t>
      </w:r>
      <w:r>
        <w:rPr>
          <w:rFonts w:ascii="Poppins" w:hAnsi="Poppins" w:cs="Poppins"/>
        </w:rPr>
        <w:t xml:space="preserve">leadership </w:t>
      </w:r>
      <w:r w:rsidRPr="00CE3A6F">
        <w:rPr>
          <w:rFonts w:ascii="Poppins" w:hAnsi="Poppins" w:cs="Poppins"/>
        </w:rPr>
        <w:t xml:space="preserve">development set up September 2021. </w:t>
      </w:r>
    </w:p>
    <w:p w14:paraId="3328F1EA" w14:textId="77777777" w:rsidR="00FE4120" w:rsidRDefault="00FE4120" w:rsidP="00FE4120">
      <w:pPr>
        <w:rPr>
          <w:rFonts w:ascii="Poppins" w:hAnsi="Poppins" w:cs="Poppins"/>
        </w:rPr>
      </w:pPr>
      <w:r w:rsidRPr="00CE3A6F">
        <w:rPr>
          <w:rFonts w:ascii="Poppins" w:hAnsi="Poppins" w:cs="Poppins"/>
        </w:rPr>
        <w:t xml:space="preserve">Our main areas of activity are Initial Teacher Training (ITT), </w:t>
      </w:r>
      <w:r>
        <w:rPr>
          <w:rFonts w:ascii="Poppins" w:hAnsi="Poppins" w:cs="Poppins"/>
        </w:rPr>
        <w:t>E</w:t>
      </w:r>
      <w:r w:rsidRPr="00CE3A6F">
        <w:rPr>
          <w:rFonts w:ascii="Poppins" w:hAnsi="Poppins" w:cs="Poppins"/>
        </w:rPr>
        <w:t xml:space="preserve">arly </w:t>
      </w:r>
      <w:r>
        <w:rPr>
          <w:rFonts w:ascii="Poppins" w:hAnsi="Poppins" w:cs="Poppins"/>
        </w:rPr>
        <w:t>C</w:t>
      </w:r>
      <w:r w:rsidRPr="00CE3A6F">
        <w:rPr>
          <w:rFonts w:ascii="Poppins" w:hAnsi="Poppins" w:cs="Poppins"/>
        </w:rPr>
        <w:t xml:space="preserve">areer </w:t>
      </w:r>
      <w:r>
        <w:rPr>
          <w:rFonts w:ascii="Poppins" w:hAnsi="Poppins" w:cs="Poppins"/>
        </w:rPr>
        <w:t xml:space="preserve">Teacher Training Programme (ECTP), leadership </w:t>
      </w:r>
      <w:r w:rsidRPr="00CE3A6F">
        <w:rPr>
          <w:rFonts w:ascii="Poppins" w:hAnsi="Poppins" w:cs="Poppins"/>
        </w:rPr>
        <w:t xml:space="preserve">National Professional Qualifications (NPQ) and </w:t>
      </w:r>
      <w:r>
        <w:rPr>
          <w:rFonts w:ascii="Poppins" w:hAnsi="Poppins" w:cs="Poppins"/>
        </w:rPr>
        <w:t>supporting DfE approved CPD providers.</w:t>
      </w:r>
    </w:p>
    <w:p w14:paraId="44D55FCB" w14:textId="77777777" w:rsidR="00FE4120" w:rsidRPr="008B4C68" w:rsidRDefault="00FE4120" w:rsidP="00FE4120">
      <w:pPr>
        <w:rPr>
          <w:rFonts w:ascii="Poppins" w:hAnsi="Poppins" w:cs="Poppins"/>
        </w:rPr>
      </w:pPr>
      <w:r w:rsidRPr="008B4C68">
        <w:rPr>
          <w:rFonts w:ascii="Poppins" w:hAnsi="Poppins" w:cs="Poppins"/>
        </w:rPr>
        <w:t>We are a small team that organise and co-ordinate the delivery of training for teachers throughout their careers: from training as a teacher to more experienced senior leaders. </w:t>
      </w:r>
    </w:p>
    <w:p w14:paraId="48C8DB04" w14:textId="77777777" w:rsidR="00FE4120" w:rsidRPr="008B4C68" w:rsidRDefault="00FE4120" w:rsidP="00FE4120">
      <w:pPr>
        <w:rPr>
          <w:rFonts w:ascii="Poppins" w:hAnsi="Poppins" w:cs="Poppins"/>
        </w:rPr>
      </w:pPr>
      <w:r w:rsidRPr="008B4C68">
        <w:rPr>
          <w:rFonts w:ascii="Poppins" w:hAnsi="Poppins" w:cs="Poppins"/>
        </w:rPr>
        <w:t>Below are some details about our work and the sort of person we are looking for:</w:t>
      </w:r>
    </w:p>
    <w:p w14:paraId="5C871459" w14:textId="77777777" w:rsidR="00FE4120" w:rsidRPr="008B4C68" w:rsidRDefault="00FE4120" w:rsidP="00FE4120">
      <w:pPr>
        <w:numPr>
          <w:ilvl w:val="0"/>
          <w:numId w:val="28"/>
        </w:numPr>
        <w:spacing w:line="278" w:lineRule="auto"/>
        <w:rPr>
          <w:rFonts w:ascii="Poppins" w:hAnsi="Poppins" w:cs="Poppins"/>
        </w:rPr>
      </w:pPr>
      <w:r w:rsidRPr="008B4C68">
        <w:rPr>
          <w:rFonts w:ascii="Poppins" w:hAnsi="Poppins" w:cs="Poppins"/>
        </w:rPr>
        <w:t xml:space="preserve">We are focused on developing teachers so therefore this post would not be involved in the </w:t>
      </w:r>
      <w:proofErr w:type="gramStart"/>
      <w:r w:rsidRPr="008B4C68">
        <w:rPr>
          <w:rFonts w:ascii="Poppins" w:hAnsi="Poppins" w:cs="Poppins"/>
        </w:rPr>
        <w:t>day to day</w:t>
      </w:r>
      <w:proofErr w:type="gramEnd"/>
      <w:r w:rsidRPr="008B4C68">
        <w:rPr>
          <w:rFonts w:ascii="Poppins" w:hAnsi="Poppins" w:cs="Poppins"/>
        </w:rPr>
        <w:t xml:space="preserve"> operations of the school </w:t>
      </w:r>
      <w:proofErr w:type="gramStart"/>
      <w:r w:rsidRPr="008B4C68">
        <w:rPr>
          <w:rFonts w:ascii="Poppins" w:hAnsi="Poppins" w:cs="Poppins"/>
        </w:rPr>
        <w:t>( not</w:t>
      </w:r>
      <w:proofErr w:type="gramEnd"/>
      <w:r w:rsidRPr="008B4C68">
        <w:rPr>
          <w:rFonts w:ascii="Poppins" w:hAnsi="Poppins" w:cs="Poppins"/>
        </w:rPr>
        <w:t xml:space="preserve"> student or family facing). We have an office in the school.</w:t>
      </w:r>
    </w:p>
    <w:p w14:paraId="452489C0" w14:textId="77777777" w:rsidR="00FE4120" w:rsidRPr="008B4C68" w:rsidRDefault="00FE4120" w:rsidP="00FE4120">
      <w:pPr>
        <w:numPr>
          <w:ilvl w:val="0"/>
          <w:numId w:val="29"/>
        </w:numPr>
        <w:spacing w:line="278" w:lineRule="auto"/>
        <w:rPr>
          <w:rFonts w:ascii="Poppins" w:hAnsi="Poppins" w:cs="Poppins"/>
        </w:rPr>
      </w:pPr>
      <w:r w:rsidRPr="008B4C68">
        <w:rPr>
          <w:rFonts w:ascii="Poppins" w:hAnsi="Poppins" w:cs="Poppins"/>
        </w:rPr>
        <w:t xml:space="preserve">Most of our </w:t>
      </w:r>
      <w:proofErr w:type="gramStart"/>
      <w:r w:rsidRPr="008B4C68">
        <w:rPr>
          <w:rFonts w:ascii="Poppins" w:hAnsi="Poppins" w:cs="Poppins"/>
        </w:rPr>
        <w:t>day to day</w:t>
      </w:r>
      <w:proofErr w:type="gramEnd"/>
      <w:r w:rsidRPr="008B4C68">
        <w:rPr>
          <w:rFonts w:ascii="Poppins" w:hAnsi="Poppins" w:cs="Poppins"/>
        </w:rPr>
        <w:t xml:space="preserve"> tasks are online, over the phone or supporting live face to face events around the county.</w:t>
      </w:r>
    </w:p>
    <w:p w14:paraId="25C5686A" w14:textId="77777777" w:rsidR="00FE4120" w:rsidRDefault="00FE4120" w:rsidP="00FE4120">
      <w:pPr>
        <w:numPr>
          <w:ilvl w:val="0"/>
          <w:numId w:val="30"/>
        </w:numPr>
        <w:spacing w:line="278" w:lineRule="auto"/>
        <w:rPr>
          <w:rFonts w:ascii="Poppins" w:hAnsi="Poppins" w:cs="Poppins"/>
        </w:rPr>
      </w:pPr>
      <w:r w:rsidRPr="008B4C68">
        <w:rPr>
          <w:rFonts w:ascii="Poppins" w:hAnsi="Poppins" w:cs="Poppins"/>
        </w:rPr>
        <w:t>The ideal person for this role would be customer focused, technologically proficient (for example customer relationship systems) with an ability to prioritise across tasks and flexibility.</w:t>
      </w:r>
    </w:p>
    <w:p w14:paraId="1FC27824" w14:textId="77777777" w:rsidR="008B4C68" w:rsidRPr="008B4C68" w:rsidRDefault="008B4C68" w:rsidP="008B4C68">
      <w:pPr>
        <w:spacing w:line="278" w:lineRule="auto"/>
        <w:ind w:left="720"/>
        <w:rPr>
          <w:rFonts w:ascii="Poppins" w:hAnsi="Poppins" w:cs="Poppins"/>
        </w:rPr>
      </w:pPr>
    </w:p>
    <w:p w14:paraId="6EF5FEAE" w14:textId="77777777" w:rsidR="00FE4120" w:rsidRDefault="00FE4120" w:rsidP="00FE4120">
      <w:pPr>
        <w:pStyle w:val="Default"/>
        <w:jc w:val="both"/>
        <w:rPr>
          <w:rFonts w:ascii="Poppins" w:hAnsi="Poppins" w:cs="Poppins"/>
          <w:sz w:val="22"/>
          <w:szCs w:val="22"/>
        </w:rPr>
      </w:pPr>
      <w:r>
        <w:rPr>
          <w:rFonts w:ascii="Poppins" w:hAnsi="Poppins" w:cs="Poppins"/>
          <w:sz w:val="22"/>
          <w:szCs w:val="22"/>
        </w:rPr>
        <w:t xml:space="preserve">Your work </w:t>
      </w:r>
      <w:r w:rsidRPr="00DB0155">
        <w:rPr>
          <w:rFonts w:ascii="Poppins" w:hAnsi="Poppins" w:cs="Poppins"/>
          <w:sz w:val="22"/>
          <w:szCs w:val="22"/>
        </w:rPr>
        <w:t xml:space="preserve">will </w:t>
      </w:r>
      <w:r>
        <w:rPr>
          <w:rFonts w:ascii="Poppins" w:hAnsi="Poppins" w:cs="Poppins"/>
          <w:sz w:val="22"/>
          <w:szCs w:val="22"/>
        </w:rPr>
        <w:t>mainly be</w:t>
      </w:r>
      <w:r w:rsidRPr="00DB0155">
        <w:rPr>
          <w:rFonts w:ascii="Poppins" w:hAnsi="Poppins" w:cs="Poppins"/>
          <w:sz w:val="22"/>
          <w:szCs w:val="22"/>
        </w:rPr>
        <w:t xml:space="preserve"> with</w:t>
      </w:r>
      <w:r>
        <w:rPr>
          <w:rFonts w:ascii="Poppins" w:hAnsi="Poppins" w:cs="Poppins"/>
          <w:sz w:val="22"/>
          <w:szCs w:val="22"/>
        </w:rPr>
        <w:t xml:space="preserve">in CPTSH area. Our head office is at Swavesey Village College, Swavesey.  Some work is done in locations across Cambridgeshire and Peterborough to support events. </w:t>
      </w:r>
    </w:p>
    <w:p w14:paraId="0C274433" w14:textId="77777777" w:rsidR="00FE4120" w:rsidRDefault="00FE4120" w:rsidP="00FE4120">
      <w:pPr>
        <w:pStyle w:val="Default"/>
        <w:jc w:val="both"/>
        <w:rPr>
          <w:rFonts w:ascii="Poppins" w:hAnsi="Poppins" w:cs="Poppins"/>
          <w:sz w:val="22"/>
          <w:szCs w:val="22"/>
        </w:rPr>
      </w:pPr>
    </w:p>
    <w:p w14:paraId="106DF306" w14:textId="6510E7C6" w:rsidR="00FE4120" w:rsidRDefault="00FE4120" w:rsidP="00FE4120">
      <w:pPr>
        <w:pStyle w:val="Default"/>
        <w:jc w:val="both"/>
        <w:rPr>
          <w:rFonts w:ascii="Poppins" w:hAnsi="Poppins" w:cs="Poppins"/>
          <w:b/>
          <w:sz w:val="22"/>
          <w:szCs w:val="22"/>
        </w:rPr>
      </w:pPr>
      <w:hyperlink r:id="rId32" w:history="1">
        <w:r w:rsidRPr="00CE3A6F">
          <w:rPr>
            <w:rStyle w:val="Hyperlink"/>
            <w:rFonts w:ascii="Poppins" w:hAnsi="Poppins" w:cs="Poppins"/>
          </w:rPr>
          <w:t>Cambridgeshire &amp; Peterborough Teaching School Hub - Home (cptshn.co.uk)</w:t>
        </w:r>
      </w:hyperlink>
    </w:p>
    <w:p w14:paraId="3983CD76" w14:textId="77777777" w:rsidR="00FE4120" w:rsidRDefault="00FE4120" w:rsidP="00FE4120">
      <w:pPr>
        <w:pStyle w:val="Default"/>
        <w:jc w:val="both"/>
        <w:rPr>
          <w:rFonts w:ascii="Poppins" w:hAnsi="Poppins" w:cs="Poppins"/>
          <w:sz w:val="22"/>
          <w:szCs w:val="22"/>
        </w:rPr>
      </w:pPr>
    </w:p>
    <w:p w14:paraId="032D56DD" w14:textId="77777777" w:rsidR="00FE4120" w:rsidRDefault="00FE4120"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pPr>
    </w:p>
    <w:p w14:paraId="679B2CA5" w14:textId="77777777" w:rsidR="00FE4120" w:rsidRDefault="00FE4120"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pPr>
    </w:p>
    <w:p w14:paraId="4F8AC7A9" w14:textId="77777777" w:rsidR="00FE4120" w:rsidRDefault="00FE4120" w:rsidP="5AE74DEE">
      <w:pPr>
        <w:pStyle w:val="NormalWeb"/>
        <w:shd w:val="clear" w:color="auto" w:fill="FFFFFF" w:themeFill="background1"/>
        <w:spacing w:before="0" w:beforeAutospacing="0" w:after="150" w:afterAutospacing="0"/>
        <w:jc w:val="both"/>
        <w:rPr>
          <w:rStyle w:val="Emphasis"/>
          <w:rFonts w:ascii="Poppins" w:eastAsiaTheme="majorEastAsia" w:hAnsi="Poppins" w:cs="Poppins"/>
          <w:i w:val="0"/>
          <w:iCs w:val="0"/>
          <w:color w:val="222222"/>
          <w:sz w:val="22"/>
          <w:szCs w:val="22"/>
        </w:rPr>
        <w:sectPr w:rsidR="00FE4120" w:rsidSect="00FE4120">
          <w:type w:val="continuous"/>
          <w:pgSz w:w="11906" w:h="16838"/>
          <w:pgMar w:top="1134" w:right="1133" w:bottom="1440" w:left="1276" w:header="284" w:footer="239" w:gutter="0"/>
          <w:cols w:space="425"/>
          <w:docGrid w:linePitch="360"/>
        </w:sectPr>
      </w:pPr>
    </w:p>
    <w:p w14:paraId="2BA2E328" w14:textId="31113A9D" w:rsidR="00FE4120" w:rsidRPr="00DD54CC" w:rsidRDefault="00FE4120"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E4120" w:rsidRPr="00DD54CC" w:rsidSect="00FE4120">
          <w:type w:val="continuous"/>
          <w:pgSz w:w="11906" w:h="16838"/>
          <w:pgMar w:top="1134" w:right="1133" w:bottom="1440" w:left="1276" w:header="284" w:footer="239" w:gutter="0"/>
          <w:cols w:num="2" w:space="425"/>
          <w:docGrid w:linePitch="360"/>
        </w:sectPr>
      </w:pPr>
    </w:p>
    <w:p w14:paraId="7507DAEC" w14:textId="77777777" w:rsidR="001B32AC" w:rsidRPr="00FE4120" w:rsidRDefault="001B32AC" w:rsidP="00FE4120">
      <w:pPr>
        <w:rPr>
          <w:rFonts w:ascii="Poppins" w:hAnsi="Poppins" w:cs="Poppins"/>
        </w:rPr>
        <w:sectPr w:rsidR="001B32AC" w:rsidRPr="00FE4120" w:rsidSect="00F0437D">
          <w:headerReference w:type="first" r:id="rId33"/>
          <w:footerReference w:type="first" r:id="rId34"/>
          <w:type w:val="continuous"/>
          <w:pgSz w:w="11906" w:h="16838"/>
          <w:pgMar w:top="1134" w:right="1133" w:bottom="1440" w:left="1276" w:header="284" w:footer="709" w:gutter="0"/>
          <w:cols w:space="425"/>
          <w:docGrid w:linePitch="360"/>
        </w:sectPr>
      </w:pPr>
    </w:p>
    <w:p w14:paraId="1F0A9E00" w14:textId="77777777" w:rsidR="00FE4120" w:rsidRPr="00FE4120" w:rsidRDefault="00FE4120" w:rsidP="00FE4120">
      <w:pPr>
        <w:jc w:val="center"/>
        <w:rPr>
          <w:rFonts w:ascii="Poppins" w:eastAsiaTheme="minorHAnsi" w:hAnsi="Poppins" w:cs="Poppins"/>
          <w:b/>
          <w:bCs/>
          <w:lang w:eastAsia="en-US"/>
        </w:rPr>
      </w:pPr>
      <w:bookmarkStart w:id="10" w:name="_Job_Description:_"/>
      <w:bookmarkEnd w:id="10"/>
      <w:r w:rsidRPr="00FE4120">
        <w:rPr>
          <w:rFonts w:ascii="Poppins" w:eastAsiaTheme="minorHAnsi" w:hAnsi="Poppins" w:cs="Poppins"/>
          <w:b/>
          <w:bCs/>
          <w:lang w:eastAsia="en-US"/>
        </w:rPr>
        <w:lastRenderedPageBreak/>
        <w:t>JOB DESCRIPTION AND PERSON SPECIFICATION</w:t>
      </w:r>
    </w:p>
    <w:tbl>
      <w:tblPr>
        <w:tblStyle w:val="TableGrid1"/>
        <w:tblW w:w="0" w:type="auto"/>
        <w:tblLook w:val="04A0" w:firstRow="1" w:lastRow="0" w:firstColumn="1" w:lastColumn="0" w:noHBand="0" w:noVBand="1"/>
      </w:tblPr>
      <w:tblGrid>
        <w:gridCol w:w="2254"/>
        <w:gridCol w:w="6762"/>
      </w:tblGrid>
      <w:tr w:rsidR="00FE4120" w:rsidRPr="00FE4120" w14:paraId="26E5F959" w14:textId="77777777" w:rsidTr="00A209B9">
        <w:tc>
          <w:tcPr>
            <w:tcW w:w="2254" w:type="dxa"/>
            <w:shd w:val="clear" w:color="auto" w:fill="04428C"/>
          </w:tcPr>
          <w:p w14:paraId="755C1700"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Job Title:</w:t>
            </w:r>
          </w:p>
        </w:tc>
        <w:tc>
          <w:tcPr>
            <w:tcW w:w="6762" w:type="dxa"/>
          </w:tcPr>
          <w:p w14:paraId="68EB5342" w14:textId="30EEEADB"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Teaching School Hub Co-ordinator</w:t>
            </w:r>
          </w:p>
        </w:tc>
      </w:tr>
      <w:tr w:rsidR="00FE4120" w:rsidRPr="00FE4120" w14:paraId="1F5ED33E" w14:textId="77777777" w:rsidTr="00A209B9">
        <w:tc>
          <w:tcPr>
            <w:tcW w:w="2254" w:type="dxa"/>
            <w:shd w:val="clear" w:color="auto" w:fill="04428C"/>
          </w:tcPr>
          <w:p w14:paraId="5F9B9429"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JD Reference:</w:t>
            </w:r>
          </w:p>
        </w:tc>
        <w:tc>
          <w:tcPr>
            <w:tcW w:w="6762" w:type="dxa"/>
          </w:tcPr>
          <w:p w14:paraId="6E8FD803"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Core Teacher Training 15</w:t>
            </w:r>
          </w:p>
        </w:tc>
      </w:tr>
      <w:tr w:rsidR="00FE4120" w:rsidRPr="00FE4120" w14:paraId="4787AEC2" w14:textId="77777777" w:rsidTr="00A209B9">
        <w:tc>
          <w:tcPr>
            <w:tcW w:w="2254" w:type="dxa"/>
            <w:shd w:val="clear" w:color="auto" w:fill="04428C"/>
          </w:tcPr>
          <w:p w14:paraId="13DAB796"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School/Academy:</w:t>
            </w:r>
          </w:p>
        </w:tc>
        <w:tc>
          <w:tcPr>
            <w:tcW w:w="6762" w:type="dxa"/>
          </w:tcPr>
          <w:p w14:paraId="48C1A299"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Cambridgeshire and Peterborough Teaching School Hub</w:t>
            </w:r>
          </w:p>
        </w:tc>
      </w:tr>
      <w:tr w:rsidR="00FE4120" w:rsidRPr="00FE4120" w14:paraId="190386CE" w14:textId="77777777" w:rsidTr="00A209B9">
        <w:tc>
          <w:tcPr>
            <w:tcW w:w="2254" w:type="dxa"/>
            <w:shd w:val="clear" w:color="auto" w:fill="04428C"/>
          </w:tcPr>
          <w:p w14:paraId="3B4826E3"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Weeks:</w:t>
            </w:r>
          </w:p>
        </w:tc>
        <w:tc>
          <w:tcPr>
            <w:tcW w:w="6762" w:type="dxa"/>
          </w:tcPr>
          <w:p w14:paraId="5A08A735"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40</w:t>
            </w:r>
          </w:p>
        </w:tc>
      </w:tr>
      <w:tr w:rsidR="00FE4120" w:rsidRPr="00FE4120" w14:paraId="5CC32749" w14:textId="77777777" w:rsidTr="00A209B9">
        <w:tc>
          <w:tcPr>
            <w:tcW w:w="2254" w:type="dxa"/>
            <w:shd w:val="clear" w:color="auto" w:fill="04428C"/>
          </w:tcPr>
          <w:p w14:paraId="37574B8D"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Hours of work:</w:t>
            </w:r>
          </w:p>
        </w:tc>
        <w:tc>
          <w:tcPr>
            <w:tcW w:w="6762" w:type="dxa"/>
          </w:tcPr>
          <w:p w14:paraId="2AFA3B56"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 xml:space="preserve">37 per week </w:t>
            </w:r>
          </w:p>
        </w:tc>
      </w:tr>
      <w:tr w:rsidR="00FE4120" w:rsidRPr="00FE4120" w14:paraId="1EA87309" w14:textId="77777777" w:rsidTr="00A209B9">
        <w:tc>
          <w:tcPr>
            <w:tcW w:w="2254" w:type="dxa"/>
            <w:shd w:val="clear" w:color="auto" w:fill="04428C"/>
          </w:tcPr>
          <w:p w14:paraId="45C6FB94"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Salary:</w:t>
            </w:r>
          </w:p>
        </w:tc>
        <w:tc>
          <w:tcPr>
            <w:tcW w:w="6762" w:type="dxa"/>
          </w:tcPr>
          <w:p w14:paraId="7DAE315B"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Grade 5</w:t>
            </w:r>
          </w:p>
        </w:tc>
      </w:tr>
      <w:tr w:rsidR="00FE4120" w:rsidRPr="00FE4120" w14:paraId="2C6C5C6A" w14:textId="77777777" w:rsidTr="00A209B9">
        <w:tc>
          <w:tcPr>
            <w:tcW w:w="2254" w:type="dxa"/>
            <w:shd w:val="clear" w:color="auto" w:fill="04428C"/>
          </w:tcPr>
          <w:p w14:paraId="3F51E73A"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Responsible to:</w:t>
            </w:r>
          </w:p>
        </w:tc>
        <w:tc>
          <w:tcPr>
            <w:tcW w:w="6762" w:type="dxa"/>
          </w:tcPr>
          <w:p w14:paraId="4420766F"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Teaching School Hub Lead</w:t>
            </w:r>
          </w:p>
        </w:tc>
      </w:tr>
    </w:tbl>
    <w:p w14:paraId="54220B0D" w14:textId="77777777" w:rsidR="00FE4120" w:rsidRPr="00FE4120" w:rsidRDefault="00FE4120" w:rsidP="00FE4120">
      <w:pPr>
        <w:jc w:val="center"/>
        <w:rPr>
          <w:rFonts w:ascii="Poppins" w:eastAsiaTheme="minorHAnsi" w:hAnsi="Poppins" w:cs="Poppins"/>
          <w:lang w:eastAsia="en-US"/>
        </w:rPr>
      </w:pPr>
    </w:p>
    <w:tbl>
      <w:tblPr>
        <w:tblStyle w:val="TableGrid1"/>
        <w:tblW w:w="0" w:type="auto"/>
        <w:tblLook w:val="04A0" w:firstRow="1" w:lastRow="0" w:firstColumn="1" w:lastColumn="0" w:noHBand="0" w:noVBand="1"/>
      </w:tblPr>
      <w:tblGrid>
        <w:gridCol w:w="2254"/>
        <w:gridCol w:w="6762"/>
      </w:tblGrid>
      <w:tr w:rsidR="00FE4120" w:rsidRPr="00FE4120" w14:paraId="7E6A1D14" w14:textId="77777777" w:rsidTr="00A209B9">
        <w:tc>
          <w:tcPr>
            <w:tcW w:w="2254" w:type="dxa"/>
            <w:shd w:val="clear" w:color="auto" w:fill="04428C"/>
          </w:tcPr>
          <w:p w14:paraId="390EC292"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Role:</w:t>
            </w:r>
          </w:p>
        </w:tc>
        <w:tc>
          <w:tcPr>
            <w:tcW w:w="6762" w:type="dxa"/>
          </w:tcPr>
          <w:p w14:paraId="0E2A0E0F" w14:textId="58B48F5A" w:rsidR="00FE4120" w:rsidRPr="00FE4120" w:rsidRDefault="00FE4120" w:rsidP="00FE4120">
            <w:pPr>
              <w:spacing w:line="276" w:lineRule="auto"/>
              <w:contextualSpacing/>
              <w:rPr>
                <w:rFonts w:ascii="Poppins" w:eastAsiaTheme="minorHAnsi" w:hAnsi="Poppins" w:cs="Poppins"/>
                <w:lang w:eastAsia="en-US"/>
              </w:rPr>
            </w:pPr>
            <w:r w:rsidRPr="00FE4120">
              <w:rPr>
                <w:rFonts w:ascii="Poppins" w:eastAsiaTheme="minorHAnsi" w:hAnsi="Poppins" w:cs="Poppins"/>
                <w:lang w:eastAsia="en-US"/>
              </w:rPr>
              <w:t>To coordinate all aspects of the Hub’s training programmes.</w:t>
            </w:r>
          </w:p>
        </w:tc>
      </w:tr>
      <w:tr w:rsidR="00FE4120" w:rsidRPr="00FE4120" w14:paraId="13C2B6A6" w14:textId="77777777" w:rsidTr="00A209B9">
        <w:tc>
          <w:tcPr>
            <w:tcW w:w="2254" w:type="dxa"/>
            <w:shd w:val="clear" w:color="auto" w:fill="04428C"/>
          </w:tcPr>
          <w:p w14:paraId="47EA7AFB" w14:textId="77777777" w:rsidR="00FE4120" w:rsidRPr="00FE4120" w:rsidRDefault="00FE4120" w:rsidP="00FE4120">
            <w:pPr>
              <w:rPr>
                <w:rFonts w:ascii="Poppins" w:eastAsiaTheme="minorHAnsi" w:hAnsi="Poppins" w:cs="Poppins"/>
                <w:lang w:eastAsia="en-US"/>
              </w:rPr>
            </w:pPr>
            <w:r w:rsidRPr="00FE4120">
              <w:rPr>
                <w:rFonts w:ascii="Poppins" w:eastAsiaTheme="minorHAnsi" w:hAnsi="Poppins" w:cs="Poppins"/>
                <w:lang w:eastAsia="en-US"/>
              </w:rPr>
              <w:t>Purpose of job:</w:t>
            </w:r>
          </w:p>
        </w:tc>
        <w:tc>
          <w:tcPr>
            <w:tcW w:w="6762" w:type="dxa"/>
          </w:tcPr>
          <w:p w14:paraId="097CCC9F" w14:textId="77777777" w:rsidR="00FE4120" w:rsidRPr="00FE4120" w:rsidRDefault="00FE4120" w:rsidP="00FE4120">
            <w:pPr>
              <w:tabs>
                <w:tab w:val="left" w:pos="1065"/>
              </w:tabs>
              <w:rPr>
                <w:rFonts w:ascii="Poppins" w:eastAsiaTheme="minorHAnsi" w:hAnsi="Poppins" w:cs="Poppins"/>
                <w:lang w:eastAsia="en-US"/>
              </w:rPr>
            </w:pPr>
            <w:r w:rsidRPr="00FE4120">
              <w:rPr>
                <w:rFonts w:ascii="Poppins" w:eastAsiaTheme="minorHAnsi" w:hAnsi="Poppins" w:cs="Poppins"/>
                <w:lang w:eastAsia="en-US"/>
              </w:rPr>
              <w:t>This will include all aspects from supporting marketing, recruitment, organising delivery and evaluation training of the programmes.</w:t>
            </w:r>
          </w:p>
        </w:tc>
      </w:tr>
    </w:tbl>
    <w:p w14:paraId="2FE5AB57" w14:textId="77777777" w:rsidR="00FE4120" w:rsidRPr="00FE4120" w:rsidRDefault="00FE4120" w:rsidP="00FE4120">
      <w:pPr>
        <w:jc w:val="center"/>
        <w:rPr>
          <w:rFonts w:ascii="Poppins" w:eastAsiaTheme="minorHAnsi" w:hAnsi="Poppins" w:cs="Poppins"/>
          <w:lang w:eastAsia="en-US"/>
        </w:rPr>
      </w:pPr>
    </w:p>
    <w:p w14:paraId="18EAE274" w14:textId="77777777" w:rsidR="00FE4120" w:rsidRPr="00FE4120" w:rsidRDefault="00FE4120" w:rsidP="00FE4120">
      <w:pPr>
        <w:spacing w:after="0" w:line="240" w:lineRule="auto"/>
        <w:rPr>
          <w:rFonts w:ascii="Poppins" w:eastAsiaTheme="minorHAnsi" w:hAnsi="Poppins" w:cs="Poppins"/>
          <w:b/>
          <w:bCs/>
          <w:lang w:eastAsia="en-US"/>
        </w:rPr>
      </w:pPr>
      <w:r w:rsidRPr="00FE4120">
        <w:rPr>
          <w:rFonts w:ascii="Poppins" w:eastAsiaTheme="minorHAnsi" w:hAnsi="Poppins" w:cs="Poppins"/>
          <w:b/>
          <w:bCs/>
          <w:lang w:eastAsia="en-US"/>
        </w:rPr>
        <w:t>Responsibilities and Accountabilities:</w:t>
      </w:r>
    </w:p>
    <w:p w14:paraId="05FE3850"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 xml:space="preserve">To co-ordinate the training programmes and events provided by the hub.  Inclusive of supporting with recruitment, delivery and evaluation reporting. </w:t>
      </w:r>
    </w:p>
    <w:p w14:paraId="04C30313"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Support with the delivery of Hub events including producing information for participants, producing resource packs, managing training facilities.</w:t>
      </w:r>
    </w:p>
    <w:p w14:paraId="4859913F"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Assist in facilitation of online training (Zoom and Teams).</w:t>
      </w:r>
    </w:p>
    <w:p w14:paraId="2F25F135"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Develop and maintain customer relationships, regularly liaising with facilitators and delegates to ensure excellent customer service.</w:t>
      </w:r>
    </w:p>
    <w:p w14:paraId="5DA3577E"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Be an external ambassador for the Hub and the first point of contact for all enquiries regarding the Hub.</w:t>
      </w:r>
    </w:p>
    <w:p w14:paraId="5E60636C" w14:textId="4B68EB36" w:rsidR="00FE4120" w:rsidRPr="0031486B" w:rsidRDefault="00C32D4D"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Assist with</w:t>
      </w:r>
      <w:r w:rsidR="00FE4120" w:rsidRPr="0031486B">
        <w:rPr>
          <w:rFonts w:ascii="Poppins" w:eastAsiaTheme="minorHAnsi" w:hAnsi="Poppins" w:cs="Poppins"/>
          <w:color w:val="000000"/>
          <w:lang w:eastAsia="en-US"/>
        </w:rPr>
        <w:t xml:space="preserve"> financial processes and records including</w:t>
      </w:r>
      <w:r w:rsidRPr="0031486B">
        <w:rPr>
          <w:rFonts w:ascii="Poppins" w:eastAsiaTheme="minorHAnsi" w:hAnsi="Poppins" w:cs="Poppins"/>
          <w:color w:val="000000"/>
          <w:lang w:eastAsia="en-US"/>
        </w:rPr>
        <w:t xml:space="preserve"> </w:t>
      </w:r>
      <w:r w:rsidR="00FE4120" w:rsidRPr="0031486B">
        <w:rPr>
          <w:rFonts w:ascii="Poppins" w:eastAsiaTheme="minorHAnsi" w:hAnsi="Poppins" w:cs="Poppins"/>
          <w:color w:val="000000"/>
          <w:lang w:eastAsia="en-US"/>
        </w:rPr>
        <w:t>chasing of debtors.</w:t>
      </w:r>
    </w:p>
    <w:p w14:paraId="32D32098"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 xml:space="preserve">Support quality assurance processes and carefully monitor the impact of Hub activities.  </w:t>
      </w:r>
    </w:p>
    <w:p w14:paraId="68963272" w14:textId="3C6A8C7C"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To assist with development, design, and distribution of marketing materials across multiple mediums related to the Hub</w:t>
      </w:r>
      <w:r w:rsidR="00FE7B69" w:rsidRPr="0031486B">
        <w:rPr>
          <w:rFonts w:ascii="Poppins" w:eastAsiaTheme="minorHAnsi" w:hAnsi="Poppins" w:cs="Poppins"/>
          <w:color w:val="000000"/>
          <w:lang w:eastAsia="en-US"/>
        </w:rPr>
        <w:t>.</w:t>
      </w:r>
    </w:p>
    <w:p w14:paraId="651A2756" w14:textId="77777777" w:rsidR="00FE4120" w:rsidRPr="0031486B" w:rsidRDefault="00FE4120" w:rsidP="00FE4120">
      <w:pPr>
        <w:numPr>
          <w:ilvl w:val="0"/>
          <w:numId w:val="27"/>
        </w:numPr>
        <w:autoSpaceDE w:val="0"/>
        <w:autoSpaceDN w:val="0"/>
        <w:adjustRightInd w:val="0"/>
        <w:spacing w:after="0" w:line="240" w:lineRule="auto"/>
        <w:ind w:left="726" w:hanging="363"/>
        <w:jc w:val="both"/>
        <w:rPr>
          <w:rFonts w:ascii="Poppins" w:eastAsiaTheme="minorHAnsi" w:hAnsi="Poppins" w:cs="Poppins"/>
          <w:color w:val="000000"/>
          <w:lang w:eastAsia="en-US"/>
        </w:rPr>
      </w:pPr>
      <w:r w:rsidRPr="0031486B">
        <w:rPr>
          <w:rFonts w:ascii="Poppins" w:eastAsiaTheme="minorHAnsi" w:hAnsi="Poppins" w:cs="Poppins"/>
          <w:color w:val="000000"/>
          <w:lang w:eastAsia="en-US"/>
        </w:rPr>
        <w:t>Coordinating the Teaching School Hub diary and maintaining an accurate contact database in line with GDPR legislation.</w:t>
      </w:r>
    </w:p>
    <w:p w14:paraId="37640BF9" w14:textId="77777777" w:rsidR="00FE4120" w:rsidRPr="00FE4120" w:rsidRDefault="00FE4120" w:rsidP="00FE4120">
      <w:pPr>
        <w:autoSpaceDE w:val="0"/>
        <w:autoSpaceDN w:val="0"/>
        <w:adjustRightInd w:val="0"/>
        <w:spacing w:after="0" w:line="240" w:lineRule="auto"/>
        <w:ind w:left="726" w:hanging="363"/>
        <w:jc w:val="both"/>
        <w:rPr>
          <w:rFonts w:ascii="Poppins" w:eastAsiaTheme="minorHAnsi" w:hAnsi="Poppins" w:cs="Poppins"/>
          <w:color w:val="000000"/>
          <w:lang w:eastAsia="en-US"/>
        </w:rPr>
      </w:pPr>
    </w:p>
    <w:p w14:paraId="142C215B"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b/>
          <w:bCs/>
          <w:color w:val="000000"/>
          <w:lang w:eastAsia="en-US"/>
        </w:rPr>
      </w:pPr>
      <w:r w:rsidRPr="00FE4120">
        <w:rPr>
          <w:rFonts w:ascii="Poppins" w:eastAsiaTheme="minorHAnsi" w:hAnsi="Poppins" w:cs="Poppins"/>
          <w:b/>
          <w:bCs/>
          <w:color w:val="000000"/>
          <w:lang w:eastAsia="en-US"/>
        </w:rPr>
        <w:t>Support for School/Academy/Place of work:</w:t>
      </w:r>
    </w:p>
    <w:p w14:paraId="7C0867FD" w14:textId="77777777" w:rsidR="00FE4120" w:rsidRPr="00FE4120" w:rsidRDefault="00FE4120" w:rsidP="00FE4120">
      <w:pPr>
        <w:numPr>
          <w:ilvl w:val="0"/>
          <w:numId w:val="26"/>
        </w:numPr>
        <w:spacing w:after="0" w:line="240" w:lineRule="auto"/>
        <w:contextualSpacing/>
        <w:jc w:val="both"/>
        <w:rPr>
          <w:rFonts w:ascii="Poppins" w:eastAsia="Times New Roman" w:hAnsi="Poppins" w:cs="Poppins"/>
          <w:lang w:eastAsia="en-US"/>
        </w:rPr>
      </w:pPr>
      <w:r w:rsidRPr="00FE4120">
        <w:rPr>
          <w:rFonts w:ascii="Poppins" w:eastAsia="Times New Roman" w:hAnsi="Poppins" w:cs="Poppins"/>
          <w:lang w:eastAsia="en-US"/>
        </w:rPr>
        <w:t>Support all Meridian Trust Teaching School Hub colleagues to help provide a high quality and successful training programmes.</w:t>
      </w:r>
    </w:p>
    <w:p w14:paraId="698A3D22" w14:textId="77777777" w:rsidR="00FE4120" w:rsidRPr="00FE4120" w:rsidRDefault="00FE4120" w:rsidP="00FE4120">
      <w:pPr>
        <w:numPr>
          <w:ilvl w:val="0"/>
          <w:numId w:val="26"/>
        </w:numPr>
        <w:spacing w:after="0" w:line="240" w:lineRule="auto"/>
        <w:contextualSpacing/>
        <w:jc w:val="both"/>
        <w:rPr>
          <w:rFonts w:ascii="Poppins" w:eastAsia="Times New Roman" w:hAnsi="Poppins" w:cs="Poppins"/>
          <w:lang w:eastAsia="en-US"/>
        </w:rPr>
      </w:pPr>
      <w:r w:rsidRPr="00FE4120">
        <w:rPr>
          <w:rFonts w:ascii="Poppins" w:eastAsia="Times New Roman" w:hAnsi="Poppins" w:cs="Poppins"/>
          <w:lang w:eastAsia="en-US"/>
        </w:rPr>
        <w:t>Attend relevant training sessions and conferences, ensuring effective dissemination of information and resources to colleagues.</w:t>
      </w:r>
    </w:p>
    <w:p w14:paraId="775834AA"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lastRenderedPageBreak/>
        <w:t xml:space="preserve">Ensure Teaching School Hub and other Meridian Trust staff understand the role of the Hub and how they can support. </w:t>
      </w:r>
    </w:p>
    <w:p w14:paraId="0DE94C81"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Assist with the creation of agendas and note-taking during meetings.</w:t>
      </w:r>
    </w:p>
    <w:p w14:paraId="4A28B652"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Participation in staff events by arrangement. </w:t>
      </w:r>
    </w:p>
    <w:p w14:paraId="16E7503E"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Attend Staff Meetings. </w:t>
      </w:r>
    </w:p>
    <w:p w14:paraId="42FE15F1" w14:textId="77777777" w:rsidR="00FE4120" w:rsidRPr="00FE4120" w:rsidRDefault="00FE4120" w:rsidP="00FE4120">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Contribute and participate in Trust events and activities where possible.</w:t>
      </w:r>
    </w:p>
    <w:p w14:paraId="289C99F7"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Develop and maintain effective working relationships with other staff and ECTs, teachers Induction Tutors, leaders and Headteachers from Cambridgeshire and Peterborough schools. </w:t>
      </w:r>
    </w:p>
    <w:p w14:paraId="1ACB6349"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Adhere to the Trust values.  </w:t>
      </w:r>
    </w:p>
    <w:p w14:paraId="07ACB719" w14:textId="77777777" w:rsidR="00FE4120" w:rsidRPr="00FE4120" w:rsidRDefault="00FE4120" w:rsidP="00FE4120">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Follow school and trust policies, practices, and procedures.</w:t>
      </w:r>
    </w:p>
    <w:p w14:paraId="07F8E9D1"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732E9F16"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b/>
          <w:bCs/>
          <w:color w:val="000000"/>
          <w:lang w:eastAsia="en-US"/>
        </w:rPr>
        <w:t>Data security:</w:t>
      </w:r>
    </w:p>
    <w:p w14:paraId="5E99F69E" w14:textId="77777777" w:rsidR="00FE4120" w:rsidRPr="00FE4120" w:rsidRDefault="00FE4120" w:rsidP="00FE4120">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Act in accordance with legal provisions regulating confidentiality and security of data and information in accordance with GDPR regulations.</w:t>
      </w:r>
    </w:p>
    <w:p w14:paraId="5396ED54"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b/>
          <w:bCs/>
          <w:color w:val="000000"/>
          <w:highlight w:val="yellow"/>
          <w:lang w:eastAsia="en-US"/>
        </w:rPr>
      </w:pPr>
    </w:p>
    <w:p w14:paraId="601B98DD"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b/>
          <w:bCs/>
          <w:color w:val="000000"/>
          <w:lang w:eastAsia="en-US"/>
        </w:rPr>
        <w:t xml:space="preserve">Health and Safety: </w:t>
      </w:r>
    </w:p>
    <w:p w14:paraId="1DC43EF6" w14:textId="77777777" w:rsidR="00FE4120" w:rsidRPr="00FE4120" w:rsidRDefault="00FE4120" w:rsidP="00FE4120">
      <w:pPr>
        <w:numPr>
          <w:ilvl w:val="0"/>
          <w:numId w:val="23"/>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Be aware of the responsibility for personal Health, Safety and Welfare and that of others who may be affected by your actions or inactions. </w:t>
      </w:r>
    </w:p>
    <w:p w14:paraId="0CB033B2" w14:textId="77777777" w:rsidR="00FE4120" w:rsidRPr="00FE4120" w:rsidRDefault="00FE4120" w:rsidP="00FE4120">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Co-operate with the Trust on all issues to do with Health, Safety &amp; Welfare. </w:t>
      </w:r>
    </w:p>
    <w:p w14:paraId="5EBBDC59" w14:textId="77777777" w:rsidR="00FE4120" w:rsidRPr="00FE4120" w:rsidRDefault="00FE4120" w:rsidP="00FE4120">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To work/operate all plant and machinery within Health and Safety and other legal regulations, including risk assessments.</w:t>
      </w:r>
    </w:p>
    <w:p w14:paraId="6801345F" w14:textId="77777777" w:rsidR="00FE4120" w:rsidRPr="00FE4120" w:rsidRDefault="00FE4120" w:rsidP="00FE4120">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Physically able to undertake manual work and to perform tasks set out in this job description.</w:t>
      </w:r>
    </w:p>
    <w:p w14:paraId="11430BE3" w14:textId="77777777" w:rsidR="00FE4120" w:rsidRPr="00FE4120" w:rsidRDefault="00FE4120" w:rsidP="00FE4120">
      <w:pPr>
        <w:numPr>
          <w:ilvl w:val="0"/>
          <w:numId w:val="23"/>
        </w:numPr>
        <w:autoSpaceDE w:val="0"/>
        <w:autoSpaceDN w:val="0"/>
        <w:adjustRightInd w:val="0"/>
        <w:spacing w:after="36"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Contribute to the maintenance of a safe and healthy environment. </w:t>
      </w:r>
    </w:p>
    <w:p w14:paraId="542BC21B"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2DC259F4"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b/>
          <w:bCs/>
          <w:color w:val="000000"/>
          <w:lang w:eastAsia="en-US"/>
        </w:rPr>
        <w:t>Continuing Professional Development:</w:t>
      </w:r>
    </w:p>
    <w:p w14:paraId="1401BECF" w14:textId="77777777" w:rsidR="00FE4120" w:rsidRPr="00FE4120" w:rsidRDefault="00FE4120" w:rsidP="00FE4120">
      <w:pPr>
        <w:numPr>
          <w:ilvl w:val="0"/>
          <w:numId w:val="24"/>
        </w:numPr>
        <w:autoSpaceDE w:val="0"/>
        <w:autoSpaceDN w:val="0"/>
        <w:adjustRightInd w:val="0"/>
        <w:spacing w:after="8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201C486" w14:textId="77777777" w:rsidR="00FE4120" w:rsidRPr="00FE4120" w:rsidRDefault="00FE4120" w:rsidP="00FE4120">
      <w:pPr>
        <w:numPr>
          <w:ilvl w:val="0"/>
          <w:numId w:val="24"/>
        </w:numPr>
        <w:autoSpaceDE w:val="0"/>
        <w:autoSpaceDN w:val="0"/>
        <w:adjustRightInd w:val="0"/>
        <w:spacing w:after="8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38DCFA6F" w14:textId="77777777" w:rsidR="00FE4120" w:rsidRPr="00FE4120" w:rsidRDefault="00FE4120" w:rsidP="00FE4120">
      <w:pPr>
        <w:numPr>
          <w:ilvl w:val="0"/>
          <w:numId w:val="24"/>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Maintain a professional portfolio of evidence to support the Performance Management process – evaluating and improving own practice. </w:t>
      </w:r>
    </w:p>
    <w:p w14:paraId="10803F2E"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23048CCC"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b/>
          <w:bCs/>
          <w:color w:val="000000"/>
          <w:lang w:eastAsia="en-US"/>
        </w:rPr>
      </w:pPr>
      <w:r w:rsidRPr="00FE4120">
        <w:rPr>
          <w:rFonts w:ascii="Poppins" w:eastAsiaTheme="minorHAnsi" w:hAnsi="Poppins" w:cs="Poppins"/>
          <w:b/>
          <w:bCs/>
          <w:color w:val="000000"/>
          <w:lang w:eastAsia="en-US"/>
        </w:rPr>
        <w:t>Child Protection and Safeguarding</w:t>
      </w:r>
    </w:p>
    <w:p w14:paraId="009A33B9" w14:textId="77777777" w:rsidR="00FE4120" w:rsidRPr="00FE4120" w:rsidRDefault="00FE4120" w:rsidP="00FE4120">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t xml:space="preserve">The post holder will have a shared responsibility for the safeguarding of all children and young people. The post holder also has an implicit duty to promote the welfare of all children and young people. </w:t>
      </w:r>
    </w:p>
    <w:p w14:paraId="36BEE9DE" w14:textId="77777777" w:rsidR="00FE4120" w:rsidRPr="00FE4120" w:rsidRDefault="00FE4120" w:rsidP="00FE4120">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FE4120">
        <w:rPr>
          <w:rFonts w:ascii="Poppins" w:eastAsiaTheme="minorHAnsi" w:hAnsi="Poppins" w:cs="Poppins"/>
          <w:color w:val="000000"/>
          <w:lang w:eastAsia="en-US"/>
        </w:rPr>
        <w:lastRenderedPageBreak/>
        <w:t>To inform the Child Protection Officer of any issues relating to the safety and well-being of students.</w:t>
      </w:r>
    </w:p>
    <w:p w14:paraId="551EC330"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1832F011" w14:textId="77777777" w:rsidR="00FE4120" w:rsidRPr="0031486B" w:rsidRDefault="00FE4120" w:rsidP="00FE4120">
      <w:pPr>
        <w:autoSpaceDE w:val="0"/>
        <w:autoSpaceDN w:val="0"/>
        <w:adjustRightInd w:val="0"/>
        <w:spacing w:after="0" w:line="240" w:lineRule="auto"/>
        <w:rPr>
          <w:rFonts w:ascii="Poppins" w:eastAsiaTheme="minorHAnsi" w:hAnsi="Poppins" w:cs="Poppins"/>
          <w:color w:val="000000"/>
          <w:lang w:eastAsia="en-US"/>
        </w:rPr>
      </w:pPr>
      <w:r w:rsidRPr="0031486B">
        <w:rPr>
          <w:rFonts w:ascii="Poppins" w:eastAsiaTheme="minorHAnsi" w:hAnsi="Poppins" w:cs="Poppins"/>
          <w:color w:val="000000"/>
          <w:lang w:eastAsia="en-US"/>
        </w:rPr>
        <w:t>The post holder will undertake any other duties commensurate with the grade of the post, in consultation with line manager.</w:t>
      </w:r>
    </w:p>
    <w:p w14:paraId="753077AA" w14:textId="77777777" w:rsidR="00FE4120" w:rsidRPr="0031486B" w:rsidRDefault="00FE4120" w:rsidP="00FE4120">
      <w:pPr>
        <w:autoSpaceDE w:val="0"/>
        <w:autoSpaceDN w:val="0"/>
        <w:adjustRightInd w:val="0"/>
        <w:spacing w:after="0" w:line="240" w:lineRule="auto"/>
        <w:rPr>
          <w:rFonts w:ascii="Poppins" w:eastAsiaTheme="minorHAnsi" w:hAnsi="Poppins" w:cs="Poppins"/>
          <w:color w:val="000000"/>
          <w:lang w:eastAsia="en-US"/>
        </w:rPr>
      </w:pPr>
      <w:r w:rsidRPr="0031486B">
        <w:rPr>
          <w:rFonts w:ascii="Poppins" w:eastAsiaTheme="minorHAnsi"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F6BBD80" w14:textId="77777777" w:rsidR="00FE4120" w:rsidRPr="00FE4120" w:rsidRDefault="00FE4120" w:rsidP="00FE4120">
      <w:pPr>
        <w:autoSpaceDE w:val="0"/>
        <w:autoSpaceDN w:val="0"/>
        <w:adjustRightInd w:val="0"/>
        <w:spacing w:after="0" w:line="240" w:lineRule="auto"/>
        <w:jc w:val="both"/>
        <w:rPr>
          <w:rFonts w:ascii="Poppins" w:eastAsiaTheme="minorHAnsi" w:hAnsi="Poppins" w:cs="Poppins"/>
          <w:color w:val="000000"/>
          <w:lang w:eastAsia="en-US"/>
        </w:rPr>
      </w:pPr>
    </w:p>
    <w:p w14:paraId="4351C45F" w14:textId="77777777" w:rsidR="00FE4120" w:rsidRPr="00FE4120" w:rsidRDefault="00FE4120" w:rsidP="00FE4120">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lang w:eastAsia="en-US"/>
        </w:rPr>
      </w:pPr>
      <w:r w:rsidRPr="00FE4120">
        <w:rPr>
          <w:rFonts w:ascii="Poppins" w:eastAsiaTheme="minorHAnsi"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7D48494F" w14:textId="593167BD" w:rsidR="00FE4120" w:rsidRDefault="00FE4120" w:rsidP="00FE4120">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lang w:eastAsia="en-US"/>
        </w:rPr>
      </w:pPr>
      <w:r w:rsidRPr="00FE4120">
        <w:rPr>
          <w:rFonts w:ascii="Poppins" w:eastAsiaTheme="minorHAnsi" w:hAnsi="Poppins" w:cs="Poppins"/>
          <w:b/>
          <w:bCs/>
          <w:i/>
          <w:iCs/>
          <w:color w:val="FFFFFF" w:themeColor="background1"/>
          <w:lang w:eastAsia="en-US"/>
        </w:rPr>
        <w:t>All appointments will be subject to pre-employment checks, including an enhanced check with the Disclosure &amp; Barring Service (DBS), as well as social media checks.</w:t>
      </w:r>
    </w:p>
    <w:p w14:paraId="5C83467F" w14:textId="77777777" w:rsidR="00FE4120" w:rsidRPr="00FE4120" w:rsidRDefault="00FE4120" w:rsidP="00FE4120">
      <w:pPr>
        <w:pBdr>
          <w:top w:val="single" w:sz="4" w:space="1" w:color="auto"/>
          <w:left w:val="single" w:sz="4" w:space="4" w:color="auto"/>
          <w:bottom w:val="single" w:sz="4" w:space="1" w:color="auto"/>
          <w:right w:val="single" w:sz="4" w:space="4" w:color="auto"/>
        </w:pBdr>
        <w:shd w:val="clear" w:color="auto" w:fill="04428C"/>
        <w:rPr>
          <w:rFonts w:ascii="Poppins" w:eastAsiaTheme="minorHAnsi" w:hAnsi="Poppins" w:cs="Poppins"/>
          <w:b/>
          <w:bCs/>
          <w:i/>
          <w:iCs/>
          <w:color w:val="FFFFFF" w:themeColor="background1"/>
          <w:lang w:eastAsia="en-US"/>
        </w:rPr>
      </w:pPr>
    </w:p>
    <w:p w14:paraId="7028BD82" w14:textId="77777777" w:rsidR="00283B2D" w:rsidRDefault="00283B2D" w:rsidP="0031486B">
      <w:pPr>
        <w:rPr>
          <w:rFonts w:ascii="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697"/>
        <w:gridCol w:w="4182"/>
        <w:gridCol w:w="1264"/>
        <w:gridCol w:w="1300"/>
        <w:gridCol w:w="1619"/>
      </w:tblGrid>
      <w:tr w:rsidR="00283B2D" w:rsidRPr="00B075F6" w14:paraId="609C0E38" w14:textId="77777777" w:rsidTr="002B7A02">
        <w:trPr>
          <w:trHeight w:val="264"/>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Pr>
          <w:p w14:paraId="3A3D970F" w14:textId="77777777" w:rsidR="00283B2D" w:rsidRPr="00B075F6" w:rsidRDefault="00283B2D" w:rsidP="002B7A02">
            <w:pPr>
              <w:ind w:left="106"/>
              <w:rPr>
                <w:rFonts w:ascii="Poppins" w:eastAsia="Gill Sans MT" w:hAnsi="Poppins" w:cs="Poppins"/>
                <w:b/>
              </w:rPr>
            </w:pPr>
          </w:p>
          <w:p w14:paraId="67D8E035" w14:textId="77777777" w:rsidR="00283B2D" w:rsidRPr="00B075F6" w:rsidRDefault="00283B2D" w:rsidP="002B7A02">
            <w:pPr>
              <w:ind w:left="106"/>
              <w:rPr>
                <w:rFonts w:ascii="Poppins" w:hAnsi="Poppins" w:cs="Poppins"/>
              </w:rPr>
            </w:pPr>
            <w:r w:rsidRPr="00B075F6">
              <w:rPr>
                <w:rFonts w:ascii="Poppins" w:eastAsia="Gill Sans MT" w:hAnsi="Poppins" w:cs="Poppins"/>
                <w:b/>
              </w:rPr>
              <w:t xml:space="preserve">Person Specification </w:t>
            </w:r>
          </w:p>
        </w:tc>
        <w:tc>
          <w:tcPr>
            <w:tcW w:w="4183" w:type="dxa"/>
            <w:gridSpan w:val="3"/>
            <w:tcBorders>
              <w:top w:val="single" w:sz="4" w:space="0" w:color="000000"/>
              <w:left w:val="single" w:sz="4" w:space="0" w:color="000000"/>
              <w:bottom w:val="single" w:sz="4" w:space="0" w:color="000000"/>
              <w:right w:val="single" w:sz="4" w:space="0" w:color="000000"/>
            </w:tcBorders>
            <w:vAlign w:val="center"/>
            <w:hideMark/>
          </w:tcPr>
          <w:p w14:paraId="061E2F38" w14:textId="77777777" w:rsidR="00283B2D" w:rsidRPr="00B075F6" w:rsidRDefault="00283B2D" w:rsidP="002B7A02">
            <w:pPr>
              <w:ind w:left="109"/>
              <w:jc w:val="center"/>
              <w:rPr>
                <w:rFonts w:ascii="Poppins" w:eastAsia="Gill Sans MT" w:hAnsi="Poppins" w:cs="Poppins"/>
              </w:rPr>
            </w:pPr>
            <w:r w:rsidRPr="00B075F6">
              <w:rPr>
                <w:rFonts w:ascii="Poppins" w:eastAsia="Gill Sans MT" w:hAnsi="Poppins" w:cs="Poppins"/>
              </w:rPr>
              <w:t>Assessment Key:</w:t>
            </w:r>
          </w:p>
          <w:p w14:paraId="4F062247" w14:textId="77777777" w:rsidR="00283B2D" w:rsidRPr="00B075F6" w:rsidRDefault="00283B2D" w:rsidP="002B7A02">
            <w:pPr>
              <w:ind w:left="109"/>
              <w:jc w:val="center"/>
              <w:rPr>
                <w:rFonts w:ascii="Poppins" w:eastAsia="Gill Sans MT" w:hAnsi="Poppins" w:cs="Poppins"/>
              </w:rPr>
            </w:pPr>
            <w:r w:rsidRPr="00B075F6">
              <w:rPr>
                <w:rFonts w:ascii="Poppins" w:eastAsia="Gill Sans MT" w:hAnsi="Poppins" w:cs="Poppins"/>
              </w:rPr>
              <w:t>A = Application Form</w:t>
            </w:r>
          </w:p>
          <w:p w14:paraId="395DDAB4" w14:textId="77777777" w:rsidR="00283B2D" w:rsidRPr="00B075F6" w:rsidRDefault="00283B2D" w:rsidP="002B7A02">
            <w:pPr>
              <w:ind w:left="109"/>
              <w:jc w:val="center"/>
              <w:rPr>
                <w:rFonts w:ascii="Poppins" w:hAnsi="Poppins" w:cs="Poppins"/>
              </w:rPr>
            </w:pPr>
            <w:r w:rsidRPr="00B075F6">
              <w:rPr>
                <w:rFonts w:ascii="Poppins" w:eastAsia="Gill Sans MT" w:hAnsi="Poppins" w:cs="Poppins"/>
              </w:rPr>
              <w:t>I = Interview</w:t>
            </w:r>
          </w:p>
        </w:tc>
      </w:tr>
      <w:tr w:rsidR="00283B2D" w:rsidRPr="00B075F6" w14:paraId="2E144526" w14:textId="77777777" w:rsidTr="002B7A02">
        <w:trPr>
          <w:trHeight w:val="265"/>
        </w:trPr>
        <w:tc>
          <w:tcPr>
            <w:tcW w:w="697" w:type="dxa"/>
            <w:tcBorders>
              <w:top w:val="single" w:sz="4" w:space="0" w:color="000000"/>
              <w:left w:val="nil"/>
              <w:bottom w:val="single" w:sz="4" w:space="0" w:color="000000"/>
              <w:right w:val="nil"/>
            </w:tcBorders>
          </w:tcPr>
          <w:p w14:paraId="5DDA6A96" w14:textId="77777777" w:rsidR="00283B2D" w:rsidRPr="00B075F6" w:rsidRDefault="00283B2D" w:rsidP="002B7A02">
            <w:pPr>
              <w:ind w:left="-7"/>
              <w:rPr>
                <w:rFonts w:ascii="Poppins" w:eastAsia="Gill Sans MT" w:hAnsi="Poppins" w:cs="Poppins"/>
              </w:rPr>
            </w:pPr>
          </w:p>
        </w:tc>
        <w:tc>
          <w:tcPr>
            <w:tcW w:w="4182" w:type="dxa"/>
            <w:tcBorders>
              <w:top w:val="single" w:sz="4" w:space="0" w:color="000000"/>
              <w:left w:val="nil"/>
              <w:bottom w:val="single" w:sz="4" w:space="0" w:color="000000"/>
              <w:right w:val="nil"/>
            </w:tcBorders>
            <w:hideMark/>
          </w:tcPr>
          <w:p w14:paraId="1F37DA14" w14:textId="77777777" w:rsidR="00283B2D" w:rsidRPr="00B075F6" w:rsidRDefault="00283B2D" w:rsidP="002B7A02">
            <w:pPr>
              <w:ind w:left="-7"/>
              <w:rPr>
                <w:rFonts w:ascii="Poppins" w:hAnsi="Poppins" w:cs="Poppins"/>
              </w:rPr>
            </w:pPr>
            <w:r w:rsidRPr="00B075F6">
              <w:rPr>
                <w:rFonts w:ascii="Poppins" w:eastAsia="Gill Sans MT" w:hAnsi="Poppins" w:cs="Poppins"/>
              </w:rPr>
              <w:t xml:space="preserve"> </w:t>
            </w:r>
          </w:p>
        </w:tc>
        <w:tc>
          <w:tcPr>
            <w:tcW w:w="4183" w:type="dxa"/>
            <w:gridSpan w:val="3"/>
            <w:tcBorders>
              <w:top w:val="single" w:sz="4" w:space="0" w:color="000000"/>
              <w:left w:val="nil"/>
              <w:bottom w:val="single" w:sz="4" w:space="0" w:color="000000"/>
              <w:right w:val="nil"/>
            </w:tcBorders>
          </w:tcPr>
          <w:p w14:paraId="3CB60616" w14:textId="77777777" w:rsidR="00283B2D" w:rsidRPr="00B075F6" w:rsidRDefault="00283B2D" w:rsidP="002B7A02">
            <w:pPr>
              <w:rPr>
                <w:rFonts w:ascii="Poppins" w:hAnsi="Poppins" w:cs="Poppins"/>
              </w:rPr>
            </w:pPr>
          </w:p>
        </w:tc>
      </w:tr>
      <w:tr w:rsidR="00283B2D" w:rsidRPr="00B075F6" w14:paraId="1538C389" w14:textId="77777777" w:rsidTr="002B7A02">
        <w:trPr>
          <w:trHeight w:val="266"/>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hideMark/>
          </w:tcPr>
          <w:p w14:paraId="5AAD7D66" w14:textId="77777777" w:rsidR="00283B2D" w:rsidRPr="00B075F6" w:rsidRDefault="00283B2D" w:rsidP="002B7A02">
            <w:pPr>
              <w:ind w:left="106"/>
              <w:rPr>
                <w:rFonts w:ascii="Poppins" w:hAnsi="Poppins" w:cs="Poppins"/>
              </w:rPr>
            </w:pPr>
            <w:r w:rsidRPr="00B075F6">
              <w:rPr>
                <w:rFonts w:ascii="Poppins" w:eastAsia="Gill Sans MT" w:hAnsi="Poppins" w:cs="Poppins"/>
                <w:b/>
              </w:rPr>
              <w:t>Education and Qualification</w:t>
            </w:r>
            <w:r w:rsidRPr="00B075F6">
              <w:rPr>
                <w:rFonts w:ascii="Poppins" w:eastAsia="Gill Sans MT" w:hAnsi="Poppins" w:cs="Poppins"/>
              </w:rPr>
              <w:t xml:space="preserve"> </w:t>
            </w:r>
          </w:p>
        </w:tc>
        <w:tc>
          <w:tcPr>
            <w:tcW w:w="1264" w:type="dxa"/>
            <w:tcBorders>
              <w:top w:val="single" w:sz="4" w:space="0" w:color="000000"/>
              <w:left w:val="single" w:sz="4" w:space="0" w:color="000000"/>
              <w:bottom w:val="single" w:sz="4" w:space="0" w:color="000000"/>
              <w:right w:val="single" w:sz="4" w:space="0" w:color="000000"/>
            </w:tcBorders>
            <w:shd w:val="clear" w:color="auto" w:fill="04428C"/>
            <w:hideMark/>
          </w:tcPr>
          <w:p w14:paraId="4CB08D8B" w14:textId="77777777" w:rsidR="00283B2D" w:rsidRPr="00B075F6" w:rsidRDefault="00283B2D" w:rsidP="002B7A02">
            <w:pPr>
              <w:ind w:left="109"/>
              <w:jc w:val="center"/>
              <w:rPr>
                <w:rFonts w:ascii="Poppins" w:hAnsi="Poppins" w:cs="Poppins"/>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hideMark/>
          </w:tcPr>
          <w:p w14:paraId="2C32DF05" w14:textId="77777777" w:rsidR="00283B2D" w:rsidRPr="00B075F6" w:rsidRDefault="00283B2D" w:rsidP="002B7A02">
            <w:pPr>
              <w:ind w:left="108"/>
              <w:jc w:val="center"/>
              <w:rPr>
                <w:rFonts w:ascii="Poppins" w:hAnsi="Poppins" w:cs="Poppins"/>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hideMark/>
          </w:tcPr>
          <w:p w14:paraId="36A28E45" w14:textId="77777777" w:rsidR="00283B2D" w:rsidRPr="00B075F6" w:rsidRDefault="00283B2D" w:rsidP="002B7A02">
            <w:pPr>
              <w:ind w:left="109"/>
              <w:jc w:val="center"/>
              <w:rPr>
                <w:rFonts w:ascii="Poppins" w:hAnsi="Poppins" w:cs="Poppins"/>
              </w:rPr>
            </w:pPr>
            <w:r w:rsidRPr="00B075F6">
              <w:rPr>
                <w:rFonts w:ascii="Poppins" w:eastAsia="Gill Sans MT" w:hAnsi="Poppins" w:cs="Poppins"/>
                <w:b/>
              </w:rPr>
              <w:t>Assessment</w:t>
            </w:r>
          </w:p>
        </w:tc>
      </w:tr>
      <w:tr w:rsidR="00283B2D" w:rsidRPr="00B075F6" w14:paraId="622397D7"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vAlign w:val="center"/>
            <w:hideMark/>
          </w:tcPr>
          <w:p w14:paraId="3DB229C6" w14:textId="77777777" w:rsidR="00283B2D" w:rsidRPr="00B075F6" w:rsidRDefault="00283B2D" w:rsidP="002B7A02">
            <w:pPr>
              <w:ind w:left="106"/>
              <w:jc w:val="center"/>
              <w:rPr>
                <w:rFonts w:ascii="Poppins" w:eastAsia="Gill Sans MT" w:hAnsi="Poppins" w:cs="Poppins"/>
                <w:bCs/>
              </w:rPr>
            </w:pPr>
            <w:r w:rsidRPr="00B075F6">
              <w:rPr>
                <w:rFonts w:ascii="Poppins" w:eastAsia="Gill Sans MT" w:hAnsi="Poppins" w:cs="Poppins"/>
                <w:bCs/>
              </w:rPr>
              <w:t>1</w:t>
            </w:r>
          </w:p>
        </w:tc>
        <w:tc>
          <w:tcPr>
            <w:tcW w:w="4182" w:type="dxa"/>
            <w:tcBorders>
              <w:top w:val="single" w:sz="4" w:space="0" w:color="000000"/>
              <w:left w:val="single" w:sz="4" w:space="0" w:color="000000"/>
              <w:bottom w:val="single" w:sz="4" w:space="0" w:color="000000"/>
              <w:right w:val="single" w:sz="4" w:space="0" w:color="000000"/>
            </w:tcBorders>
            <w:hideMark/>
          </w:tcPr>
          <w:p w14:paraId="76F963F2" w14:textId="77777777" w:rsidR="00283B2D" w:rsidRPr="00B075F6" w:rsidRDefault="00283B2D" w:rsidP="002B7A02">
            <w:pPr>
              <w:ind w:left="106"/>
              <w:rPr>
                <w:rFonts w:ascii="Poppins" w:eastAsia="Gill Sans MT" w:hAnsi="Poppins" w:cs="Poppins"/>
                <w:b/>
              </w:rPr>
            </w:pPr>
            <w:r w:rsidRPr="00B075F6">
              <w:rPr>
                <w:rFonts w:ascii="Poppins" w:hAnsi="Poppins" w:cs="Poppins"/>
              </w:rPr>
              <w:t>Five GCSEs including English and Mathematics at Grade C or above (or equivalent)</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87C4501" w14:textId="77777777" w:rsidR="00283B2D" w:rsidRPr="00B075F6" w:rsidRDefault="00283B2D" w:rsidP="002B7A02">
            <w:pPr>
              <w:ind w:left="109"/>
              <w:jc w:val="center"/>
              <w:rPr>
                <w:rFonts w:ascii="Poppins" w:eastAsia="Gill Sans MT" w:hAnsi="Poppins" w:cs="Poppins"/>
                <w:b/>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2702E93" w14:textId="77777777" w:rsidR="00283B2D" w:rsidRPr="00B075F6" w:rsidRDefault="00283B2D" w:rsidP="002B7A02">
            <w:pPr>
              <w:ind w:left="108"/>
              <w:jc w:val="center"/>
              <w:rPr>
                <w:rFonts w:ascii="Poppins" w:eastAsia="Gill Sans MT" w:hAnsi="Poppins" w:cs="Poppins"/>
                <w:b/>
              </w:rPr>
            </w:pP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14B796DF" w14:textId="77777777" w:rsidR="00283B2D" w:rsidRPr="00B075F6" w:rsidRDefault="00283B2D" w:rsidP="002B7A02">
            <w:pPr>
              <w:ind w:left="109"/>
              <w:jc w:val="center"/>
              <w:rPr>
                <w:rFonts w:ascii="Poppins" w:eastAsia="Gill Sans MT" w:hAnsi="Poppins" w:cs="Poppins"/>
                <w:b/>
              </w:rPr>
            </w:pPr>
            <w:r w:rsidRPr="00B075F6">
              <w:rPr>
                <w:rFonts w:ascii="Poppins" w:eastAsia="Gill Sans MT" w:hAnsi="Poppins" w:cs="Poppins"/>
              </w:rPr>
              <w:t>A</w:t>
            </w:r>
          </w:p>
        </w:tc>
      </w:tr>
      <w:tr w:rsidR="00283B2D" w:rsidRPr="00B075F6" w14:paraId="4A5D56E0" w14:textId="77777777" w:rsidTr="002B7A02">
        <w:trPr>
          <w:trHeight w:val="518"/>
        </w:trPr>
        <w:tc>
          <w:tcPr>
            <w:tcW w:w="697" w:type="dxa"/>
            <w:tcBorders>
              <w:top w:val="single" w:sz="4" w:space="0" w:color="000000"/>
              <w:left w:val="single" w:sz="4" w:space="0" w:color="000000"/>
              <w:bottom w:val="single" w:sz="4" w:space="0" w:color="000000"/>
              <w:right w:val="single" w:sz="4" w:space="0" w:color="000000"/>
            </w:tcBorders>
            <w:vAlign w:val="center"/>
            <w:hideMark/>
          </w:tcPr>
          <w:p w14:paraId="0A85011B" w14:textId="77777777" w:rsidR="00283B2D" w:rsidRPr="00B075F6" w:rsidRDefault="00283B2D" w:rsidP="002B7A02">
            <w:pPr>
              <w:ind w:left="106"/>
              <w:jc w:val="center"/>
              <w:rPr>
                <w:rFonts w:ascii="Poppins" w:eastAsia="Gill Sans MT" w:hAnsi="Poppins" w:cs="Poppins"/>
              </w:rPr>
            </w:pPr>
            <w:r w:rsidRPr="00B075F6">
              <w:rPr>
                <w:rFonts w:ascii="Poppins" w:eastAsia="Gill Sans MT" w:hAnsi="Poppins" w:cs="Poppins"/>
              </w:rPr>
              <w:t>2</w:t>
            </w:r>
          </w:p>
        </w:tc>
        <w:tc>
          <w:tcPr>
            <w:tcW w:w="4182" w:type="dxa"/>
            <w:tcBorders>
              <w:top w:val="single" w:sz="4" w:space="0" w:color="000000"/>
              <w:left w:val="single" w:sz="4" w:space="0" w:color="000000"/>
              <w:bottom w:val="single" w:sz="4" w:space="0" w:color="000000"/>
              <w:right w:val="single" w:sz="4" w:space="0" w:color="000000"/>
            </w:tcBorders>
            <w:hideMark/>
          </w:tcPr>
          <w:p w14:paraId="2B880ECC" w14:textId="77777777" w:rsidR="00283B2D" w:rsidRPr="00B075F6" w:rsidRDefault="00283B2D" w:rsidP="002B7A02">
            <w:pPr>
              <w:ind w:left="106"/>
              <w:rPr>
                <w:rFonts w:ascii="Poppins" w:hAnsi="Poppins" w:cs="Poppins"/>
              </w:rPr>
            </w:pPr>
            <w:r w:rsidRPr="00B075F6">
              <w:rPr>
                <w:rFonts w:ascii="Poppins" w:hAnsi="Poppins" w:cs="Poppins"/>
              </w:rPr>
              <w:t>A level or equivalent qualifications</w:t>
            </w:r>
          </w:p>
        </w:tc>
        <w:tc>
          <w:tcPr>
            <w:tcW w:w="1264" w:type="dxa"/>
            <w:tcBorders>
              <w:top w:val="single" w:sz="4" w:space="0" w:color="000000"/>
              <w:left w:val="single" w:sz="4" w:space="0" w:color="000000"/>
              <w:bottom w:val="single" w:sz="4" w:space="0" w:color="000000"/>
              <w:right w:val="single" w:sz="4" w:space="0" w:color="000000"/>
            </w:tcBorders>
          </w:tcPr>
          <w:p w14:paraId="1DAC8579" w14:textId="77777777" w:rsidR="00283B2D" w:rsidRPr="00B075F6" w:rsidRDefault="00283B2D" w:rsidP="002B7A02">
            <w:pPr>
              <w:ind w:left="109"/>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vAlign w:val="center"/>
            <w:hideMark/>
          </w:tcPr>
          <w:p w14:paraId="7E8932DE" w14:textId="77777777" w:rsidR="00283B2D" w:rsidRPr="00B075F6" w:rsidRDefault="00283B2D" w:rsidP="002B7A02">
            <w:pPr>
              <w:ind w:left="108"/>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70716C86" w14:textId="77777777" w:rsidR="00283B2D" w:rsidRPr="00B075F6" w:rsidRDefault="00283B2D" w:rsidP="002B7A02">
            <w:pPr>
              <w:ind w:left="109"/>
              <w:jc w:val="center"/>
              <w:rPr>
                <w:rFonts w:ascii="Poppins" w:hAnsi="Poppins" w:cs="Poppins"/>
              </w:rPr>
            </w:pPr>
            <w:r w:rsidRPr="00B075F6">
              <w:rPr>
                <w:rFonts w:ascii="Poppins" w:hAnsi="Poppins" w:cs="Poppins"/>
              </w:rPr>
              <w:t>A</w:t>
            </w:r>
          </w:p>
        </w:tc>
      </w:tr>
      <w:tr w:rsidR="00283B2D" w:rsidRPr="00B075F6" w14:paraId="238C7DFD" w14:textId="77777777" w:rsidTr="002B7A02">
        <w:trPr>
          <w:trHeight w:val="518"/>
        </w:trPr>
        <w:tc>
          <w:tcPr>
            <w:tcW w:w="697" w:type="dxa"/>
            <w:tcBorders>
              <w:top w:val="single" w:sz="4" w:space="0" w:color="000000"/>
              <w:left w:val="single" w:sz="4" w:space="0" w:color="000000"/>
              <w:bottom w:val="single" w:sz="4" w:space="0" w:color="000000"/>
              <w:right w:val="single" w:sz="4" w:space="0" w:color="000000"/>
            </w:tcBorders>
            <w:vAlign w:val="center"/>
            <w:hideMark/>
          </w:tcPr>
          <w:p w14:paraId="79DAB580" w14:textId="77777777" w:rsidR="00283B2D" w:rsidRPr="00B075F6" w:rsidRDefault="00283B2D" w:rsidP="002B7A02">
            <w:pPr>
              <w:ind w:left="106"/>
              <w:jc w:val="center"/>
              <w:rPr>
                <w:rFonts w:ascii="Poppins" w:eastAsia="Gill Sans MT" w:hAnsi="Poppins" w:cs="Poppins"/>
              </w:rPr>
            </w:pPr>
            <w:r>
              <w:rPr>
                <w:rFonts w:ascii="Poppins" w:eastAsia="Gill Sans MT" w:hAnsi="Poppins" w:cs="Poppins"/>
              </w:rPr>
              <w:t>3</w:t>
            </w:r>
          </w:p>
        </w:tc>
        <w:tc>
          <w:tcPr>
            <w:tcW w:w="4182" w:type="dxa"/>
            <w:tcBorders>
              <w:top w:val="single" w:sz="4" w:space="0" w:color="000000"/>
              <w:left w:val="single" w:sz="4" w:space="0" w:color="000000"/>
              <w:bottom w:val="single" w:sz="4" w:space="0" w:color="000000"/>
              <w:right w:val="single" w:sz="4" w:space="0" w:color="000000"/>
            </w:tcBorders>
            <w:hideMark/>
          </w:tcPr>
          <w:p w14:paraId="5671DF71" w14:textId="77777777" w:rsidR="00283B2D" w:rsidRPr="00B075F6" w:rsidRDefault="00283B2D" w:rsidP="002B7A02">
            <w:pPr>
              <w:ind w:left="106"/>
              <w:rPr>
                <w:rFonts w:ascii="Poppins" w:hAnsi="Poppins" w:cs="Poppins"/>
                <w:highlight w:val="yellow"/>
              </w:rPr>
            </w:pPr>
            <w:r w:rsidRPr="00B075F6">
              <w:rPr>
                <w:rFonts w:ascii="Poppins" w:hAnsi="Poppins" w:cs="Poppins"/>
              </w:rPr>
              <w:t>Evidence of continuing personal and professional development.</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95DA46" w14:textId="77777777" w:rsidR="00283B2D" w:rsidRPr="00B075F6" w:rsidRDefault="00283B2D" w:rsidP="002B7A02">
            <w:pPr>
              <w:ind w:left="109"/>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vAlign w:val="center"/>
          </w:tcPr>
          <w:p w14:paraId="34E3A2AC" w14:textId="77777777" w:rsidR="00283B2D" w:rsidRPr="00B075F6" w:rsidRDefault="00283B2D" w:rsidP="002B7A02">
            <w:pPr>
              <w:ind w:left="108"/>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1BE461E6" w14:textId="77777777" w:rsidR="00283B2D" w:rsidRPr="00B075F6" w:rsidRDefault="00283B2D" w:rsidP="002B7A02">
            <w:pPr>
              <w:ind w:left="109"/>
              <w:jc w:val="center"/>
              <w:rPr>
                <w:rFonts w:ascii="Poppins" w:hAnsi="Poppins" w:cs="Poppins"/>
              </w:rPr>
            </w:pPr>
            <w:r w:rsidRPr="00B075F6">
              <w:rPr>
                <w:rFonts w:ascii="Poppins" w:hAnsi="Poppins" w:cs="Poppins"/>
              </w:rPr>
              <w:t>A</w:t>
            </w:r>
          </w:p>
        </w:tc>
      </w:tr>
      <w:tr w:rsidR="00283B2D" w:rsidRPr="00B075F6" w14:paraId="7D38B7FF" w14:textId="77777777" w:rsidTr="002B7A02">
        <w:trPr>
          <w:trHeight w:val="264"/>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vAlign w:val="center"/>
            <w:hideMark/>
          </w:tcPr>
          <w:p w14:paraId="5FCA06AF" w14:textId="77777777" w:rsidR="00283B2D" w:rsidRPr="00B075F6" w:rsidRDefault="00283B2D" w:rsidP="002B7A02">
            <w:pPr>
              <w:rPr>
                <w:rFonts w:ascii="Poppins" w:eastAsia="Gill Sans MT" w:hAnsi="Poppins" w:cs="Poppins"/>
              </w:rPr>
            </w:pPr>
            <w:r w:rsidRPr="00B075F6">
              <w:rPr>
                <w:rFonts w:ascii="Poppins" w:eastAsia="Gill Sans MT" w:hAnsi="Poppins" w:cs="Poppins"/>
                <w:b/>
              </w:rPr>
              <w:t>Experience</w:t>
            </w:r>
          </w:p>
        </w:tc>
        <w:tc>
          <w:tcPr>
            <w:tcW w:w="1264"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646F551E" w14:textId="77777777" w:rsidR="00283B2D" w:rsidRPr="00B075F6" w:rsidRDefault="00283B2D" w:rsidP="002B7A02">
            <w:pPr>
              <w:jc w:val="center"/>
              <w:rPr>
                <w:rFonts w:ascii="Poppins" w:eastAsia="Gill Sans MT" w:hAnsi="Poppins" w:cs="Poppins"/>
                <w:b/>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1E214F2B" w14:textId="77777777" w:rsidR="00283B2D" w:rsidRPr="00B075F6" w:rsidRDefault="00283B2D" w:rsidP="002B7A02">
            <w:pPr>
              <w:jc w:val="center"/>
              <w:rPr>
                <w:rFonts w:ascii="Poppins" w:eastAsia="Gill Sans MT" w:hAnsi="Poppins" w:cs="Poppins"/>
                <w:b/>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7EE6F457" w14:textId="77777777" w:rsidR="00283B2D" w:rsidRPr="00B075F6" w:rsidRDefault="00283B2D" w:rsidP="002B7A02">
            <w:pPr>
              <w:ind w:left="1"/>
              <w:jc w:val="center"/>
              <w:rPr>
                <w:rFonts w:ascii="Poppins" w:eastAsia="Gill Sans MT" w:hAnsi="Poppins" w:cs="Poppins"/>
                <w:bCs/>
              </w:rPr>
            </w:pPr>
            <w:r w:rsidRPr="00B075F6">
              <w:rPr>
                <w:rFonts w:ascii="Poppins" w:eastAsia="Gill Sans MT" w:hAnsi="Poppins" w:cs="Poppins"/>
                <w:b/>
              </w:rPr>
              <w:t>Assessment</w:t>
            </w:r>
          </w:p>
        </w:tc>
      </w:tr>
      <w:tr w:rsidR="00283B2D" w:rsidRPr="00B075F6" w14:paraId="662C60BD"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03F79E5D" w14:textId="77777777" w:rsidR="00283B2D" w:rsidRPr="00B075F6" w:rsidRDefault="00283B2D" w:rsidP="002B7A02">
            <w:pPr>
              <w:jc w:val="center"/>
              <w:rPr>
                <w:rFonts w:ascii="Poppins" w:eastAsia="Gill Sans MT" w:hAnsi="Poppins" w:cs="Poppins"/>
              </w:rPr>
            </w:pPr>
            <w:r>
              <w:rPr>
                <w:rFonts w:ascii="Poppins" w:eastAsia="Gill Sans MT" w:hAnsi="Poppins" w:cs="Poppins"/>
              </w:rPr>
              <w:t>4</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4D82F87A" w14:textId="77777777" w:rsidR="00283B2D" w:rsidRPr="00B075F6" w:rsidRDefault="00283B2D" w:rsidP="002B7A02">
            <w:pPr>
              <w:rPr>
                <w:rFonts w:ascii="Poppins" w:hAnsi="Poppins" w:cs="Poppins"/>
              </w:rPr>
            </w:pPr>
            <w:r w:rsidRPr="00B075F6">
              <w:rPr>
                <w:rFonts w:ascii="Poppins" w:hAnsi="Poppins" w:cs="Poppins"/>
              </w:rPr>
              <w:t>Co-ordination of training programmes and events</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4833DFB"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29EDA1F9"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1C6B947E" w14:textId="77777777" w:rsidR="00283B2D" w:rsidRPr="00B075F6" w:rsidRDefault="00283B2D" w:rsidP="002B7A02">
            <w:pPr>
              <w:ind w:left="1"/>
              <w:jc w:val="center"/>
              <w:rPr>
                <w:rFonts w:ascii="Poppins" w:hAnsi="Poppins" w:cs="Poppins"/>
              </w:rPr>
            </w:pPr>
            <w:r w:rsidRPr="00B075F6">
              <w:rPr>
                <w:rFonts w:ascii="Poppins" w:hAnsi="Poppins" w:cs="Poppins"/>
              </w:rPr>
              <w:t>A/I</w:t>
            </w:r>
          </w:p>
        </w:tc>
      </w:tr>
      <w:tr w:rsidR="00283B2D" w:rsidRPr="00B075F6" w14:paraId="2106CEF2"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4F8830FD" w14:textId="77777777" w:rsidR="00283B2D" w:rsidRPr="00B075F6" w:rsidRDefault="00283B2D" w:rsidP="002B7A02">
            <w:pPr>
              <w:jc w:val="center"/>
              <w:rPr>
                <w:rFonts w:ascii="Poppins" w:hAnsi="Poppins" w:cs="Poppins"/>
              </w:rPr>
            </w:pPr>
            <w:r>
              <w:rPr>
                <w:rFonts w:ascii="Poppins" w:hAnsi="Poppins" w:cs="Poppins"/>
              </w:rPr>
              <w:t>5</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36CC3D31" w14:textId="77777777" w:rsidR="00283B2D" w:rsidRPr="00B075F6" w:rsidRDefault="00283B2D" w:rsidP="002B7A02">
            <w:pPr>
              <w:rPr>
                <w:rFonts w:ascii="Poppins" w:hAnsi="Poppins" w:cs="Poppins"/>
              </w:rPr>
            </w:pPr>
            <w:r w:rsidRPr="00B075F6">
              <w:rPr>
                <w:rFonts w:ascii="Poppins" w:hAnsi="Poppins" w:cs="Poppins"/>
              </w:rPr>
              <w:t>Working in a busy environment with competing deadlines</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54544E20"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41460CD9"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767B7E6" w14:textId="77777777" w:rsidR="00283B2D" w:rsidRPr="00B075F6" w:rsidRDefault="00283B2D" w:rsidP="002B7A02">
            <w:pPr>
              <w:ind w:left="1"/>
              <w:jc w:val="center"/>
              <w:rPr>
                <w:rFonts w:ascii="Poppins" w:hAnsi="Poppins" w:cs="Poppins"/>
              </w:rPr>
            </w:pPr>
            <w:r>
              <w:rPr>
                <w:rFonts w:ascii="Poppins" w:hAnsi="Poppins" w:cs="Poppins"/>
              </w:rPr>
              <w:t>A/</w:t>
            </w:r>
            <w:r w:rsidRPr="00B075F6">
              <w:rPr>
                <w:rFonts w:ascii="Poppins" w:hAnsi="Poppins" w:cs="Poppins"/>
              </w:rPr>
              <w:t>I</w:t>
            </w:r>
          </w:p>
        </w:tc>
      </w:tr>
      <w:tr w:rsidR="00283B2D" w:rsidRPr="00B075F6" w14:paraId="70CC734E"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1D3DCBF8" w14:textId="77777777" w:rsidR="00283B2D" w:rsidRPr="00B075F6" w:rsidRDefault="00283B2D" w:rsidP="002B7A02">
            <w:pPr>
              <w:jc w:val="center"/>
              <w:rPr>
                <w:rFonts w:ascii="Poppins" w:hAnsi="Poppins" w:cs="Poppins"/>
              </w:rPr>
            </w:pPr>
            <w:r>
              <w:rPr>
                <w:rFonts w:ascii="Poppins" w:hAnsi="Poppins" w:cs="Poppins"/>
              </w:rPr>
              <w:t>6</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66C6A975" w14:textId="77777777" w:rsidR="00283B2D" w:rsidRPr="00B075F6" w:rsidRDefault="00283B2D" w:rsidP="002B7A02">
            <w:pPr>
              <w:rPr>
                <w:rFonts w:ascii="Poppins" w:hAnsi="Poppins" w:cs="Poppins"/>
              </w:rPr>
            </w:pPr>
            <w:r w:rsidRPr="00B075F6">
              <w:rPr>
                <w:rFonts w:ascii="Poppins" w:hAnsi="Poppins" w:cs="Poppins"/>
              </w:rPr>
              <w:t>Raising invoices and monitoring budgets</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6E5FC877"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6B9A6AB3"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1DFC3D68" w14:textId="77777777" w:rsidR="00283B2D" w:rsidRPr="00B075F6" w:rsidRDefault="00283B2D" w:rsidP="002B7A02">
            <w:pPr>
              <w:ind w:left="1"/>
              <w:jc w:val="center"/>
              <w:rPr>
                <w:rFonts w:ascii="Poppins" w:hAnsi="Poppins" w:cs="Poppins"/>
              </w:rPr>
            </w:pPr>
            <w:r w:rsidRPr="00B075F6">
              <w:rPr>
                <w:rFonts w:ascii="Poppins" w:hAnsi="Poppins" w:cs="Poppins"/>
              </w:rPr>
              <w:t>A/I</w:t>
            </w:r>
          </w:p>
        </w:tc>
      </w:tr>
      <w:tr w:rsidR="00283B2D" w:rsidRPr="00B075F6" w14:paraId="7F58A321"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6E705DD6" w14:textId="77777777" w:rsidR="00283B2D" w:rsidRPr="00B075F6" w:rsidRDefault="00283B2D" w:rsidP="002B7A02">
            <w:pPr>
              <w:jc w:val="center"/>
              <w:rPr>
                <w:rFonts w:ascii="Poppins" w:hAnsi="Poppins" w:cs="Poppins"/>
              </w:rPr>
            </w:pPr>
            <w:r>
              <w:rPr>
                <w:rFonts w:ascii="Poppins" w:hAnsi="Poppins" w:cs="Poppins"/>
              </w:rPr>
              <w:t>7</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67CCC729" w14:textId="77777777" w:rsidR="00283B2D" w:rsidRPr="00B075F6" w:rsidRDefault="00283B2D" w:rsidP="002B7A02">
            <w:pPr>
              <w:rPr>
                <w:rFonts w:ascii="Poppins" w:hAnsi="Poppins" w:cs="Poppins"/>
              </w:rPr>
            </w:pPr>
            <w:r w:rsidRPr="00B075F6">
              <w:rPr>
                <w:rFonts w:ascii="Poppins" w:hAnsi="Poppins" w:cs="Poppins"/>
              </w:rPr>
              <w:t>Experience of updating and editing websites using a content management system</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60169CE"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6F44CB9D"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D4446B0" w14:textId="77777777" w:rsidR="00283B2D" w:rsidRPr="00B075F6" w:rsidRDefault="00283B2D" w:rsidP="002B7A02">
            <w:pPr>
              <w:ind w:left="1"/>
              <w:jc w:val="center"/>
              <w:rPr>
                <w:rFonts w:ascii="Poppins" w:hAnsi="Poppins" w:cs="Poppins"/>
              </w:rPr>
            </w:pPr>
            <w:r>
              <w:rPr>
                <w:rFonts w:ascii="Poppins" w:hAnsi="Poppins" w:cs="Poppins"/>
              </w:rPr>
              <w:t>A/</w:t>
            </w:r>
            <w:r w:rsidRPr="00B075F6">
              <w:rPr>
                <w:rFonts w:ascii="Poppins" w:hAnsi="Poppins" w:cs="Poppins"/>
              </w:rPr>
              <w:t>I</w:t>
            </w:r>
          </w:p>
        </w:tc>
      </w:tr>
      <w:tr w:rsidR="00283B2D" w:rsidRPr="00B075F6" w14:paraId="1329911B"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067716FD" w14:textId="77777777" w:rsidR="00283B2D" w:rsidRPr="00B075F6" w:rsidRDefault="00283B2D" w:rsidP="002B7A02">
            <w:pPr>
              <w:jc w:val="center"/>
              <w:rPr>
                <w:rFonts w:ascii="Poppins" w:hAnsi="Poppins" w:cs="Poppins"/>
              </w:rPr>
            </w:pPr>
            <w:r>
              <w:rPr>
                <w:rFonts w:ascii="Poppins" w:hAnsi="Poppins" w:cs="Poppins"/>
              </w:rPr>
              <w:lastRenderedPageBreak/>
              <w:t>8</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21B98DE7" w14:textId="77777777" w:rsidR="00283B2D" w:rsidRPr="00B075F6" w:rsidRDefault="00283B2D" w:rsidP="002B7A02">
            <w:pPr>
              <w:rPr>
                <w:rFonts w:ascii="Poppins" w:hAnsi="Poppins" w:cs="Poppins"/>
              </w:rPr>
            </w:pPr>
            <w:r w:rsidRPr="00B075F6">
              <w:rPr>
                <w:rFonts w:ascii="Poppins" w:hAnsi="Poppins" w:cs="Poppins"/>
              </w:rPr>
              <w:t>Confident in supporting online meetings or training</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66858DEA"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2CA23049"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65233809" w14:textId="77777777" w:rsidR="00283B2D" w:rsidRPr="00B075F6" w:rsidRDefault="00283B2D" w:rsidP="002B7A02">
            <w:pPr>
              <w:ind w:left="1"/>
              <w:jc w:val="center"/>
              <w:rPr>
                <w:rFonts w:ascii="Poppins" w:hAnsi="Poppins" w:cs="Poppins"/>
              </w:rPr>
            </w:pPr>
            <w:r>
              <w:rPr>
                <w:rFonts w:ascii="Poppins" w:hAnsi="Poppins" w:cs="Poppins"/>
              </w:rPr>
              <w:t>A/</w:t>
            </w:r>
            <w:r w:rsidRPr="00B075F6">
              <w:rPr>
                <w:rFonts w:ascii="Poppins" w:hAnsi="Poppins" w:cs="Poppins"/>
              </w:rPr>
              <w:t>I</w:t>
            </w:r>
          </w:p>
        </w:tc>
      </w:tr>
      <w:tr w:rsidR="00283B2D" w:rsidRPr="00B075F6" w14:paraId="57F06A56"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CB07880" w14:textId="77777777" w:rsidR="00283B2D" w:rsidRPr="00B075F6" w:rsidRDefault="00283B2D" w:rsidP="002B7A02">
            <w:pPr>
              <w:jc w:val="center"/>
              <w:rPr>
                <w:rFonts w:ascii="Poppins" w:hAnsi="Poppins" w:cs="Poppins"/>
              </w:rPr>
            </w:pPr>
            <w:r>
              <w:rPr>
                <w:rFonts w:ascii="Poppins" w:hAnsi="Poppins" w:cs="Poppins"/>
              </w:rPr>
              <w:t>9</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590B891C" w14:textId="77777777" w:rsidR="00283B2D" w:rsidRPr="00B075F6" w:rsidRDefault="00283B2D" w:rsidP="002B7A02">
            <w:pPr>
              <w:rPr>
                <w:rFonts w:ascii="Poppins" w:hAnsi="Poppins" w:cs="Poppins"/>
              </w:rPr>
            </w:pPr>
            <w:r w:rsidRPr="00B075F6">
              <w:rPr>
                <w:rFonts w:ascii="Poppins" w:hAnsi="Poppins" w:cs="Poppins"/>
              </w:rPr>
              <w:t>Experience of using social media in a professional context</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2A97E35F"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1FFA7214"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65F73671" w14:textId="77777777" w:rsidR="00283B2D" w:rsidRPr="00B075F6" w:rsidRDefault="00283B2D" w:rsidP="002B7A02">
            <w:pPr>
              <w:ind w:left="1"/>
              <w:jc w:val="center"/>
              <w:rPr>
                <w:rFonts w:ascii="Poppins" w:hAnsi="Poppins" w:cs="Poppins"/>
              </w:rPr>
            </w:pPr>
            <w:r>
              <w:rPr>
                <w:rFonts w:ascii="Poppins" w:hAnsi="Poppins" w:cs="Poppins"/>
              </w:rPr>
              <w:t>A/</w:t>
            </w:r>
            <w:r w:rsidRPr="00B075F6">
              <w:rPr>
                <w:rFonts w:ascii="Poppins" w:hAnsi="Poppins" w:cs="Poppins"/>
              </w:rPr>
              <w:t>I</w:t>
            </w:r>
          </w:p>
        </w:tc>
      </w:tr>
      <w:tr w:rsidR="00283B2D" w:rsidRPr="00B075F6" w14:paraId="27D2ABDB" w14:textId="77777777" w:rsidTr="002B7A02">
        <w:trPr>
          <w:trHeight w:val="264"/>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vAlign w:val="center"/>
            <w:hideMark/>
          </w:tcPr>
          <w:p w14:paraId="3D2C448D" w14:textId="77777777" w:rsidR="00283B2D" w:rsidRPr="00B075F6" w:rsidRDefault="00283B2D" w:rsidP="002B7A02">
            <w:pPr>
              <w:rPr>
                <w:rFonts w:ascii="Poppins" w:hAnsi="Poppins" w:cs="Poppins"/>
              </w:rPr>
            </w:pPr>
            <w:r w:rsidRPr="00B075F6">
              <w:rPr>
                <w:rFonts w:ascii="Poppins" w:eastAsia="Gill Sans MT" w:hAnsi="Poppins" w:cs="Poppins"/>
                <w:b/>
              </w:rPr>
              <w:t>Knowledge and understanding</w:t>
            </w:r>
          </w:p>
        </w:tc>
        <w:tc>
          <w:tcPr>
            <w:tcW w:w="1264"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664EB0DC" w14:textId="77777777" w:rsidR="00283B2D" w:rsidRPr="00B075F6" w:rsidRDefault="00283B2D" w:rsidP="002B7A02">
            <w:pPr>
              <w:jc w:val="center"/>
              <w:rPr>
                <w:rFonts w:ascii="Poppins" w:hAnsi="Poppins" w:cs="Poppins"/>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73E3C761" w14:textId="77777777" w:rsidR="00283B2D" w:rsidRPr="00B075F6" w:rsidRDefault="00283B2D" w:rsidP="002B7A02">
            <w:pPr>
              <w:jc w:val="center"/>
              <w:rPr>
                <w:rFonts w:ascii="Poppins" w:hAnsi="Poppins" w:cs="Poppins"/>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0464BDD1" w14:textId="77777777" w:rsidR="00283B2D" w:rsidRPr="00B075F6" w:rsidRDefault="00283B2D" w:rsidP="002B7A02">
            <w:pPr>
              <w:ind w:left="1"/>
              <w:jc w:val="center"/>
              <w:rPr>
                <w:rFonts w:ascii="Poppins" w:hAnsi="Poppins" w:cs="Poppins"/>
              </w:rPr>
            </w:pPr>
            <w:r w:rsidRPr="00B075F6">
              <w:rPr>
                <w:rFonts w:ascii="Poppins" w:eastAsia="Gill Sans MT" w:hAnsi="Poppins" w:cs="Poppins"/>
                <w:b/>
              </w:rPr>
              <w:t>Assessment</w:t>
            </w:r>
          </w:p>
        </w:tc>
      </w:tr>
      <w:tr w:rsidR="00283B2D" w:rsidRPr="00B075F6" w14:paraId="13DB3B0E"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5817BB7C" w14:textId="77777777" w:rsidR="00283B2D" w:rsidRPr="00B075F6" w:rsidRDefault="00283B2D" w:rsidP="002B7A02">
            <w:pPr>
              <w:jc w:val="center"/>
              <w:rPr>
                <w:rFonts w:ascii="Poppins" w:eastAsia="Gill Sans MT" w:hAnsi="Poppins" w:cs="Poppins"/>
              </w:rPr>
            </w:pPr>
            <w:r>
              <w:rPr>
                <w:rFonts w:ascii="Poppins" w:eastAsia="Gill Sans MT" w:hAnsi="Poppins" w:cs="Poppins"/>
              </w:rPr>
              <w:t>10</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21807677" w14:textId="77777777" w:rsidR="00283B2D" w:rsidRPr="00B075F6" w:rsidRDefault="00283B2D" w:rsidP="002B7A02">
            <w:pPr>
              <w:rPr>
                <w:rFonts w:ascii="Poppins" w:hAnsi="Poppins" w:cs="Poppins"/>
              </w:rPr>
            </w:pPr>
            <w:r w:rsidRPr="00B075F6">
              <w:rPr>
                <w:rFonts w:ascii="Poppins" w:hAnsi="Poppins" w:cs="Poppins"/>
              </w:rPr>
              <w:t>Working knowledge of a range of software packages. Especially word processing</w:t>
            </w:r>
            <w:r>
              <w:rPr>
                <w:rFonts w:ascii="Poppins" w:hAnsi="Poppins" w:cs="Poppins"/>
              </w:rPr>
              <w:t>, Excel, Customer Relationship management systems and Canva.</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584D74B7"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2E83873E"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06E82B8C" w14:textId="77777777" w:rsidR="00283B2D" w:rsidRPr="00B075F6" w:rsidRDefault="00283B2D" w:rsidP="002B7A02">
            <w:pPr>
              <w:ind w:left="1"/>
              <w:jc w:val="center"/>
              <w:rPr>
                <w:rFonts w:ascii="Poppins" w:hAnsi="Poppins" w:cs="Poppins"/>
              </w:rPr>
            </w:pPr>
            <w:r w:rsidRPr="00B075F6">
              <w:rPr>
                <w:rFonts w:ascii="Poppins" w:eastAsia="Gill Sans MT" w:hAnsi="Poppins" w:cs="Poppins"/>
              </w:rPr>
              <w:t>A/I</w:t>
            </w:r>
          </w:p>
        </w:tc>
      </w:tr>
      <w:tr w:rsidR="00283B2D" w:rsidRPr="00B075F6" w14:paraId="30FA4FF5"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5C754D78"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1</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1B29D614" w14:textId="77777777" w:rsidR="00283B2D" w:rsidRPr="00B075F6" w:rsidRDefault="00283B2D" w:rsidP="002B7A02">
            <w:pPr>
              <w:rPr>
                <w:rFonts w:ascii="Poppins" w:hAnsi="Poppins" w:cs="Poppins"/>
              </w:rPr>
            </w:pPr>
            <w:r w:rsidRPr="00B075F6">
              <w:rPr>
                <w:rFonts w:ascii="Poppins" w:hAnsi="Poppins" w:cs="Poppins"/>
              </w:rPr>
              <w:t>Knowledge of the concept of confidentiality</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2F067CCE"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26EEC5E0"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3129F074" w14:textId="77777777" w:rsidR="00283B2D" w:rsidRPr="00B075F6" w:rsidRDefault="00283B2D" w:rsidP="002B7A02">
            <w:pPr>
              <w:ind w:left="1"/>
              <w:jc w:val="center"/>
              <w:rPr>
                <w:rFonts w:ascii="Poppins" w:hAnsi="Poppins" w:cs="Poppins"/>
              </w:rPr>
            </w:pPr>
            <w:r w:rsidRPr="00B075F6">
              <w:rPr>
                <w:rFonts w:ascii="Poppins" w:eastAsia="Gill Sans MT" w:hAnsi="Poppins" w:cs="Poppins"/>
              </w:rPr>
              <w:t>I</w:t>
            </w:r>
          </w:p>
        </w:tc>
      </w:tr>
      <w:tr w:rsidR="00283B2D" w:rsidRPr="00B075F6" w14:paraId="3919C9FE"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0DDA3E3A"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2</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0891F0D8" w14:textId="77777777" w:rsidR="00283B2D" w:rsidRPr="00B075F6" w:rsidRDefault="00283B2D" w:rsidP="002B7A02">
            <w:pPr>
              <w:rPr>
                <w:rFonts w:ascii="Poppins" w:hAnsi="Poppins" w:cs="Poppins"/>
              </w:rPr>
            </w:pPr>
            <w:r w:rsidRPr="00B075F6">
              <w:rPr>
                <w:rFonts w:ascii="Poppins" w:hAnsi="Poppins" w:cs="Poppins"/>
              </w:rPr>
              <w:t>Understanding of the education system</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61D143AB" w14:textId="77777777" w:rsidR="00283B2D" w:rsidRPr="00B075F6" w:rsidRDefault="00283B2D" w:rsidP="002B7A02">
            <w:pPr>
              <w:jc w:val="center"/>
              <w:rPr>
                <w:rFonts w:ascii="Poppins" w:eastAsia="Wingding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341DCF9D"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76B2815D" w14:textId="77777777" w:rsidR="00283B2D" w:rsidRPr="00B075F6" w:rsidRDefault="00283B2D" w:rsidP="002B7A02">
            <w:pPr>
              <w:ind w:left="1"/>
              <w:jc w:val="center"/>
              <w:rPr>
                <w:rFonts w:ascii="Poppins" w:eastAsia="Gill Sans MT" w:hAnsi="Poppins" w:cs="Poppins"/>
              </w:rPr>
            </w:pPr>
            <w:r w:rsidRPr="00B075F6">
              <w:rPr>
                <w:rFonts w:ascii="Poppins" w:eastAsia="Gill Sans MT" w:hAnsi="Poppins" w:cs="Poppins"/>
              </w:rPr>
              <w:t>A/I</w:t>
            </w:r>
          </w:p>
        </w:tc>
      </w:tr>
      <w:tr w:rsidR="00283B2D" w:rsidRPr="00B075F6" w14:paraId="7464EA56" w14:textId="77777777" w:rsidTr="002B7A02">
        <w:trPr>
          <w:trHeight w:val="398"/>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vAlign w:val="center"/>
            <w:hideMark/>
          </w:tcPr>
          <w:p w14:paraId="2D66DCD5" w14:textId="77777777" w:rsidR="00283B2D" w:rsidRPr="00B075F6" w:rsidRDefault="00283B2D" w:rsidP="002B7A02">
            <w:pPr>
              <w:rPr>
                <w:rFonts w:ascii="Poppins" w:eastAsia="Gill Sans MT" w:hAnsi="Poppins" w:cs="Poppins"/>
                <w:b/>
              </w:rPr>
            </w:pPr>
            <w:r w:rsidRPr="00B075F6">
              <w:rPr>
                <w:rFonts w:ascii="Poppins" w:eastAsia="Gill Sans MT" w:hAnsi="Poppins" w:cs="Poppins"/>
                <w:b/>
              </w:rPr>
              <w:t>Skills and abilities</w:t>
            </w:r>
          </w:p>
        </w:tc>
        <w:tc>
          <w:tcPr>
            <w:tcW w:w="1264"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5E329CC3" w14:textId="77777777" w:rsidR="00283B2D" w:rsidRPr="00B075F6" w:rsidRDefault="00283B2D" w:rsidP="002B7A02">
            <w:pPr>
              <w:jc w:val="center"/>
              <w:rPr>
                <w:rFonts w:ascii="Poppins" w:eastAsia="Gill Sans MT" w:hAnsi="Poppins" w:cs="Poppins"/>
                <w:b/>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56B4C652" w14:textId="77777777" w:rsidR="00283B2D" w:rsidRPr="00B075F6" w:rsidRDefault="00283B2D" w:rsidP="002B7A02">
            <w:pPr>
              <w:jc w:val="center"/>
              <w:rPr>
                <w:rFonts w:ascii="Poppins" w:eastAsia="Gill Sans MT" w:hAnsi="Poppins" w:cs="Poppins"/>
                <w:b/>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70291DB0" w14:textId="77777777" w:rsidR="00283B2D" w:rsidRPr="00B075F6" w:rsidRDefault="00283B2D" w:rsidP="002B7A02">
            <w:pPr>
              <w:ind w:left="1"/>
              <w:jc w:val="center"/>
              <w:rPr>
                <w:rFonts w:ascii="Poppins" w:eastAsia="Gill Sans MT" w:hAnsi="Poppins" w:cs="Poppins"/>
                <w:b/>
              </w:rPr>
            </w:pPr>
            <w:r w:rsidRPr="00B075F6">
              <w:rPr>
                <w:rFonts w:ascii="Poppins" w:eastAsia="Gill Sans MT" w:hAnsi="Poppins" w:cs="Poppins"/>
                <w:b/>
              </w:rPr>
              <w:t>Assessment</w:t>
            </w:r>
          </w:p>
        </w:tc>
      </w:tr>
      <w:tr w:rsidR="00283B2D" w:rsidRPr="00B075F6" w14:paraId="57250961"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5E7ED9C1"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3</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4374AC56" w14:textId="77777777" w:rsidR="00283B2D" w:rsidRPr="00B075F6" w:rsidRDefault="00283B2D" w:rsidP="002B7A02">
            <w:pPr>
              <w:rPr>
                <w:rFonts w:ascii="Poppins" w:hAnsi="Poppins" w:cs="Poppins"/>
              </w:rPr>
            </w:pPr>
            <w:r w:rsidRPr="00B075F6">
              <w:rPr>
                <w:rFonts w:ascii="Poppins" w:hAnsi="Poppins" w:cs="Poppins"/>
              </w:rPr>
              <w:t>Ability to create strong relationships with internal and external stakeholders</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6E04364E"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32A45116"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64C7917B" w14:textId="77777777" w:rsidR="00283B2D" w:rsidRPr="00B075F6" w:rsidRDefault="00283B2D" w:rsidP="002B7A02">
            <w:pPr>
              <w:ind w:left="1"/>
              <w:jc w:val="center"/>
              <w:rPr>
                <w:rFonts w:ascii="Poppins" w:hAnsi="Poppins" w:cs="Poppins"/>
              </w:rPr>
            </w:pPr>
            <w:r w:rsidRPr="00B075F6">
              <w:rPr>
                <w:rFonts w:ascii="Poppins" w:hAnsi="Poppins" w:cs="Poppins"/>
              </w:rPr>
              <w:t>I</w:t>
            </w:r>
          </w:p>
        </w:tc>
      </w:tr>
      <w:tr w:rsidR="00283B2D" w:rsidRPr="00B075F6" w14:paraId="634E1506"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42E5A515"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4</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7EFADE1B" w14:textId="77777777" w:rsidR="00283B2D" w:rsidRPr="00B075F6" w:rsidRDefault="00283B2D" w:rsidP="002B7A02">
            <w:pPr>
              <w:rPr>
                <w:rFonts w:ascii="Poppins" w:hAnsi="Poppins" w:cs="Poppins"/>
              </w:rPr>
            </w:pPr>
            <w:r w:rsidRPr="00B075F6">
              <w:rPr>
                <w:rFonts w:ascii="Poppins" w:hAnsi="Poppins" w:cs="Poppins"/>
              </w:rPr>
              <w:t xml:space="preserve">Ability to handle a varied workload and prioritise </w:t>
            </w:r>
            <w:r>
              <w:rPr>
                <w:rFonts w:ascii="Poppins" w:hAnsi="Poppins" w:cs="Poppins"/>
              </w:rPr>
              <w:t>tasks</w:t>
            </w:r>
            <w:r w:rsidRPr="00B075F6">
              <w:rPr>
                <w:rFonts w:ascii="Poppins" w:hAnsi="Poppins" w:cs="Poppins"/>
              </w:rPr>
              <w:t xml:space="preserve"> </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7927BCF3"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04889BF6"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07D3CC37" w14:textId="77777777" w:rsidR="00283B2D" w:rsidRPr="00B075F6" w:rsidRDefault="00283B2D" w:rsidP="002B7A02">
            <w:pPr>
              <w:ind w:left="1"/>
              <w:jc w:val="center"/>
              <w:rPr>
                <w:rFonts w:ascii="Poppins" w:hAnsi="Poppins" w:cs="Poppins"/>
              </w:rPr>
            </w:pPr>
            <w:r w:rsidRPr="00B075F6">
              <w:rPr>
                <w:rFonts w:ascii="Poppins" w:hAnsi="Poppins" w:cs="Poppins"/>
              </w:rPr>
              <w:t>I</w:t>
            </w:r>
          </w:p>
        </w:tc>
      </w:tr>
      <w:tr w:rsidR="00283B2D" w:rsidRPr="00B075F6" w14:paraId="125A3846"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4589661D"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5</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431F45B2" w14:textId="77777777" w:rsidR="00283B2D" w:rsidRPr="00B075F6" w:rsidRDefault="00283B2D" w:rsidP="002B7A02">
            <w:pPr>
              <w:rPr>
                <w:rFonts w:ascii="Poppins" w:hAnsi="Poppins" w:cs="Poppins"/>
              </w:rPr>
            </w:pPr>
            <w:r w:rsidRPr="00B075F6">
              <w:rPr>
                <w:rFonts w:ascii="Poppins" w:hAnsi="Poppins" w:cs="Poppins"/>
              </w:rPr>
              <w:t>Demonstrate a high level of accuracy and attention to detail</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21C18B5E"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190C567D"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095EBBE0" w14:textId="77777777" w:rsidR="00283B2D" w:rsidRPr="00B075F6" w:rsidRDefault="00283B2D" w:rsidP="002B7A02">
            <w:pPr>
              <w:ind w:left="1"/>
              <w:jc w:val="center"/>
              <w:rPr>
                <w:rFonts w:ascii="Poppins" w:hAnsi="Poppins" w:cs="Poppins"/>
              </w:rPr>
            </w:pPr>
            <w:r w:rsidRPr="00B075F6">
              <w:rPr>
                <w:rFonts w:ascii="Poppins" w:hAnsi="Poppins" w:cs="Poppins"/>
              </w:rPr>
              <w:t>A/I</w:t>
            </w:r>
          </w:p>
        </w:tc>
      </w:tr>
      <w:tr w:rsidR="00283B2D" w:rsidRPr="00B075F6" w14:paraId="46CD81A6"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2A2D9C3D"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1</w:t>
            </w:r>
            <w:r>
              <w:rPr>
                <w:rFonts w:ascii="Poppins" w:eastAsia="Gill Sans MT" w:hAnsi="Poppins" w:cs="Poppins"/>
              </w:rPr>
              <w:t>6</w:t>
            </w:r>
          </w:p>
        </w:tc>
        <w:tc>
          <w:tcPr>
            <w:tcW w:w="4182"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hideMark/>
          </w:tcPr>
          <w:p w14:paraId="32CF9C97" w14:textId="77777777" w:rsidR="00283B2D" w:rsidRPr="00B075F6" w:rsidRDefault="00283B2D" w:rsidP="002B7A02">
            <w:pPr>
              <w:rPr>
                <w:rFonts w:ascii="Poppins" w:hAnsi="Poppins" w:cs="Poppins"/>
              </w:rPr>
            </w:pPr>
            <w:r w:rsidRPr="00B075F6">
              <w:rPr>
                <w:rFonts w:ascii="Poppins" w:hAnsi="Poppins" w:cs="Poppins"/>
              </w:rPr>
              <w:t>Excellent written and oral communication skills.</w:t>
            </w:r>
          </w:p>
        </w:tc>
        <w:tc>
          <w:tcPr>
            <w:tcW w:w="1264"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61B70AD2"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tcPr>
          <w:p w14:paraId="4626FC72"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6" w:type="dxa"/>
              <w:left w:w="108" w:type="dxa"/>
              <w:bottom w:w="0" w:type="dxa"/>
              <w:right w:w="107" w:type="dxa"/>
            </w:tcMar>
            <w:vAlign w:val="center"/>
            <w:hideMark/>
          </w:tcPr>
          <w:p w14:paraId="60AF794E" w14:textId="77777777" w:rsidR="00283B2D" w:rsidRPr="00B075F6" w:rsidRDefault="00283B2D" w:rsidP="002B7A02">
            <w:pPr>
              <w:ind w:left="1"/>
              <w:jc w:val="center"/>
              <w:rPr>
                <w:rFonts w:ascii="Poppins" w:hAnsi="Poppins" w:cs="Poppins"/>
              </w:rPr>
            </w:pPr>
            <w:r w:rsidRPr="00B075F6">
              <w:rPr>
                <w:rFonts w:ascii="Poppins" w:hAnsi="Poppins" w:cs="Poppins"/>
              </w:rPr>
              <w:t>I</w:t>
            </w:r>
          </w:p>
        </w:tc>
      </w:tr>
      <w:tr w:rsidR="00283B2D" w:rsidRPr="00B075F6" w14:paraId="05C45D95" w14:textId="77777777" w:rsidTr="002B7A02">
        <w:trPr>
          <w:trHeight w:val="398"/>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vAlign w:val="center"/>
            <w:hideMark/>
          </w:tcPr>
          <w:p w14:paraId="54F38EC0" w14:textId="77777777" w:rsidR="00283B2D" w:rsidRPr="00B075F6" w:rsidRDefault="00283B2D" w:rsidP="002B7A02">
            <w:pPr>
              <w:rPr>
                <w:rFonts w:ascii="Poppins" w:hAnsi="Poppins" w:cs="Poppins"/>
              </w:rPr>
            </w:pPr>
            <w:r w:rsidRPr="00B075F6">
              <w:rPr>
                <w:rFonts w:ascii="Poppins" w:eastAsia="Gill Sans MT" w:hAnsi="Poppins" w:cs="Poppins"/>
                <w:b/>
              </w:rPr>
              <w:t>Personal Qualities</w:t>
            </w:r>
          </w:p>
        </w:tc>
        <w:tc>
          <w:tcPr>
            <w:tcW w:w="1264"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1EB8469A" w14:textId="77777777" w:rsidR="00283B2D" w:rsidRPr="00B075F6" w:rsidRDefault="00283B2D" w:rsidP="002B7A02">
            <w:pPr>
              <w:jc w:val="center"/>
              <w:rPr>
                <w:rFonts w:ascii="Poppins" w:hAnsi="Poppins" w:cs="Poppins"/>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1E79362C" w14:textId="77777777" w:rsidR="00283B2D" w:rsidRPr="00B075F6" w:rsidRDefault="00283B2D" w:rsidP="002B7A02">
            <w:pPr>
              <w:jc w:val="center"/>
              <w:rPr>
                <w:rFonts w:ascii="Poppins" w:hAnsi="Poppins" w:cs="Poppins"/>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Mar>
              <w:top w:w="36" w:type="dxa"/>
              <w:left w:w="108" w:type="dxa"/>
              <w:bottom w:w="0" w:type="dxa"/>
              <w:right w:w="107" w:type="dxa"/>
            </w:tcMar>
            <w:hideMark/>
          </w:tcPr>
          <w:p w14:paraId="2B20009D" w14:textId="77777777" w:rsidR="00283B2D" w:rsidRPr="00B075F6" w:rsidRDefault="00283B2D" w:rsidP="002B7A02">
            <w:pPr>
              <w:ind w:left="1"/>
              <w:jc w:val="center"/>
              <w:rPr>
                <w:rFonts w:ascii="Poppins" w:hAnsi="Poppins" w:cs="Poppins"/>
              </w:rPr>
            </w:pPr>
            <w:r w:rsidRPr="00B075F6">
              <w:rPr>
                <w:rFonts w:ascii="Poppins" w:eastAsia="Gill Sans MT" w:hAnsi="Poppins" w:cs="Poppins"/>
                <w:b/>
              </w:rPr>
              <w:t>Assessment</w:t>
            </w:r>
          </w:p>
        </w:tc>
      </w:tr>
      <w:tr w:rsidR="00283B2D" w:rsidRPr="00B075F6" w14:paraId="77857752"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5946C8BC" w14:textId="77777777" w:rsidR="00283B2D" w:rsidRPr="00B075F6" w:rsidRDefault="00283B2D" w:rsidP="002B7A02">
            <w:pPr>
              <w:jc w:val="center"/>
              <w:rPr>
                <w:rFonts w:ascii="Poppins" w:eastAsia="Gill Sans MT" w:hAnsi="Poppins" w:cs="Poppins"/>
              </w:rPr>
            </w:pPr>
            <w:r>
              <w:rPr>
                <w:rFonts w:ascii="Poppins" w:eastAsia="Gill Sans MT" w:hAnsi="Poppins" w:cs="Poppins"/>
              </w:rPr>
              <w:t>17</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0B8FC990" w14:textId="77777777" w:rsidR="00283B2D" w:rsidRPr="00B075F6" w:rsidRDefault="00283B2D" w:rsidP="002B7A02">
            <w:pPr>
              <w:rPr>
                <w:rFonts w:ascii="Poppins" w:hAnsi="Poppins" w:cs="Poppins"/>
              </w:rPr>
            </w:pPr>
            <w:r w:rsidRPr="00B075F6">
              <w:rPr>
                <w:rFonts w:ascii="Poppins" w:hAnsi="Poppins" w:cs="Poppins"/>
              </w:rPr>
              <w:t>High levels of honesty and integrity, confidence and self-motivation</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2634570E"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40FC8156"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31FAA47F" w14:textId="77777777" w:rsidR="00283B2D" w:rsidRPr="00B075F6" w:rsidRDefault="00283B2D" w:rsidP="002B7A02">
            <w:pPr>
              <w:ind w:left="1"/>
              <w:jc w:val="center"/>
              <w:rPr>
                <w:rFonts w:ascii="Poppins" w:hAnsi="Poppins" w:cs="Poppins"/>
              </w:rPr>
            </w:pPr>
            <w:r w:rsidRPr="00B075F6">
              <w:rPr>
                <w:rFonts w:ascii="Poppins" w:hAnsi="Poppins" w:cs="Poppins"/>
              </w:rPr>
              <w:t>I</w:t>
            </w:r>
          </w:p>
        </w:tc>
      </w:tr>
      <w:tr w:rsidR="00283B2D" w:rsidRPr="00B075F6" w14:paraId="720E3070"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563F872A" w14:textId="77777777" w:rsidR="00283B2D" w:rsidRPr="00B075F6" w:rsidRDefault="00283B2D" w:rsidP="002B7A02">
            <w:pPr>
              <w:jc w:val="center"/>
              <w:rPr>
                <w:rFonts w:ascii="Poppins" w:eastAsia="Gill Sans MT" w:hAnsi="Poppins" w:cs="Poppins"/>
              </w:rPr>
            </w:pPr>
            <w:r>
              <w:rPr>
                <w:rFonts w:ascii="Poppins" w:eastAsia="Gill Sans MT" w:hAnsi="Poppins" w:cs="Poppins"/>
              </w:rPr>
              <w:t>18</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5E313231" w14:textId="77777777" w:rsidR="00283B2D" w:rsidRPr="00B075F6" w:rsidRDefault="00283B2D" w:rsidP="002B7A02">
            <w:pPr>
              <w:rPr>
                <w:rFonts w:ascii="Poppins" w:hAnsi="Poppins" w:cs="Poppins"/>
              </w:rPr>
            </w:pPr>
            <w:r w:rsidRPr="00B075F6">
              <w:rPr>
                <w:rFonts w:ascii="Poppins" w:hAnsi="Poppins" w:cs="Poppins"/>
              </w:rPr>
              <w:t xml:space="preserve">Values and ambitions aligned with Hub aspirations </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205F7D23" w14:textId="77777777" w:rsidR="00283B2D" w:rsidRPr="00B075F6" w:rsidRDefault="00283B2D" w:rsidP="002B7A02">
            <w:pPr>
              <w:jc w:val="center"/>
              <w:rPr>
                <w:rFonts w:ascii="Poppins" w:hAnsi="Poppins" w:cs="Poppins"/>
              </w:rPr>
            </w:pP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0A505A72"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47AA79C4" w14:textId="77777777" w:rsidR="00283B2D" w:rsidRPr="00B075F6" w:rsidRDefault="00283B2D" w:rsidP="002B7A02">
            <w:pPr>
              <w:ind w:left="1"/>
              <w:jc w:val="center"/>
              <w:rPr>
                <w:rFonts w:ascii="Poppins" w:hAnsi="Poppins" w:cs="Poppins"/>
              </w:rPr>
            </w:pPr>
            <w:r w:rsidRPr="00B075F6">
              <w:rPr>
                <w:rFonts w:ascii="Poppins" w:hAnsi="Poppins" w:cs="Poppins"/>
              </w:rPr>
              <w:t>I</w:t>
            </w:r>
          </w:p>
        </w:tc>
      </w:tr>
      <w:tr w:rsidR="00283B2D" w:rsidRPr="00B075F6" w14:paraId="742F2AFF"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25652988" w14:textId="77777777" w:rsidR="00283B2D" w:rsidRPr="00B075F6" w:rsidRDefault="00283B2D" w:rsidP="002B7A02">
            <w:pPr>
              <w:jc w:val="center"/>
              <w:rPr>
                <w:rFonts w:ascii="Poppins" w:eastAsia="Gill Sans MT" w:hAnsi="Poppins" w:cs="Poppins"/>
              </w:rPr>
            </w:pPr>
            <w:r>
              <w:rPr>
                <w:rFonts w:ascii="Poppins" w:eastAsia="Gill Sans MT" w:hAnsi="Poppins" w:cs="Poppins"/>
              </w:rPr>
              <w:t>19</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34F70F2A" w14:textId="77777777" w:rsidR="00283B2D" w:rsidRPr="00B075F6" w:rsidRDefault="00283B2D" w:rsidP="002B7A02">
            <w:pPr>
              <w:rPr>
                <w:rFonts w:ascii="Poppins" w:hAnsi="Poppins" w:cs="Poppins"/>
              </w:rPr>
            </w:pPr>
            <w:r w:rsidRPr="00B075F6">
              <w:rPr>
                <w:rFonts w:ascii="Poppins" w:hAnsi="Poppins" w:cs="Poppins"/>
              </w:rPr>
              <w:t>High personal standards in terms of attendance, punctuality and organising workload.</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050D800C"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71F61244"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0827A69B" w14:textId="77777777" w:rsidR="00283B2D" w:rsidRPr="00B075F6" w:rsidRDefault="00283B2D" w:rsidP="002B7A02">
            <w:pPr>
              <w:ind w:left="1"/>
              <w:jc w:val="center"/>
              <w:rPr>
                <w:rFonts w:ascii="Poppins" w:hAnsi="Poppins" w:cs="Poppins"/>
              </w:rPr>
            </w:pPr>
            <w:r>
              <w:rPr>
                <w:rFonts w:ascii="Poppins" w:eastAsia="Gill Sans MT" w:hAnsi="Poppins" w:cs="Poppins"/>
              </w:rPr>
              <w:t>A/I</w:t>
            </w:r>
          </w:p>
        </w:tc>
      </w:tr>
      <w:tr w:rsidR="00283B2D" w:rsidRPr="00B075F6" w14:paraId="58168ECB"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50917CA9"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2</w:t>
            </w:r>
            <w:r>
              <w:rPr>
                <w:rFonts w:ascii="Poppins" w:eastAsia="Gill Sans MT" w:hAnsi="Poppins" w:cs="Poppins"/>
              </w:rPr>
              <w:t>0</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78683B54" w14:textId="77777777" w:rsidR="00283B2D" w:rsidRPr="00B075F6" w:rsidRDefault="00283B2D" w:rsidP="002B7A02">
            <w:pPr>
              <w:rPr>
                <w:rFonts w:ascii="Poppins" w:hAnsi="Poppins" w:cs="Poppins"/>
              </w:rPr>
            </w:pPr>
            <w:r w:rsidRPr="00B075F6">
              <w:rPr>
                <w:rFonts w:ascii="Poppins" w:hAnsi="Poppins" w:cs="Poppins"/>
              </w:rPr>
              <w:t>Willingness to undergo further training and development.</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51B900D9"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41625E12"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75BFBF30" w14:textId="77777777" w:rsidR="00283B2D" w:rsidRPr="00B075F6" w:rsidRDefault="00283B2D" w:rsidP="002B7A02">
            <w:pPr>
              <w:ind w:left="1"/>
              <w:jc w:val="center"/>
              <w:rPr>
                <w:rFonts w:ascii="Poppins" w:hAnsi="Poppins" w:cs="Poppins"/>
              </w:rPr>
            </w:pPr>
            <w:r>
              <w:rPr>
                <w:rFonts w:ascii="Poppins" w:eastAsia="Gill Sans MT" w:hAnsi="Poppins" w:cs="Poppins"/>
              </w:rPr>
              <w:t>A/</w:t>
            </w:r>
            <w:r w:rsidRPr="00B075F6">
              <w:rPr>
                <w:rFonts w:ascii="Poppins" w:eastAsia="Gill Sans MT" w:hAnsi="Poppins" w:cs="Poppins"/>
              </w:rPr>
              <w:t>I</w:t>
            </w:r>
          </w:p>
        </w:tc>
      </w:tr>
      <w:tr w:rsidR="00283B2D" w:rsidRPr="00B075F6" w14:paraId="5014831F" w14:textId="77777777" w:rsidTr="002B7A02">
        <w:trPr>
          <w:trHeight w:val="264"/>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7470F369" w14:textId="77777777" w:rsidR="00283B2D" w:rsidRPr="00B075F6" w:rsidRDefault="00283B2D" w:rsidP="002B7A02">
            <w:pPr>
              <w:jc w:val="center"/>
              <w:rPr>
                <w:rFonts w:ascii="Poppins" w:eastAsia="Gill Sans MT" w:hAnsi="Poppins" w:cs="Poppins"/>
              </w:rPr>
            </w:pPr>
            <w:r w:rsidRPr="00B075F6">
              <w:rPr>
                <w:rFonts w:ascii="Poppins" w:eastAsia="Gill Sans MT" w:hAnsi="Poppins" w:cs="Poppins"/>
              </w:rPr>
              <w:t>2</w:t>
            </w:r>
            <w:r>
              <w:rPr>
                <w:rFonts w:ascii="Poppins" w:eastAsia="Gill Sans MT" w:hAnsi="Poppins" w:cs="Poppins"/>
              </w:rPr>
              <w:t>1</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2C36F20A" w14:textId="77777777" w:rsidR="00283B2D" w:rsidRPr="00B075F6" w:rsidRDefault="00283B2D" w:rsidP="002B7A02">
            <w:pPr>
              <w:rPr>
                <w:rFonts w:ascii="Poppins" w:hAnsi="Poppins" w:cs="Poppins"/>
              </w:rPr>
            </w:pPr>
            <w:r w:rsidRPr="00B075F6">
              <w:rPr>
                <w:rFonts w:ascii="Poppins" w:hAnsi="Poppins" w:cs="Poppins"/>
              </w:rPr>
              <w:t>Ability to work as part of a team effectively.</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52F03CE1" w14:textId="77777777" w:rsidR="00283B2D" w:rsidRPr="00B075F6" w:rsidRDefault="00283B2D" w:rsidP="002B7A02">
            <w:pPr>
              <w:jc w:val="center"/>
              <w:rPr>
                <w:rFonts w:ascii="Poppins" w:eastAsia="Wingding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655C5602"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225C7580" w14:textId="77777777" w:rsidR="00283B2D" w:rsidRPr="00B075F6" w:rsidRDefault="00283B2D" w:rsidP="002B7A02">
            <w:pPr>
              <w:ind w:left="1"/>
              <w:jc w:val="center"/>
              <w:rPr>
                <w:rFonts w:ascii="Poppins" w:hAnsi="Poppins" w:cs="Poppins"/>
              </w:rPr>
            </w:pPr>
            <w:r>
              <w:rPr>
                <w:rFonts w:ascii="Poppins" w:eastAsia="Gill Sans MT" w:hAnsi="Poppins" w:cs="Poppins"/>
              </w:rPr>
              <w:t>A/</w:t>
            </w:r>
            <w:r w:rsidRPr="00B075F6">
              <w:rPr>
                <w:rFonts w:ascii="Poppins" w:eastAsia="Gill Sans MT" w:hAnsi="Poppins" w:cs="Poppins"/>
              </w:rPr>
              <w:t>I</w:t>
            </w:r>
          </w:p>
        </w:tc>
      </w:tr>
      <w:tr w:rsidR="00283B2D" w:rsidRPr="00B075F6" w14:paraId="0C354D51" w14:textId="77777777" w:rsidTr="002B7A02">
        <w:trPr>
          <w:trHeight w:val="264"/>
        </w:trPr>
        <w:tc>
          <w:tcPr>
            <w:tcW w:w="4879" w:type="dxa"/>
            <w:gridSpan w:val="2"/>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vAlign w:val="center"/>
            <w:hideMark/>
          </w:tcPr>
          <w:p w14:paraId="3DF70B03" w14:textId="77777777" w:rsidR="00283B2D" w:rsidRPr="00B075F6" w:rsidRDefault="00283B2D" w:rsidP="002B7A02">
            <w:pPr>
              <w:rPr>
                <w:rFonts w:ascii="Poppins" w:hAnsi="Poppins" w:cs="Poppins"/>
              </w:rPr>
            </w:pPr>
            <w:r w:rsidRPr="00B075F6">
              <w:rPr>
                <w:rFonts w:ascii="Poppins" w:eastAsia="Gill Sans MT" w:hAnsi="Poppins" w:cs="Poppins"/>
                <w:b/>
              </w:rPr>
              <w:t>Child Protection</w:t>
            </w:r>
          </w:p>
        </w:tc>
        <w:tc>
          <w:tcPr>
            <w:tcW w:w="1264"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496E4842" w14:textId="77777777" w:rsidR="00283B2D" w:rsidRPr="00B075F6" w:rsidRDefault="00283B2D" w:rsidP="002B7A02">
            <w:pPr>
              <w:jc w:val="center"/>
              <w:rPr>
                <w:rFonts w:ascii="Poppins" w:hAnsi="Poppins" w:cs="Poppins"/>
              </w:rPr>
            </w:pPr>
            <w:r w:rsidRPr="00B075F6">
              <w:rPr>
                <w:rFonts w:ascii="Poppins" w:eastAsia="Gill Sans MT" w:hAnsi="Poppins" w:cs="Poppins"/>
                <w:b/>
              </w:rPr>
              <w:t>Essential</w:t>
            </w:r>
          </w:p>
        </w:tc>
        <w:tc>
          <w:tcPr>
            <w:tcW w:w="1300"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26D6E179" w14:textId="77777777" w:rsidR="00283B2D" w:rsidRPr="00B075F6" w:rsidRDefault="00283B2D" w:rsidP="002B7A02">
            <w:pPr>
              <w:jc w:val="center"/>
              <w:rPr>
                <w:rFonts w:ascii="Poppins" w:hAnsi="Poppins" w:cs="Poppins"/>
              </w:rPr>
            </w:pPr>
            <w:r w:rsidRPr="00B075F6">
              <w:rPr>
                <w:rFonts w:ascii="Poppins" w:eastAsia="Gill Sans MT" w:hAnsi="Poppins" w:cs="Poppins"/>
                <w:b/>
              </w:rPr>
              <w:t>Desirable</w:t>
            </w:r>
          </w:p>
        </w:tc>
        <w:tc>
          <w:tcPr>
            <w:tcW w:w="1619" w:type="dxa"/>
            <w:tcBorders>
              <w:top w:val="single" w:sz="4" w:space="0" w:color="000000"/>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1C949C1A" w14:textId="77777777" w:rsidR="00283B2D" w:rsidRPr="00B075F6" w:rsidRDefault="00283B2D" w:rsidP="002B7A02">
            <w:pPr>
              <w:ind w:left="1"/>
              <w:jc w:val="center"/>
              <w:rPr>
                <w:rFonts w:ascii="Poppins" w:hAnsi="Poppins" w:cs="Poppins"/>
              </w:rPr>
            </w:pPr>
            <w:r w:rsidRPr="00B075F6">
              <w:rPr>
                <w:rFonts w:ascii="Poppins" w:eastAsia="Gill Sans MT" w:hAnsi="Poppins" w:cs="Poppins"/>
                <w:b/>
              </w:rPr>
              <w:t>Assessment</w:t>
            </w:r>
          </w:p>
        </w:tc>
      </w:tr>
      <w:tr w:rsidR="00283B2D" w:rsidRPr="00B075F6" w14:paraId="6BC963AB" w14:textId="77777777" w:rsidTr="002B7A02">
        <w:trPr>
          <w:trHeight w:val="264"/>
        </w:trPr>
        <w:tc>
          <w:tcPr>
            <w:tcW w:w="697" w:type="dxa"/>
            <w:tcBorders>
              <w:top w:val="single" w:sz="4" w:space="0" w:color="000000"/>
              <w:left w:val="single" w:sz="4" w:space="0" w:color="000000"/>
              <w:bottom w:val="single" w:sz="4" w:space="0" w:color="auto"/>
              <w:right w:val="single" w:sz="4" w:space="0" w:color="000000"/>
            </w:tcBorders>
            <w:tcMar>
              <w:top w:w="38" w:type="dxa"/>
              <w:left w:w="108" w:type="dxa"/>
              <w:bottom w:w="0" w:type="dxa"/>
              <w:right w:w="115" w:type="dxa"/>
            </w:tcMar>
            <w:vAlign w:val="center"/>
            <w:hideMark/>
          </w:tcPr>
          <w:p w14:paraId="73E3D4EB" w14:textId="77777777" w:rsidR="00283B2D" w:rsidRPr="00B075F6" w:rsidRDefault="00283B2D" w:rsidP="002B7A02">
            <w:pPr>
              <w:rPr>
                <w:rFonts w:ascii="Poppins" w:eastAsia="Gill Sans MT" w:hAnsi="Poppins" w:cs="Poppins"/>
              </w:rPr>
            </w:pPr>
            <w:r>
              <w:rPr>
                <w:rFonts w:ascii="Poppins" w:eastAsia="Gill Sans MT" w:hAnsi="Poppins" w:cs="Poppins"/>
              </w:rPr>
              <w:t>22</w:t>
            </w:r>
          </w:p>
        </w:tc>
        <w:tc>
          <w:tcPr>
            <w:tcW w:w="4182" w:type="dxa"/>
            <w:tcBorders>
              <w:top w:val="single" w:sz="4" w:space="0" w:color="000000"/>
              <w:left w:val="single" w:sz="4" w:space="0" w:color="000000"/>
              <w:bottom w:val="single" w:sz="4" w:space="0" w:color="auto"/>
              <w:right w:val="single" w:sz="4" w:space="0" w:color="000000"/>
            </w:tcBorders>
            <w:tcMar>
              <w:top w:w="38" w:type="dxa"/>
              <w:left w:w="108" w:type="dxa"/>
              <w:bottom w:w="0" w:type="dxa"/>
              <w:right w:w="115" w:type="dxa"/>
            </w:tcMar>
            <w:hideMark/>
          </w:tcPr>
          <w:p w14:paraId="066C39EE" w14:textId="77777777" w:rsidR="00283B2D" w:rsidRPr="00B075F6" w:rsidRDefault="00283B2D" w:rsidP="002B7A02">
            <w:pPr>
              <w:rPr>
                <w:rFonts w:ascii="Poppins" w:hAnsi="Poppins" w:cs="Poppins"/>
              </w:rPr>
            </w:pPr>
            <w:r w:rsidRPr="00B075F6">
              <w:rPr>
                <w:rFonts w:ascii="Poppins" w:eastAsia="Gill Sans MT" w:hAnsi="Poppins" w:cs="Poppins"/>
              </w:rPr>
              <w:t xml:space="preserve">Support the Trust/Hub policies on safeguarding and child protection.  </w:t>
            </w:r>
          </w:p>
        </w:tc>
        <w:tc>
          <w:tcPr>
            <w:tcW w:w="1264" w:type="dxa"/>
            <w:tcBorders>
              <w:top w:val="single" w:sz="4" w:space="0" w:color="000000"/>
              <w:left w:val="single" w:sz="4" w:space="0" w:color="000000"/>
              <w:bottom w:val="single" w:sz="4" w:space="0" w:color="auto"/>
              <w:right w:val="single" w:sz="4" w:space="0" w:color="000000"/>
            </w:tcBorders>
            <w:tcMar>
              <w:top w:w="38" w:type="dxa"/>
              <w:left w:w="108" w:type="dxa"/>
              <w:bottom w:w="0" w:type="dxa"/>
              <w:right w:w="115" w:type="dxa"/>
            </w:tcMar>
            <w:vAlign w:val="center"/>
            <w:hideMark/>
          </w:tcPr>
          <w:p w14:paraId="00F70B00" w14:textId="77777777" w:rsidR="00283B2D" w:rsidRPr="00B075F6" w:rsidRDefault="00283B2D" w:rsidP="002B7A02">
            <w:pPr>
              <w:jc w:val="center"/>
              <w:rPr>
                <w:rFonts w:ascii="Poppins" w:hAnsi="Poppins" w:cs="Poppins"/>
              </w:rPr>
            </w:pPr>
            <w:r w:rsidRPr="00B075F6">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auto"/>
              <w:right w:val="single" w:sz="4" w:space="0" w:color="000000"/>
            </w:tcBorders>
            <w:tcMar>
              <w:top w:w="38" w:type="dxa"/>
              <w:left w:w="108" w:type="dxa"/>
              <w:bottom w:w="0" w:type="dxa"/>
              <w:right w:w="115" w:type="dxa"/>
            </w:tcMar>
            <w:vAlign w:val="center"/>
          </w:tcPr>
          <w:p w14:paraId="206DA092" w14:textId="77777777" w:rsidR="00283B2D" w:rsidRPr="00B075F6" w:rsidRDefault="00283B2D" w:rsidP="002B7A02">
            <w:pPr>
              <w:jc w:val="center"/>
              <w:rPr>
                <w:rFonts w:ascii="Poppins" w:hAnsi="Poppins" w:cs="Poppins"/>
              </w:rPr>
            </w:pPr>
          </w:p>
          <w:p w14:paraId="28B5C2E7" w14:textId="77777777" w:rsidR="00283B2D" w:rsidRPr="00B075F6"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auto"/>
              <w:right w:val="single" w:sz="4" w:space="0" w:color="000000"/>
            </w:tcBorders>
            <w:tcMar>
              <w:top w:w="38" w:type="dxa"/>
              <w:left w:w="108" w:type="dxa"/>
              <w:bottom w:w="0" w:type="dxa"/>
              <w:right w:w="115" w:type="dxa"/>
            </w:tcMar>
            <w:vAlign w:val="center"/>
            <w:hideMark/>
          </w:tcPr>
          <w:p w14:paraId="6002F04B" w14:textId="77777777" w:rsidR="00283B2D" w:rsidRPr="00B075F6" w:rsidRDefault="00283B2D" w:rsidP="002B7A02">
            <w:pPr>
              <w:ind w:left="1"/>
              <w:jc w:val="center"/>
              <w:rPr>
                <w:rFonts w:ascii="Poppins" w:hAnsi="Poppins" w:cs="Poppins"/>
              </w:rPr>
            </w:pPr>
            <w:r w:rsidRPr="00B075F6">
              <w:rPr>
                <w:rFonts w:ascii="Poppins" w:eastAsia="Gill Sans MT" w:hAnsi="Poppins" w:cs="Poppins"/>
              </w:rPr>
              <w:t>A/I</w:t>
            </w:r>
          </w:p>
        </w:tc>
      </w:tr>
      <w:tr w:rsidR="00283B2D" w:rsidRPr="00B075F6" w14:paraId="4C28AD45" w14:textId="77777777" w:rsidTr="002B7A02">
        <w:trPr>
          <w:trHeight w:val="398"/>
        </w:trPr>
        <w:tc>
          <w:tcPr>
            <w:tcW w:w="4879" w:type="dxa"/>
            <w:gridSpan w:val="2"/>
            <w:tcBorders>
              <w:top w:val="single" w:sz="4" w:space="0" w:color="auto"/>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vAlign w:val="center"/>
            <w:hideMark/>
          </w:tcPr>
          <w:p w14:paraId="2801875E" w14:textId="77777777" w:rsidR="00283B2D" w:rsidRPr="00B075F6" w:rsidRDefault="00283B2D" w:rsidP="002B7A02">
            <w:pPr>
              <w:rPr>
                <w:rFonts w:ascii="Poppins" w:hAnsi="Poppins" w:cs="Poppins"/>
              </w:rPr>
            </w:pPr>
            <w:r w:rsidRPr="00B075F6">
              <w:rPr>
                <w:rFonts w:ascii="Poppins" w:eastAsia="Gill Sans MT" w:hAnsi="Poppins" w:cs="Poppins"/>
                <w:b/>
              </w:rPr>
              <w:lastRenderedPageBreak/>
              <w:t>Other</w:t>
            </w:r>
          </w:p>
        </w:tc>
        <w:tc>
          <w:tcPr>
            <w:tcW w:w="1264" w:type="dxa"/>
            <w:tcBorders>
              <w:top w:val="single" w:sz="4" w:space="0" w:color="auto"/>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5DB2D885" w14:textId="77777777" w:rsidR="00283B2D" w:rsidRPr="00B075F6" w:rsidRDefault="00283B2D" w:rsidP="002B7A02">
            <w:pPr>
              <w:jc w:val="center"/>
              <w:rPr>
                <w:rFonts w:ascii="Poppins" w:hAnsi="Poppins" w:cs="Poppins"/>
              </w:rPr>
            </w:pPr>
            <w:r w:rsidRPr="00B075F6">
              <w:rPr>
                <w:rFonts w:ascii="Poppins" w:eastAsia="Gill Sans MT" w:hAnsi="Poppins" w:cs="Poppins"/>
                <w:b/>
              </w:rPr>
              <w:t>Essential</w:t>
            </w:r>
          </w:p>
        </w:tc>
        <w:tc>
          <w:tcPr>
            <w:tcW w:w="1300" w:type="dxa"/>
            <w:tcBorders>
              <w:top w:val="single" w:sz="4" w:space="0" w:color="auto"/>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31294913" w14:textId="77777777" w:rsidR="00283B2D" w:rsidRPr="00B075F6" w:rsidRDefault="00283B2D" w:rsidP="002B7A02">
            <w:pPr>
              <w:jc w:val="center"/>
              <w:rPr>
                <w:rFonts w:ascii="Poppins" w:hAnsi="Poppins" w:cs="Poppins"/>
              </w:rPr>
            </w:pPr>
            <w:r w:rsidRPr="00B075F6">
              <w:rPr>
                <w:rFonts w:ascii="Poppins" w:eastAsia="Gill Sans MT" w:hAnsi="Poppins" w:cs="Poppins"/>
                <w:b/>
              </w:rPr>
              <w:t>Desirable</w:t>
            </w:r>
          </w:p>
        </w:tc>
        <w:tc>
          <w:tcPr>
            <w:tcW w:w="1619" w:type="dxa"/>
            <w:tcBorders>
              <w:top w:val="single" w:sz="4" w:space="0" w:color="auto"/>
              <w:left w:val="single" w:sz="4" w:space="0" w:color="000000"/>
              <w:bottom w:val="single" w:sz="4" w:space="0" w:color="000000"/>
              <w:right w:val="single" w:sz="4" w:space="0" w:color="000000"/>
            </w:tcBorders>
            <w:shd w:val="clear" w:color="auto" w:fill="04428C"/>
            <w:tcMar>
              <w:top w:w="38" w:type="dxa"/>
              <w:left w:w="108" w:type="dxa"/>
              <w:bottom w:w="0" w:type="dxa"/>
              <w:right w:w="115" w:type="dxa"/>
            </w:tcMar>
            <w:hideMark/>
          </w:tcPr>
          <w:p w14:paraId="17E520D1" w14:textId="77777777" w:rsidR="00283B2D" w:rsidRPr="00B075F6" w:rsidRDefault="00283B2D" w:rsidP="002B7A02">
            <w:pPr>
              <w:ind w:left="1"/>
              <w:jc w:val="center"/>
              <w:rPr>
                <w:rFonts w:ascii="Poppins" w:hAnsi="Poppins" w:cs="Poppins"/>
              </w:rPr>
            </w:pPr>
            <w:r w:rsidRPr="00B075F6">
              <w:rPr>
                <w:rFonts w:ascii="Poppins" w:eastAsia="Gill Sans MT" w:hAnsi="Poppins" w:cs="Poppins"/>
                <w:b/>
              </w:rPr>
              <w:t>Assessment</w:t>
            </w:r>
          </w:p>
        </w:tc>
      </w:tr>
      <w:tr w:rsidR="00283B2D" w:rsidRPr="00B075F6" w14:paraId="2034AF86" w14:textId="77777777" w:rsidTr="002B7A02">
        <w:trPr>
          <w:trHeight w:val="266"/>
        </w:trPr>
        <w:tc>
          <w:tcPr>
            <w:tcW w:w="697"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4F8C0483" w14:textId="77777777" w:rsidR="00283B2D" w:rsidRPr="00274CD1" w:rsidRDefault="00283B2D" w:rsidP="002B7A02">
            <w:pPr>
              <w:jc w:val="center"/>
              <w:rPr>
                <w:rFonts w:ascii="Poppins" w:eastAsia="Gill Sans MT" w:hAnsi="Poppins" w:cs="Poppins"/>
                <w:bCs/>
              </w:rPr>
            </w:pPr>
            <w:r>
              <w:rPr>
                <w:rFonts w:ascii="Poppins" w:eastAsia="Gill Sans MT" w:hAnsi="Poppins" w:cs="Poppins"/>
                <w:bCs/>
              </w:rPr>
              <w:t>23</w:t>
            </w:r>
          </w:p>
        </w:tc>
        <w:tc>
          <w:tcPr>
            <w:tcW w:w="4182"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hideMark/>
          </w:tcPr>
          <w:p w14:paraId="4995E444" w14:textId="77777777" w:rsidR="00283B2D" w:rsidRPr="00274CD1" w:rsidRDefault="00283B2D" w:rsidP="002B7A02">
            <w:pPr>
              <w:rPr>
                <w:rFonts w:ascii="Poppins" w:eastAsia="Gill Sans MT" w:hAnsi="Poppins" w:cs="Poppins"/>
              </w:rPr>
            </w:pPr>
            <w:r w:rsidRPr="00274CD1">
              <w:rPr>
                <w:rFonts w:ascii="Poppins" w:hAnsi="Poppins" w:cs="Poppins"/>
              </w:rPr>
              <w:t xml:space="preserve">Driving licence </w:t>
            </w:r>
          </w:p>
        </w:tc>
        <w:tc>
          <w:tcPr>
            <w:tcW w:w="1264"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1662D3E8" w14:textId="77777777" w:rsidR="00283B2D" w:rsidRPr="00274CD1" w:rsidRDefault="00283B2D" w:rsidP="002B7A02">
            <w:pPr>
              <w:jc w:val="center"/>
              <w:rPr>
                <w:rFonts w:ascii="Poppins" w:eastAsia="Wingdings" w:hAnsi="Poppins" w:cs="Poppins"/>
              </w:rPr>
            </w:pPr>
            <w:r w:rsidRPr="00274CD1">
              <w:rPr>
                <w:rFonts w:ascii="Segoe UI Symbol" w:eastAsia="Wingdings" w:hAnsi="Segoe UI Symbol" w:cs="Segoe UI Symbol"/>
              </w:rPr>
              <w:t>✓</w:t>
            </w:r>
          </w:p>
        </w:tc>
        <w:tc>
          <w:tcPr>
            <w:tcW w:w="1300"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tcPr>
          <w:p w14:paraId="68681E88" w14:textId="77777777" w:rsidR="00283B2D" w:rsidRPr="00274CD1" w:rsidRDefault="00283B2D" w:rsidP="002B7A02">
            <w:pPr>
              <w:jc w:val="center"/>
              <w:rPr>
                <w:rFonts w:ascii="Poppins" w:hAnsi="Poppins" w:cs="Poppins"/>
              </w:rPr>
            </w:pPr>
          </w:p>
        </w:tc>
        <w:tc>
          <w:tcPr>
            <w:tcW w:w="1619" w:type="dxa"/>
            <w:tcBorders>
              <w:top w:val="single" w:sz="4" w:space="0" w:color="000000"/>
              <w:left w:val="single" w:sz="4" w:space="0" w:color="000000"/>
              <w:bottom w:val="single" w:sz="4" w:space="0" w:color="000000"/>
              <w:right w:val="single" w:sz="4" w:space="0" w:color="000000"/>
            </w:tcBorders>
            <w:tcMar>
              <w:top w:w="38" w:type="dxa"/>
              <w:left w:w="108" w:type="dxa"/>
              <w:bottom w:w="0" w:type="dxa"/>
              <w:right w:w="115" w:type="dxa"/>
            </w:tcMar>
            <w:vAlign w:val="center"/>
            <w:hideMark/>
          </w:tcPr>
          <w:p w14:paraId="7D682A88" w14:textId="77777777" w:rsidR="00283B2D" w:rsidRPr="00274CD1" w:rsidRDefault="00283B2D" w:rsidP="002B7A02">
            <w:pPr>
              <w:ind w:left="1"/>
              <w:jc w:val="center"/>
              <w:rPr>
                <w:rFonts w:ascii="Poppins" w:eastAsia="Gill Sans MT" w:hAnsi="Poppins" w:cs="Poppins"/>
              </w:rPr>
            </w:pPr>
            <w:r w:rsidRPr="00274CD1">
              <w:rPr>
                <w:rFonts w:ascii="Poppins" w:eastAsia="Gill Sans MT" w:hAnsi="Poppins" w:cs="Poppins"/>
              </w:rPr>
              <w:t>A</w:t>
            </w:r>
          </w:p>
        </w:tc>
      </w:tr>
    </w:tbl>
    <w:p w14:paraId="4013039F" w14:textId="77777777" w:rsidR="00283B2D" w:rsidRPr="00695F2C" w:rsidRDefault="00283B2D" w:rsidP="00A1373B">
      <w:pPr>
        <w:jc w:val="center"/>
        <w:rPr>
          <w:rFonts w:ascii="Poppins" w:hAnsi="Poppins" w:cs="Poppins"/>
          <w:b/>
          <w:bCs/>
        </w:rPr>
      </w:pPr>
    </w:p>
    <w:sectPr w:rsidR="00283B2D" w:rsidRPr="00695F2C" w:rsidSect="0031486B">
      <w:headerReference w:type="default" r:id="rId35"/>
      <w:footerReference w:type="default" r:id="rId36"/>
      <w:headerReference w:type="first" r:id="rId37"/>
      <w:footerReference w:type="first" r:id="rId38"/>
      <w:type w:val="continuous"/>
      <w:pgSz w:w="11906" w:h="16838"/>
      <w:pgMar w:top="1440" w:right="1080" w:bottom="1440" w:left="108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7F077" w14:textId="77777777" w:rsidR="004E7A9D" w:rsidRDefault="004E7A9D">
      <w:pPr>
        <w:spacing w:after="0" w:line="240" w:lineRule="auto"/>
      </w:pPr>
      <w:r>
        <w:separator/>
      </w:r>
    </w:p>
  </w:endnote>
  <w:endnote w:type="continuationSeparator" w:id="0">
    <w:p w14:paraId="22A0515B" w14:textId="77777777" w:rsidR="004E7A9D" w:rsidRDefault="004E7A9D">
      <w:pPr>
        <w:spacing w:after="0" w:line="240" w:lineRule="auto"/>
      </w:pPr>
      <w:r>
        <w:continuationSeparator/>
      </w:r>
    </w:p>
  </w:endnote>
  <w:endnote w:type="continuationNotice" w:id="1">
    <w:p w14:paraId="5BEE9938" w14:textId="77777777" w:rsidR="004E7A9D" w:rsidRDefault="004E7A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DAD3F" w14:textId="77777777" w:rsidR="004E7A9D" w:rsidRDefault="004E7A9D">
      <w:pPr>
        <w:spacing w:after="0" w:line="240" w:lineRule="auto"/>
      </w:pPr>
      <w:r>
        <w:separator/>
      </w:r>
    </w:p>
  </w:footnote>
  <w:footnote w:type="continuationSeparator" w:id="0">
    <w:p w14:paraId="44C224C4" w14:textId="77777777" w:rsidR="004E7A9D" w:rsidRDefault="004E7A9D">
      <w:pPr>
        <w:spacing w:after="0" w:line="240" w:lineRule="auto"/>
      </w:pPr>
      <w:r>
        <w:continuationSeparator/>
      </w:r>
    </w:p>
  </w:footnote>
  <w:footnote w:type="continuationNotice" w:id="1">
    <w:p w14:paraId="6C645F14" w14:textId="77777777" w:rsidR="004E7A9D" w:rsidRDefault="004E7A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30791"/>
    <w:multiLevelType w:val="multilevel"/>
    <w:tmpl w:val="DDD2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983F65"/>
    <w:multiLevelType w:val="hybridMultilevel"/>
    <w:tmpl w:val="77DE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57845"/>
    <w:multiLevelType w:val="hybridMultilevel"/>
    <w:tmpl w:val="EEDE6B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BA028C"/>
    <w:multiLevelType w:val="multilevel"/>
    <w:tmpl w:val="C990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058AD"/>
    <w:multiLevelType w:val="multilevel"/>
    <w:tmpl w:val="4548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2"/>
  </w:num>
  <w:num w:numId="3" w16cid:durableId="1369450628">
    <w:abstractNumId w:val="19"/>
  </w:num>
  <w:num w:numId="4" w16cid:durableId="1655177351">
    <w:abstractNumId w:val="22"/>
  </w:num>
  <w:num w:numId="5" w16cid:durableId="1245839909">
    <w:abstractNumId w:val="27"/>
  </w:num>
  <w:num w:numId="6" w16cid:durableId="1212840292">
    <w:abstractNumId w:val="26"/>
  </w:num>
  <w:num w:numId="7" w16cid:durableId="632836209">
    <w:abstractNumId w:val="5"/>
  </w:num>
  <w:num w:numId="8" w16cid:durableId="484395360">
    <w:abstractNumId w:val="8"/>
  </w:num>
  <w:num w:numId="9" w16cid:durableId="1213275318">
    <w:abstractNumId w:val="25"/>
  </w:num>
  <w:num w:numId="10" w16cid:durableId="837692488">
    <w:abstractNumId w:val="21"/>
  </w:num>
  <w:num w:numId="11" w16cid:durableId="1903369286">
    <w:abstractNumId w:val="3"/>
  </w:num>
  <w:num w:numId="12" w16cid:durableId="627049705">
    <w:abstractNumId w:val="2"/>
  </w:num>
  <w:num w:numId="13" w16cid:durableId="4332011">
    <w:abstractNumId w:val="17"/>
  </w:num>
  <w:num w:numId="14" w16cid:durableId="2103408853">
    <w:abstractNumId w:val="20"/>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4"/>
  </w:num>
  <w:num w:numId="18" w16cid:durableId="1076588796">
    <w:abstractNumId w:val="7"/>
  </w:num>
  <w:num w:numId="19" w16cid:durableId="442454844">
    <w:abstractNumId w:val="10"/>
  </w:num>
  <w:num w:numId="20" w16cid:durableId="1632325788">
    <w:abstractNumId w:val="15"/>
  </w:num>
  <w:num w:numId="21" w16cid:durableId="1159231294">
    <w:abstractNumId w:val="13"/>
  </w:num>
  <w:num w:numId="22" w16cid:durableId="203448678">
    <w:abstractNumId w:val="29"/>
  </w:num>
  <w:num w:numId="23" w16cid:durableId="1188568369">
    <w:abstractNumId w:val="1"/>
  </w:num>
  <w:num w:numId="24" w16cid:durableId="361589975">
    <w:abstractNumId w:val="23"/>
  </w:num>
  <w:num w:numId="25" w16cid:durableId="1437869141">
    <w:abstractNumId w:val="28"/>
  </w:num>
  <w:num w:numId="26" w16cid:durableId="30108415">
    <w:abstractNumId w:val="9"/>
  </w:num>
  <w:num w:numId="27" w16cid:durableId="1855456291">
    <w:abstractNumId w:val="14"/>
  </w:num>
  <w:num w:numId="28" w16cid:durableId="439448437">
    <w:abstractNumId w:val="18"/>
  </w:num>
  <w:num w:numId="29" w16cid:durableId="1485853343">
    <w:abstractNumId w:val="6"/>
  </w:num>
  <w:num w:numId="30" w16cid:durableId="79372041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3B2D"/>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486B"/>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EAC"/>
    <w:rsid w:val="004A6FEC"/>
    <w:rsid w:val="004B052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E7A9D"/>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3BCA"/>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327F"/>
    <w:rsid w:val="006F489C"/>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C68"/>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16CF"/>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453F"/>
    <w:rsid w:val="00B357C8"/>
    <w:rsid w:val="00B41C55"/>
    <w:rsid w:val="00B422D5"/>
    <w:rsid w:val="00B45113"/>
    <w:rsid w:val="00B45224"/>
    <w:rsid w:val="00B46622"/>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D4D"/>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975DC"/>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42D"/>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6149"/>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1487"/>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4120"/>
    <w:rsid w:val="00FE7B69"/>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FE4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cptshn.co.uk/"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4B3AA40D-E400-4BDF-902B-3913747F4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2790</Words>
  <Characters>15574</Characters>
  <Application>Microsoft Office Word</Application>
  <DocSecurity>0</DocSecurity>
  <Lines>677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5</cp:revision>
  <cp:lastPrinted>2022-07-11T15:30:00Z</cp:lastPrinted>
  <dcterms:created xsi:type="dcterms:W3CDTF">2026-03-13T14:24:00Z</dcterms:created>
  <dcterms:modified xsi:type="dcterms:W3CDTF">2026-03-16T09:28:00Z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