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697ED"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128995">
                <wp:simplePos x="0" y="0"/>
                <wp:positionH relativeFrom="margin">
                  <wp:posOffset>-381635</wp:posOffset>
                </wp:positionH>
                <wp:positionV relativeFrom="paragraph">
                  <wp:posOffset>342900</wp:posOffset>
                </wp:positionV>
                <wp:extent cx="6562725"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57450"/>
                        </a:xfrm>
                        <a:prstGeom prst="rect">
                          <a:avLst/>
                        </a:prstGeom>
                        <a:noFill/>
                        <a:ln w="9525">
                          <a:noFill/>
                          <a:miter lim="800000"/>
                          <a:headEnd/>
                          <a:tailEnd/>
                        </a:ln>
                      </wps:spPr>
                      <wps:txbx>
                        <w:txbxContent>
                          <w:p w14:paraId="72E11383" w14:textId="576F0472" w:rsidR="00885EC2" w:rsidRPr="00885EC2" w:rsidRDefault="00457A69" w:rsidP="00885EC2">
                            <w:pPr>
                              <w:spacing w:after="0"/>
                              <w:jc w:val="center"/>
                              <w:rPr>
                                <w:b/>
                                <w:bCs/>
                                <w:color w:val="FFFFFF" w:themeColor="background1"/>
                                <w:sz w:val="72"/>
                                <w:szCs w:val="72"/>
                              </w:rPr>
                            </w:pPr>
                            <w:r>
                              <w:rPr>
                                <w:b/>
                                <w:bCs/>
                                <w:color w:val="FFFFFF" w:themeColor="background1"/>
                                <w:sz w:val="72"/>
                                <w:szCs w:val="72"/>
                              </w:rPr>
                              <w:t>Sixth Form Coordinator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2E3B41"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457A69">
                              <w:rPr>
                                <w:color w:val="FFFFFF" w:themeColor="background1"/>
                                <w:sz w:val="44"/>
                                <w:szCs w:val="44"/>
                              </w:rPr>
                              <w:t>1</w:t>
                            </w:r>
                            <w:r w:rsidR="004731DC">
                              <w:rPr>
                                <w:color w:val="FFFFFF" w:themeColor="background1"/>
                                <w:sz w:val="44"/>
                                <w:szCs w:val="44"/>
                              </w:rPr>
                              <w:t>3</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30.05pt;margin-top:27pt;width:516.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" filled="f" stroked="f">
                <v:textbox>
                  <w:txbxContent>
                    <w:p w14:paraId="72E11383" w14:textId="576F0472" w:rsidR="00885EC2" w:rsidRPr="00885EC2" w:rsidRDefault="00457A69" w:rsidP="00885EC2">
                      <w:pPr>
                        <w:spacing w:after="0"/>
                        <w:jc w:val="center"/>
                        <w:rPr>
                          <w:b/>
                          <w:bCs/>
                          <w:color w:val="FFFFFF" w:themeColor="background1"/>
                          <w:sz w:val="72"/>
                          <w:szCs w:val="72"/>
                        </w:rPr>
                      </w:pPr>
                      <w:r>
                        <w:rPr>
                          <w:b/>
                          <w:bCs/>
                          <w:color w:val="FFFFFF" w:themeColor="background1"/>
                          <w:sz w:val="72"/>
                          <w:szCs w:val="72"/>
                        </w:rPr>
                        <w:t>Sixth Form Coordinator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2E3B41"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457A69">
                        <w:rPr>
                          <w:color w:val="FFFFFF" w:themeColor="background1"/>
                          <w:sz w:val="44"/>
                          <w:szCs w:val="44"/>
                        </w:rPr>
                        <w:t>1</w:t>
                      </w:r>
                      <w:r w:rsidR="004731DC">
                        <w:rPr>
                          <w:color w:val="FFFFFF" w:themeColor="background1"/>
                          <w:sz w:val="44"/>
                          <w:szCs w:val="44"/>
                        </w:rPr>
                        <w:t>3</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7123AD73" w:rsidR="00DC6007" w:rsidRPr="00CE20C3"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margin-left:-33.3pt;margin-top:4.3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327C72F6" w14:textId="77777777" w:rsidR="007D2F03" w:rsidRDefault="007D2F03" w:rsidP="007D2F03">
      <w:pPr>
        <w:pStyle w:val="Default"/>
        <w:spacing w:after="27"/>
        <w:rPr>
          <w:sz w:val="22"/>
          <w:szCs w:val="22"/>
        </w:rPr>
      </w:pPr>
    </w:p>
    <w:p w14:paraId="22B34887" w14:textId="03AADB96" w:rsidR="007D2F03" w:rsidRPr="003B2B92" w:rsidRDefault="003B2B92" w:rsidP="003B2B92">
      <w:pPr>
        <w:pStyle w:val="Default"/>
        <w:spacing w:after="27"/>
        <w:ind w:left="-426"/>
        <w:rPr>
          <w:sz w:val="22"/>
          <w:szCs w:val="22"/>
        </w:rPr>
      </w:pPr>
      <w:r w:rsidRPr="003B2B92">
        <w:rPr>
          <w:rFonts w:eastAsia="Trebuchet MS" w:cstheme="minorHAnsi"/>
          <w:sz w:val="22"/>
          <w:szCs w:val="22"/>
        </w:rPr>
        <w:t xml:space="preserve">This is a key role within the Academy to </w:t>
      </w:r>
      <w:r>
        <w:rPr>
          <w:rFonts w:eastAsia="Trebuchet MS" w:cstheme="minorHAnsi"/>
          <w:sz w:val="22"/>
          <w:szCs w:val="22"/>
        </w:rPr>
        <w:t>support</w:t>
      </w:r>
      <w:r w:rsidRPr="003B2B92">
        <w:rPr>
          <w:rFonts w:eastAsia="Trebuchet MS" w:cstheme="minorHAnsi"/>
          <w:sz w:val="22"/>
          <w:szCs w:val="22"/>
        </w:rPr>
        <w:t xml:space="preserve"> the</w:t>
      </w:r>
      <w:r>
        <w:rPr>
          <w:rFonts w:eastAsia="Trebuchet MS" w:cstheme="minorHAnsi"/>
          <w:sz w:val="22"/>
          <w:szCs w:val="22"/>
        </w:rPr>
        <w:t xml:space="preserve"> Assistant Principal and Sixth Form Team </w:t>
      </w:r>
      <w:r>
        <w:rPr>
          <w:sz w:val="22"/>
          <w:szCs w:val="22"/>
        </w:rPr>
        <w:t xml:space="preserve">to </w:t>
      </w:r>
      <w:r w:rsidR="007D2F03" w:rsidRPr="003B2B92">
        <w:rPr>
          <w:sz w:val="22"/>
          <w:szCs w:val="22"/>
        </w:rPr>
        <w:t>rais</w:t>
      </w:r>
      <w:r>
        <w:rPr>
          <w:sz w:val="22"/>
          <w:szCs w:val="22"/>
        </w:rPr>
        <w:t>e</w:t>
      </w:r>
      <w:r w:rsidR="007D2F03" w:rsidRPr="003B2B92">
        <w:rPr>
          <w:sz w:val="22"/>
          <w:szCs w:val="22"/>
        </w:rPr>
        <w:t xml:space="preserve"> levels of achievement and standards of behaviour </w:t>
      </w:r>
      <w:r w:rsidR="000C5297">
        <w:rPr>
          <w:sz w:val="22"/>
          <w:szCs w:val="22"/>
        </w:rPr>
        <w:t xml:space="preserve">by </w:t>
      </w:r>
      <w:r w:rsidR="007D2F03" w:rsidRPr="003B2B92">
        <w:rPr>
          <w:sz w:val="22"/>
          <w:szCs w:val="22"/>
        </w:rPr>
        <w:t xml:space="preserve">promoting a strong sense of positive identity within </w:t>
      </w:r>
      <w:r w:rsidR="000C5297">
        <w:rPr>
          <w:sz w:val="22"/>
          <w:szCs w:val="22"/>
        </w:rPr>
        <w:t xml:space="preserve">the </w:t>
      </w:r>
      <w:r w:rsidR="007D2F03" w:rsidRPr="003B2B92">
        <w:rPr>
          <w:sz w:val="22"/>
          <w:szCs w:val="22"/>
        </w:rPr>
        <w:t>year</w:t>
      </w:r>
      <w:r w:rsidR="000C5297">
        <w:rPr>
          <w:sz w:val="22"/>
          <w:szCs w:val="22"/>
        </w:rPr>
        <w:t xml:space="preserve"> group</w:t>
      </w:r>
      <w:r w:rsidR="007D2F03" w:rsidRPr="003B2B92">
        <w:rPr>
          <w:sz w:val="22"/>
          <w:szCs w:val="22"/>
        </w:rPr>
        <w:t xml:space="preserve"> and a sense of belonging across the academy.</w:t>
      </w:r>
    </w:p>
    <w:p w14:paraId="2DB5EB04" w14:textId="2969F4B2" w:rsidR="007D2F03" w:rsidRDefault="007D2F03" w:rsidP="007D2F03">
      <w:pPr>
        <w:pStyle w:val="Default"/>
        <w:spacing w:after="27"/>
        <w:ind w:left="-426"/>
        <w:rPr>
          <w:sz w:val="22"/>
          <w:szCs w:val="22"/>
        </w:rPr>
      </w:pPr>
      <w:r>
        <w:rPr>
          <w:sz w:val="22"/>
          <w:szCs w:val="22"/>
        </w:rPr>
        <w:t xml:space="preserve">To promote the academy’s ethos and values within the Year </w:t>
      </w:r>
      <w:r w:rsidR="00A702A9">
        <w:rPr>
          <w:sz w:val="22"/>
          <w:szCs w:val="22"/>
        </w:rPr>
        <w:t>Scholar</w:t>
      </w:r>
      <w:r>
        <w:rPr>
          <w:sz w:val="22"/>
          <w:szCs w:val="22"/>
        </w:rPr>
        <w:t xml:space="preserve"> body. </w:t>
      </w:r>
    </w:p>
    <w:p w14:paraId="2D24D806" w14:textId="17AA9CB8" w:rsidR="007D2F03" w:rsidRDefault="007D2F03" w:rsidP="007D2F03">
      <w:pPr>
        <w:pStyle w:val="Default"/>
        <w:spacing w:after="27"/>
        <w:ind w:left="-426"/>
        <w:rPr>
          <w:sz w:val="22"/>
          <w:szCs w:val="22"/>
        </w:rPr>
      </w:pPr>
      <w:r>
        <w:rPr>
          <w:sz w:val="22"/>
          <w:szCs w:val="22"/>
        </w:rPr>
        <w:t xml:space="preserve">To operate as part of the team and be an integral member of the </w:t>
      </w:r>
      <w:r w:rsidR="000C5297">
        <w:rPr>
          <w:sz w:val="22"/>
          <w:szCs w:val="22"/>
        </w:rPr>
        <w:t>y</w:t>
      </w:r>
      <w:r>
        <w:rPr>
          <w:sz w:val="22"/>
          <w:szCs w:val="22"/>
        </w:rPr>
        <w:t xml:space="preserve">ear steam and assist with any relevant activity which supports the overall aims and objectives of the academy improvement plan. </w:t>
      </w:r>
    </w:p>
    <w:p w14:paraId="2BA22523" w14:textId="392E8150" w:rsidR="000A2BC2" w:rsidRDefault="000A2BC2" w:rsidP="00885EC2">
      <w:r w:rsidRPr="00C83332">
        <w:rPr>
          <w:noProof/>
          <w:color w:val="222222"/>
        </w:rPr>
        <mc:AlternateContent>
          <mc:Choice Requires="wps">
            <w:drawing>
              <wp:anchor distT="45720" distB="45720" distL="114300" distR="114300" simplePos="0" relativeHeight="251658254" behindDoc="0" locked="0" layoutInCell="1" allowOverlap="1" wp14:anchorId="7101B7DF" wp14:editId="4823BF97">
                <wp:simplePos x="0" y="0"/>
                <wp:positionH relativeFrom="margin">
                  <wp:align>right</wp:align>
                </wp:positionH>
                <wp:positionV relativeFrom="paragraph">
                  <wp:posOffset>6350</wp:posOffset>
                </wp:positionV>
                <wp:extent cx="6055360" cy="4654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5455"/>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Text Box 12" o:spid="_x0000_s1034" type="#_x0000_t202" style="position:absolute;margin-left:425.6pt;margin-top:.5pt;width:476.8pt;height:36.6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0474C1AE" w14:textId="77777777" w:rsidR="004D48A0" w:rsidRDefault="004D48A0" w:rsidP="004D48A0">
      <w:pPr>
        <w:pStyle w:val="Default"/>
      </w:pPr>
    </w:p>
    <w:p w14:paraId="4D4F5E3F" w14:textId="77777777" w:rsidR="00D92760" w:rsidRPr="00A83E4E" w:rsidRDefault="00D92760" w:rsidP="00461FB4">
      <w:pPr>
        <w:autoSpaceDE w:val="0"/>
        <w:autoSpaceDN w:val="0"/>
        <w:adjustRightInd w:val="0"/>
        <w:spacing w:before="60" w:after="60"/>
        <w:jc w:val="both"/>
        <w:rPr>
          <w:rFonts w:ascii="Calibri" w:hAnsi="Calibri" w:cs="Calibri"/>
          <w:iCs/>
          <w:sz w:val="6"/>
          <w:szCs w:val="6"/>
          <w:lang w:eastAsia="en-GB"/>
        </w:rPr>
      </w:pPr>
    </w:p>
    <w:p w14:paraId="4F88AEE3" w14:textId="1F441EEC"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Alongside other pastoral staff, support the pastoral wellbeing of all </w:t>
      </w:r>
      <w:r w:rsidR="00A702A9">
        <w:rPr>
          <w:rFonts w:eastAsia="Times New Roman"/>
          <w:color w:val="212121"/>
        </w:rPr>
        <w:t>scholars</w:t>
      </w:r>
      <w:r>
        <w:rPr>
          <w:rFonts w:eastAsia="Times New Roman"/>
          <w:color w:val="212121"/>
        </w:rPr>
        <w:t xml:space="preserve"> in the Sixth Form;</w:t>
      </w:r>
    </w:p>
    <w:p w14:paraId="49AA240A" w14:textId="1587585C"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Support the Head of Sixth Form and Heads of Year in communications with </w:t>
      </w:r>
      <w:r w:rsidR="00A702A9">
        <w:rPr>
          <w:rFonts w:eastAsia="Times New Roman"/>
          <w:color w:val="212121"/>
        </w:rPr>
        <w:t>scholars</w:t>
      </w:r>
      <w:r>
        <w:rPr>
          <w:rFonts w:eastAsia="Times New Roman"/>
          <w:color w:val="212121"/>
        </w:rPr>
        <w:t>, parents and agencies as required;</w:t>
      </w:r>
    </w:p>
    <w:p w14:paraId="1F356ADA" w14:textId="0489194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Provision of a first point of contact with </w:t>
      </w:r>
      <w:r w:rsidR="00A702A9">
        <w:rPr>
          <w:rFonts w:eastAsia="Times New Roman"/>
          <w:color w:val="212121"/>
        </w:rPr>
        <w:t>scholars</w:t>
      </w:r>
      <w:r>
        <w:rPr>
          <w:rFonts w:eastAsia="Times New Roman"/>
          <w:color w:val="212121"/>
        </w:rPr>
        <w:t>, parents, external agencies and universities;</w:t>
      </w:r>
    </w:p>
    <w:p w14:paraId="5F50F127" w14:textId="59863C63"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Receiving visitors, speakers and prospective </w:t>
      </w:r>
      <w:r w:rsidR="00A702A9">
        <w:rPr>
          <w:rFonts w:eastAsia="Times New Roman"/>
          <w:color w:val="212121"/>
        </w:rPr>
        <w:t>scholars</w:t>
      </w:r>
      <w:r>
        <w:rPr>
          <w:rFonts w:eastAsia="Times New Roman"/>
          <w:color w:val="212121"/>
        </w:rPr>
        <w:t xml:space="preserve"> and organising tours for prospective students;</w:t>
      </w:r>
    </w:p>
    <w:p w14:paraId="3F405BB4"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Ensure relevant data for the Census is shared with necessary staff;</w:t>
      </w:r>
    </w:p>
    <w:p w14:paraId="230AEFDE"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Producing and manipulating data and reports as required;</w:t>
      </w:r>
    </w:p>
    <w:p w14:paraId="75A0EB91"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Using MIS software, track and evaluate attendance and punctuality data, liaising with tutors and parents to improve these through the Attendance Monitoring process. Identify patterns to inform appropriate action;</w:t>
      </w:r>
    </w:p>
    <w:p w14:paraId="397A044D" w14:textId="5676DEC0"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Monitor, intervene, praise and sanction </w:t>
      </w:r>
      <w:r w:rsidR="00A702A9">
        <w:rPr>
          <w:rFonts w:eastAsia="Times New Roman"/>
          <w:color w:val="212121"/>
        </w:rPr>
        <w:t>scholar</w:t>
      </w:r>
      <w:r>
        <w:rPr>
          <w:rFonts w:eastAsia="Times New Roman"/>
          <w:color w:val="212121"/>
        </w:rPr>
        <w:t xml:space="preserve"> conduct within the Sixth Form communal areas;</w:t>
      </w:r>
    </w:p>
    <w:p w14:paraId="1903C3BC" w14:textId="73D538E8"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To support the process of </w:t>
      </w:r>
      <w:r w:rsidR="00A702A9">
        <w:rPr>
          <w:rFonts w:eastAsia="Times New Roman"/>
          <w:color w:val="212121"/>
        </w:rPr>
        <w:t>scholar</w:t>
      </w:r>
      <w:r>
        <w:rPr>
          <w:rFonts w:eastAsia="Times New Roman"/>
          <w:color w:val="212121"/>
        </w:rPr>
        <w:t xml:space="preserve"> applications and admissions, and ensure a fully coordinated process is operated, ensuring that staff and </w:t>
      </w:r>
      <w:r w:rsidR="00A702A9">
        <w:rPr>
          <w:rFonts w:eastAsia="Times New Roman"/>
          <w:color w:val="212121"/>
        </w:rPr>
        <w:t>scholars</w:t>
      </w:r>
      <w:r>
        <w:rPr>
          <w:rFonts w:eastAsia="Times New Roman"/>
          <w:color w:val="212121"/>
        </w:rPr>
        <w:t xml:space="preserve"> are fully prepared for admission start dates. Liaise with support staff and other schools to support the procedures and documentation;</w:t>
      </w:r>
    </w:p>
    <w:p w14:paraId="4078BAE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Assist with the coordination of the Year 11-Sixth Form interview and induction process including supporting the Sixth Form Open Evening and induction when required;</w:t>
      </w:r>
    </w:p>
    <w:p w14:paraId="72A6B47C"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Promote the 16-19 Bursary within the Sixth Form and assist with the administration and application processes for this;</w:t>
      </w:r>
    </w:p>
    <w:p w14:paraId="0066FC53" w14:textId="74D91E19"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Contribute to the Higher Education application process by setting up, managing and co-ordinating the UCAS Reference tracker. Assist with training </w:t>
      </w:r>
      <w:r w:rsidR="00A702A9">
        <w:rPr>
          <w:rFonts w:eastAsia="Times New Roman"/>
          <w:color w:val="212121"/>
        </w:rPr>
        <w:t>scholars</w:t>
      </w:r>
      <w:r>
        <w:rPr>
          <w:rFonts w:eastAsia="Times New Roman"/>
          <w:color w:val="212121"/>
        </w:rPr>
        <w:t xml:space="preserve"> in the application </w:t>
      </w:r>
      <w:r>
        <w:rPr>
          <w:rFonts w:eastAsia="Times New Roman"/>
          <w:color w:val="212121"/>
        </w:rPr>
        <w:lastRenderedPageBreak/>
        <w:t>process and assist with ensuring applications are completed to a high standard. Process applications to deadline;</w:t>
      </w:r>
    </w:p>
    <w:p w14:paraId="09EAB8A0" w14:textId="7A5CD5AA"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Maintain accurate and up-to-date records of students and produce reports and statistics as required e.g. leavers, retention and </w:t>
      </w:r>
      <w:r w:rsidR="00A702A9">
        <w:rPr>
          <w:rFonts w:eastAsia="Times New Roman"/>
          <w:color w:val="212121"/>
        </w:rPr>
        <w:t>scholar</w:t>
      </w:r>
      <w:r>
        <w:rPr>
          <w:rFonts w:eastAsia="Times New Roman"/>
          <w:color w:val="212121"/>
        </w:rPr>
        <w:t xml:space="preserve"> destinations;</w:t>
      </w:r>
    </w:p>
    <w:p w14:paraId="0CB975A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Contribute to the design and implementation of the wider Careers Education, Information and Guidance programme, as well as the Personal, Social, Health and Economic (PSHE) Education programme;</w:t>
      </w:r>
    </w:p>
    <w:p w14:paraId="41E3008A" w14:textId="7809B3FF"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Alongside the Heads of Year, support the organisation of the Work Experience programme, communicating with employers and tracking and monitoring </w:t>
      </w:r>
      <w:r w:rsidR="00A702A9">
        <w:rPr>
          <w:rFonts w:eastAsia="Times New Roman"/>
          <w:color w:val="212121"/>
        </w:rPr>
        <w:t>scholars’</w:t>
      </w:r>
      <w:r>
        <w:rPr>
          <w:rFonts w:eastAsia="Times New Roman"/>
          <w:color w:val="212121"/>
        </w:rPr>
        <w:t xml:space="preserve"> placements;</w:t>
      </w:r>
    </w:p>
    <w:p w14:paraId="3C989543" w14:textId="099F8094"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Routine administration to include distribution of internal and external Sixth Form mail, photocopying and related liaison with relevant staff, </w:t>
      </w:r>
      <w:r w:rsidR="00A702A9">
        <w:rPr>
          <w:rFonts w:eastAsia="Times New Roman"/>
          <w:color w:val="212121"/>
        </w:rPr>
        <w:t>scholars</w:t>
      </w:r>
      <w:r>
        <w:rPr>
          <w:rFonts w:eastAsia="Times New Roman"/>
          <w:color w:val="212121"/>
        </w:rPr>
        <w:t xml:space="preserve"> and parents;</w:t>
      </w:r>
    </w:p>
    <w:p w14:paraId="44A30A33"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Liaise with the Examinations Officer with regard to the organisation of examinations and dissemination of examination entry information;</w:t>
      </w:r>
    </w:p>
    <w:p w14:paraId="3DCB1EB8"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Contribute to the Sixth Form area on the school website and improve social media presence for Sixth Form;</w:t>
      </w:r>
    </w:p>
    <w:p w14:paraId="34664AAB"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Assist with the organisation of Sixth Form events, trips and visits, such as Year 13 Prom and UCAS exhibitions;</w:t>
      </w:r>
    </w:p>
    <w:p w14:paraId="534B431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Be available to support on both A Level and GCSE Results Days in August each year;</w:t>
      </w:r>
    </w:p>
    <w:p w14:paraId="095968FB"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Be current in immediate first aid training;</w:t>
      </w:r>
    </w:p>
    <w:p w14:paraId="461D0B52"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Any reasonable task as directed by the Head of Sixth Form and Heads of Year.</w:t>
      </w:r>
    </w:p>
    <w:p w14:paraId="163D7A47" w14:textId="77777777" w:rsidR="00486CE5" w:rsidRDefault="00486CE5" w:rsidP="00377CBD">
      <w:pPr>
        <w:autoSpaceDE w:val="0"/>
        <w:autoSpaceDN w:val="0"/>
        <w:adjustRightInd w:val="0"/>
        <w:spacing w:after="0"/>
        <w:jc w:val="both"/>
        <w:rPr>
          <w:rFonts w:ascii="Calibri" w:hAnsi="Calibri" w:cs="Calibri"/>
          <w:iCs/>
          <w:lang w:eastAsia="en-GB"/>
        </w:rPr>
      </w:pPr>
    </w:p>
    <w:p w14:paraId="3A1E3E6F" w14:textId="24BD8900"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Whilst every effort has been made to explain the main duties and responsibilities of the post, each individual task undertaken may not be identified.</w:t>
      </w:r>
    </w:p>
    <w:p w14:paraId="1E1F5F2E"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54E08AF" w14:textId="34932E12"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duties of this post may vary from time to time without changing the general character of the post or level of responsibility entailed.</w:t>
      </w:r>
    </w:p>
    <w:p w14:paraId="0D5B3186"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0DAFEBAF" w14:textId="7E879201"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1F936A3"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0F13E57" w14:textId="77777777" w:rsidR="00461FB4" w:rsidRP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F51EAD2" w14:textId="77777777" w:rsidR="007D2F03" w:rsidRDefault="007D2F03" w:rsidP="004137DD">
      <w:pPr>
        <w:autoSpaceDE w:val="0"/>
        <w:autoSpaceDN w:val="0"/>
        <w:adjustRightInd w:val="0"/>
        <w:jc w:val="both"/>
        <w:rPr>
          <w:rFonts w:ascii="Calibri" w:hAnsi="Calibri" w:cs="Calibri"/>
          <w:iCs/>
          <w:lang w:eastAsia="en-GB"/>
        </w:rPr>
      </w:pPr>
    </w:p>
    <w:p w14:paraId="459FF887" w14:textId="7FA7B183" w:rsidR="00146A35" w:rsidRDefault="00461FB4" w:rsidP="004137DD">
      <w:pPr>
        <w:autoSpaceDE w:val="0"/>
        <w:autoSpaceDN w:val="0"/>
        <w:adjustRightInd w:val="0"/>
        <w:jc w:val="both"/>
        <w:rPr>
          <w:rFonts w:ascii="Calibri" w:hAnsi="Calibri" w:cs="Calibri"/>
          <w:iCs/>
          <w:lang w:eastAsia="en-GB"/>
        </w:rPr>
      </w:pPr>
      <w:r w:rsidRPr="00461FB4">
        <w:rPr>
          <w:rFonts w:ascii="Calibri" w:hAnsi="Calibri" w:cs="Calibri"/>
          <w:iCs/>
          <w:lang w:eastAsia="en-GB"/>
        </w:rPr>
        <w:t>This post requires an Enhanced DBS Clearance check.</w:t>
      </w:r>
    </w:p>
    <w:p w14:paraId="571033E5" w14:textId="23A3C6A3" w:rsidR="009263E3" w:rsidRDefault="009263E3" w:rsidP="004137DD">
      <w:pPr>
        <w:autoSpaceDE w:val="0"/>
        <w:autoSpaceDN w:val="0"/>
        <w:adjustRightInd w:val="0"/>
        <w:jc w:val="both"/>
        <w:rPr>
          <w:rFonts w:ascii="Calibri" w:hAnsi="Calibri" w:cs="Calibri"/>
          <w:iCs/>
          <w:lang w:eastAsia="en-GB"/>
        </w:rPr>
      </w:pPr>
    </w:p>
    <w:p w14:paraId="5D082B03" w14:textId="1D66FD17" w:rsidR="009263E3" w:rsidRDefault="009263E3" w:rsidP="004137DD">
      <w:pPr>
        <w:autoSpaceDE w:val="0"/>
        <w:autoSpaceDN w:val="0"/>
        <w:adjustRightInd w:val="0"/>
        <w:jc w:val="both"/>
        <w:rPr>
          <w:rFonts w:ascii="Calibri" w:hAnsi="Calibri" w:cs="Calibri"/>
          <w:iCs/>
          <w:lang w:eastAsia="en-GB"/>
        </w:rPr>
      </w:pPr>
    </w:p>
    <w:p w14:paraId="0E3A01BC" w14:textId="77777777" w:rsidR="007D2F03" w:rsidRDefault="007D2F03" w:rsidP="004137DD">
      <w:pPr>
        <w:autoSpaceDE w:val="0"/>
        <w:autoSpaceDN w:val="0"/>
        <w:adjustRightInd w:val="0"/>
        <w:jc w:val="both"/>
        <w:rPr>
          <w:rFonts w:ascii="Calibri" w:hAnsi="Calibri" w:cs="Calibri"/>
          <w:iCs/>
          <w:lang w:eastAsia="en-GB"/>
        </w:rPr>
      </w:pPr>
    </w:p>
    <w:p w14:paraId="49A42FBC" w14:textId="77777777" w:rsidR="007D2F03" w:rsidRDefault="007D2F03" w:rsidP="004137DD">
      <w:pPr>
        <w:autoSpaceDE w:val="0"/>
        <w:autoSpaceDN w:val="0"/>
        <w:adjustRightInd w:val="0"/>
        <w:jc w:val="both"/>
        <w:rPr>
          <w:rFonts w:ascii="Calibri" w:hAnsi="Calibri" w:cs="Calibri"/>
          <w:iCs/>
          <w:lang w:eastAsia="en-GB"/>
        </w:rPr>
      </w:pPr>
    </w:p>
    <w:p w14:paraId="2C5EC406" w14:textId="77777777" w:rsidR="007D2F03" w:rsidRDefault="007D2F03" w:rsidP="004137DD">
      <w:pPr>
        <w:autoSpaceDE w:val="0"/>
        <w:autoSpaceDN w:val="0"/>
        <w:adjustRightInd w:val="0"/>
        <w:jc w:val="both"/>
        <w:rPr>
          <w:rFonts w:ascii="Calibri" w:hAnsi="Calibri" w:cs="Calibri"/>
          <w:iCs/>
          <w:lang w:eastAsia="en-GB"/>
        </w:rPr>
      </w:pPr>
    </w:p>
    <w:p w14:paraId="7E7AE598" w14:textId="77777777" w:rsidR="007D2F03" w:rsidRDefault="007D2F03" w:rsidP="004137DD">
      <w:pPr>
        <w:autoSpaceDE w:val="0"/>
        <w:autoSpaceDN w:val="0"/>
        <w:adjustRightInd w:val="0"/>
        <w:jc w:val="both"/>
        <w:rPr>
          <w:rFonts w:ascii="Calibri" w:hAnsi="Calibri" w:cs="Calibri"/>
          <w:iCs/>
          <w:lang w:eastAsia="en-GB"/>
        </w:rPr>
      </w:pPr>
    </w:p>
    <w:p w14:paraId="343210D4" w14:textId="77777777" w:rsidR="0069465C" w:rsidRDefault="0069465C" w:rsidP="004137DD">
      <w:pPr>
        <w:autoSpaceDE w:val="0"/>
        <w:autoSpaceDN w:val="0"/>
        <w:adjustRightInd w:val="0"/>
        <w:jc w:val="both"/>
        <w:rPr>
          <w:rFonts w:ascii="Calibri" w:hAnsi="Calibri" w:cs="Calibri"/>
          <w:iCs/>
          <w:lang w:eastAsia="en-GB"/>
        </w:rPr>
      </w:pPr>
    </w:p>
    <w:p w14:paraId="13081D85" w14:textId="77777777" w:rsidR="009263E3" w:rsidRPr="00146A35" w:rsidRDefault="009263E3" w:rsidP="004137DD">
      <w:pPr>
        <w:autoSpaceDE w:val="0"/>
        <w:autoSpaceDN w:val="0"/>
        <w:adjustRightInd w:val="0"/>
        <w:jc w:val="both"/>
        <w:rPr>
          <w:rFonts w:ascii="Calibri" w:hAnsi="Calibri" w:cs="Calibri"/>
          <w:iCs/>
          <w:lang w:eastAsia="en-GB"/>
        </w:rPr>
      </w:pPr>
    </w:p>
    <w:p w14:paraId="0C9F1E4B" w14:textId="7A77C14B" w:rsidR="002F77A2" w:rsidRDefault="00461FB4" w:rsidP="00885EC2">
      <w:r w:rsidRPr="00C83332">
        <w:rPr>
          <w:rFonts w:ascii="Calibri" w:hAnsi="Calibri" w:cs="Calibri"/>
          <w:noProof/>
          <w:color w:val="222222"/>
        </w:rPr>
        <w:lastRenderedPageBreak/>
        <mc:AlternateContent>
          <mc:Choice Requires="wps">
            <w:drawing>
              <wp:anchor distT="45720" distB="45720" distL="114300" distR="114300" simplePos="0" relativeHeight="251658253" behindDoc="0" locked="0" layoutInCell="1" allowOverlap="1" wp14:anchorId="6EBA6907" wp14:editId="21CA969F">
                <wp:simplePos x="0" y="0"/>
                <wp:positionH relativeFrom="margin">
                  <wp:posOffset>-361950</wp:posOffset>
                </wp:positionH>
                <wp:positionV relativeFrom="paragraph">
                  <wp:posOffset>-172085</wp:posOffset>
                </wp:positionV>
                <wp:extent cx="6055744" cy="46582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Text Box 7" o:spid="_x0000_s1035" type="#_x0000_t202" style="position:absolute;margin-left:-28.5pt;margin-top:-13.55pt;width:476.85pt;height:36.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tbl>
      <w:tblPr>
        <w:tblW w:w="10784" w:type="dxa"/>
        <w:tblInd w:w="-719" w:type="dxa"/>
        <w:tblLayout w:type="fixed"/>
        <w:tblLook w:val="0400" w:firstRow="0" w:lastRow="0" w:firstColumn="0" w:lastColumn="0" w:noHBand="0" w:noVBand="1"/>
      </w:tblPr>
      <w:tblGrid>
        <w:gridCol w:w="1560"/>
        <w:gridCol w:w="4111"/>
        <w:gridCol w:w="3553"/>
        <w:gridCol w:w="1560"/>
      </w:tblGrid>
      <w:tr w:rsidR="007D2F03" w:rsidRPr="005D1ED5" w14:paraId="4E3350EC"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470B8F94" w14:textId="77777777" w:rsidR="007D2F03" w:rsidRPr="005D1ED5" w:rsidRDefault="007D2F03" w:rsidP="002A5666">
            <w:pPr>
              <w:ind w:left="-180"/>
              <w:jc w:val="center"/>
              <w:rPr>
                <w:rFonts w:eastAsia="Arial" w:cstheme="minorHAnsi"/>
                <w:sz w:val="20"/>
                <w:szCs w:val="20"/>
              </w:rPr>
            </w:pPr>
            <w:r w:rsidRPr="005D1ED5">
              <w:rPr>
                <w:rFonts w:eastAsia="Arial" w:cstheme="minorHAnsi"/>
                <w:b/>
                <w:sz w:val="20"/>
                <w:szCs w:val="20"/>
              </w:rPr>
              <w:t>Area of Focus</w:t>
            </w:r>
          </w:p>
        </w:tc>
        <w:tc>
          <w:tcPr>
            <w:tcW w:w="411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18FF7C2" w14:textId="77777777" w:rsidR="007D2F03" w:rsidRPr="005D1ED5" w:rsidRDefault="007D2F03" w:rsidP="002A5666">
            <w:pPr>
              <w:ind w:left="-180"/>
              <w:jc w:val="center"/>
              <w:rPr>
                <w:rFonts w:eastAsia="Arial" w:cstheme="minorHAnsi"/>
                <w:sz w:val="20"/>
                <w:szCs w:val="20"/>
              </w:rPr>
            </w:pPr>
            <w:r w:rsidRPr="005D1ED5">
              <w:rPr>
                <w:rFonts w:eastAsia="Arial" w:cstheme="minorHAnsi"/>
                <w:b/>
                <w:sz w:val="20"/>
                <w:szCs w:val="20"/>
              </w:rPr>
              <w:t>What do we need? (Essential)</w:t>
            </w:r>
          </w:p>
        </w:tc>
        <w:tc>
          <w:tcPr>
            <w:tcW w:w="3553"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B20A2E5" w14:textId="77777777" w:rsidR="007D2F03" w:rsidRPr="005D1ED5" w:rsidRDefault="007D2F03" w:rsidP="002A5666">
            <w:pPr>
              <w:ind w:left="-180"/>
              <w:jc w:val="center"/>
              <w:rPr>
                <w:rFonts w:ascii="Arial" w:eastAsia="Arial" w:hAnsi="Arial" w:cs="Arial"/>
                <w:sz w:val="20"/>
                <w:szCs w:val="20"/>
              </w:rPr>
            </w:pPr>
            <w:r w:rsidRPr="005D1ED5">
              <w:rPr>
                <w:rFonts w:ascii="Arial" w:eastAsia="Arial" w:hAnsi="Arial" w:cs="Arial"/>
                <w:b/>
                <w:sz w:val="20"/>
                <w:szCs w:val="20"/>
              </w:rPr>
              <w:t>What do we want? (Desirable)</w:t>
            </w: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E1607BB" w14:textId="77777777" w:rsidR="007D2F03" w:rsidRPr="005D1ED5" w:rsidRDefault="007D2F03" w:rsidP="002A5666">
            <w:pPr>
              <w:ind w:left="-180"/>
              <w:jc w:val="center"/>
              <w:rPr>
                <w:rFonts w:ascii="Arial" w:eastAsia="Arial" w:hAnsi="Arial" w:cs="Arial"/>
                <w:sz w:val="20"/>
                <w:szCs w:val="20"/>
              </w:rPr>
            </w:pPr>
            <w:r w:rsidRPr="005D1ED5">
              <w:rPr>
                <w:rFonts w:ascii="Arial" w:eastAsia="Arial" w:hAnsi="Arial" w:cs="Arial"/>
                <w:b/>
                <w:sz w:val="20"/>
                <w:szCs w:val="20"/>
              </w:rPr>
              <w:t>How will we assess?</w:t>
            </w:r>
          </w:p>
        </w:tc>
      </w:tr>
      <w:tr w:rsidR="007D2F03" w:rsidRPr="005D1ED5" w14:paraId="65890DB6" w14:textId="77777777" w:rsidTr="002A5666">
        <w:trPr>
          <w:trHeight w:val="1320"/>
        </w:trPr>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21B44C39" w14:textId="77777777" w:rsidR="007D2F03" w:rsidRPr="000459A4" w:rsidRDefault="007D2F03" w:rsidP="002A5666">
            <w:pPr>
              <w:rPr>
                <w:rFonts w:eastAsia="Arial" w:cstheme="minorHAnsi"/>
                <w:color w:val="FFFFFF" w:themeColor="background1"/>
                <w:sz w:val="20"/>
                <w:szCs w:val="20"/>
              </w:rPr>
            </w:pPr>
            <w:r w:rsidRPr="000459A4">
              <w:rPr>
                <w:rFonts w:eastAsia="Arial" w:cstheme="minorHAnsi"/>
                <w:b/>
                <w:color w:val="FFFFFF" w:themeColor="background1"/>
                <w:sz w:val="20"/>
                <w:szCs w:val="20"/>
              </w:rPr>
              <w:t>Qualifications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CDC0F"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GCSE (or equivalent) in English and maths at grade B or above</w:t>
            </w:r>
          </w:p>
          <w:p w14:paraId="5FF2EB83"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Competent with computers and other technology</w:t>
            </w:r>
          </w:p>
          <w:p w14:paraId="0541E60C"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Good administrative and organisational skills</w:t>
            </w:r>
          </w:p>
          <w:p w14:paraId="4C230B96" w14:textId="77777777" w:rsidR="007D2F03" w:rsidRPr="005D1ED5" w:rsidRDefault="007D2F03" w:rsidP="002A5666">
            <w:pPr>
              <w:ind w:left="276"/>
              <w:rPr>
                <w:rFonts w:eastAsia="Arial" w:cstheme="minorHAnsi"/>
                <w:sz w:val="20"/>
                <w:szCs w:val="20"/>
              </w:rPr>
            </w:pP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0604A"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Qualified to degree level</w:t>
            </w:r>
          </w:p>
          <w:p w14:paraId="12FAFF2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Considering undertaking Initial Teacher Training in the future (up to 3 years)</w:t>
            </w:r>
          </w:p>
          <w:p w14:paraId="421C4AC6"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Excellent communication skills, orally and in writing, including the skills to undertake graduate study associated with training to be a qualified teacher</w:t>
            </w:r>
          </w:p>
          <w:p w14:paraId="526D5735"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Able to deal with minor incidents, first aid, and the personal health and hygiene of the pupils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77ED2" w14:textId="77777777" w:rsidR="007D2F03" w:rsidRPr="005D1ED5" w:rsidRDefault="007D2F03" w:rsidP="002A5666">
            <w:pPr>
              <w:ind w:left="-180"/>
              <w:rPr>
                <w:rFonts w:eastAsia="Arial" w:cstheme="minorHAnsi"/>
                <w:sz w:val="20"/>
                <w:szCs w:val="20"/>
              </w:rPr>
            </w:pPr>
            <w:r w:rsidRPr="005D1ED5">
              <w:rPr>
                <w:rFonts w:eastAsia="Arial" w:cstheme="minorHAnsi"/>
                <w:sz w:val="20"/>
                <w:szCs w:val="20"/>
              </w:rPr>
              <w:t>- Application</w:t>
            </w:r>
          </w:p>
        </w:tc>
      </w:tr>
      <w:tr w:rsidR="007D2F03" w:rsidRPr="005D1ED5" w14:paraId="149E72CF" w14:textId="77777777" w:rsidTr="002A5666">
        <w:trPr>
          <w:trHeight w:val="724"/>
        </w:trPr>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55DFEDA3" w14:textId="77777777" w:rsidR="007D2F03" w:rsidRPr="000459A4" w:rsidRDefault="007D2F03" w:rsidP="002A5666">
            <w:pPr>
              <w:spacing w:after="0"/>
              <w:rPr>
                <w:rFonts w:eastAsia="Arial" w:cstheme="minorHAnsi"/>
                <w:color w:val="FFFFFF" w:themeColor="background1"/>
                <w:sz w:val="20"/>
                <w:szCs w:val="20"/>
              </w:rPr>
            </w:pPr>
            <w:r w:rsidRPr="000459A4">
              <w:rPr>
                <w:rFonts w:eastAsia="Arial" w:cstheme="minorHAnsi"/>
                <w:b/>
                <w:color w:val="FFFFFF" w:themeColor="background1"/>
                <w:sz w:val="20"/>
                <w:szCs w:val="20"/>
              </w:rPr>
              <w:t>Experience</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C5CFC"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Experience of working with young people in a paid or voluntary capacity</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7F010"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Experience of working in a secondary / academic setting</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15859"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Application</w:t>
            </w:r>
          </w:p>
          <w:p w14:paraId="02E73390"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Interview</w:t>
            </w:r>
          </w:p>
          <w:p w14:paraId="7AB1DDFF"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References</w:t>
            </w:r>
          </w:p>
        </w:tc>
      </w:tr>
      <w:tr w:rsidR="007D2F03" w:rsidRPr="005D1ED5" w14:paraId="41ABFB72"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1DA71A49" w14:textId="77777777" w:rsidR="007D2F03" w:rsidRPr="000459A4" w:rsidRDefault="007D2F03" w:rsidP="002A5666">
            <w:pPr>
              <w:spacing w:after="0"/>
              <w:rPr>
                <w:rFonts w:eastAsia="Arial" w:cstheme="minorHAnsi"/>
                <w:color w:val="FFFFFF" w:themeColor="background1"/>
                <w:sz w:val="20"/>
                <w:szCs w:val="20"/>
              </w:rPr>
            </w:pPr>
            <w:r w:rsidRPr="000459A4">
              <w:rPr>
                <w:rFonts w:eastAsia="Arial" w:cstheme="minorHAnsi"/>
                <w:b/>
                <w:color w:val="FFFFFF" w:themeColor="background1"/>
                <w:sz w:val="20"/>
                <w:szCs w:val="20"/>
              </w:rPr>
              <w:t>Knowledge and Skills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82701" w14:textId="3A39F2A0"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Passionate about the potential of every </w:t>
            </w:r>
            <w:r w:rsidR="001A6509">
              <w:rPr>
                <w:rFonts w:eastAsia="Arial" w:cstheme="minorHAnsi"/>
                <w:sz w:val="20"/>
                <w:szCs w:val="20"/>
              </w:rPr>
              <w:t>scholar</w:t>
            </w:r>
          </w:p>
          <w:p w14:paraId="03ED2BF5" w14:textId="59B61EAB"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Able to establish and maintain excellent working relationships with staff, </w:t>
            </w:r>
            <w:r w:rsidR="0069465C">
              <w:rPr>
                <w:rFonts w:eastAsia="Arial" w:cstheme="minorHAnsi"/>
                <w:sz w:val="20"/>
                <w:szCs w:val="20"/>
              </w:rPr>
              <w:t>scholars</w:t>
            </w:r>
            <w:r w:rsidRPr="005D1ED5">
              <w:rPr>
                <w:rFonts w:eastAsia="Arial" w:cstheme="minorHAnsi"/>
                <w:sz w:val="20"/>
                <w:szCs w:val="20"/>
              </w:rPr>
              <w:t xml:space="preserve"> and parents</w:t>
            </w:r>
          </w:p>
          <w:p w14:paraId="3CBBFA45"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Able to follow instructions accurately but make good judgments and lead when required</w:t>
            </w:r>
          </w:p>
          <w:p w14:paraId="127CFF9D" w14:textId="71FFE369"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Able to understand and implement particular strategies and methods to help </w:t>
            </w:r>
            <w:r w:rsidR="0069465C">
              <w:rPr>
                <w:rFonts w:eastAsia="Arial" w:cstheme="minorHAnsi"/>
                <w:sz w:val="20"/>
                <w:szCs w:val="20"/>
              </w:rPr>
              <w:t>scholars</w:t>
            </w:r>
            <w:r w:rsidRPr="005D1ED5">
              <w:rPr>
                <w:rFonts w:eastAsia="Arial" w:cstheme="minorHAnsi"/>
                <w:sz w:val="20"/>
                <w:szCs w:val="20"/>
              </w:rPr>
              <w:t xml:space="preserve"> to improve their learning and enjoyment of learning including leading specific interventions after training</w:t>
            </w:r>
          </w:p>
          <w:p w14:paraId="6066D5A4"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Able to understand and implement the necessary routines and patterns to establish good behaviour in the school</w:t>
            </w:r>
          </w:p>
          <w:p w14:paraId="641EE9D7"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Understands the importance of confidentiality and discretion</w:t>
            </w:r>
          </w:p>
          <w:p w14:paraId="10FDC136" w14:textId="5671C582"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Commitment to the safeguarding and welfare of all </w:t>
            </w:r>
            <w:r w:rsidR="0069465C">
              <w:rPr>
                <w:rFonts w:eastAsia="Arial" w:cstheme="minorHAnsi"/>
                <w:sz w:val="20"/>
                <w:szCs w:val="20"/>
              </w:rPr>
              <w:t>scholars</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A01D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Proactive, reflective and committed</w:t>
            </w:r>
          </w:p>
          <w:p w14:paraId="395685E7"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Motivated to continually improve standards and achieve excellence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BCA41"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Application</w:t>
            </w:r>
          </w:p>
          <w:p w14:paraId="276B0990"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Interview</w:t>
            </w:r>
          </w:p>
          <w:p w14:paraId="505AAD02"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References</w:t>
            </w:r>
          </w:p>
        </w:tc>
      </w:tr>
      <w:tr w:rsidR="007D2F03" w:rsidRPr="005D1ED5" w14:paraId="3BDE300F"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7DDA1675" w14:textId="77777777" w:rsidR="007D2F03" w:rsidRPr="000459A4" w:rsidRDefault="007D2F03" w:rsidP="002A5666">
            <w:pPr>
              <w:rPr>
                <w:rFonts w:eastAsia="Arial" w:cstheme="minorHAnsi"/>
                <w:color w:val="FFFFFF" w:themeColor="background1"/>
                <w:sz w:val="20"/>
                <w:szCs w:val="20"/>
              </w:rPr>
            </w:pPr>
            <w:r w:rsidRPr="000459A4">
              <w:rPr>
                <w:rFonts w:eastAsia="Arial" w:cstheme="minorHAnsi"/>
                <w:b/>
                <w:color w:val="FFFFFF" w:themeColor="background1"/>
                <w:sz w:val="20"/>
                <w:szCs w:val="20"/>
              </w:rPr>
              <w:t>Character and Ethos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C82BC"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 xml:space="preserve">Aligned with BMA’s commitment to transformational education </w:t>
            </w:r>
          </w:p>
          <w:p w14:paraId="3950466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Values-driven with a strong moral purpose</w:t>
            </w:r>
          </w:p>
          <w:p w14:paraId="57AAC586"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Motivated, enthusiastic and flexible</w:t>
            </w:r>
          </w:p>
          <w:p w14:paraId="4D687E2B"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Willingness to give and receive constructive feedback</w:t>
            </w:r>
          </w:p>
          <w:p w14:paraId="3CBD2551"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Excellent interpersonal skills</w:t>
            </w:r>
          </w:p>
          <w:p w14:paraId="3F4D6B45"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Reflective practitioner, with a commitment to self-improvement</w:t>
            </w:r>
          </w:p>
          <w:p w14:paraId="1818FD8D" w14:textId="4C397F25"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 xml:space="preserve">Communicates well with </w:t>
            </w:r>
            <w:r w:rsidR="0069465C">
              <w:rPr>
                <w:rFonts w:eastAsia="Arial" w:cstheme="minorHAnsi"/>
                <w:sz w:val="20"/>
                <w:szCs w:val="20"/>
              </w:rPr>
              <w:t>scholars</w:t>
            </w:r>
          </w:p>
          <w:p w14:paraId="11C3C8A4"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Commitment to co-curricular education</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4FAD2" w14:textId="77777777" w:rsidR="007D2F03" w:rsidRPr="005D1ED5" w:rsidRDefault="007D2F03" w:rsidP="002A5666">
            <w:pPr>
              <w:ind w:left="248"/>
              <w:rPr>
                <w:rFonts w:eastAsia="Arial" w:cstheme="minorHAnsi"/>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70974"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Application</w:t>
            </w:r>
          </w:p>
          <w:p w14:paraId="3B4285B3"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Interview</w:t>
            </w:r>
          </w:p>
          <w:p w14:paraId="021006B6"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References</w:t>
            </w:r>
          </w:p>
        </w:tc>
      </w:tr>
    </w:tbl>
    <w:p w14:paraId="56269F6B" w14:textId="077E9C13" w:rsidR="004D79BC" w:rsidRDefault="004D79BC" w:rsidP="004D79BC">
      <w:pPr>
        <w:pStyle w:val="Default"/>
        <w:rPr>
          <w:sz w:val="22"/>
          <w:szCs w:val="22"/>
        </w:rPr>
      </w:pPr>
    </w:p>
    <w:p w14:paraId="6BF3996C" w14:textId="7B51C28F" w:rsidR="00CE20C3" w:rsidRDefault="00CE20C3" w:rsidP="004D79BC">
      <w:pPr>
        <w:pStyle w:val="Default"/>
        <w:rPr>
          <w:sz w:val="22"/>
          <w:szCs w:val="22"/>
        </w:rPr>
      </w:pPr>
    </w:p>
    <w:p w14:paraId="0AA1F1BF" w14:textId="7533FD03" w:rsidR="00CE20C3" w:rsidRDefault="00CE20C3" w:rsidP="004D79BC">
      <w:pPr>
        <w:pStyle w:val="Default"/>
        <w:rPr>
          <w:sz w:val="22"/>
          <w:szCs w:val="22"/>
        </w:rPr>
      </w:pPr>
    </w:p>
    <w:p w14:paraId="164B3045" w14:textId="78B447DD" w:rsidR="004D79BC" w:rsidRPr="00146A35" w:rsidRDefault="004D79BC" w:rsidP="004D79BC">
      <w:pPr>
        <w:pStyle w:val="Default"/>
        <w:rPr>
          <w:sz w:val="22"/>
          <w:szCs w:val="22"/>
        </w:rPr>
      </w:pPr>
    </w:p>
    <w:p w14:paraId="277A2729" w14:textId="4C6FDEE8" w:rsidR="00E308D3" w:rsidRDefault="00E308D3" w:rsidP="00885EC2"/>
    <w:p w14:paraId="254880F8" w14:textId="1AD20DDF" w:rsidR="00DC6007" w:rsidRPr="00885EC2" w:rsidRDefault="00DC6007" w:rsidP="00885EC2"/>
    <w:p w14:paraId="5438BF40" w14:textId="248D3414" w:rsidR="00063356" w:rsidRPr="001570CA" w:rsidRDefault="00063356" w:rsidP="00063356">
      <w:pPr>
        <w:spacing w:after="0" w:line="240" w:lineRule="auto"/>
        <w:rPr>
          <w:rFonts w:cstheme="minorHAnsi"/>
        </w:rPr>
      </w:pPr>
    </w:p>
    <w:p w14:paraId="05E615EA" w14:textId="7AC74949" w:rsidR="00885EC2" w:rsidRDefault="0069465C" w:rsidP="00885EC2">
      <w:r>
        <w:rPr>
          <w:noProof/>
        </w:rPr>
        <mc:AlternateContent>
          <mc:Choice Requires="wps">
            <w:drawing>
              <wp:anchor distT="0" distB="0" distL="114300" distR="114300" simplePos="0" relativeHeight="251658248" behindDoc="0" locked="0" layoutInCell="1" allowOverlap="1" wp14:anchorId="1D4743BF" wp14:editId="5C95B36F">
                <wp:simplePos x="0" y="0"/>
                <wp:positionH relativeFrom="page">
                  <wp:posOffset>57150</wp:posOffset>
                </wp:positionH>
                <wp:positionV relativeFrom="paragraph">
                  <wp:posOffset>-1863090</wp:posOffset>
                </wp:positionV>
                <wp:extent cx="7562850" cy="119824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1198245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5D54F" id="Rectangle 15" o:spid="_x0000_s1026" style="position:absolute;margin-left:4.5pt;margin-top:-146.7pt;width:595.5pt;height:94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" fillcolor="#82162c" strokecolor="#82162c" strokeweight="1pt">
                <w10:wrap anchorx="page"/>
              </v:rect>
            </w:pict>
          </mc:Fallback>
        </mc:AlternateContent>
      </w:r>
    </w:p>
    <w:p w14:paraId="33DA6F81" w14:textId="2C9C0653" w:rsidR="00063356" w:rsidRPr="00885EC2" w:rsidRDefault="00000531" w:rsidP="00885EC2">
      <w:r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1EAEDD2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69465C">
                              <w:rPr>
                                <w:color w:val="FFFFFF" w:themeColor="background1"/>
                                <w:sz w:val="32"/>
                                <w:szCs w:val="32"/>
                              </w:rPr>
                              <w:t>Sarah Donnelly</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1EAEDD2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69465C">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6A737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CC3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9A3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ADC4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698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CE1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A475A"/>
    <w:multiLevelType w:val="hybridMultilevel"/>
    <w:tmpl w:val="17D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70BA"/>
    <w:multiLevelType w:val="hybridMultilevel"/>
    <w:tmpl w:val="B13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0112D"/>
    <w:multiLevelType w:val="hybridMultilevel"/>
    <w:tmpl w:val="45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6B4"/>
    <w:multiLevelType w:val="hybridMultilevel"/>
    <w:tmpl w:val="4CC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20AB"/>
    <w:multiLevelType w:val="hybridMultilevel"/>
    <w:tmpl w:val="F4AA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811EA"/>
    <w:multiLevelType w:val="hybridMultilevel"/>
    <w:tmpl w:val="BF0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D55B9"/>
    <w:multiLevelType w:val="multilevel"/>
    <w:tmpl w:val="C18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BF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604B3"/>
    <w:multiLevelType w:val="hybridMultilevel"/>
    <w:tmpl w:val="E94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167A"/>
    <w:multiLevelType w:val="hybridMultilevel"/>
    <w:tmpl w:val="F88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43073"/>
    <w:multiLevelType w:val="hybridMultilevel"/>
    <w:tmpl w:val="C4D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3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27ACC"/>
    <w:multiLevelType w:val="hybridMultilevel"/>
    <w:tmpl w:val="1E4228A6"/>
    <w:lvl w:ilvl="0" w:tplc="FB48B2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9812B4"/>
    <w:multiLevelType w:val="multilevel"/>
    <w:tmpl w:val="7932E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65FEE"/>
    <w:multiLevelType w:val="hybridMultilevel"/>
    <w:tmpl w:val="E4B0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12308"/>
    <w:multiLevelType w:val="hybridMultilevel"/>
    <w:tmpl w:val="4A6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943CA"/>
    <w:multiLevelType w:val="hybridMultilevel"/>
    <w:tmpl w:val="B6C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F2437"/>
    <w:multiLevelType w:val="hybridMultilevel"/>
    <w:tmpl w:val="1D2E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978A5"/>
    <w:multiLevelType w:val="multilevel"/>
    <w:tmpl w:val="D56059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5C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083239">
    <w:abstractNumId w:val="15"/>
  </w:num>
  <w:num w:numId="2" w16cid:durableId="349794756">
    <w:abstractNumId w:val="28"/>
  </w:num>
  <w:num w:numId="3" w16cid:durableId="548687933">
    <w:abstractNumId w:val="36"/>
  </w:num>
  <w:num w:numId="4" w16cid:durableId="661852664">
    <w:abstractNumId w:val="20"/>
  </w:num>
  <w:num w:numId="5" w16cid:durableId="1061320453">
    <w:abstractNumId w:val="38"/>
  </w:num>
  <w:num w:numId="6" w16cid:durableId="124475190">
    <w:abstractNumId w:val="19"/>
  </w:num>
  <w:num w:numId="7" w16cid:durableId="1015158423">
    <w:abstractNumId w:val="33"/>
  </w:num>
  <w:num w:numId="8" w16cid:durableId="1020088770">
    <w:abstractNumId w:val="30"/>
  </w:num>
  <w:num w:numId="9" w16cid:durableId="129981870">
    <w:abstractNumId w:val="14"/>
  </w:num>
  <w:num w:numId="10" w16cid:durableId="1065420359">
    <w:abstractNumId w:val="35"/>
  </w:num>
  <w:num w:numId="11" w16cid:durableId="1296330665">
    <w:abstractNumId w:val="31"/>
  </w:num>
  <w:num w:numId="12" w16cid:durableId="1665669187">
    <w:abstractNumId w:val="37"/>
  </w:num>
  <w:num w:numId="13" w16cid:durableId="807934059">
    <w:abstractNumId w:val="22"/>
  </w:num>
  <w:num w:numId="14" w16cid:durableId="486092560">
    <w:abstractNumId w:val="32"/>
  </w:num>
  <w:num w:numId="15" w16cid:durableId="1532693304">
    <w:abstractNumId w:val="3"/>
  </w:num>
  <w:num w:numId="16" w16cid:durableId="909465286">
    <w:abstractNumId w:val="2"/>
  </w:num>
  <w:num w:numId="17" w16cid:durableId="740323559">
    <w:abstractNumId w:val="39"/>
  </w:num>
  <w:num w:numId="18" w16cid:durableId="674574048">
    <w:abstractNumId w:val="4"/>
  </w:num>
  <w:num w:numId="19" w16cid:durableId="86118683">
    <w:abstractNumId w:val="21"/>
  </w:num>
  <w:num w:numId="20" w16cid:durableId="1855999288">
    <w:abstractNumId w:val="1"/>
  </w:num>
  <w:num w:numId="21" w16cid:durableId="513763231">
    <w:abstractNumId w:val="0"/>
  </w:num>
  <w:num w:numId="22" w16cid:durableId="438112960">
    <w:abstractNumId w:val="13"/>
  </w:num>
  <w:num w:numId="23" w16cid:durableId="273485696">
    <w:abstractNumId w:val="29"/>
  </w:num>
  <w:num w:numId="24" w16cid:durableId="541400999">
    <w:abstractNumId w:val="7"/>
  </w:num>
  <w:num w:numId="25" w16cid:durableId="1137576320">
    <w:abstractNumId w:val="8"/>
  </w:num>
  <w:num w:numId="26" w16cid:durableId="964652289">
    <w:abstractNumId w:val="9"/>
  </w:num>
  <w:num w:numId="27" w16cid:durableId="1801265161">
    <w:abstractNumId w:val="17"/>
  </w:num>
  <w:num w:numId="28" w16cid:durableId="585959848">
    <w:abstractNumId w:val="11"/>
  </w:num>
  <w:num w:numId="29" w16cid:durableId="596907829">
    <w:abstractNumId w:val="6"/>
  </w:num>
  <w:num w:numId="30" w16cid:durableId="1998459812">
    <w:abstractNumId w:val="25"/>
  </w:num>
  <w:num w:numId="31" w16cid:durableId="2085881625">
    <w:abstractNumId w:val="10"/>
  </w:num>
  <w:num w:numId="32" w16cid:durableId="1280453757">
    <w:abstractNumId w:val="5"/>
  </w:num>
  <w:num w:numId="33" w16cid:durableId="1328745907">
    <w:abstractNumId w:val="27"/>
  </w:num>
  <w:num w:numId="34" w16cid:durableId="1232230063">
    <w:abstractNumId w:val="18"/>
  </w:num>
  <w:num w:numId="35" w16cid:durableId="956713299">
    <w:abstractNumId w:val="16"/>
  </w:num>
  <w:num w:numId="36" w16cid:durableId="219756260">
    <w:abstractNumId w:val="12"/>
  </w:num>
  <w:num w:numId="37" w16cid:durableId="572200864">
    <w:abstractNumId w:val="26"/>
  </w:num>
  <w:num w:numId="38" w16cid:durableId="248543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2836744">
    <w:abstractNumId w:val="34"/>
  </w:num>
  <w:num w:numId="40" w16cid:durableId="1276909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15A9D"/>
    <w:rsid w:val="0005582F"/>
    <w:rsid w:val="00063356"/>
    <w:rsid w:val="000A2BC2"/>
    <w:rsid w:val="000C5297"/>
    <w:rsid w:val="000D6762"/>
    <w:rsid w:val="000D74A4"/>
    <w:rsid w:val="001356C7"/>
    <w:rsid w:val="00146A35"/>
    <w:rsid w:val="001A6509"/>
    <w:rsid w:val="00256772"/>
    <w:rsid w:val="0028173A"/>
    <w:rsid w:val="002901F2"/>
    <w:rsid w:val="00292654"/>
    <w:rsid w:val="002F77A2"/>
    <w:rsid w:val="0035554B"/>
    <w:rsid w:val="00365684"/>
    <w:rsid w:val="00377CBD"/>
    <w:rsid w:val="003B2B92"/>
    <w:rsid w:val="003F7F10"/>
    <w:rsid w:val="004137DD"/>
    <w:rsid w:val="00422906"/>
    <w:rsid w:val="00457A69"/>
    <w:rsid w:val="00461FB4"/>
    <w:rsid w:val="004731DC"/>
    <w:rsid w:val="00486CE5"/>
    <w:rsid w:val="004A4309"/>
    <w:rsid w:val="004D48A0"/>
    <w:rsid w:val="004D79BC"/>
    <w:rsid w:val="004F08F0"/>
    <w:rsid w:val="00502FDA"/>
    <w:rsid w:val="0052612A"/>
    <w:rsid w:val="005855F0"/>
    <w:rsid w:val="005A0263"/>
    <w:rsid w:val="005E2B08"/>
    <w:rsid w:val="00627D55"/>
    <w:rsid w:val="00633E0B"/>
    <w:rsid w:val="0063515B"/>
    <w:rsid w:val="006705CF"/>
    <w:rsid w:val="0069465C"/>
    <w:rsid w:val="006A7378"/>
    <w:rsid w:val="00705C0B"/>
    <w:rsid w:val="007307E0"/>
    <w:rsid w:val="007D2F03"/>
    <w:rsid w:val="00885EC2"/>
    <w:rsid w:val="00890FDD"/>
    <w:rsid w:val="00896860"/>
    <w:rsid w:val="008E0E38"/>
    <w:rsid w:val="00915D4C"/>
    <w:rsid w:val="009263E3"/>
    <w:rsid w:val="00960BE4"/>
    <w:rsid w:val="00972DEF"/>
    <w:rsid w:val="00975A41"/>
    <w:rsid w:val="00A14DF7"/>
    <w:rsid w:val="00A21AB0"/>
    <w:rsid w:val="00A56D04"/>
    <w:rsid w:val="00A702A9"/>
    <w:rsid w:val="00A83E4E"/>
    <w:rsid w:val="00A95C5B"/>
    <w:rsid w:val="00AC335B"/>
    <w:rsid w:val="00B84B44"/>
    <w:rsid w:val="00BA3618"/>
    <w:rsid w:val="00BB166F"/>
    <w:rsid w:val="00BF0E5B"/>
    <w:rsid w:val="00C67A33"/>
    <w:rsid w:val="00C83332"/>
    <w:rsid w:val="00CE20C3"/>
    <w:rsid w:val="00D07001"/>
    <w:rsid w:val="00D92760"/>
    <w:rsid w:val="00DA6CF1"/>
    <w:rsid w:val="00DC6007"/>
    <w:rsid w:val="00E25F51"/>
    <w:rsid w:val="00E308D3"/>
    <w:rsid w:val="00E36126"/>
    <w:rsid w:val="00E62CD5"/>
    <w:rsid w:val="00E92C42"/>
    <w:rsid w:val="00EC29EF"/>
    <w:rsid w:val="00ED11A9"/>
    <w:rsid w:val="00FC50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95BC4A6B-10D3-4493-828B-429B069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4D48A0"/>
    <w:pPr>
      <w:autoSpaceDE w:val="0"/>
      <w:autoSpaceDN w:val="0"/>
      <w:adjustRightInd w:val="0"/>
      <w:spacing w:after="0" w:line="240" w:lineRule="auto"/>
    </w:pPr>
    <w:rPr>
      <w:rFonts w:ascii="Calibri" w:hAnsi="Calibri" w:cs="Calibri"/>
      <w:color w:val="000000"/>
      <w:sz w:val="24"/>
      <w:szCs w:val="24"/>
    </w:rPr>
  </w:style>
  <w:style w:type="character" w:customStyle="1" w:styleId="pp-place-title5">
    <w:name w:val="pp-place-title5"/>
    <w:basedOn w:val="DefaultParagraphFont"/>
    <w:rsid w:val="00915D4C"/>
    <w:rPr>
      <w:b/>
      <w:bCs/>
      <w:sz w:val="37"/>
      <w:szCs w:val="37"/>
    </w:rPr>
  </w:style>
  <w:style w:type="paragraph" w:styleId="Header">
    <w:name w:val="header"/>
    <w:basedOn w:val="Normal"/>
    <w:link w:val="HeaderChar"/>
    <w:unhideWhenUsed/>
    <w:rsid w:val="00015A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A9D"/>
  </w:style>
  <w:style w:type="paragraph" w:styleId="PlainText">
    <w:name w:val="Plain Text"/>
    <w:basedOn w:val="Normal"/>
    <w:link w:val="PlainTextChar"/>
    <w:rsid w:val="00015A9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15A9D"/>
    <w:rPr>
      <w:rFonts w:ascii="Courier New" w:eastAsia="Times New Roman" w:hAnsi="Courier New" w:cs="Courier New"/>
      <w:sz w:val="20"/>
      <w:szCs w:val="20"/>
      <w:lang w:eastAsia="en-GB"/>
    </w:rPr>
  </w:style>
  <w:style w:type="paragraph" w:customStyle="1" w:styleId="xmsonormal">
    <w:name w:val="x_msonormal"/>
    <w:basedOn w:val="Normal"/>
    <w:uiPriority w:val="99"/>
    <w:semiHidden/>
    <w:rsid w:val="00486CE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877469195">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2222031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4220383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12</cp:revision>
  <cp:lastPrinted>2023-03-17T03:49:00Z</cp:lastPrinted>
  <dcterms:created xsi:type="dcterms:W3CDTF">2023-07-07T14:15:00Z</dcterms:created>
  <dcterms:modified xsi:type="dcterms:W3CDTF">2026-01-16T15:50:00Z</dcterms:modified>
</cp:coreProperties>
</file>