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4F5C" w:rsidR="00BB4B04" w:rsidP="0035108F" w:rsidRDefault="00B271EE" w14:paraId="16E9A561" w14:textId="338CBD15">
      <w:pPr>
        <w:spacing w:after="129" w:line="259" w:lineRule="auto"/>
        <w:ind w:left="0" w:firstLine="0"/>
        <w:jc w:val="both"/>
        <w:rPr>
          <w:rFonts w:asciiTheme="minorHAnsi" w:hAnsiTheme="minorHAnsi" w:cstheme="minorBidi"/>
          <w:b/>
        </w:rPr>
      </w:pPr>
      <w:r w:rsidRPr="0858B5CB">
        <w:rPr>
          <w:rFonts w:asciiTheme="minorHAnsi" w:hAnsiTheme="minorHAnsi" w:cstheme="minorBidi"/>
          <w:b/>
          <w:bCs/>
        </w:rPr>
        <w:t>Job</w:t>
      </w:r>
      <w:r w:rsidRPr="0858B5CB">
        <w:rPr>
          <w:rFonts w:asciiTheme="minorHAnsi" w:hAnsiTheme="minorHAnsi" w:cstheme="minorBidi"/>
          <w:b/>
        </w:rPr>
        <w:t xml:space="preserve"> Description </w:t>
      </w:r>
    </w:p>
    <w:p w:rsidRPr="00FF4F5C" w:rsidR="00A26AB8" w:rsidP="7525BB5B" w:rsidRDefault="00B271EE" w14:paraId="6609FB4C" w14:textId="67784E42">
      <w:pPr>
        <w:spacing w:after="0" w:line="259" w:lineRule="auto"/>
        <w:ind w:left="0" w:firstLine="0"/>
        <w:jc w:val="both"/>
        <w:rPr>
          <w:rFonts w:ascii="Calibri" w:hAnsi="Calibri" w:cs="Calibri" w:asciiTheme="minorAscii" w:hAnsiTheme="minorAscii" w:cstheme="minorAscii"/>
          <w:b w:val="1"/>
          <w:bCs w:val="1"/>
        </w:rPr>
      </w:pPr>
      <w:r w:rsidRPr="0E88E5D9" w:rsidR="00B271EE">
        <w:rPr>
          <w:rFonts w:ascii="Calibri" w:hAnsi="Calibri" w:cs="Calibri" w:asciiTheme="minorAscii" w:hAnsiTheme="minorAscii" w:cstheme="minorAscii"/>
          <w:b w:val="1"/>
          <w:bCs w:val="1"/>
          <w:u w:val="single"/>
        </w:rPr>
        <w:t>Post title:</w:t>
      </w:r>
      <w:r w:rsidRPr="0E88E5D9" w:rsidR="006D2230">
        <w:rPr>
          <w:rFonts w:ascii="Calibri" w:hAnsi="Calibri" w:cs="Calibri" w:asciiTheme="minorAscii" w:hAnsiTheme="minorAscii" w:cstheme="minorAscii"/>
          <w:b w:val="1"/>
          <w:bCs w:val="1"/>
          <w:u w:val="single"/>
        </w:rPr>
        <w:t xml:space="preserve"> </w:t>
      </w:r>
      <w:r w:rsidRPr="0E88E5D9" w:rsidR="00FC56BF">
        <w:rPr>
          <w:rFonts w:ascii="Calibri" w:hAnsi="Calibri" w:cs="Calibri" w:asciiTheme="minorAscii" w:hAnsiTheme="minorAscii" w:cstheme="minorAscii"/>
          <w:b w:val="1"/>
          <w:bCs w:val="1"/>
        </w:rPr>
        <w:t xml:space="preserve">Head of </w:t>
      </w:r>
      <w:r w:rsidRPr="0E88E5D9" w:rsidR="7E0729BD">
        <w:rPr>
          <w:rFonts w:ascii="Calibri" w:hAnsi="Calibri" w:cs="Calibri" w:asciiTheme="minorAscii" w:hAnsiTheme="minorAscii" w:cstheme="minorAscii"/>
          <w:b w:val="1"/>
          <w:bCs w:val="1"/>
        </w:rPr>
        <w:t>Business Studies</w:t>
      </w:r>
      <w:r w:rsidRPr="0E88E5D9" w:rsidR="267EB476">
        <w:rPr>
          <w:rFonts w:ascii="Calibri" w:hAnsi="Calibri" w:cs="Calibri" w:asciiTheme="minorAscii" w:hAnsiTheme="minorAscii" w:cstheme="minorAscii"/>
          <w:b w:val="1"/>
          <w:bCs w:val="1"/>
        </w:rPr>
        <w:t xml:space="preserve"> </w:t>
      </w:r>
      <w:r w:rsidRPr="0E88E5D9" w:rsidR="00EB6E59">
        <w:rPr>
          <w:rFonts w:ascii="Calibri" w:hAnsi="Calibri" w:cs="Calibri" w:asciiTheme="minorAscii" w:hAnsiTheme="minorAscii" w:cstheme="minorAscii"/>
          <w:b w:val="1"/>
          <w:bCs w:val="1"/>
        </w:rPr>
        <w:t xml:space="preserve">- </w:t>
      </w:r>
      <w:r w:rsidRPr="0E88E5D9" w:rsidR="0050004A">
        <w:rPr>
          <w:rFonts w:ascii="Calibri" w:hAnsi="Calibri" w:cs="Calibri" w:asciiTheme="minorAscii" w:hAnsiTheme="minorAscii" w:cstheme="minorAscii"/>
          <w:b w:val="1"/>
          <w:bCs w:val="1"/>
        </w:rPr>
        <w:t>Uppingham Community College</w:t>
      </w:r>
    </w:p>
    <w:p w:rsidRPr="00FF4F5C" w:rsidR="001A5134" w:rsidP="0035108F" w:rsidRDefault="001A5134" w14:paraId="50ACE610" w14:textId="77777777">
      <w:pPr>
        <w:tabs>
          <w:tab w:val="center" w:pos="1440"/>
          <w:tab w:val="center" w:pos="3407"/>
        </w:tabs>
        <w:spacing w:after="0" w:line="259" w:lineRule="auto"/>
        <w:ind w:left="0" w:firstLine="0"/>
        <w:jc w:val="both"/>
        <w:rPr>
          <w:rFonts w:asciiTheme="minorHAnsi" w:hAnsiTheme="minorHAnsi" w:cstheme="minorHAnsi"/>
        </w:rPr>
      </w:pPr>
    </w:p>
    <w:tbl>
      <w:tblPr>
        <w:tblStyle w:val="TableGrid1"/>
        <w:tblpPr w:leftFromText="180" w:rightFromText="180" w:vertAnchor="text" w:tblpY="1"/>
        <w:tblOverlap w:val="never"/>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55"/>
        <w:gridCol w:w="8505"/>
      </w:tblGrid>
      <w:tr w:rsidRPr="00FF4F5C" w:rsidR="00BB4B04" w:rsidTr="0E88E5D9" w14:paraId="5A7B7B16" w14:textId="77777777">
        <w:trPr>
          <w:trHeight w:val="274"/>
        </w:trPr>
        <w:tc>
          <w:tcPr>
            <w:tcW w:w="1555" w:type="dxa"/>
            <w:tcMar/>
          </w:tcPr>
          <w:p w:rsidRPr="00FF4F5C" w:rsidR="00BB4B04" w:rsidP="0035108F" w:rsidRDefault="00B271EE" w14:paraId="19ED2C7A" w14:textId="4E5031B7">
            <w:pPr>
              <w:tabs>
                <w:tab w:val="center" w:pos="1440"/>
              </w:tabs>
              <w:spacing w:after="0" w:line="259" w:lineRule="auto"/>
              <w:ind w:left="0" w:firstLine="0"/>
              <w:jc w:val="both"/>
              <w:rPr>
                <w:rFonts w:asciiTheme="minorHAnsi" w:hAnsiTheme="minorHAnsi" w:cstheme="minorHAnsi"/>
              </w:rPr>
            </w:pPr>
            <w:r w:rsidRPr="00FF4F5C">
              <w:rPr>
                <w:rFonts w:asciiTheme="minorHAnsi" w:hAnsiTheme="minorHAnsi" w:cstheme="minorHAnsi"/>
                <w:b/>
              </w:rPr>
              <w:t>Grade:</w:t>
            </w:r>
            <w:r w:rsidRPr="00FF4F5C">
              <w:rPr>
                <w:rFonts w:asciiTheme="minorHAnsi" w:hAnsiTheme="minorHAnsi" w:cstheme="minorHAnsi"/>
                <w:b/>
              </w:rPr>
              <w:tab/>
            </w:r>
            <w:r w:rsidRPr="00FF4F5C">
              <w:rPr>
                <w:rFonts w:asciiTheme="minorHAnsi" w:hAnsiTheme="minorHAnsi" w:cstheme="minorHAnsi"/>
                <w:b/>
              </w:rPr>
              <w:t xml:space="preserve"> </w:t>
            </w:r>
          </w:p>
        </w:tc>
        <w:tc>
          <w:tcPr>
            <w:tcW w:w="8505" w:type="dxa"/>
            <w:tcMar/>
          </w:tcPr>
          <w:p w:rsidRPr="00FF4F5C" w:rsidR="00BB4B04" w:rsidP="7525BB5B" w:rsidRDefault="00FC56BF" w14:paraId="3AD00C7A" w14:textId="53DFB9F1">
            <w:pPr>
              <w:spacing w:after="0" w:line="259" w:lineRule="auto"/>
              <w:ind w:left="0" w:firstLine="0"/>
              <w:jc w:val="both"/>
              <w:rPr>
                <w:rFonts w:ascii="Calibri" w:hAnsi="Calibri" w:cs="Calibri" w:asciiTheme="minorAscii" w:hAnsiTheme="minorAscii" w:cstheme="minorAscii"/>
                <w:b w:val="1"/>
                <w:bCs w:val="1"/>
              </w:rPr>
            </w:pPr>
            <w:r w:rsidRPr="0E88E5D9" w:rsidR="00FC56BF">
              <w:rPr>
                <w:rFonts w:ascii="Calibri" w:hAnsi="Calibri" w:cs="Calibri" w:asciiTheme="minorAscii" w:hAnsiTheme="minorAscii" w:cstheme="minorAscii"/>
                <w:b w:val="1"/>
                <w:bCs w:val="1"/>
              </w:rPr>
              <w:t xml:space="preserve">Head of </w:t>
            </w:r>
            <w:r w:rsidRPr="0E88E5D9" w:rsidR="412310F9">
              <w:rPr>
                <w:rFonts w:ascii="Calibri" w:hAnsi="Calibri" w:cs="Calibri" w:asciiTheme="minorAscii" w:hAnsiTheme="minorAscii" w:cstheme="minorAscii"/>
                <w:b w:val="1"/>
                <w:bCs w:val="1"/>
              </w:rPr>
              <w:t>Business Studies</w:t>
            </w:r>
          </w:p>
        </w:tc>
      </w:tr>
      <w:tr w:rsidRPr="00FF4F5C" w:rsidR="000E512B" w:rsidTr="0E88E5D9" w14:paraId="75B8E216" w14:textId="77777777">
        <w:trPr>
          <w:trHeight w:val="298"/>
        </w:trPr>
        <w:tc>
          <w:tcPr>
            <w:tcW w:w="1555" w:type="dxa"/>
            <w:tcMar/>
            <w:vAlign w:val="center"/>
          </w:tcPr>
          <w:p w:rsidRPr="00FF4F5C" w:rsidR="000E512B" w:rsidP="0035108F" w:rsidRDefault="000E512B" w14:paraId="4E2DE1DE" w14:textId="77777777">
            <w:pPr>
              <w:tabs>
                <w:tab w:val="center" w:pos="1440"/>
              </w:tabs>
              <w:spacing w:after="0" w:line="259" w:lineRule="auto"/>
              <w:ind w:left="0" w:firstLine="0"/>
              <w:jc w:val="both"/>
              <w:rPr>
                <w:rFonts w:asciiTheme="minorHAnsi" w:hAnsiTheme="minorHAnsi" w:cstheme="minorHAnsi"/>
              </w:rPr>
            </w:pPr>
            <w:r w:rsidRPr="00FF4F5C">
              <w:rPr>
                <w:rFonts w:asciiTheme="minorHAnsi" w:hAnsiTheme="minorHAnsi" w:cstheme="minorHAnsi"/>
                <w:b/>
              </w:rPr>
              <w:t xml:space="preserve">Salary:  </w:t>
            </w:r>
            <w:r w:rsidRPr="00FF4F5C">
              <w:rPr>
                <w:rFonts w:asciiTheme="minorHAnsi" w:hAnsiTheme="minorHAnsi" w:cstheme="minorHAnsi"/>
                <w:b/>
              </w:rPr>
              <w:tab/>
            </w:r>
            <w:r w:rsidRPr="00FF4F5C">
              <w:rPr>
                <w:rFonts w:asciiTheme="minorHAnsi" w:hAnsiTheme="minorHAnsi" w:cstheme="minorHAnsi"/>
                <w:b/>
              </w:rPr>
              <w:t xml:space="preserve"> </w:t>
            </w:r>
          </w:p>
        </w:tc>
        <w:tc>
          <w:tcPr>
            <w:tcW w:w="8505" w:type="dxa"/>
            <w:tcMar/>
          </w:tcPr>
          <w:p w:rsidRPr="00FF4F5C" w:rsidR="000E512B" w:rsidP="7525BB5B" w:rsidRDefault="00FC56BF" w14:paraId="513EEA8C" w14:textId="00B03FF2">
            <w:pPr>
              <w:spacing w:after="0" w:line="259" w:lineRule="auto"/>
              <w:ind w:left="0" w:firstLine="0"/>
              <w:jc w:val="both"/>
              <w:rPr>
                <w:rFonts w:ascii="Calibri" w:hAnsi="Calibri" w:cs="Calibri" w:asciiTheme="minorAscii" w:hAnsiTheme="minorAscii" w:cstheme="minorAscii"/>
                <w:b w:val="1"/>
                <w:bCs w:val="1"/>
              </w:rPr>
            </w:pPr>
            <w:r w:rsidRPr="7525BB5B" w:rsidR="00FC56BF">
              <w:rPr>
                <w:rFonts w:ascii="Calibri" w:hAnsi="Calibri" w:cs="Calibri" w:asciiTheme="minorAscii" w:hAnsiTheme="minorAscii" w:cstheme="minorAscii"/>
                <w:b w:val="1"/>
                <w:bCs w:val="1"/>
              </w:rPr>
              <w:t xml:space="preserve">MPS/UPR + TLR </w:t>
            </w:r>
            <w:r w:rsidRPr="7525BB5B" w:rsidR="4D0C2927">
              <w:rPr>
                <w:rFonts w:ascii="Calibri" w:hAnsi="Calibri" w:cs="Calibri" w:asciiTheme="minorAscii" w:hAnsiTheme="minorAscii" w:cstheme="minorAscii"/>
                <w:b w:val="1"/>
                <w:bCs w:val="1"/>
              </w:rPr>
              <w:t>2a</w:t>
            </w:r>
          </w:p>
        </w:tc>
      </w:tr>
      <w:tr w:rsidRPr="00FF4F5C" w:rsidR="000E512B" w:rsidTr="0E88E5D9" w14:paraId="5963A3A8" w14:textId="77777777">
        <w:trPr>
          <w:trHeight w:val="231"/>
        </w:trPr>
        <w:tc>
          <w:tcPr>
            <w:tcW w:w="1555" w:type="dxa"/>
            <w:tcMar/>
            <w:vAlign w:val="center"/>
          </w:tcPr>
          <w:p w:rsidRPr="00FF4F5C" w:rsidR="000E512B" w:rsidP="0035108F" w:rsidRDefault="000E512B" w14:paraId="50C64F0A" w14:textId="77777777">
            <w:pPr>
              <w:spacing w:after="0" w:line="259" w:lineRule="auto"/>
              <w:ind w:left="0" w:firstLine="0"/>
              <w:jc w:val="both"/>
              <w:rPr>
                <w:rFonts w:asciiTheme="minorHAnsi" w:hAnsiTheme="minorHAnsi" w:cstheme="minorHAnsi"/>
              </w:rPr>
            </w:pPr>
            <w:r w:rsidRPr="00FF4F5C">
              <w:rPr>
                <w:rFonts w:asciiTheme="minorHAnsi" w:hAnsiTheme="minorHAnsi" w:cstheme="minorHAnsi"/>
                <w:b/>
              </w:rPr>
              <w:t xml:space="preserve">Responsible to:  </w:t>
            </w:r>
          </w:p>
        </w:tc>
        <w:tc>
          <w:tcPr>
            <w:tcW w:w="8505" w:type="dxa"/>
            <w:tcMar/>
            <w:vAlign w:val="center"/>
          </w:tcPr>
          <w:p w:rsidRPr="00FC56BF" w:rsidR="000E512B" w:rsidP="7525BB5B" w:rsidRDefault="00FC56BF" w14:paraId="0DD5905B" w14:textId="3E616E40">
            <w:pPr>
              <w:pStyle w:val="ListParagraph"/>
              <w:numPr>
                <w:ilvl w:val="0"/>
                <w:numId w:val="35"/>
              </w:numPr>
              <w:shd w:val="clear" w:color="auto" w:fill="FFFFFF" w:themeFill="background1"/>
              <w:spacing w:before="0" w:beforeAutospacing="off" w:after="0" w:afterAutospacing="off" w:line="259" w:lineRule="auto"/>
              <w:ind w:left="720" w:right="0" w:hanging="360"/>
              <w:jc w:val="both"/>
              <w:rPr>
                <w:rFonts w:ascii="Calibri" w:hAnsi="Calibri" w:eastAsia="Calibri" w:cs="Calibri"/>
                <w:noProof w:val="0"/>
                <w:color w:val="000000" w:themeColor="text1" w:themeTint="FF" w:themeShade="FF"/>
                <w:sz w:val="22"/>
                <w:szCs w:val="22"/>
                <w:lang w:val="en-GB"/>
              </w:rPr>
            </w:pPr>
            <w:r w:rsidRPr="7525BB5B" w:rsidR="4617EE75">
              <w:rPr>
                <w:rFonts w:ascii="Calibri" w:hAnsi="Calibri" w:eastAsia="Calibri" w:cs="Calibri"/>
                <w:noProof w:val="0"/>
                <w:color w:val="000000" w:themeColor="text1" w:themeTint="FF" w:themeShade="FF"/>
                <w:sz w:val="22"/>
                <w:szCs w:val="22"/>
                <w:lang w:val="en-GB"/>
              </w:rPr>
              <w:t xml:space="preserve">Headteacher in all cases. </w:t>
            </w:r>
          </w:p>
          <w:p w:rsidRPr="00FC56BF" w:rsidR="000E512B" w:rsidP="3528AA23" w:rsidRDefault="00FC56BF" w14:paraId="614BE7EB" w14:textId="2EB6E356">
            <w:pPr>
              <w:pStyle w:val="ListParagraph"/>
              <w:numPr>
                <w:ilvl w:val="0"/>
                <w:numId w:val="35"/>
              </w:numPr>
              <w:shd w:val="clear" w:color="auto" w:fill="FFFFFF" w:themeFill="background1"/>
              <w:spacing w:before="0" w:beforeAutospacing="off" w:after="0" w:afterAutospacing="off" w:line="259" w:lineRule="auto"/>
              <w:ind w:left="720" w:right="0" w:hanging="360"/>
              <w:jc w:val="both"/>
              <w:rPr>
                <w:rFonts w:ascii="Calibri" w:hAnsi="Calibri" w:eastAsia="Calibri" w:cs="Calibri"/>
                <w:noProof w:val="0"/>
                <w:color w:val="000000" w:themeColor="text1" w:themeTint="FF" w:themeShade="FF"/>
                <w:sz w:val="22"/>
                <w:szCs w:val="22"/>
                <w:lang w:val="en-GB"/>
              </w:rPr>
            </w:pPr>
            <w:r w:rsidRPr="3528AA23" w:rsidR="153C53FF">
              <w:rPr>
                <w:rFonts w:ascii="Calibri" w:hAnsi="Calibri" w:eastAsia="Calibri" w:cs="Calibri"/>
                <w:noProof w:val="0"/>
                <w:color w:val="000000" w:themeColor="text1" w:themeTint="FF" w:themeShade="FF"/>
                <w:sz w:val="22"/>
                <w:szCs w:val="22"/>
                <w:lang w:val="en-GB"/>
              </w:rPr>
              <w:t>Senior Deputy Headteacher/ Assistant Headteachers</w:t>
            </w:r>
          </w:p>
          <w:p w:rsidRPr="00FC56BF" w:rsidR="000E512B" w:rsidP="7525BB5B" w:rsidRDefault="00FC56BF" w14:paraId="07DEB665" w14:textId="62CCE4CF">
            <w:pPr>
              <w:pStyle w:val="ListParagraph"/>
              <w:numPr>
                <w:ilvl w:val="0"/>
                <w:numId w:val="35"/>
              </w:numPr>
              <w:spacing w:before="0" w:beforeAutospacing="off" w:after="0" w:afterAutospacing="off" w:line="238" w:lineRule="auto"/>
              <w:ind w:left="720" w:right="0" w:hanging="360"/>
              <w:jc w:val="both"/>
              <w:rPr>
                <w:rFonts w:ascii="Calibri" w:hAnsi="Calibri" w:eastAsia="Calibri" w:cs="Calibri"/>
                <w:noProof w:val="0"/>
                <w:color w:val="000000" w:themeColor="text1" w:themeTint="FF" w:themeShade="FF"/>
                <w:sz w:val="22"/>
                <w:szCs w:val="22"/>
                <w:lang w:val="en-GB"/>
              </w:rPr>
            </w:pPr>
            <w:r w:rsidRPr="7525BB5B" w:rsidR="4617EE75">
              <w:rPr>
                <w:rFonts w:ascii="Calibri" w:hAnsi="Calibri" w:eastAsia="Calibri" w:cs="Calibri"/>
                <w:noProof w:val="0"/>
                <w:color w:val="000000" w:themeColor="text1" w:themeTint="FF" w:themeShade="FF"/>
                <w:sz w:val="22"/>
                <w:szCs w:val="22"/>
                <w:lang w:val="en-GB"/>
              </w:rPr>
              <w:t xml:space="preserve">The postholder is expected to interact on a professional level with colleagues </w:t>
            </w:r>
            <w:r w:rsidRPr="7525BB5B" w:rsidR="4617EE75">
              <w:rPr>
                <w:rFonts w:ascii="Calibri" w:hAnsi="Calibri" w:eastAsia="Calibri" w:cs="Calibri"/>
                <w:noProof w:val="0"/>
                <w:color w:val="000000" w:themeColor="text1" w:themeTint="FF" w:themeShade="FF"/>
                <w:sz w:val="22"/>
                <w:szCs w:val="22"/>
                <w:lang w:val="en-GB"/>
              </w:rPr>
              <w:t>in order to</w:t>
            </w:r>
            <w:r w:rsidRPr="7525BB5B" w:rsidR="4617EE75">
              <w:rPr>
                <w:rFonts w:ascii="Calibri" w:hAnsi="Calibri" w:eastAsia="Calibri" w:cs="Calibri"/>
                <w:noProof w:val="0"/>
                <w:color w:val="000000" w:themeColor="text1" w:themeTint="FF" w:themeShade="FF"/>
                <w:sz w:val="22"/>
                <w:szCs w:val="22"/>
                <w:lang w:val="en-GB"/>
              </w:rPr>
              <w:t xml:space="preserve"> promote a mutual understanding of the school curriculum, with the aim of improving teaching and learning across the school. </w:t>
            </w:r>
          </w:p>
          <w:p w:rsidRPr="00FC56BF" w:rsidR="000E512B" w:rsidP="7525BB5B" w:rsidRDefault="00FC56BF" w14:paraId="62D325F2" w14:textId="25D3BAF3">
            <w:pPr>
              <w:pStyle w:val="ListParagraph"/>
              <w:numPr>
                <w:ilvl w:val="0"/>
                <w:numId w:val="35"/>
              </w:numPr>
              <w:spacing w:before="0" w:beforeAutospacing="off" w:after="0" w:afterAutospacing="off" w:line="238" w:lineRule="auto"/>
              <w:ind w:left="720" w:right="0" w:hanging="360"/>
              <w:jc w:val="both"/>
              <w:rPr>
                <w:rFonts w:ascii="Calibri" w:hAnsi="Calibri" w:eastAsia="Calibri" w:cs="Calibri"/>
                <w:noProof w:val="0"/>
                <w:color w:val="000000" w:themeColor="text1" w:themeTint="FF" w:themeShade="FF"/>
                <w:sz w:val="22"/>
                <w:szCs w:val="22"/>
                <w:lang w:val="en-GB"/>
              </w:rPr>
            </w:pPr>
            <w:r w:rsidRPr="7525BB5B" w:rsidR="4617EE75">
              <w:rPr>
                <w:rFonts w:ascii="Calibri" w:hAnsi="Calibri" w:eastAsia="Calibri" w:cs="Calibri"/>
                <w:noProof w:val="0"/>
                <w:color w:val="000000" w:themeColor="text1" w:themeTint="FF" w:themeShade="FF"/>
                <w:sz w:val="22"/>
                <w:szCs w:val="22"/>
                <w:lang w:val="en-GB"/>
              </w:rPr>
              <w:t xml:space="preserve">The post holder </w:t>
            </w:r>
            <w:r w:rsidRPr="7525BB5B" w:rsidR="4617EE75">
              <w:rPr>
                <w:rFonts w:ascii="Calibri" w:hAnsi="Calibri" w:eastAsia="Calibri" w:cs="Calibri"/>
                <w:noProof w:val="0"/>
                <w:color w:val="000000" w:themeColor="text1" w:themeTint="FF" w:themeShade="FF"/>
                <w:sz w:val="22"/>
                <w:szCs w:val="22"/>
                <w:lang w:val="en-GB"/>
              </w:rPr>
              <w:t xml:space="preserve">will be </w:t>
            </w:r>
            <w:r w:rsidRPr="7525BB5B" w:rsidR="4617EE75">
              <w:rPr>
                <w:rFonts w:ascii="Calibri" w:hAnsi="Calibri" w:eastAsia="Calibri" w:cs="Calibri"/>
                <w:noProof w:val="0"/>
                <w:color w:val="000000" w:themeColor="text1" w:themeTint="FF" w:themeShade="FF"/>
                <w:sz w:val="22"/>
                <w:szCs w:val="22"/>
                <w:lang w:val="en-GB"/>
              </w:rPr>
              <w:t>expected to network and liaise across the multi academy trust group of schools and wider, to ensure continue a consistency of approach pertinent to the post.</w:t>
            </w:r>
          </w:p>
        </w:tc>
      </w:tr>
      <w:tr w:rsidRPr="00FF4F5C" w:rsidR="000E512B" w:rsidTr="0E88E5D9" w14:paraId="29E435F1" w14:textId="77777777">
        <w:trPr>
          <w:trHeight w:val="221"/>
        </w:trPr>
        <w:tc>
          <w:tcPr>
            <w:tcW w:w="1555" w:type="dxa"/>
            <w:tcMar/>
            <w:vAlign w:val="bottom"/>
          </w:tcPr>
          <w:p w:rsidRPr="00FF4F5C" w:rsidR="000E512B" w:rsidP="0035108F" w:rsidRDefault="000E512B" w14:paraId="5E8A4FB4" w14:textId="77777777">
            <w:pPr>
              <w:spacing w:after="0" w:line="259" w:lineRule="auto"/>
              <w:ind w:left="0" w:firstLine="0"/>
              <w:jc w:val="both"/>
              <w:rPr>
                <w:rFonts w:asciiTheme="minorHAnsi" w:hAnsiTheme="minorHAnsi" w:cstheme="minorHAnsi"/>
              </w:rPr>
            </w:pPr>
            <w:r w:rsidRPr="00FF4F5C">
              <w:rPr>
                <w:rFonts w:asciiTheme="minorHAnsi" w:hAnsiTheme="minorHAnsi" w:cstheme="minorHAnsi"/>
                <w:b/>
              </w:rPr>
              <w:t xml:space="preserve">Contract Type:   </w:t>
            </w:r>
          </w:p>
        </w:tc>
        <w:tc>
          <w:tcPr>
            <w:tcW w:w="8505" w:type="dxa"/>
            <w:tcMar/>
            <w:vAlign w:val="bottom"/>
          </w:tcPr>
          <w:p w:rsidRPr="00FF4F5C" w:rsidR="000E512B" w:rsidP="0035108F" w:rsidRDefault="00D75F3F" w14:paraId="7B2086E7" w14:textId="0DF984C6">
            <w:pPr>
              <w:spacing w:after="0" w:line="259" w:lineRule="auto"/>
              <w:ind w:left="0" w:firstLine="0"/>
              <w:jc w:val="both"/>
              <w:rPr>
                <w:rFonts w:asciiTheme="minorHAnsi" w:hAnsiTheme="minorHAnsi" w:cstheme="minorHAnsi"/>
                <w:b/>
                <w:bCs/>
              </w:rPr>
            </w:pPr>
            <w:r w:rsidRPr="00FF4F5C">
              <w:rPr>
                <w:rFonts w:asciiTheme="minorHAnsi" w:hAnsiTheme="minorHAnsi" w:cstheme="minorHAnsi"/>
                <w:b/>
                <w:bCs/>
              </w:rPr>
              <w:t>Full Tim</w:t>
            </w:r>
            <w:r w:rsidR="00FC56BF">
              <w:rPr>
                <w:rFonts w:asciiTheme="minorHAnsi" w:hAnsiTheme="minorHAnsi" w:cstheme="minorHAnsi"/>
                <w:b/>
                <w:bCs/>
              </w:rPr>
              <w:t xml:space="preserve">e &amp; </w:t>
            </w:r>
            <w:r w:rsidRPr="00FF4F5C">
              <w:rPr>
                <w:rFonts w:asciiTheme="minorHAnsi" w:hAnsiTheme="minorHAnsi" w:cstheme="minorHAnsi"/>
                <w:b/>
                <w:bCs/>
              </w:rPr>
              <w:t>Permanent</w:t>
            </w:r>
          </w:p>
        </w:tc>
      </w:tr>
      <w:tr w:rsidRPr="00FF4F5C" w:rsidR="004501CA" w:rsidTr="0E88E5D9" w14:paraId="5BDCA357" w14:textId="77777777">
        <w:trPr>
          <w:trHeight w:val="197"/>
        </w:trPr>
        <w:tc>
          <w:tcPr>
            <w:tcW w:w="1555" w:type="dxa"/>
            <w:tcMar/>
            <w:vAlign w:val="bottom"/>
          </w:tcPr>
          <w:p w:rsidRPr="00FF4F5C" w:rsidR="004501CA" w:rsidP="0035108F" w:rsidRDefault="004501CA" w14:paraId="212B3F9E" w14:textId="4118FFDC">
            <w:pPr>
              <w:spacing w:after="0" w:line="259" w:lineRule="auto"/>
              <w:ind w:left="0" w:firstLine="0"/>
              <w:jc w:val="both"/>
              <w:rPr>
                <w:rFonts w:asciiTheme="minorHAnsi" w:hAnsiTheme="minorHAnsi" w:cstheme="minorHAnsi"/>
                <w:b/>
              </w:rPr>
            </w:pPr>
            <w:r w:rsidRPr="00FF4F5C">
              <w:rPr>
                <w:rFonts w:asciiTheme="minorHAnsi" w:hAnsiTheme="minorHAnsi" w:cstheme="minorHAnsi"/>
                <w:b/>
              </w:rPr>
              <w:t>Line Manag</w:t>
            </w:r>
            <w:r w:rsidRPr="00FF4F5C" w:rsidR="00AB2707">
              <w:rPr>
                <w:rFonts w:asciiTheme="minorHAnsi" w:hAnsiTheme="minorHAnsi" w:cstheme="minorHAnsi"/>
                <w:b/>
              </w:rPr>
              <w:t>ing:</w:t>
            </w:r>
          </w:p>
        </w:tc>
        <w:tc>
          <w:tcPr>
            <w:tcW w:w="8505" w:type="dxa"/>
            <w:tcMar/>
            <w:vAlign w:val="bottom"/>
          </w:tcPr>
          <w:p w:rsidRPr="00FF4F5C" w:rsidR="000C5CB8" w:rsidP="7525BB5B" w:rsidRDefault="00FC56BF" w14:paraId="037F19F4" w14:textId="6B943099">
            <w:pPr>
              <w:pStyle w:val="Normal"/>
              <w:spacing w:after="0" w:line="259" w:lineRule="auto"/>
              <w:ind w:left="0" w:firstLine="0"/>
              <w:jc w:val="both"/>
              <w:rPr>
                <w:rFonts w:ascii="Calibri" w:hAnsi="Calibri" w:cs="Calibri" w:asciiTheme="minorAscii" w:hAnsiTheme="minorAscii" w:cstheme="minorAscii"/>
                <w:b w:val="1"/>
                <w:bCs w:val="1"/>
              </w:rPr>
            </w:pPr>
          </w:p>
          <w:p w:rsidRPr="00FF4F5C" w:rsidR="000C5CB8" w:rsidP="7525BB5B" w:rsidRDefault="00FC56BF" w14:paraId="13346392" w14:textId="209F4A53">
            <w:pPr>
              <w:spacing w:after="0" w:line="259" w:lineRule="auto"/>
              <w:ind w:left="0" w:firstLine="0"/>
              <w:jc w:val="both"/>
              <w:rPr>
                <w:rFonts w:ascii="Calibri" w:hAnsi="Calibri" w:cs="Calibri" w:asciiTheme="minorAscii" w:hAnsiTheme="minorAscii" w:cstheme="minorAscii"/>
                <w:b w:val="1"/>
                <w:bCs w:val="1"/>
              </w:rPr>
            </w:pPr>
            <w:r w:rsidRPr="0E88E5D9" w:rsidR="0EB0EE9C">
              <w:rPr>
                <w:rFonts w:ascii="Calibri" w:hAnsi="Calibri" w:cs="Calibri" w:asciiTheme="minorAscii" w:hAnsiTheme="minorAscii" w:cstheme="minorAscii"/>
                <w:b w:val="1"/>
                <w:bCs w:val="1"/>
              </w:rPr>
              <w:t xml:space="preserve"> </w:t>
            </w:r>
            <w:r w:rsidRPr="0E88E5D9" w:rsidR="49B4ABC1">
              <w:rPr>
                <w:rFonts w:ascii="Calibri" w:hAnsi="Calibri" w:cs="Calibri" w:asciiTheme="minorAscii" w:hAnsiTheme="minorAscii" w:cstheme="minorAscii"/>
                <w:b w:val="1"/>
                <w:bCs w:val="1"/>
              </w:rPr>
              <w:t xml:space="preserve">All members of </w:t>
            </w:r>
            <w:r w:rsidRPr="0E88E5D9" w:rsidR="0EB0EE9C">
              <w:rPr>
                <w:rFonts w:ascii="Calibri" w:hAnsi="Calibri" w:cs="Calibri" w:asciiTheme="minorAscii" w:hAnsiTheme="minorAscii" w:cstheme="minorAscii"/>
                <w:b w:val="1"/>
                <w:bCs w:val="1"/>
              </w:rPr>
              <w:t>Teach</w:t>
            </w:r>
            <w:r w:rsidRPr="0E88E5D9" w:rsidR="59A4ACEB">
              <w:rPr>
                <w:rFonts w:ascii="Calibri" w:hAnsi="Calibri" w:cs="Calibri" w:asciiTheme="minorAscii" w:hAnsiTheme="minorAscii" w:cstheme="minorAscii"/>
                <w:b w:val="1"/>
                <w:bCs w:val="1"/>
              </w:rPr>
              <w:t>ing</w:t>
            </w:r>
            <w:r w:rsidRPr="0E88E5D9" w:rsidR="0EB0EE9C">
              <w:rPr>
                <w:rFonts w:ascii="Calibri" w:hAnsi="Calibri" w:cs="Calibri" w:asciiTheme="minorAscii" w:hAnsiTheme="minorAscii" w:cstheme="minorAscii"/>
                <w:b w:val="1"/>
                <w:bCs w:val="1"/>
              </w:rPr>
              <w:t xml:space="preserve"> and </w:t>
            </w:r>
            <w:r w:rsidRPr="0E88E5D9" w:rsidR="655D201C">
              <w:rPr>
                <w:rFonts w:ascii="Calibri" w:hAnsi="Calibri" w:cs="Calibri" w:asciiTheme="minorAscii" w:hAnsiTheme="minorAscii" w:cstheme="minorAscii"/>
                <w:b w:val="1"/>
                <w:bCs w:val="1"/>
              </w:rPr>
              <w:t>Support staff</w:t>
            </w:r>
            <w:r w:rsidRPr="0E88E5D9" w:rsidR="0EB0EE9C">
              <w:rPr>
                <w:rFonts w:ascii="Calibri" w:hAnsi="Calibri" w:cs="Calibri" w:asciiTheme="minorAscii" w:hAnsiTheme="minorAscii" w:cstheme="minorAscii"/>
                <w:b w:val="1"/>
                <w:bCs w:val="1"/>
              </w:rPr>
              <w:t xml:space="preserve"> within the </w:t>
            </w:r>
            <w:r w:rsidRPr="0E88E5D9" w:rsidR="16B67707">
              <w:rPr>
                <w:rFonts w:ascii="Calibri" w:hAnsi="Calibri" w:cs="Calibri" w:asciiTheme="minorAscii" w:hAnsiTheme="minorAscii" w:cstheme="minorAscii"/>
                <w:b w:val="1"/>
                <w:bCs w:val="1"/>
              </w:rPr>
              <w:t>Business Studies</w:t>
            </w:r>
            <w:r w:rsidRPr="0E88E5D9" w:rsidR="630156DD">
              <w:rPr>
                <w:rFonts w:ascii="Calibri" w:hAnsi="Calibri" w:cs="Calibri" w:asciiTheme="minorAscii" w:hAnsiTheme="minorAscii" w:cstheme="minorAscii"/>
                <w:b w:val="1"/>
                <w:bCs w:val="1"/>
              </w:rPr>
              <w:t xml:space="preserve"> </w:t>
            </w:r>
            <w:r w:rsidRPr="0E88E5D9" w:rsidR="0EB0EE9C">
              <w:rPr>
                <w:rFonts w:ascii="Calibri" w:hAnsi="Calibri" w:cs="Calibri" w:asciiTheme="minorAscii" w:hAnsiTheme="minorAscii" w:cstheme="minorAscii"/>
                <w:b w:val="1"/>
                <w:bCs w:val="1"/>
              </w:rPr>
              <w:t>department.</w:t>
            </w:r>
          </w:p>
        </w:tc>
      </w:tr>
    </w:tbl>
    <w:p w:rsidRPr="00FF4F5C" w:rsidR="00324E10" w:rsidP="0035108F" w:rsidRDefault="00324E10" w14:paraId="0ABEE41D" w14:textId="29628FC5">
      <w:pPr>
        <w:spacing w:after="0" w:line="259" w:lineRule="auto"/>
        <w:ind w:left="0" w:firstLine="0"/>
        <w:jc w:val="both"/>
        <w:rPr>
          <w:rFonts w:asciiTheme="minorHAnsi" w:hAnsiTheme="minorHAnsi" w:cstheme="minorHAnsi"/>
        </w:rPr>
      </w:pPr>
    </w:p>
    <w:tbl>
      <w:tblPr>
        <w:tblStyle w:val="TableGrid1"/>
        <w:tblW w:w="4520" w:type="dxa"/>
        <w:tblInd w:w="0" w:type="dxa"/>
        <w:tblLook w:val="04A0" w:firstRow="1" w:lastRow="0" w:firstColumn="1" w:lastColumn="0" w:noHBand="0" w:noVBand="1"/>
      </w:tblPr>
      <w:tblGrid>
        <w:gridCol w:w="2160"/>
        <w:gridCol w:w="2360"/>
      </w:tblGrid>
      <w:tr w:rsidRPr="00FF4F5C" w:rsidR="00324E10" w:rsidTr="00593EC2" w14:paraId="25FE6923" w14:textId="77777777">
        <w:trPr>
          <w:trHeight w:val="367"/>
        </w:trPr>
        <w:tc>
          <w:tcPr>
            <w:tcW w:w="2160" w:type="dxa"/>
            <w:tcBorders>
              <w:top w:val="nil"/>
              <w:left w:val="nil"/>
              <w:bottom w:val="nil"/>
              <w:right w:val="nil"/>
            </w:tcBorders>
            <w:vAlign w:val="bottom"/>
          </w:tcPr>
          <w:p w:rsidRPr="00FF4F5C" w:rsidR="00324E10" w:rsidP="0035108F" w:rsidRDefault="00324E10" w14:paraId="652CFD0A" w14:textId="77777777">
            <w:pPr>
              <w:spacing w:after="0" w:line="259" w:lineRule="auto"/>
              <w:ind w:left="0" w:firstLine="0"/>
              <w:jc w:val="both"/>
              <w:rPr>
                <w:rFonts w:asciiTheme="minorHAnsi" w:hAnsiTheme="minorHAnsi" w:cstheme="minorHAnsi"/>
                <w:b/>
                <w:u w:val="single"/>
              </w:rPr>
            </w:pPr>
            <w:r w:rsidRPr="00FF4F5C">
              <w:rPr>
                <w:rFonts w:asciiTheme="minorHAnsi" w:hAnsiTheme="minorHAnsi" w:cstheme="minorHAnsi"/>
                <w:b/>
                <w:u w:val="single"/>
              </w:rPr>
              <w:t xml:space="preserve">Trust Values </w:t>
            </w:r>
          </w:p>
          <w:p w:rsidRPr="00FF4F5C" w:rsidR="005362A5" w:rsidP="0035108F" w:rsidRDefault="005362A5" w14:paraId="72894144" w14:textId="77777777">
            <w:pPr>
              <w:spacing w:after="0" w:line="259" w:lineRule="auto"/>
              <w:ind w:left="0" w:firstLine="0"/>
              <w:jc w:val="both"/>
              <w:rPr>
                <w:rFonts w:asciiTheme="minorHAnsi" w:hAnsiTheme="minorHAnsi" w:cstheme="minorHAnsi"/>
                <w:b/>
                <w:u w:val="single"/>
              </w:rPr>
            </w:pPr>
          </w:p>
        </w:tc>
        <w:tc>
          <w:tcPr>
            <w:tcW w:w="2360" w:type="dxa"/>
            <w:tcBorders>
              <w:top w:val="nil"/>
              <w:left w:val="nil"/>
              <w:bottom w:val="nil"/>
              <w:right w:val="nil"/>
            </w:tcBorders>
            <w:vAlign w:val="bottom"/>
          </w:tcPr>
          <w:p w:rsidRPr="00FF4F5C" w:rsidR="00324E10" w:rsidP="0035108F" w:rsidRDefault="00324E10" w14:paraId="1699D148" w14:textId="77777777">
            <w:pPr>
              <w:spacing w:after="0" w:line="259" w:lineRule="auto"/>
              <w:ind w:left="0" w:firstLine="0"/>
              <w:jc w:val="both"/>
              <w:rPr>
                <w:rFonts w:asciiTheme="minorHAnsi" w:hAnsiTheme="minorHAnsi" w:cstheme="minorHAnsi"/>
                <w:b/>
              </w:rPr>
            </w:pPr>
          </w:p>
        </w:tc>
      </w:tr>
    </w:tbl>
    <w:p w:rsidRPr="00FF4F5C" w:rsidR="00593EC2" w:rsidP="00593EC2" w:rsidRDefault="00593EC2" w14:paraId="221A382E"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b/>
          <w:bCs/>
          <w:color w:val="000000" w:themeColor="text1"/>
        </w:rPr>
        <w:t>Inclusion:</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Include, value and respect each other</w:t>
      </w:r>
    </w:p>
    <w:p w:rsidRPr="00FF4F5C" w:rsidR="00593EC2" w:rsidP="00593EC2" w:rsidRDefault="00593EC2" w14:paraId="62E9F07C" w14:textId="77777777">
      <w:pPr>
        <w:pStyle w:val="ListParagraph"/>
        <w:numPr>
          <w:ilvl w:val="0"/>
          <w:numId w:val="21"/>
        </w:numPr>
        <w:spacing w:after="0" w:line="256" w:lineRule="auto"/>
        <w:jc w:val="both"/>
        <w:rPr>
          <w:rFonts w:asciiTheme="minorHAnsi" w:hAnsiTheme="minorHAnsi" w:cstheme="minorHAnsi"/>
          <w:color w:val="000000" w:themeColor="text1"/>
        </w:rPr>
      </w:pPr>
      <w:r w:rsidRPr="00FF4F5C">
        <w:rPr>
          <w:rFonts w:asciiTheme="minorHAnsi" w:hAnsiTheme="minorHAnsi" w:cstheme="minorHAnsi"/>
          <w:color w:val="000000" w:themeColor="text1"/>
        </w:rPr>
        <w:t>We create a community that is welcoming and inclusive to all.</w:t>
      </w:r>
    </w:p>
    <w:p w:rsidRPr="00FF4F5C" w:rsidR="00593EC2" w:rsidP="00593EC2" w:rsidRDefault="00593EC2" w14:paraId="43BBB298" w14:textId="77777777">
      <w:pPr>
        <w:pStyle w:val="ListParagraph"/>
        <w:numPr>
          <w:ilvl w:val="0"/>
          <w:numId w:val="21"/>
        </w:numPr>
        <w:spacing w:after="0" w:line="256" w:lineRule="auto"/>
        <w:jc w:val="both"/>
        <w:rPr>
          <w:rFonts w:asciiTheme="minorHAnsi" w:hAnsiTheme="minorHAnsi" w:cstheme="minorHAnsi"/>
          <w:color w:val="000000" w:themeColor="text1"/>
        </w:rPr>
      </w:pPr>
      <w:r w:rsidRPr="00FF4F5C">
        <w:rPr>
          <w:rFonts w:asciiTheme="minorHAnsi" w:hAnsiTheme="minorHAnsi" w:cstheme="minorHAnsi"/>
          <w:color w:val="000000" w:themeColor="text1"/>
        </w:rPr>
        <w:t>We increase the presence, participation, and achievement of all.</w:t>
      </w:r>
    </w:p>
    <w:p w:rsidRPr="00FF4F5C" w:rsidR="00593EC2" w:rsidP="00593EC2" w:rsidRDefault="00593EC2" w14:paraId="12BF3A21" w14:textId="77777777">
      <w:pPr>
        <w:spacing w:after="0" w:line="256" w:lineRule="auto"/>
        <w:ind w:left="0" w:firstLine="0"/>
        <w:jc w:val="both"/>
        <w:rPr>
          <w:rFonts w:asciiTheme="minorHAnsi" w:hAnsiTheme="minorHAnsi" w:cstheme="minorHAnsi"/>
          <w:color w:val="000000" w:themeColor="text1"/>
        </w:rPr>
      </w:pPr>
    </w:p>
    <w:p w:rsidRPr="00FF4F5C" w:rsidR="00593EC2" w:rsidP="00593EC2" w:rsidRDefault="00593EC2" w14:paraId="4D25AD59"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b/>
          <w:bCs/>
          <w:color w:val="000000" w:themeColor="text1"/>
        </w:rPr>
        <w:t>Sustainability:</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Act and think about the stainability of all our actions</w:t>
      </w:r>
    </w:p>
    <w:p w:rsidRPr="00FF4F5C" w:rsidR="00593EC2" w:rsidP="00593EC2" w:rsidRDefault="00593EC2" w14:paraId="3978135D"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make decisions based on long term impacts rather than short term gains.</w:t>
      </w:r>
    </w:p>
    <w:p w:rsidRPr="00FF4F5C" w:rsidR="00593EC2" w:rsidP="00593EC2" w:rsidRDefault="00593EC2" w14:paraId="4E8B9D11"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take actions to reduce the impact on our environment and raise awareness with adults and pupils.</w:t>
      </w:r>
    </w:p>
    <w:p w:rsidRPr="00FF4F5C" w:rsidR="00593EC2" w:rsidP="00593EC2" w:rsidRDefault="00593EC2" w14:paraId="5D157D8D" w14:textId="77777777">
      <w:pPr>
        <w:spacing w:after="0" w:line="256" w:lineRule="auto"/>
        <w:ind w:left="0" w:firstLine="0"/>
        <w:jc w:val="both"/>
        <w:rPr>
          <w:rFonts w:asciiTheme="minorHAnsi" w:hAnsiTheme="minorHAnsi" w:cstheme="minorHAnsi"/>
          <w:color w:val="000000" w:themeColor="text1"/>
        </w:rPr>
      </w:pPr>
    </w:p>
    <w:p w:rsidRPr="00FF4F5C" w:rsidR="00593EC2" w:rsidP="00593EC2" w:rsidRDefault="00593EC2" w14:paraId="1C7E650A"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b/>
          <w:bCs/>
          <w:color w:val="000000" w:themeColor="text1"/>
        </w:rPr>
        <w:t>Partnership</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A willingness and a desire to work effectively with others</w:t>
      </w:r>
    </w:p>
    <w:p w:rsidRPr="00FF4F5C" w:rsidR="00593EC2" w:rsidP="00593EC2" w:rsidRDefault="00593EC2" w14:paraId="37F6E9CE"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learn from organisations outside of our setting to improve our practice.</w:t>
      </w:r>
    </w:p>
    <w:p w:rsidRPr="00FF4F5C" w:rsidR="00593EC2" w:rsidP="00593EC2" w:rsidRDefault="00593EC2" w14:paraId="16744E05"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create impact which is not possible by working in isolation.</w:t>
      </w:r>
    </w:p>
    <w:p w:rsidRPr="00FF4F5C" w:rsidR="00593EC2" w:rsidP="00593EC2" w:rsidRDefault="00593EC2" w14:paraId="06E1C28D" w14:textId="77777777">
      <w:pPr>
        <w:spacing w:after="0" w:line="256" w:lineRule="auto"/>
        <w:ind w:left="0" w:firstLine="0"/>
        <w:jc w:val="both"/>
        <w:rPr>
          <w:rFonts w:asciiTheme="minorHAnsi" w:hAnsiTheme="minorHAnsi" w:cstheme="minorHAnsi"/>
          <w:color w:val="000000" w:themeColor="text1"/>
        </w:rPr>
      </w:pPr>
    </w:p>
    <w:p w:rsidRPr="00FF4F5C" w:rsidR="00593EC2" w:rsidP="00593EC2" w:rsidRDefault="00593EC2" w14:paraId="1DF15F8F" w14:textId="77777777">
      <w:pPr>
        <w:spacing w:after="0" w:line="256" w:lineRule="auto"/>
        <w:ind w:left="0" w:firstLine="0"/>
        <w:jc w:val="both"/>
        <w:rPr>
          <w:rFonts w:asciiTheme="minorHAnsi" w:hAnsiTheme="minorHAnsi" w:cstheme="minorHAnsi"/>
          <w:i/>
          <w:iCs/>
          <w:color w:val="000000" w:themeColor="text1"/>
        </w:rPr>
      </w:pPr>
      <w:r w:rsidRPr="00FF4F5C">
        <w:rPr>
          <w:rFonts w:asciiTheme="minorHAnsi" w:hAnsiTheme="minorHAnsi" w:cstheme="minorHAnsi"/>
          <w:b/>
          <w:bCs/>
          <w:color w:val="000000" w:themeColor="text1"/>
        </w:rPr>
        <w:t>Integrity:</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Demonstrate sound tomorrow and ethical principles</w:t>
      </w:r>
    </w:p>
    <w:p w:rsidRPr="00FF4F5C" w:rsidR="00593EC2" w:rsidP="00593EC2" w:rsidRDefault="00593EC2" w14:paraId="4FEBBD9A"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do the right thing, even when circumstances might be difficult.</w:t>
      </w:r>
    </w:p>
    <w:p w:rsidRPr="00FF4F5C" w:rsidR="00593EC2" w:rsidP="00593EC2" w:rsidRDefault="00593EC2" w14:paraId="21D58FD1"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ensure our actions are consistent with our words.</w:t>
      </w:r>
    </w:p>
    <w:p w:rsidRPr="00FF4F5C" w:rsidR="00593EC2" w:rsidP="00593EC2" w:rsidRDefault="00593EC2" w14:paraId="18FB1AB9" w14:textId="77777777">
      <w:pPr>
        <w:spacing w:after="0" w:line="256" w:lineRule="auto"/>
        <w:ind w:left="0" w:firstLine="0"/>
        <w:jc w:val="both"/>
        <w:rPr>
          <w:rFonts w:asciiTheme="minorHAnsi" w:hAnsiTheme="minorHAnsi" w:cstheme="minorHAnsi"/>
          <w:color w:val="000000" w:themeColor="text1"/>
        </w:rPr>
      </w:pPr>
    </w:p>
    <w:p w:rsidRPr="00FF4F5C" w:rsidR="00593EC2" w:rsidP="00593EC2" w:rsidRDefault="00593EC2" w14:paraId="743CDDDB"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b/>
          <w:bCs/>
          <w:color w:val="000000" w:themeColor="text1"/>
        </w:rPr>
        <w:t>Respect:</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Treat everyone with respect and fairness</w:t>
      </w:r>
    </w:p>
    <w:p w:rsidRPr="00FF4F5C" w:rsidR="00593EC2" w:rsidP="00593EC2" w:rsidRDefault="00593EC2" w14:paraId="5E1812AB"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are thoughtful of others and act with kindness.</w:t>
      </w:r>
    </w:p>
    <w:p w:rsidRPr="00FF4F5C" w:rsidR="00593EC2" w:rsidP="00593EC2" w:rsidRDefault="00593EC2" w14:paraId="5C910A8D"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promote diversity of thought, ideas and people.</w:t>
      </w:r>
    </w:p>
    <w:p w:rsidRPr="00FF4F5C" w:rsidR="00593EC2" w:rsidP="00593EC2" w:rsidRDefault="00593EC2" w14:paraId="434EBAA9" w14:textId="77777777">
      <w:pPr>
        <w:spacing w:after="0" w:line="256" w:lineRule="auto"/>
        <w:ind w:left="0" w:firstLine="0"/>
        <w:jc w:val="both"/>
        <w:rPr>
          <w:rFonts w:asciiTheme="minorHAnsi" w:hAnsiTheme="minorHAnsi" w:cstheme="minorHAnsi"/>
          <w:color w:val="000000" w:themeColor="text1"/>
        </w:rPr>
      </w:pPr>
    </w:p>
    <w:p w:rsidRPr="00FF4F5C" w:rsidR="00593EC2" w:rsidP="00593EC2" w:rsidRDefault="00593EC2" w14:paraId="3E5BAD67"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b/>
          <w:bCs/>
          <w:color w:val="000000" w:themeColor="text1"/>
        </w:rPr>
        <w:t>Excellence:</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Strive for excellence in all we do</w:t>
      </w:r>
    </w:p>
    <w:p w:rsidRPr="00FF4F5C" w:rsidR="00593EC2" w:rsidP="00593EC2" w:rsidRDefault="00593EC2" w14:paraId="5E18113F"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focus on what matters to deliver ambitious outcomes for all.</w:t>
      </w:r>
    </w:p>
    <w:p w:rsidRPr="00FF4F5C" w:rsidR="00593EC2" w:rsidP="00593EC2" w:rsidRDefault="00593EC2" w14:paraId="5C5A8D01"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create a culture of continuous learning and innovation to drive improvements.</w:t>
      </w:r>
    </w:p>
    <w:p w:rsidRPr="00FF4F5C" w:rsidR="00BB157C" w:rsidP="0035108F" w:rsidRDefault="00BB157C" w14:paraId="56423B42" w14:textId="77777777">
      <w:pPr>
        <w:spacing w:after="0" w:line="259" w:lineRule="auto"/>
        <w:ind w:left="0" w:firstLine="0"/>
        <w:jc w:val="both"/>
        <w:rPr>
          <w:rFonts w:asciiTheme="minorHAnsi" w:hAnsiTheme="minorHAnsi" w:cstheme="minorHAnsi"/>
        </w:rPr>
      </w:pPr>
    </w:p>
    <w:p w:rsidRPr="00FF4F5C" w:rsidR="00593EC2" w:rsidP="0035108F" w:rsidRDefault="00593EC2" w14:paraId="1D8CF294" w14:textId="77777777">
      <w:pPr>
        <w:spacing w:after="0" w:line="259" w:lineRule="auto"/>
        <w:ind w:left="0" w:firstLine="0"/>
        <w:jc w:val="both"/>
        <w:rPr>
          <w:rFonts w:asciiTheme="minorHAnsi" w:hAnsiTheme="minorHAnsi" w:cstheme="minorHAnsi"/>
        </w:rPr>
      </w:pPr>
    </w:p>
    <w:p w:rsidRPr="00FF4F5C" w:rsidR="00866565" w:rsidP="00866565" w:rsidRDefault="00866565" w14:paraId="4CD5A5A2" w14:textId="77777777">
      <w:pPr>
        <w:spacing w:after="0" w:line="256" w:lineRule="auto"/>
        <w:ind w:left="0" w:firstLine="0"/>
        <w:jc w:val="both"/>
        <w:rPr>
          <w:rFonts w:asciiTheme="minorHAnsi" w:hAnsiTheme="minorHAnsi" w:cstheme="minorHAnsi"/>
        </w:rPr>
      </w:pPr>
    </w:p>
    <w:p w:rsidRPr="00FF4F5C" w:rsidR="00866565" w:rsidP="00866565" w:rsidRDefault="00866565" w14:paraId="3B40058E" w14:textId="77777777">
      <w:pPr>
        <w:spacing w:after="0" w:line="256" w:lineRule="auto"/>
        <w:ind w:left="0" w:firstLine="0"/>
        <w:jc w:val="both"/>
        <w:rPr>
          <w:rFonts w:asciiTheme="minorHAnsi" w:hAnsiTheme="minorHAnsi" w:cstheme="minorHAnsi"/>
          <w:b/>
          <w:bCs/>
          <w:u w:val="single"/>
        </w:rPr>
      </w:pPr>
      <w:r w:rsidRPr="00FF4F5C">
        <w:rPr>
          <w:rFonts w:asciiTheme="minorHAnsi" w:hAnsiTheme="minorHAnsi" w:cstheme="minorHAnsi"/>
          <w:b/>
          <w:bCs/>
          <w:u w:val="single"/>
        </w:rPr>
        <w:t>School Values</w:t>
      </w:r>
    </w:p>
    <w:p w:rsidRPr="00FF4F5C" w:rsidR="00866565" w:rsidP="00866565" w:rsidRDefault="00866565" w14:paraId="2221D9ED" w14:textId="77777777">
      <w:pPr>
        <w:spacing w:after="0" w:line="256" w:lineRule="auto"/>
        <w:ind w:left="0" w:firstLine="0"/>
        <w:jc w:val="both"/>
        <w:rPr>
          <w:rFonts w:asciiTheme="minorHAnsi" w:hAnsiTheme="minorHAnsi" w:cstheme="minorHAnsi"/>
          <w:b/>
          <w:bCs/>
          <w:u w:val="single"/>
        </w:rPr>
      </w:pPr>
    </w:p>
    <w:p w:rsidRPr="00FF4F5C" w:rsidR="00866565" w:rsidP="0F76600D" w:rsidRDefault="00866565" w14:paraId="56D81B35" w14:textId="06CA1FB5">
      <w:pPr>
        <w:spacing w:after="0" w:line="256" w:lineRule="auto"/>
        <w:ind w:left="0" w:firstLine="0"/>
        <w:jc w:val="both"/>
        <w:rPr>
          <w:rFonts w:ascii="Calibri" w:hAnsi="Calibri" w:cs="Calibri" w:asciiTheme="minorAscii" w:hAnsiTheme="minorAscii" w:cstheme="minorAscii"/>
        </w:rPr>
      </w:pPr>
      <w:r w:rsidRPr="0F76600D" w:rsidR="00866565">
        <w:rPr>
          <w:rFonts w:ascii="Calibri" w:hAnsi="Calibri" w:cs="Calibri" w:asciiTheme="minorAscii" w:hAnsiTheme="minorAscii" w:cstheme="minorAscii"/>
        </w:rPr>
        <w:t xml:space="preserve">At Uppingham Community College, the core values of </w:t>
      </w:r>
      <w:r w:rsidRPr="0F76600D" w:rsidR="00866565">
        <w:rPr>
          <w:rFonts w:ascii="Calibri" w:hAnsi="Calibri" w:cs="Calibri" w:asciiTheme="minorAscii" w:hAnsiTheme="minorAscii" w:cstheme="minorAscii"/>
          <w:b w:val="1"/>
          <w:bCs w:val="1"/>
        </w:rPr>
        <w:t>Kindness</w:t>
      </w:r>
      <w:r w:rsidRPr="0F76600D" w:rsidR="00866565">
        <w:rPr>
          <w:rFonts w:ascii="Calibri" w:hAnsi="Calibri" w:cs="Calibri" w:asciiTheme="minorAscii" w:hAnsiTheme="minorAscii" w:cstheme="minorAscii"/>
        </w:rPr>
        <w:t xml:space="preserve">, </w:t>
      </w:r>
      <w:r w:rsidRPr="0F76600D" w:rsidR="00866565">
        <w:rPr>
          <w:rFonts w:ascii="Calibri" w:hAnsi="Calibri" w:cs="Calibri" w:asciiTheme="minorAscii" w:hAnsiTheme="minorAscii" w:cstheme="minorAscii"/>
          <w:b w:val="1"/>
          <w:bCs w:val="1"/>
        </w:rPr>
        <w:t>Honesty</w:t>
      </w:r>
      <w:r w:rsidRPr="0F76600D" w:rsidR="00866565">
        <w:rPr>
          <w:rFonts w:ascii="Calibri" w:hAnsi="Calibri" w:cs="Calibri" w:asciiTheme="minorAscii" w:hAnsiTheme="minorAscii" w:cstheme="minorAscii"/>
        </w:rPr>
        <w:t xml:space="preserve"> and </w:t>
      </w:r>
      <w:r w:rsidRPr="0F76600D" w:rsidR="00866565">
        <w:rPr>
          <w:rFonts w:ascii="Calibri" w:hAnsi="Calibri" w:cs="Calibri" w:asciiTheme="minorAscii" w:hAnsiTheme="minorAscii" w:cstheme="minorAscii"/>
          <w:b w:val="1"/>
          <w:bCs w:val="1"/>
        </w:rPr>
        <w:t>Respect</w:t>
      </w:r>
      <w:r w:rsidRPr="0F76600D" w:rsidR="00866565">
        <w:rPr>
          <w:rFonts w:ascii="Calibri" w:hAnsi="Calibri" w:cs="Calibri" w:asciiTheme="minorAscii" w:hAnsiTheme="minorAscii" w:cstheme="minorAscii"/>
        </w:rPr>
        <w:t xml:space="preserve"> form the cornerstone </w:t>
      </w:r>
      <w:r w:rsidRPr="0F76600D" w:rsidR="00866565">
        <w:rPr>
          <w:rFonts w:ascii="Calibri" w:hAnsi="Calibri" w:cs="Calibri" w:asciiTheme="minorAscii" w:hAnsiTheme="minorAscii" w:cstheme="minorAscii"/>
        </w:rPr>
        <w:t xml:space="preserve">of our school culture. It is therefore paramount for all colleagues at UCC to model these at every opportunity so that we create the conditions where everyone can thrive in their learning, </w:t>
      </w:r>
      <w:r w:rsidRPr="0F76600D" w:rsidR="00866565">
        <w:rPr>
          <w:rFonts w:ascii="Calibri" w:hAnsi="Calibri" w:cs="Calibri" w:asciiTheme="minorAscii" w:hAnsiTheme="minorAscii" w:cstheme="minorAscii"/>
        </w:rPr>
        <w:t>development</w:t>
      </w:r>
      <w:r w:rsidRPr="0F76600D" w:rsidR="00866565">
        <w:rPr>
          <w:rFonts w:ascii="Calibri" w:hAnsi="Calibri" w:cs="Calibri" w:asciiTheme="minorAscii" w:hAnsiTheme="minorAscii" w:cstheme="minorAscii"/>
        </w:rPr>
        <w:t xml:space="preserve"> and achievement. </w:t>
      </w:r>
    </w:p>
    <w:p w:rsidRPr="00FF4F5C" w:rsidR="00BB157C" w:rsidP="0035108F" w:rsidRDefault="00BB157C" w14:paraId="787C0F0A" w14:textId="77777777">
      <w:pPr>
        <w:spacing w:after="0" w:line="259" w:lineRule="auto"/>
        <w:ind w:left="0" w:firstLine="0"/>
        <w:jc w:val="both"/>
        <w:rPr>
          <w:rFonts w:asciiTheme="minorHAnsi" w:hAnsiTheme="minorHAnsi" w:cstheme="minorHAnsi"/>
        </w:rPr>
      </w:pPr>
    </w:p>
    <w:p w:rsidRPr="00FF4F5C" w:rsidR="00F64201" w:rsidP="7525BB5B" w:rsidRDefault="00F64201" w14:paraId="400372C7" w14:textId="09E68C46">
      <w:pPr>
        <w:pStyle w:val="Normal"/>
        <w:spacing w:after="0" w:line="259" w:lineRule="auto"/>
        <w:ind w:left="0" w:firstLine="0"/>
        <w:jc w:val="both"/>
        <w:rPr>
          <w:rFonts w:ascii="Calibri" w:hAnsi="Calibri" w:cs="Calibri" w:asciiTheme="minorAscii" w:hAnsiTheme="minorAscii" w:cstheme="minorAscii"/>
        </w:rPr>
      </w:pPr>
    </w:p>
    <w:p w:rsidRPr="00FF4F5C" w:rsidR="00BB4B04" w:rsidP="0035108F" w:rsidRDefault="00B271EE" w14:paraId="2B00A473" w14:textId="77777777">
      <w:pPr>
        <w:pStyle w:val="Heading1"/>
        <w:shd w:val="clear" w:color="auto" w:fill="7030A0"/>
        <w:tabs>
          <w:tab w:val="center" w:pos="1440"/>
        </w:tabs>
        <w:ind w:left="-15" w:firstLine="0"/>
        <w:jc w:val="both"/>
        <w:rPr>
          <w:rFonts w:asciiTheme="minorHAnsi" w:hAnsiTheme="minorHAnsi" w:cstheme="minorHAnsi"/>
          <w:color w:val="auto"/>
        </w:rPr>
      </w:pPr>
      <w:r w:rsidRPr="0E88E5D9" w:rsidR="00B271EE">
        <w:rPr>
          <w:rFonts w:ascii="Calibri" w:hAnsi="Calibri" w:cs="Calibri" w:asciiTheme="minorAscii" w:hAnsiTheme="minorAscii" w:cstheme="minorAscii"/>
        </w:rPr>
        <w:t xml:space="preserve">Job </w:t>
      </w:r>
      <w:r w:rsidRPr="0E88E5D9" w:rsidR="00B271EE">
        <w:rPr>
          <w:rFonts w:ascii="Calibri" w:hAnsi="Calibri" w:cs="Calibri" w:asciiTheme="minorAscii" w:hAnsiTheme="minorAscii" w:cstheme="minorAscii"/>
          <w:color w:val="FFFFFF" w:themeColor="background1" w:themeTint="FF" w:themeShade="FF"/>
        </w:rPr>
        <w:t xml:space="preserve">Purpose </w:t>
      </w:r>
      <w:r>
        <w:tab/>
      </w:r>
      <w:r w:rsidRPr="0E88E5D9" w:rsidR="00B271EE">
        <w:rPr>
          <w:rFonts w:ascii="Calibri" w:hAnsi="Calibri" w:cs="Calibri" w:asciiTheme="minorAscii" w:hAnsiTheme="minorAscii" w:cstheme="minorAscii"/>
          <w:color w:val="auto"/>
        </w:rPr>
        <w:t xml:space="preserve"> </w:t>
      </w:r>
    </w:p>
    <w:p w:rsidR="14067656" w:rsidP="0E88E5D9" w:rsidRDefault="14067656" w14:paraId="5E92FF5C" w14:textId="5801AC60">
      <w:pPr>
        <w:pStyle w:val="ListParagraph"/>
        <w:numPr>
          <w:ilvl w:val="0"/>
          <w:numId w:val="8"/>
        </w:numPr>
        <w:spacing w:after="0" w:line="259" w:lineRule="auto"/>
        <w:jc w:val="both"/>
        <w:rPr>
          <w:rFonts w:ascii="Calibri" w:hAnsi="Calibri" w:cs="Arial" w:asciiTheme="minorAscii" w:hAnsiTheme="minorAscii" w:cstheme="minorBidi"/>
        </w:rPr>
      </w:pPr>
      <w:r w:rsidRPr="0E88E5D9" w:rsidR="14067656">
        <w:rPr>
          <w:rFonts w:ascii="Calibri" w:hAnsi="Calibri" w:eastAsia="Calibri" w:cs="Calibri"/>
          <w:b w:val="0"/>
          <w:bCs w:val="0"/>
          <w:i w:val="0"/>
          <w:iCs w:val="0"/>
          <w:caps w:val="0"/>
          <w:smallCaps w:val="0"/>
          <w:noProof w:val="0"/>
          <w:color w:val="000000" w:themeColor="text1" w:themeTint="FF" w:themeShade="FF"/>
          <w:sz w:val="22"/>
          <w:szCs w:val="22"/>
          <w:lang w:val="en-GB"/>
        </w:rPr>
        <w:t>To lead highly effective teaching and learning, within Business Studies, ensuring students make excellent progress in their learning and achievement.</w:t>
      </w:r>
    </w:p>
    <w:p w:rsidR="00296191" w:rsidP="3528AA23" w:rsidRDefault="6832271A" w14:paraId="6A6414E5" w14:textId="720CE8C2">
      <w:pPr>
        <w:pStyle w:val="ListParagraph"/>
        <w:numPr>
          <w:ilvl w:val="0"/>
          <w:numId w:val="8"/>
        </w:numPr>
        <w:spacing w:after="0" w:line="259" w:lineRule="auto"/>
        <w:jc w:val="both"/>
        <w:rPr>
          <w:rFonts w:ascii="Calibri" w:hAnsi="Calibri" w:cs="Arial" w:asciiTheme="minorAscii" w:hAnsiTheme="minorAscii" w:cstheme="minorBidi"/>
        </w:rPr>
      </w:pPr>
      <w:r w:rsidRPr="0E88E5D9" w:rsidR="6832271A">
        <w:rPr>
          <w:rFonts w:ascii="Calibri" w:hAnsi="Calibri" w:cs="Arial" w:asciiTheme="minorAscii" w:hAnsiTheme="minorAscii" w:cstheme="minorBidi"/>
        </w:rPr>
        <w:t>To plan</w:t>
      </w:r>
      <w:r w:rsidRPr="0E88E5D9" w:rsidR="40511AD1">
        <w:rPr>
          <w:rFonts w:ascii="Calibri" w:hAnsi="Calibri" w:cs="Arial" w:asciiTheme="minorAscii" w:hAnsiTheme="minorAscii" w:cstheme="minorBidi"/>
        </w:rPr>
        <w:t xml:space="preserve">, </w:t>
      </w:r>
      <w:r w:rsidRPr="0E88E5D9" w:rsidR="39689227">
        <w:rPr>
          <w:rFonts w:ascii="Calibri" w:hAnsi="Calibri" w:cs="Arial" w:asciiTheme="minorAscii" w:hAnsiTheme="minorAscii" w:cstheme="minorBidi"/>
        </w:rPr>
        <w:t>implement</w:t>
      </w:r>
      <w:r w:rsidRPr="0E88E5D9" w:rsidR="2F0F9B61">
        <w:rPr>
          <w:rFonts w:ascii="Calibri" w:hAnsi="Calibri" w:cs="Arial" w:asciiTheme="minorAscii" w:hAnsiTheme="minorAscii" w:cstheme="minorBidi"/>
        </w:rPr>
        <w:t xml:space="preserve">, </w:t>
      </w:r>
      <w:r w:rsidRPr="0E88E5D9" w:rsidR="2F0F9B61">
        <w:rPr>
          <w:rFonts w:ascii="Calibri" w:hAnsi="Calibri" w:cs="Arial" w:asciiTheme="minorAscii" w:hAnsiTheme="minorAscii" w:cstheme="minorBidi"/>
        </w:rPr>
        <w:t>monitor</w:t>
      </w:r>
      <w:r w:rsidRPr="0E88E5D9" w:rsidR="2F0F9B61">
        <w:rPr>
          <w:rFonts w:ascii="Calibri" w:hAnsi="Calibri" w:cs="Arial" w:asciiTheme="minorAscii" w:hAnsiTheme="minorAscii" w:cstheme="minorBidi"/>
        </w:rPr>
        <w:t xml:space="preserve"> and evaluate a department plan</w:t>
      </w:r>
      <w:r w:rsidRPr="0E88E5D9" w:rsidR="263313AF">
        <w:rPr>
          <w:rFonts w:ascii="Calibri" w:hAnsi="Calibri" w:cs="Arial" w:asciiTheme="minorAscii" w:hAnsiTheme="minorAscii" w:cstheme="minorBidi"/>
        </w:rPr>
        <w:t xml:space="preserve"> for </w:t>
      </w:r>
      <w:r w:rsidRPr="0E88E5D9" w:rsidR="1BFE4992">
        <w:rPr>
          <w:rFonts w:ascii="Calibri" w:hAnsi="Calibri" w:cs="Arial" w:asciiTheme="minorAscii" w:hAnsiTheme="minorAscii" w:cstheme="minorBidi"/>
        </w:rPr>
        <w:t>Business Studies</w:t>
      </w:r>
      <w:r w:rsidRPr="0E88E5D9" w:rsidR="263313AF">
        <w:rPr>
          <w:rFonts w:ascii="Calibri" w:hAnsi="Calibri" w:cs="Arial" w:asciiTheme="minorAscii" w:hAnsiTheme="minorAscii" w:cstheme="minorBidi"/>
        </w:rPr>
        <w:t xml:space="preserve"> that is</w:t>
      </w:r>
      <w:r w:rsidRPr="0E88E5D9" w:rsidR="2F0F9B61">
        <w:rPr>
          <w:rFonts w:ascii="Calibri" w:hAnsi="Calibri" w:cs="Arial" w:asciiTheme="minorAscii" w:hAnsiTheme="minorAscii" w:cstheme="minorBidi"/>
        </w:rPr>
        <w:t xml:space="preserve"> aligned with </w:t>
      </w:r>
      <w:r w:rsidRPr="0E88E5D9" w:rsidR="22C2C2AB">
        <w:rPr>
          <w:rFonts w:ascii="Calibri" w:hAnsi="Calibri" w:cs="Arial" w:asciiTheme="minorAscii" w:hAnsiTheme="minorAscii" w:cstheme="minorBidi"/>
        </w:rPr>
        <w:t xml:space="preserve">the </w:t>
      </w:r>
      <w:r w:rsidRPr="0E88E5D9" w:rsidR="746EBE8E">
        <w:rPr>
          <w:rFonts w:ascii="Calibri" w:hAnsi="Calibri" w:cs="Arial" w:asciiTheme="minorAscii" w:hAnsiTheme="minorAscii" w:cstheme="minorBidi"/>
        </w:rPr>
        <w:t>whole school</w:t>
      </w:r>
      <w:r w:rsidRPr="0E88E5D9" w:rsidR="22C2C2AB">
        <w:rPr>
          <w:rFonts w:ascii="Calibri" w:hAnsi="Calibri" w:cs="Arial" w:asciiTheme="minorAscii" w:hAnsiTheme="minorAscii" w:cstheme="minorBidi"/>
        </w:rPr>
        <w:t xml:space="preserve"> Curriculum at UCC.</w:t>
      </w:r>
    </w:p>
    <w:p w:rsidR="65FBC357" w:rsidP="3528AA23" w:rsidRDefault="65FBC357" w14:paraId="2BDCE55A" w14:textId="217B3B39">
      <w:pPr>
        <w:pStyle w:val="ListParagraph"/>
        <w:numPr>
          <w:ilvl w:val="0"/>
          <w:numId w:val="8"/>
        </w:numPr>
        <w:spacing w:after="0" w:line="259" w:lineRule="auto"/>
        <w:jc w:val="both"/>
        <w:rPr>
          <w:rFonts w:ascii="Calibri" w:hAnsi="Calibri" w:eastAsia="Calibri" w:cs="Arial"/>
          <w:noProof w:val="0"/>
          <w:sz w:val="22"/>
          <w:szCs w:val="22"/>
          <w:lang w:val="en-GB"/>
        </w:rPr>
      </w:pPr>
      <w:r w:rsidRPr="3528AA23" w:rsidR="65FBC357">
        <w:rPr>
          <w:rFonts w:ascii="Calibri" w:hAnsi="Calibri" w:eastAsia="Calibri" w:cs="Arial"/>
          <w:noProof w:val="0"/>
          <w:sz w:val="22"/>
          <w:szCs w:val="22"/>
          <w:lang w:val="en-GB"/>
        </w:rPr>
        <w:t xml:space="preserve">To </w:t>
      </w:r>
      <w:r w:rsidRPr="3528AA23" w:rsidR="65FBC357">
        <w:rPr>
          <w:rFonts w:ascii="Calibri" w:hAnsi="Calibri" w:eastAsia="Calibri" w:cs="Arial"/>
          <w:noProof w:val="0"/>
          <w:sz w:val="22"/>
          <w:szCs w:val="22"/>
          <w:lang w:val="en-GB"/>
        </w:rPr>
        <w:t>be responsible for</w:t>
      </w:r>
      <w:r w:rsidRPr="3528AA23" w:rsidR="65FBC357">
        <w:rPr>
          <w:rFonts w:ascii="Calibri" w:hAnsi="Calibri" w:eastAsia="Calibri" w:cs="Arial"/>
          <w:noProof w:val="0"/>
          <w:sz w:val="22"/>
          <w:szCs w:val="22"/>
          <w:lang w:val="en-GB"/>
        </w:rPr>
        <w:t xml:space="preserve"> the effective deployment and management of departmental resources.</w:t>
      </w:r>
    </w:p>
    <w:p w:rsidRPr="00FF4F5C" w:rsidR="00F63263" w:rsidP="3528AA23" w:rsidRDefault="00F63263" w14:paraId="26032FCF" w14:textId="4C680741">
      <w:pPr>
        <w:pStyle w:val="ListParagraph"/>
        <w:numPr>
          <w:ilvl w:val="0"/>
          <w:numId w:val="8"/>
        </w:numPr>
        <w:spacing w:after="0"/>
        <w:jc w:val="both"/>
        <w:rPr>
          <w:rFonts w:ascii="Calibri" w:hAnsi="Calibri" w:cs="Calibri" w:asciiTheme="minorAscii" w:hAnsiTheme="minorAscii" w:cstheme="minorAscii"/>
          <w:color w:val="auto"/>
        </w:rPr>
      </w:pPr>
      <w:r w:rsidRPr="0E88E5D9" w:rsidR="00F63263">
        <w:rPr>
          <w:rFonts w:ascii="Calibri" w:hAnsi="Calibri" w:cs="Calibri" w:asciiTheme="minorAscii" w:hAnsiTheme="minorAscii" w:cstheme="minorAscii"/>
        </w:rPr>
        <w:t>To support the UCC vision ‘Everyone at UCC thrives’</w:t>
      </w:r>
      <w:r w:rsidRPr="0E88E5D9" w:rsidR="00F63263">
        <w:rPr>
          <w:rFonts w:ascii="Calibri" w:hAnsi="Calibri" w:cs="Calibri" w:asciiTheme="minorAscii" w:hAnsiTheme="minorAscii" w:cstheme="minorAscii"/>
        </w:rPr>
        <w:t xml:space="preserve"> </w:t>
      </w:r>
    </w:p>
    <w:p w:rsidRPr="00FF4F5C" w:rsidR="00BB4B04" w:rsidP="3528AA23" w:rsidRDefault="00BB4B04" w14:paraId="797ABC76" w14:textId="0C24B7B9">
      <w:pPr>
        <w:spacing w:after="0" w:line="259" w:lineRule="auto"/>
        <w:ind w:left="0" w:firstLine="0"/>
        <w:jc w:val="both"/>
        <w:rPr>
          <w:rFonts w:ascii="Calibri" w:hAnsi="Calibri" w:cs="Calibri" w:asciiTheme="minorAscii" w:hAnsiTheme="minorAscii" w:cstheme="minorAscii"/>
          <w:color w:val="auto"/>
        </w:rPr>
      </w:pPr>
    </w:p>
    <w:p w:rsidRPr="00F26D39" w:rsidR="002916DE" w:rsidP="002916DE" w:rsidRDefault="009D171B" w14:paraId="18BBE198" w14:textId="041B39AE">
      <w:pPr>
        <w:pStyle w:val="Heading1"/>
        <w:shd w:val="clear" w:color="auto" w:fill="7030A0"/>
        <w:ind w:left="-5"/>
        <w:jc w:val="both"/>
        <w:rPr>
          <w:rFonts w:asciiTheme="minorHAnsi" w:hAnsiTheme="minorHAnsi" w:cstheme="minorHAnsi"/>
          <w:color w:val="FFFFFF" w:themeColor="background1"/>
        </w:rPr>
      </w:pPr>
      <w:r w:rsidRPr="0E88E5D9" w:rsidR="009D171B">
        <w:rPr>
          <w:rFonts w:ascii="Calibri" w:hAnsi="Calibri" w:cs="Calibri" w:asciiTheme="minorAscii" w:hAnsiTheme="minorAscii" w:cstheme="minorAscii"/>
          <w:color w:val="FFFFFF" w:themeColor="background1" w:themeTint="FF" w:themeShade="FF"/>
        </w:rPr>
        <w:t>Specific Leadership Responsibilities</w:t>
      </w:r>
      <w:r w:rsidRPr="0E88E5D9" w:rsidR="008F24D2">
        <w:rPr>
          <w:rFonts w:ascii="Calibri" w:hAnsi="Calibri" w:cs="Calibri" w:asciiTheme="minorAscii" w:hAnsiTheme="minorAscii" w:cstheme="minorAscii"/>
          <w:color w:val="FFFFFF" w:themeColor="background1" w:themeTint="FF" w:themeShade="FF"/>
        </w:rPr>
        <w:t xml:space="preserve"> </w:t>
      </w:r>
    </w:p>
    <w:p w:rsidR="00DC694E" w:rsidP="3528AA23" w:rsidRDefault="591C234A" w14:paraId="3ABA59F8" w14:textId="0841437B">
      <w:pPr>
        <w:numPr>
          <w:ilvl w:val="0"/>
          <w:numId w:val="23"/>
        </w:numPr>
        <w:jc w:val="both"/>
        <w:rPr>
          <w:color w:val="auto"/>
        </w:rPr>
      </w:pPr>
      <w:r w:rsidRPr="3528AA23" w:rsidR="591C234A">
        <w:rPr>
          <w:color w:val="auto"/>
        </w:rPr>
        <w:t>To create and enhance effective relationships with colleagues in school and external to UCC.</w:t>
      </w:r>
    </w:p>
    <w:p w:rsidRPr="004240AA" w:rsidR="004A6859" w:rsidP="3528AA23" w:rsidRDefault="004A6859" w14:paraId="46F7159E" w14:textId="121A4CA7">
      <w:pPr>
        <w:numPr>
          <w:ilvl w:val="0"/>
          <w:numId w:val="23"/>
        </w:numPr>
        <w:jc w:val="both"/>
        <w:rPr>
          <w:color w:val="auto"/>
        </w:rPr>
      </w:pPr>
      <w:r w:rsidRPr="3528AA23" w:rsidR="004A6859">
        <w:rPr>
          <w:color w:val="auto"/>
        </w:rPr>
        <w:t xml:space="preserve">Contribute to </w:t>
      </w:r>
      <w:r w:rsidRPr="3528AA23" w:rsidR="004A6859">
        <w:rPr>
          <w:color w:val="auto"/>
        </w:rPr>
        <w:t>a climate</w:t>
      </w:r>
      <w:r w:rsidRPr="3528AA23" w:rsidR="004A6859">
        <w:rPr>
          <w:color w:val="auto"/>
        </w:rPr>
        <w:t xml:space="preserve"> at UCC</w:t>
      </w:r>
      <w:r w:rsidRPr="3528AA23" w:rsidR="004A6859">
        <w:rPr>
          <w:color w:val="auto"/>
        </w:rPr>
        <w:t xml:space="preserve"> where all </w:t>
      </w:r>
      <w:r w:rsidRPr="3528AA23" w:rsidR="00E02384">
        <w:rPr>
          <w:color w:val="auto"/>
        </w:rPr>
        <w:t>colleagues</w:t>
      </w:r>
      <w:r w:rsidRPr="3528AA23" w:rsidR="004A6859">
        <w:rPr>
          <w:color w:val="auto"/>
        </w:rPr>
        <w:t xml:space="preserve"> are empowered to achieve success through </w:t>
      </w:r>
      <w:r w:rsidRPr="3528AA23" w:rsidR="004A6859">
        <w:rPr>
          <w:color w:val="auto"/>
        </w:rPr>
        <w:t>appropriate delegation</w:t>
      </w:r>
      <w:r w:rsidRPr="3528AA23" w:rsidR="004A6859">
        <w:rPr>
          <w:color w:val="auto"/>
        </w:rPr>
        <w:t xml:space="preserve"> of responsibility and accountability in a supportive environment</w:t>
      </w:r>
      <w:r w:rsidRPr="3528AA23" w:rsidR="004A6859">
        <w:rPr>
          <w:color w:val="auto"/>
        </w:rPr>
        <w:t>.</w:t>
      </w:r>
      <w:r w:rsidRPr="3528AA23" w:rsidR="004A6859">
        <w:rPr>
          <w:color w:val="auto"/>
        </w:rPr>
        <w:t xml:space="preserve">  </w:t>
      </w:r>
    </w:p>
    <w:p w:rsidR="004A6859" w:rsidP="3528AA23" w:rsidRDefault="004A6859" w14:paraId="599868BE" w14:textId="6EEAD6B3">
      <w:pPr>
        <w:pStyle w:val="ListParagraph"/>
        <w:numPr>
          <w:ilvl w:val="0"/>
          <w:numId w:val="23"/>
        </w:numPr>
        <w:jc w:val="both"/>
        <w:rPr/>
      </w:pPr>
      <w:r w:rsidR="004A6859">
        <w:rPr/>
        <w:t>Build own leadership capacity and takes responsibility for own professional development by actively engaging with and seeking out areas for improvement</w:t>
      </w:r>
      <w:r w:rsidR="004A6859">
        <w:rPr/>
        <w:t xml:space="preserve"> </w:t>
      </w:r>
    </w:p>
    <w:p w:rsidRPr="00FF4F5C" w:rsidR="00E314B7" w:rsidP="00E314B7" w:rsidRDefault="00E314B7" w14:paraId="5EC5E98A" w14:textId="77777777">
      <w:pPr>
        <w:pStyle w:val="ListParagraph"/>
        <w:spacing w:after="0" w:line="259" w:lineRule="auto"/>
        <w:ind w:left="0" w:firstLine="0"/>
        <w:jc w:val="both"/>
        <w:rPr>
          <w:rFonts w:asciiTheme="minorHAnsi" w:hAnsiTheme="minorHAnsi" w:cstheme="minorHAnsi"/>
        </w:rPr>
      </w:pPr>
    </w:p>
    <w:p w:rsidRPr="00F26D39" w:rsidR="00E314B7" w:rsidP="00E314B7" w:rsidRDefault="00E314B7" w14:paraId="7C4A92FB" w14:textId="0330B166">
      <w:pPr>
        <w:pStyle w:val="Heading1"/>
        <w:shd w:val="clear" w:color="auto" w:fill="7030A0"/>
        <w:ind w:left="-5"/>
        <w:jc w:val="both"/>
        <w:rPr>
          <w:rFonts w:asciiTheme="minorHAnsi" w:hAnsiTheme="minorHAnsi" w:cstheme="minorHAnsi"/>
          <w:color w:val="FFFFFF" w:themeColor="background1"/>
        </w:rPr>
      </w:pPr>
      <w:r w:rsidRPr="00FF4F5C">
        <w:rPr>
          <w:rFonts w:asciiTheme="minorHAnsi" w:hAnsiTheme="minorHAnsi" w:cstheme="minorHAnsi"/>
          <w:color w:val="FFFFFF" w:themeColor="background1"/>
        </w:rPr>
        <w:t xml:space="preserve">Operational Leadership Responsibilities </w:t>
      </w:r>
    </w:p>
    <w:p w:rsidRPr="00FF4F5C" w:rsidR="002916DE" w:rsidP="3528AA23" w:rsidRDefault="70A1D6A5" w14:paraId="142C5BB9" w14:textId="4F3B9E9B">
      <w:pPr>
        <w:pStyle w:val="ListParagraph"/>
        <w:numPr>
          <w:ilvl w:val="0"/>
          <w:numId w:val="27"/>
        </w:numPr>
        <w:spacing w:after="0" w:line="259" w:lineRule="auto"/>
        <w:jc w:val="both"/>
        <w:rPr>
          <w:rFonts w:ascii="Calibri" w:hAnsi="Calibri" w:cs="Arial" w:asciiTheme="minorAscii" w:hAnsiTheme="minorAscii" w:cstheme="minorBidi"/>
        </w:rPr>
      </w:pPr>
      <w:r w:rsidRPr="3528AA23" w:rsidR="70A1D6A5">
        <w:rPr>
          <w:rFonts w:ascii="Calibri" w:hAnsi="Calibri" w:cs="Arial" w:asciiTheme="minorAscii" w:hAnsiTheme="minorAscii" w:cstheme="minorBidi"/>
        </w:rPr>
        <w:t xml:space="preserve">To ensure </w:t>
      </w:r>
      <w:r w:rsidRPr="3528AA23" w:rsidR="70A1D6A5">
        <w:rPr>
          <w:rFonts w:ascii="Calibri" w:hAnsi="Calibri" w:cs="Arial" w:asciiTheme="minorAscii" w:hAnsiTheme="minorAscii" w:cstheme="minorBidi"/>
        </w:rPr>
        <w:t>a good rate</w:t>
      </w:r>
      <w:r w:rsidRPr="3528AA23" w:rsidR="70A1D6A5">
        <w:rPr>
          <w:rFonts w:ascii="Calibri" w:hAnsi="Calibri" w:cs="Arial" w:asciiTheme="minorAscii" w:hAnsiTheme="minorAscii" w:cstheme="minorBidi"/>
        </w:rPr>
        <w:t xml:space="preserve"> of progress and achievement for all students</w:t>
      </w:r>
    </w:p>
    <w:p w:rsidR="70A1D6A5" w:rsidP="3528AA23" w:rsidRDefault="70A1D6A5" w14:paraId="2D458FF5" w14:textId="41F8CC3B">
      <w:pPr>
        <w:pStyle w:val="ListParagraph"/>
        <w:numPr>
          <w:ilvl w:val="0"/>
          <w:numId w:val="27"/>
        </w:numPr>
        <w:spacing w:after="0" w:line="259" w:lineRule="auto"/>
        <w:jc w:val="both"/>
        <w:rPr>
          <w:rFonts w:ascii="Calibri" w:hAnsi="Calibri" w:cs="Arial" w:asciiTheme="minorAscii" w:hAnsiTheme="minorAscii" w:cstheme="minorBidi"/>
        </w:rPr>
      </w:pPr>
      <w:r w:rsidRPr="0E88E5D9" w:rsidR="70A1D6A5">
        <w:rPr>
          <w:rFonts w:ascii="Calibri" w:hAnsi="Calibri" w:cs="Arial" w:asciiTheme="minorAscii" w:hAnsiTheme="minorAscii" w:cstheme="minorBidi"/>
        </w:rPr>
        <w:t xml:space="preserve">Day to day responsibility for leading and managing the </w:t>
      </w:r>
      <w:r w:rsidRPr="0E88E5D9" w:rsidR="4A3FA416">
        <w:rPr>
          <w:rFonts w:ascii="Calibri" w:hAnsi="Calibri" w:cs="Arial" w:asciiTheme="minorAscii" w:hAnsiTheme="minorAscii" w:cstheme="minorBidi"/>
        </w:rPr>
        <w:t>Business Studies</w:t>
      </w:r>
      <w:r w:rsidRPr="0E88E5D9" w:rsidR="43BCC441">
        <w:rPr>
          <w:rFonts w:ascii="Calibri" w:hAnsi="Calibri" w:cs="Arial" w:asciiTheme="minorAscii" w:hAnsiTheme="minorAscii" w:cstheme="minorBidi"/>
        </w:rPr>
        <w:t xml:space="preserve"> department.</w:t>
      </w:r>
    </w:p>
    <w:p w:rsidRPr="00FF4F5C" w:rsidR="00C3637D" w:rsidP="7525BB5B" w:rsidRDefault="00C3637D" w14:paraId="19AD1027" w14:textId="6EC308A8">
      <w:pPr>
        <w:spacing w:after="0" w:line="259" w:lineRule="auto"/>
        <w:ind w:left="1080" w:firstLine="0"/>
        <w:jc w:val="both"/>
        <w:rPr>
          <w:rFonts w:ascii="Calibri" w:hAnsi="Calibri" w:cs="Calibri" w:asciiTheme="minorAscii" w:hAnsiTheme="minorAscii" w:cstheme="minorAscii"/>
        </w:rPr>
      </w:pPr>
    </w:p>
    <w:p w:rsidR="7525BB5B" w:rsidP="7525BB5B" w:rsidRDefault="7525BB5B" w14:paraId="4D83E6E5" w14:textId="4A63ED79">
      <w:pPr>
        <w:spacing w:after="0" w:line="259" w:lineRule="auto"/>
        <w:ind w:left="1080" w:firstLine="0"/>
        <w:jc w:val="both"/>
        <w:rPr>
          <w:rFonts w:ascii="Calibri" w:hAnsi="Calibri" w:cs="Calibri" w:asciiTheme="minorAscii" w:hAnsiTheme="minorAscii" w:cstheme="minorAscii"/>
        </w:rPr>
      </w:pPr>
    </w:p>
    <w:p w:rsidRPr="00F26D39" w:rsidR="00C3637D" w:rsidP="00C3637D" w:rsidRDefault="00C3637D" w14:paraId="2CBB33FF" w14:textId="15C74A58">
      <w:pPr>
        <w:pStyle w:val="Heading1"/>
        <w:shd w:val="clear" w:color="auto" w:fill="7030A0"/>
        <w:ind w:left="-5"/>
        <w:jc w:val="both"/>
        <w:rPr>
          <w:rFonts w:asciiTheme="minorHAnsi" w:hAnsiTheme="minorHAnsi" w:cstheme="minorHAnsi"/>
          <w:color w:val="FFFFFF" w:themeColor="background1"/>
        </w:rPr>
      </w:pPr>
      <w:r w:rsidRPr="00FF4F5C">
        <w:rPr>
          <w:rFonts w:asciiTheme="minorHAnsi" w:hAnsiTheme="minorHAnsi" w:cstheme="minorHAnsi"/>
          <w:color w:val="FFFFFF" w:themeColor="background1"/>
        </w:rPr>
        <w:t xml:space="preserve">Teaching and Learning Responsibilities </w:t>
      </w:r>
    </w:p>
    <w:p w:rsidRPr="008F0840" w:rsidR="008F0840" w:rsidP="00983C1E" w:rsidRDefault="00C3637D" w14:paraId="5F602F96" w14:textId="77777777">
      <w:pPr>
        <w:spacing w:line="259" w:lineRule="auto"/>
        <w:ind w:firstLine="0"/>
        <w:jc w:val="both"/>
        <w:rPr>
          <w:rFonts w:asciiTheme="minorHAnsi" w:hAnsiTheme="minorHAnsi" w:cstheme="minorHAnsi"/>
          <w:b/>
          <w:bCs/>
        </w:rPr>
      </w:pPr>
      <w:r w:rsidRPr="7525BB5B" w:rsidR="00C3637D">
        <w:rPr>
          <w:rFonts w:ascii="Calibri" w:hAnsi="Calibri" w:cs="Calibri" w:asciiTheme="minorAscii" w:hAnsiTheme="minorAscii" w:cstheme="minorAscii"/>
        </w:rPr>
        <w:t xml:space="preserve"> </w:t>
      </w:r>
      <w:r w:rsidRPr="7525BB5B" w:rsidR="008F0840">
        <w:rPr>
          <w:rFonts w:ascii="Calibri" w:hAnsi="Calibri" w:cs="Calibri" w:asciiTheme="minorAscii" w:hAnsiTheme="minorAscii" w:cstheme="minorAscii"/>
          <w:b w:val="1"/>
          <w:bCs w:val="1"/>
        </w:rPr>
        <w:t>1. Teaching &amp; Learning</w:t>
      </w:r>
    </w:p>
    <w:p w:rsidR="60AEA98C" w:rsidP="0E88E5D9" w:rsidRDefault="60AEA98C" w14:paraId="6407C49B" w14:textId="68349F5D">
      <w:pPr>
        <w:pStyle w:val="ListParagraph"/>
        <w:numPr>
          <w:ilvl w:val="0"/>
          <w:numId w:val="27"/>
        </w:num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0E88E5D9" w:rsidR="60AEA98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Teach </w:t>
      </w:r>
      <w:r w:rsidRPr="0E88E5D9" w:rsidR="76E19959">
        <w:rPr>
          <w:rFonts w:ascii="Calibri" w:hAnsi="Calibri" w:eastAsia="Calibri" w:cs="Calibri"/>
          <w:b w:val="0"/>
          <w:bCs w:val="0"/>
          <w:i w:val="0"/>
          <w:iCs w:val="0"/>
          <w:caps w:val="0"/>
          <w:smallCaps w:val="0"/>
          <w:noProof w:val="0"/>
          <w:color w:val="000000" w:themeColor="text1" w:themeTint="FF" w:themeShade="FF"/>
          <w:sz w:val="22"/>
          <w:szCs w:val="22"/>
          <w:lang w:val="en-GB"/>
        </w:rPr>
        <w:t>Business Studies</w:t>
      </w:r>
      <w:r w:rsidRPr="0E88E5D9" w:rsidR="60AEA98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to a high standard that leads to excellent student progress;</w:t>
      </w:r>
      <w:r w:rsidRPr="0E88E5D9" w:rsidR="60AEA98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60AEA98C" w:rsidP="3528AA23" w:rsidRDefault="60AEA98C" w14:paraId="4955DCBF" w14:textId="1BB6B731">
      <w:pPr>
        <w:pStyle w:val="ListParagraph"/>
        <w:numPr>
          <w:ilvl w:val="0"/>
          <w:numId w:val="27"/>
        </w:numPr>
        <w:spacing w:beforeAutospacing="on" w:afterAutospacing="on"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528AA23" w:rsidR="60AEA98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Inspire a love of learning in our students through highly tailored support within the </w:t>
      </w:r>
      <w:r w:rsidRPr="3528AA23" w:rsidR="60AEA98C">
        <w:rPr>
          <w:rFonts w:ascii="Calibri" w:hAnsi="Calibri" w:eastAsia="Calibri" w:cs="Calibri"/>
          <w:b w:val="0"/>
          <w:bCs w:val="0"/>
          <w:i w:val="0"/>
          <w:iCs w:val="0"/>
          <w:caps w:val="0"/>
          <w:smallCaps w:val="0"/>
          <w:noProof w:val="0"/>
          <w:color w:val="000000" w:themeColor="text1" w:themeTint="FF" w:themeShade="FF"/>
          <w:sz w:val="22"/>
          <w:szCs w:val="22"/>
          <w:lang w:val="en-GB"/>
        </w:rPr>
        <w:t>curriculum;</w:t>
      </w:r>
    </w:p>
    <w:p w:rsidR="60AEA98C" w:rsidP="3528AA23" w:rsidRDefault="60AEA98C" w14:paraId="35E46957" w14:textId="34CA3A8A">
      <w:pPr>
        <w:pStyle w:val="ListParagraph"/>
        <w:numPr>
          <w:ilvl w:val="0"/>
          <w:numId w:val="27"/>
        </w:numPr>
        <w:spacing w:beforeAutospacing="on" w:afterAutospacing="on"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528AA23" w:rsidR="60AEA98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Develop a positive, </w:t>
      </w:r>
      <w:r w:rsidRPr="3528AA23" w:rsidR="60AEA98C">
        <w:rPr>
          <w:rFonts w:ascii="Calibri" w:hAnsi="Calibri" w:eastAsia="Calibri" w:cs="Calibri"/>
          <w:b w:val="0"/>
          <w:bCs w:val="0"/>
          <w:i w:val="0"/>
          <w:iCs w:val="0"/>
          <w:caps w:val="0"/>
          <w:smallCaps w:val="0"/>
          <w:noProof w:val="0"/>
          <w:color w:val="000000" w:themeColor="text1" w:themeTint="FF" w:themeShade="FF"/>
          <w:sz w:val="22"/>
          <w:szCs w:val="22"/>
          <w:lang w:val="en-GB"/>
        </w:rPr>
        <w:t>welcoming</w:t>
      </w:r>
      <w:r w:rsidRPr="3528AA23" w:rsidR="60AEA98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safe learning environment for students;</w:t>
      </w:r>
    </w:p>
    <w:p w:rsidR="60AEA98C" w:rsidP="3528AA23" w:rsidRDefault="60AEA98C" w14:paraId="436A1F6E" w14:textId="63A95AAE">
      <w:pPr>
        <w:pStyle w:val="ListParagraph"/>
        <w:numPr>
          <w:ilvl w:val="0"/>
          <w:numId w:val="27"/>
        </w:numPr>
        <w:spacing w:beforeAutospacing="on" w:afterAutospacing="on"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528AA23" w:rsidR="60AEA98C">
        <w:rPr>
          <w:rFonts w:ascii="Calibri" w:hAnsi="Calibri" w:eastAsia="Calibri" w:cs="Calibri"/>
          <w:b w:val="0"/>
          <w:bCs w:val="0"/>
          <w:i w:val="0"/>
          <w:iCs w:val="0"/>
          <w:caps w:val="0"/>
          <w:smallCaps w:val="0"/>
          <w:noProof w:val="0"/>
          <w:color w:val="000000" w:themeColor="text1" w:themeTint="FF" w:themeShade="FF"/>
          <w:sz w:val="22"/>
          <w:szCs w:val="22"/>
          <w:lang w:val="en-GB"/>
        </w:rPr>
        <w:t>Adapt lessons to suit the needs of all students;</w:t>
      </w:r>
    </w:p>
    <w:p w:rsidR="60AEA98C" w:rsidP="3528AA23" w:rsidRDefault="60AEA98C" w14:paraId="74172688" w14:textId="6C6488B7">
      <w:pPr>
        <w:pStyle w:val="ListParagraph"/>
        <w:numPr>
          <w:ilvl w:val="0"/>
          <w:numId w:val="27"/>
        </w:numPr>
        <w:spacing w:beforeAutospacing="on" w:afterAutospacing="on"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528AA23" w:rsidR="60AEA98C">
        <w:rPr>
          <w:rFonts w:ascii="Calibri" w:hAnsi="Calibri" w:eastAsia="Calibri" w:cs="Calibri"/>
          <w:b w:val="0"/>
          <w:bCs w:val="0"/>
          <w:i w:val="0"/>
          <w:iCs w:val="0"/>
          <w:caps w:val="0"/>
          <w:smallCaps w:val="0"/>
          <w:noProof w:val="0"/>
          <w:color w:val="000000" w:themeColor="text1" w:themeTint="FF" w:themeShade="FF"/>
          <w:sz w:val="22"/>
          <w:szCs w:val="22"/>
          <w:lang w:val="en-GB"/>
        </w:rPr>
        <w:t>Use department curriculum plans and resources to deliver engaging lessons that are tailored to the needs of students;</w:t>
      </w:r>
    </w:p>
    <w:p w:rsidR="60AEA98C" w:rsidP="3528AA23" w:rsidRDefault="60AEA98C" w14:paraId="4B727971" w14:textId="3F0DE991">
      <w:pPr>
        <w:pStyle w:val="ListParagraph"/>
        <w:numPr>
          <w:ilvl w:val="0"/>
          <w:numId w:val="27"/>
        </w:numPr>
        <w:spacing w:beforeAutospacing="on" w:afterAutospacing="on"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528AA23" w:rsidR="60AEA98C">
        <w:rPr>
          <w:rFonts w:ascii="Calibri" w:hAnsi="Calibri" w:eastAsia="Calibri" w:cs="Calibri"/>
          <w:b w:val="0"/>
          <w:bCs w:val="0"/>
          <w:i w:val="0"/>
          <w:iCs w:val="0"/>
          <w:caps w:val="0"/>
          <w:smallCaps w:val="0"/>
          <w:noProof w:val="0"/>
          <w:color w:val="000000" w:themeColor="text1" w:themeTint="FF" w:themeShade="FF"/>
          <w:sz w:val="22"/>
          <w:szCs w:val="22"/>
          <w:lang w:val="en-GB"/>
        </w:rPr>
        <w:t>Use department assessment systems to accurately record the progress of students;</w:t>
      </w:r>
    </w:p>
    <w:p w:rsidR="60AEA98C" w:rsidP="3528AA23" w:rsidRDefault="60AEA98C" w14:paraId="73FB779D" w14:textId="62077DA4">
      <w:pPr>
        <w:pStyle w:val="ListParagraph"/>
        <w:numPr>
          <w:ilvl w:val="0"/>
          <w:numId w:val="27"/>
        </w:numPr>
        <w:spacing w:beforeAutospacing="on" w:afterAutospacing="on"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528AA23" w:rsidR="60AEA98C">
        <w:rPr>
          <w:rFonts w:ascii="Calibri" w:hAnsi="Calibri" w:eastAsia="Calibri" w:cs="Calibri"/>
          <w:b w:val="0"/>
          <w:bCs w:val="0"/>
          <w:i w:val="0"/>
          <w:iCs w:val="0"/>
          <w:caps w:val="0"/>
          <w:smallCaps w:val="0"/>
          <w:noProof w:val="0"/>
          <w:color w:val="000000" w:themeColor="text1" w:themeTint="FF" w:themeShade="FF"/>
          <w:sz w:val="22"/>
          <w:szCs w:val="22"/>
          <w:lang w:val="en-GB"/>
        </w:rPr>
        <w:t>Provide students with feedback on their learning and progress in line with the College’s Feedback for Learning policy;</w:t>
      </w:r>
    </w:p>
    <w:p w:rsidR="60AEA98C" w:rsidP="3528AA23" w:rsidRDefault="60AEA98C" w14:paraId="4783E82E" w14:textId="476372E7">
      <w:pPr>
        <w:pStyle w:val="ListParagraph"/>
        <w:numPr>
          <w:ilvl w:val="0"/>
          <w:numId w:val="27"/>
        </w:numPr>
        <w:spacing w:beforeAutospacing="on" w:afterAutospacing="on"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528AA23" w:rsidR="60AEA98C">
        <w:rPr>
          <w:rFonts w:ascii="Calibri" w:hAnsi="Calibri" w:eastAsia="Calibri" w:cs="Calibri"/>
          <w:b w:val="0"/>
          <w:bCs w:val="0"/>
          <w:i w:val="0"/>
          <w:iCs w:val="0"/>
          <w:caps w:val="0"/>
          <w:smallCaps w:val="0"/>
          <w:noProof w:val="0"/>
          <w:color w:val="000000" w:themeColor="text1" w:themeTint="FF" w:themeShade="FF"/>
          <w:sz w:val="22"/>
          <w:szCs w:val="22"/>
          <w:lang w:val="en-GB"/>
        </w:rPr>
        <w:t>Contribute to the development of department resources by working collaboratively with colleagues;</w:t>
      </w:r>
    </w:p>
    <w:p w:rsidR="60AEA98C" w:rsidP="3528AA23" w:rsidRDefault="60AEA98C" w14:paraId="79D91653" w14:textId="2BBF685E">
      <w:pPr>
        <w:pStyle w:val="ListParagraph"/>
        <w:numPr>
          <w:ilvl w:val="0"/>
          <w:numId w:val="27"/>
        </w:numPr>
        <w:spacing w:beforeAutospacing="on" w:afterAutospacing="on"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528AA23" w:rsidR="60AEA98C">
        <w:rPr>
          <w:rFonts w:ascii="Calibri" w:hAnsi="Calibri" w:eastAsia="Calibri" w:cs="Calibri"/>
          <w:b w:val="0"/>
          <w:bCs w:val="0"/>
          <w:i w:val="0"/>
          <w:iCs w:val="0"/>
          <w:caps w:val="0"/>
          <w:smallCaps w:val="0"/>
          <w:noProof w:val="0"/>
          <w:color w:val="000000" w:themeColor="text1" w:themeTint="FF" w:themeShade="FF"/>
          <w:sz w:val="22"/>
          <w:szCs w:val="22"/>
          <w:lang w:val="en-GB"/>
        </w:rPr>
        <w:t>Teach</w:t>
      </w:r>
      <w:r w:rsidRPr="3528AA23" w:rsidR="60AEA98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all students according to their educational needs;</w:t>
      </w:r>
    </w:p>
    <w:p w:rsidR="60AEA98C" w:rsidP="3528AA23" w:rsidRDefault="60AEA98C" w14:paraId="7937BDF4" w14:textId="1C7FBC70">
      <w:pPr>
        <w:pStyle w:val="ListParagraph"/>
        <w:numPr>
          <w:ilvl w:val="0"/>
          <w:numId w:val="27"/>
        </w:numPr>
        <w:spacing w:beforeAutospacing="on" w:afterAutospacing="on"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528AA23" w:rsidR="60AEA98C">
        <w:rPr>
          <w:rFonts w:ascii="Calibri" w:hAnsi="Calibri" w:eastAsia="Calibri" w:cs="Calibri"/>
          <w:b w:val="0"/>
          <w:bCs w:val="0"/>
          <w:i w:val="0"/>
          <w:iCs w:val="0"/>
          <w:caps w:val="0"/>
          <w:smallCaps w:val="0"/>
          <w:noProof w:val="0"/>
          <w:color w:val="000000" w:themeColor="text1" w:themeTint="FF" w:themeShade="FF"/>
          <w:sz w:val="22"/>
          <w:szCs w:val="22"/>
          <w:lang w:val="en-GB"/>
        </w:rPr>
        <w:t>Teach Personal Development Education</w:t>
      </w:r>
      <w:r w:rsidRPr="3528AA23" w:rsidR="60AEA98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60AEA98C" w:rsidP="3528AA23" w:rsidRDefault="60AEA98C" w14:paraId="4A94FD5F" w14:textId="20D44222">
      <w:pPr>
        <w:pStyle w:val="ListParagraph"/>
        <w:numPr>
          <w:ilvl w:val="0"/>
          <w:numId w:val="27"/>
        </w:numPr>
        <w:shd w:val="clear" w:color="auto" w:fill="FFFFFF" w:themeFill="background1"/>
        <w:spacing w:before="240" w:beforeAutospacing="off" w:after="240" w:afterAutospacing="off"/>
        <w:rPr>
          <w:rFonts w:ascii="Calibri" w:hAnsi="Calibri" w:cs="Calibri" w:asciiTheme="minorAscii" w:hAnsiTheme="minorAscii" w:cstheme="minorAscii"/>
          <w:sz w:val="22"/>
          <w:szCs w:val="22"/>
        </w:rPr>
      </w:pPr>
      <w:r w:rsidRPr="3528AA23" w:rsidR="60AEA98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Perform the role of Form Tutor to a high standard, providing pastoral support that develops young people </w:t>
      </w:r>
      <w:r w:rsidRPr="3528AA23" w:rsidR="60AEA98C">
        <w:rPr>
          <w:rFonts w:ascii="Calibri" w:hAnsi="Calibri" w:eastAsia="Calibri" w:cs="Calibri"/>
          <w:b w:val="0"/>
          <w:bCs w:val="0"/>
          <w:i w:val="0"/>
          <w:iCs w:val="0"/>
          <w:caps w:val="0"/>
          <w:smallCaps w:val="0"/>
          <w:noProof w:val="0"/>
          <w:color w:val="000000" w:themeColor="text1" w:themeTint="FF" w:themeShade="FF"/>
          <w:sz w:val="22"/>
          <w:szCs w:val="22"/>
          <w:lang w:val="en-GB"/>
        </w:rPr>
        <w:t>holistically.</w:t>
      </w:r>
    </w:p>
    <w:p w:rsidRPr="008F0840" w:rsidR="008F0840" w:rsidP="3528AA23" w:rsidRDefault="008F0840" w14:paraId="00080FEE" w14:textId="77777777">
      <w:pPr>
        <w:spacing w:after="0" w:line="259" w:lineRule="auto"/>
        <w:ind w:firstLine="0"/>
        <w:jc w:val="both"/>
        <w:rPr>
          <w:rFonts w:ascii="Calibri" w:hAnsi="Calibri" w:cs="Calibri" w:asciiTheme="minorAscii" w:hAnsiTheme="minorAscii" w:cstheme="minorAscii"/>
          <w:b w:val="1"/>
          <w:bCs w:val="1"/>
        </w:rPr>
      </w:pPr>
      <w:r w:rsidRPr="3528AA23" w:rsidR="008F0840">
        <w:rPr>
          <w:rFonts w:ascii="Calibri" w:hAnsi="Calibri" w:cs="Calibri" w:asciiTheme="minorAscii" w:hAnsiTheme="minorAscii" w:cstheme="minorAscii"/>
          <w:b w:val="1"/>
          <w:bCs w:val="1"/>
        </w:rPr>
        <w:t>2. Curriculum &amp; Assessment</w:t>
      </w:r>
    </w:p>
    <w:p w:rsidR="008F0840" w:rsidP="3528AA23" w:rsidRDefault="008F0840" w14:paraId="5057D1D6" w14:textId="77777777">
      <w:pPr>
        <w:pStyle w:val="ListParagraph"/>
        <w:numPr>
          <w:ilvl w:val="0"/>
          <w:numId w:val="27"/>
        </w:numPr>
        <w:spacing w:after="0" w:line="259" w:lineRule="auto"/>
        <w:jc w:val="both"/>
        <w:rPr>
          <w:rFonts w:ascii="Calibri" w:hAnsi="Calibri" w:cs="Calibri" w:asciiTheme="minorAscii" w:hAnsiTheme="minorAscii" w:cstheme="minorAscii"/>
        </w:rPr>
      </w:pPr>
      <w:r w:rsidRPr="3528AA23" w:rsidR="008F0840">
        <w:rPr>
          <w:rFonts w:ascii="Calibri" w:hAnsi="Calibri" w:cs="Calibri" w:asciiTheme="minorAscii" w:hAnsiTheme="minorAscii" w:cstheme="minorAscii"/>
        </w:rPr>
        <w:t>Contribute to curriculum planning and development within the subject area.</w:t>
      </w:r>
    </w:p>
    <w:p w:rsidRPr="008F0840" w:rsidR="008F0840" w:rsidP="3528AA23" w:rsidRDefault="008F0840" w14:paraId="5419D74F" w14:textId="77777777">
      <w:pPr>
        <w:pStyle w:val="ListParagraph"/>
        <w:numPr>
          <w:ilvl w:val="0"/>
          <w:numId w:val="27"/>
        </w:numPr>
        <w:spacing w:after="0" w:line="259" w:lineRule="auto"/>
        <w:jc w:val="both"/>
        <w:rPr>
          <w:rFonts w:ascii="Calibri" w:hAnsi="Calibri" w:cs="Calibri" w:asciiTheme="minorAscii" w:hAnsiTheme="minorAscii" w:cstheme="minorAscii"/>
        </w:rPr>
      </w:pPr>
      <w:r w:rsidRPr="3528AA23" w:rsidR="008F0840">
        <w:rPr>
          <w:rFonts w:ascii="Calibri" w:hAnsi="Calibri" w:cs="Calibri" w:asciiTheme="minorAscii" w:hAnsiTheme="minorAscii" w:cstheme="minorAscii"/>
        </w:rPr>
        <w:t xml:space="preserve">Use formative and summative assessments to </w:t>
      </w:r>
      <w:r w:rsidRPr="3528AA23" w:rsidR="008F0840">
        <w:rPr>
          <w:rFonts w:ascii="Calibri" w:hAnsi="Calibri" w:cs="Calibri" w:asciiTheme="minorAscii" w:hAnsiTheme="minorAscii" w:cstheme="minorAscii"/>
        </w:rPr>
        <w:t>monitor</w:t>
      </w:r>
      <w:r w:rsidRPr="3528AA23" w:rsidR="008F0840">
        <w:rPr>
          <w:rFonts w:ascii="Calibri" w:hAnsi="Calibri" w:cs="Calibri" w:asciiTheme="minorAscii" w:hAnsiTheme="minorAscii" w:cstheme="minorAscii"/>
        </w:rPr>
        <w:t xml:space="preserve"> student progress effectively.</w:t>
      </w:r>
    </w:p>
    <w:p w:rsidR="008F0840" w:rsidP="3528AA23" w:rsidRDefault="008F0840" w14:paraId="7E65CDA2" w14:textId="77777777">
      <w:pPr>
        <w:pStyle w:val="ListParagraph"/>
        <w:numPr>
          <w:ilvl w:val="0"/>
          <w:numId w:val="27"/>
        </w:numPr>
        <w:spacing w:after="0" w:line="259" w:lineRule="auto"/>
        <w:jc w:val="both"/>
        <w:rPr>
          <w:rFonts w:ascii="Calibri" w:hAnsi="Calibri" w:cs="Calibri" w:asciiTheme="minorAscii" w:hAnsiTheme="minorAscii" w:cstheme="minorAscii"/>
        </w:rPr>
      </w:pPr>
      <w:r w:rsidRPr="3528AA23" w:rsidR="008F0840">
        <w:rPr>
          <w:rFonts w:ascii="Calibri" w:hAnsi="Calibri" w:cs="Calibri" w:asciiTheme="minorAscii" w:hAnsiTheme="minorAscii" w:cstheme="minorAscii"/>
        </w:rPr>
        <w:t xml:space="preserve">Provide </w:t>
      </w:r>
      <w:r w:rsidRPr="3528AA23" w:rsidR="008F0840">
        <w:rPr>
          <w:rFonts w:ascii="Calibri" w:hAnsi="Calibri" w:cs="Calibri" w:asciiTheme="minorAscii" w:hAnsiTheme="minorAscii" w:cstheme="minorAscii"/>
        </w:rPr>
        <w:t>timely</w:t>
      </w:r>
      <w:r w:rsidRPr="3528AA23" w:rsidR="008F0840">
        <w:rPr>
          <w:rFonts w:ascii="Calibri" w:hAnsi="Calibri" w:cs="Calibri" w:asciiTheme="minorAscii" w:hAnsiTheme="minorAscii" w:cstheme="minorAscii"/>
        </w:rPr>
        <w:t xml:space="preserve"> and constructive feedback to students and parents/carers.</w:t>
      </w:r>
    </w:p>
    <w:p w:rsidR="1DEDE40F" w:rsidP="3528AA23" w:rsidRDefault="1DEDE40F" w14:paraId="6A5A8234" w14:textId="75A2167B">
      <w:pPr>
        <w:pStyle w:val="ListParagraph"/>
        <w:numPr>
          <w:ilvl w:val="0"/>
          <w:numId w:val="27"/>
        </w:numPr>
        <w:spacing w:after="0" w:line="259" w:lineRule="auto"/>
        <w:jc w:val="both"/>
        <w:rPr>
          <w:rFonts w:ascii="Calibri" w:hAnsi="Calibri" w:cs="Calibri" w:asciiTheme="minorAscii" w:hAnsiTheme="minorAscii" w:cstheme="minorAscii"/>
        </w:rPr>
      </w:pPr>
      <w:r w:rsidRPr="3528AA23" w:rsidR="1DEDE40F">
        <w:rPr>
          <w:rFonts w:ascii="Calibri" w:hAnsi="Calibri" w:cs="Calibri" w:asciiTheme="minorAscii" w:hAnsiTheme="minorAscii" w:cstheme="minorAscii"/>
        </w:rPr>
        <w:t>Assess, record, and report on students’ progress in line with school policies.</w:t>
      </w:r>
    </w:p>
    <w:p w:rsidR="1DEDE40F" w:rsidP="3528AA23" w:rsidRDefault="1DEDE40F" w14:paraId="764AAFE7">
      <w:pPr>
        <w:pStyle w:val="ListParagraph"/>
        <w:numPr>
          <w:ilvl w:val="0"/>
          <w:numId w:val="27"/>
        </w:numPr>
        <w:spacing w:after="0" w:line="259" w:lineRule="auto"/>
        <w:jc w:val="both"/>
        <w:rPr>
          <w:rFonts w:ascii="Calibri" w:hAnsi="Calibri" w:cs="Calibri" w:asciiTheme="minorAscii" w:hAnsiTheme="minorAscii" w:cstheme="minorAscii"/>
        </w:rPr>
      </w:pPr>
      <w:r w:rsidRPr="3528AA23" w:rsidR="1DEDE40F">
        <w:rPr>
          <w:rFonts w:ascii="Calibri" w:hAnsi="Calibri" w:cs="Calibri" w:asciiTheme="minorAscii" w:hAnsiTheme="minorAscii" w:cstheme="minorAscii"/>
        </w:rPr>
        <w:t>Use data to inform teaching and provide targeted interventions.</w:t>
      </w:r>
    </w:p>
    <w:p w:rsidRPr="008F0840" w:rsidR="00275EAD" w:rsidP="3528AA23" w:rsidRDefault="00275EAD" w14:paraId="3C0AEDBD" w14:textId="77777777">
      <w:pPr>
        <w:pStyle w:val="ListParagraph"/>
        <w:spacing w:after="0" w:line="259" w:lineRule="auto"/>
        <w:ind w:left="1440" w:firstLine="0"/>
        <w:jc w:val="both"/>
        <w:rPr>
          <w:rFonts w:ascii="Calibri" w:hAnsi="Calibri" w:cs="Calibri" w:asciiTheme="minorAscii" w:hAnsiTheme="minorAscii" w:cstheme="minorAscii"/>
        </w:rPr>
      </w:pPr>
    </w:p>
    <w:p w:rsidRPr="008F0840" w:rsidR="008F0840" w:rsidP="00983C1E" w:rsidRDefault="008F0840" w14:paraId="228EBB30" w14:textId="77777777">
      <w:pPr>
        <w:spacing w:after="0" w:line="259" w:lineRule="auto"/>
        <w:ind w:firstLine="0"/>
        <w:jc w:val="both"/>
        <w:rPr>
          <w:rFonts w:asciiTheme="minorHAnsi" w:hAnsiTheme="minorHAnsi" w:cstheme="minorHAnsi"/>
          <w:b/>
          <w:bCs/>
        </w:rPr>
      </w:pPr>
      <w:r w:rsidRPr="7525BB5B" w:rsidR="008F0840">
        <w:rPr>
          <w:rFonts w:ascii="Calibri" w:hAnsi="Calibri" w:cs="Calibri" w:asciiTheme="minorAscii" w:hAnsiTheme="minorAscii" w:cstheme="minorAscii"/>
          <w:b w:val="1"/>
          <w:bCs w:val="1"/>
        </w:rPr>
        <w:t>3. Classroom &amp; Behaviour Management</w:t>
      </w:r>
    </w:p>
    <w:p w:rsidRPr="008F0840" w:rsidR="008F0840" w:rsidP="7525BB5B" w:rsidRDefault="008F0840" w14:paraId="58AFD350" w14:textId="6C8276FE">
      <w:pPr>
        <w:pStyle w:val="ListParagraph"/>
        <w:numPr>
          <w:ilvl w:val="0"/>
          <w:numId w:val="27"/>
        </w:numPr>
        <w:spacing w:after="0" w:line="259" w:lineRule="auto"/>
        <w:jc w:val="both"/>
        <w:rPr>
          <w:rFonts w:ascii="Calibri" w:hAnsi="Calibri" w:cs="Calibri" w:asciiTheme="minorAscii" w:hAnsiTheme="minorAscii" w:cstheme="minorAscii"/>
        </w:rPr>
      </w:pPr>
      <w:r w:rsidRPr="7525BB5B" w:rsidR="008F0840">
        <w:rPr>
          <w:rFonts w:ascii="Calibri" w:hAnsi="Calibri" w:cs="Calibri" w:asciiTheme="minorAscii" w:hAnsiTheme="minorAscii" w:cstheme="minorAscii"/>
        </w:rPr>
        <w:t>Uphold and promote the school’s behaviour policies, ensuring a safe and supportive learning environment.</w:t>
      </w:r>
    </w:p>
    <w:p w:rsidRPr="008F0840" w:rsidR="008F0840" w:rsidP="7525BB5B" w:rsidRDefault="008F0840" w14:paraId="6C4A8AB6" w14:textId="77777777">
      <w:pPr>
        <w:pStyle w:val="ListParagraph"/>
        <w:numPr>
          <w:ilvl w:val="0"/>
          <w:numId w:val="27"/>
        </w:numPr>
        <w:spacing w:after="0" w:line="259" w:lineRule="auto"/>
        <w:jc w:val="both"/>
        <w:rPr>
          <w:rFonts w:ascii="Calibri" w:hAnsi="Calibri" w:cs="Calibri" w:asciiTheme="minorAscii" w:hAnsiTheme="minorAscii" w:cstheme="minorAscii"/>
        </w:rPr>
      </w:pPr>
      <w:r w:rsidRPr="7525BB5B" w:rsidR="008F0840">
        <w:rPr>
          <w:rFonts w:ascii="Calibri" w:hAnsi="Calibri" w:cs="Calibri" w:asciiTheme="minorAscii" w:hAnsiTheme="minorAscii" w:cstheme="minorAscii"/>
        </w:rPr>
        <w:t>Implement positive behaviour management strategies that foster mutual respect.</w:t>
      </w:r>
    </w:p>
    <w:p w:rsidR="7525BB5B" w:rsidP="7525BB5B" w:rsidRDefault="7525BB5B" w14:paraId="1BC1044C" w14:textId="41554A41">
      <w:pPr>
        <w:pStyle w:val="ListParagraph"/>
        <w:spacing w:after="0" w:line="259" w:lineRule="auto"/>
        <w:ind w:left="1440"/>
        <w:jc w:val="both"/>
        <w:rPr>
          <w:rFonts w:ascii="Calibri" w:hAnsi="Calibri" w:cs="Calibri" w:asciiTheme="minorAscii" w:hAnsiTheme="minorAscii" w:cstheme="minorAscii"/>
        </w:rPr>
      </w:pPr>
    </w:p>
    <w:p w:rsidRPr="008F0840" w:rsidR="008F0840" w:rsidP="00983C1E" w:rsidRDefault="008F0840" w14:paraId="02B8627B" w14:textId="77777777">
      <w:pPr>
        <w:spacing w:after="0" w:line="259" w:lineRule="auto"/>
        <w:ind w:firstLine="0"/>
        <w:jc w:val="both"/>
        <w:rPr>
          <w:rFonts w:asciiTheme="minorHAnsi" w:hAnsiTheme="minorHAnsi" w:cstheme="minorHAnsi"/>
          <w:b/>
          <w:bCs/>
        </w:rPr>
      </w:pPr>
      <w:r w:rsidRPr="008F0840">
        <w:rPr>
          <w:rFonts w:asciiTheme="minorHAnsi" w:hAnsiTheme="minorHAnsi" w:cstheme="minorHAnsi"/>
          <w:b/>
          <w:bCs/>
        </w:rPr>
        <w:t>4. Professional Development &amp; Collaboration</w:t>
      </w:r>
    </w:p>
    <w:p w:rsidRPr="008F0840" w:rsidR="008F0840" w:rsidP="7525BB5B" w:rsidRDefault="008F0840" w14:paraId="5957AF01" w14:textId="3DC8BE7D">
      <w:pPr>
        <w:pStyle w:val="ListParagraph"/>
        <w:numPr>
          <w:ilvl w:val="0"/>
          <w:numId w:val="27"/>
        </w:num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525BB5B" w:rsidR="09E5351B">
        <w:rPr>
          <w:rFonts w:ascii="Calibri" w:hAnsi="Calibri" w:eastAsia="Calibri" w:cs="Calibri"/>
          <w:b w:val="0"/>
          <w:bCs w:val="0"/>
          <w:i w:val="0"/>
          <w:iCs w:val="0"/>
          <w:caps w:val="0"/>
          <w:smallCaps w:val="0"/>
          <w:noProof w:val="0"/>
          <w:color w:val="000000" w:themeColor="text1" w:themeTint="FF" w:themeShade="FF"/>
          <w:sz w:val="22"/>
          <w:szCs w:val="22"/>
          <w:lang w:val="en-GB"/>
        </w:rPr>
        <w:t>Continually strive to become an incrementally more effective practitioner;</w:t>
      </w:r>
    </w:p>
    <w:p w:rsidRPr="008F0840" w:rsidR="008F0840" w:rsidP="7525BB5B" w:rsidRDefault="008F0840" w14:paraId="76A6AD9F" w14:textId="414F14CC">
      <w:pPr>
        <w:pStyle w:val="ListParagraph"/>
        <w:numPr>
          <w:ilvl w:val="0"/>
          <w:numId w:val="27"/>
        </w:numPr>
        <w:spacing w:after="0" w:line="259" w:lineRule="auto"/>
        <w:jc w:val="both"/>
        <w:rPr>
          <w:rFonts w:ascii="Calibri" w:hAnsi="Calibri" w:cs="Calibri" w:asciiTheme="minorAscii" w:hAnsiTheme="minorAscii" w:cstheme="minorAscii"/>
        </w:rPr>
      </w:pPr>
      <w:r w:rsidRPr="7525BB5B" w:rsidR="008F0840">
        <w:rPr>
          <w:rFonts w:ascii="Calibri" w:hAnsi="Calibri" w:cs="Calibri" w:asciiTheme="minorAscii" w:hAnsiTheme="minorAscii" w:cstheme="minorAscii"/>
        </w:rPr>
        <w:t>Engage in continuous professional development (CPD) to improve teaching practice.</w:t>
      </w:r>
    </w:p>
    <w:p w:rsidRPr="008F0840" w:rsidR="008F0840" w:rsidP="008F0840" w:rsidRDefault="008F0840" w14:paraId="735F9BA8"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Participate in staff meetings, training, and school initiatives.</w:t>
      </w:r>
    </w:p>
    <w:p w:rsidRPr="008F0840" w:rsidR="008F0840" w:rsidP="008F0840" w:rsidRDefault="008F0840" w14:paraId="35E3665B"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Work collaboratively with colleagues to share best practices and contribute to whole-school improvement.</w:t>
      </w:r>
    </w:p>
    <w:p w:rsidRPr="008F0840" w:rsidR="008F0840" w:rsidP="7525BB5B" w:rsidRDefault="008F0840" w14:paraId="6FDA814E" w14:textId="77777777">
      <w:pPr>
        <w:pStyle w:val="ListParagraph"/>
        <w:numPr>
          <w:ilvl w:val="0"/>
          <w:numId w:val="27"/>
        </w:numPr>
        <w:spacing w:after="0" w:line="259" w:lineRule="auto"/>
        <w:jc w:val="both"/>
        <w:rPr>
          <w:rFonts w:ascii="Calibri" w:hAnsi="Calibri" w:cs="Calibri" w:asciiTheme="minorAscii" w:hAnsiTheme="minorAscii" w:cstheme="minorAscii"/>
        </w:rPr>
      </w:pPr>
      <w:r w:rsidRPr="7525BB5B" w:rsidR="008F0840">
        <w:rPr>
          <w:rFonts w:ascii="Calibri" w:hAnsi="Calibri" w:cs="Calibri" w:asciiTheme="minorAscii" w:hAnsiTheme="minorAscii" w:cstheme="minorAscii"/>
        </w:rPr>
        <w:t>Actively engage with educational research and innovation to enhance learning experiences.</w:t>
      </w:r>
    </w:p>
    <w:p w:rsidR="7525BB5B" w:rsidP="7525BB5B" w:rsidRDefault="7525BB5B" w14:paraId="6F9D4546" w14:textId="4A707307">
      <w:pPr>
        <w:pStyle w:val="ListParagraph"/>
        <w:spacing w:after="0" w:line="259" w:lineRule="auto"/>
        <w:ind w:left="1440"/>
        <w:jc w:val="both"/>
        <w:rPr>
          <w:rFonts w:ascii="Calibri" w:hAnsi="Calibri" w:cs="Calibri" w:asciiTheme="minorAscii" w:hAnsiTheme="minorAscii" w:cstheme="minorAscii"/>
        </w:rPr>
      </w:pPr>
    </w:p>
    <w:p w:rsidRPr="008F0840" w:rsidR="008F0840" w:rsidP="00983C1E" w:rsidRDefault="008F0840" w14:paraId="2C9F7BC8" w14:textId="77777777">
      <w:pPr>
        <w:spacing w:after="0" w:line="259" w:lineRule="auto"/>
        <w:ind w:firstLine="0"/>
        <w:jc w:val="both"/>
        <w:rPr>
          <w:rFonts w:asciiTheme="minorHAnsi" w:hAnsiTheme="minorHAnsi" w:cstheme="minorHAnsi"/>
          <w:b/>
          <w:bCs/>
        </w:rPr>
      </w:pPr>
      <w:r w:rsidRPr="008F0840">
        <w:rPr>
          <w:rFonts w:asciiTheme="minorHAnsi" w:hAnsiTheme="minorHAnsi" w:cstheme="minorHAnsi"/>
          <w:b/>
          <w:bCs/>
        </w:rPr>
        <w:t>5. Pastoral &amp; Wider School Contribution</w:t>
      </w:r>
    </w:p>
    <w:p w:rsidRPr="008F0840" w:rsidR="008F0840" w:rsidP="5008499F" w:rsidRDefault="008F0840" w14:paraId="7D5C779A" w14:textId="3B465D1B">
      <w:pPr>
        <w:pStyle w:val="ListParagraph"/>
        <w:numPr>
          <w:ilvl w:val="0"/>
          <w:numId w:val="27"/>
        </w:numPr>
        <w:spacing w:after="0" w:line="259" w:lineRule="auto"/>
        <w:jc w:val="both"/>
        <w:rPr>
          <w:rFonts w:ascii="Calibri" w:hAnsi="Calibri" w:cs="Calibri" w:asciiTheme="minorAscii" w:hAnsiTheme="minorAscii" w:cstheme="minorAscii"/>
        </w:rPr>
      </w:pPr>
      <w:r w:rsidRPr="0F76600D" w:rsidR="008F0840">
        <w:rPr>
          <w:rFonts w:ascii="Calibri" w:hAnsi="Calibri" w:cs="Calibri" w:asciiTheme="minorAscii" w:hAnsiTheme="minorAscii" w:cstheme="minorAscii"/>
        </w:rPr>
        <w:t>Act as a form tutor, delivering pastoral care and supporting</w:t>
      </w:r>
      <w:r w:rsidRPr="0F76600D" w:rsidR="379D5D3F">
        <w:rPr>
          <w:rFonts w:ascii="Calibri" w:hAnsi="Calibri" w:cs="Calibri" w:asciiTheme="minorAscii" w:hAnsiTheme="minorAscii" w:cstheme="minorAscii"/>
        </w:rPr>
        <w:t xml:space="preserve"> </w:t>
      </w:r>
      <w:r w:rsidRPr="0F76600D" w:rsidR="008F0840">
        <w:rPr>
          <w:rFonts w:ascii="Calibri" w:hAnsi="Calibri" w:cs="Calibri" w:asciiTheme="minorAscii" w:hAnsiTheme="minorAscii" w:cstheme="minorAscii"/>
        </w:rPr>
        <w:t>students’ well-</w:t>
      </w:r>
      <w:r w:rsidRPr="0F76600D" w:rsidR="008F0840">
        <w:rPr>
          <w:rFonts w:ascii="Calibri" w:hAnsi="Calibri" w:cs="Calibri" w:asciiTheme="minorAscii" w:hAnsiTheme="minorAscii" w:cstheme="minorAscii"/>
        </w:rPr>
        <w:t>being</w:t>
      </w:r>
      <w:r w:rsidRPr="0F76600D" w:rsidR="008F0840">
        <w:rPr>
          <w:rFonts w:ascii="Calibri" w:hAnsi="Calibri" w:cs="Calibri" w:asciiTheme="minorAscii" w:hAnsiTheme="minorAscii" w:cstheme="minorAscii"/>
        </w:rPr>
        <w:t>.</w:t>
      </w:r>
    </w:p>
    <w:p w:rsidRPr="008F0840" w:rsidR="008F0840" w:rsidP="008F0840" w:rsidRDefault="008F0840" w14:paraId="5F6547E1"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Promote the school’s values and ethos through extracurricular activities and wider school engagement.</w:t>
      </w:r>
    </w:p>
    <w:p w:rsidRPr="008F0840" w:rsidR="008F0840" w:rsidP="7525BB5B" w:rsidRDefault="008F0840" w14:paraId="4B83632C" w14:textId="77777777">
      <w:pPr>
        <w:pStyle w:val="ListParagraph"/>
        <w:numPr>
          <w:ilvl w:val="0"/>
          <w:numId w:val="27"/>
        </w:numPr>
        <w:spacing w:after="0" w:line="259" w:lineRule="auto"/>
        <w:jc w:val="both"/>
        <w:rPr>
          <w:rFonts w:ascii="Calibri" w:hAnsi="Calibri" w:cs="Calibri" w:asciiTheme="minorAscii" w:hAnsiTheme="minorAscii" w:cstheme="minorAscii"/>
        </w:rPr>
      </w:pPr>
      <w:r w:rsidRPr="7525BB5B" w:rsidR="008F0840">
        <w:rPr>
          <w:rFonts w:ascii="Calibri" w:hAnsi="Calibri" w:cs="Calibri" w:asciiTheme="minorAscii" w:hAnsiTheme="minorAscii" w:cstheme="minorAscii"/>
        </w:rPr>
        <w:t>Build strong relationships with students, parents/carers, and the wider school community.</w:t>
      </w:r>
    </w:p>
    <w:p w:rsidR="7525BB5B" w:rsidP="7525BB5B" w:rsidRDefault="7525BB5B" w14:paraId="12FC67AC" w14:textId="08EE735A">
      <w:pPr>
        <w:pStyle w:val="ListParagraph"/>
        <w:spacing w:after="0" w:line="259" w:lineRule="auto"/>
        <w:ind w:left="1440"/>
        <w:jc w:val="both"/>
        <w:rPr>
          <w:rFonts w:ascii="Calibri" w:hAnsi="Calibri" w:cs="Calibri" w:asciiTheme="minorAscii" w:hAnsiTheme="minorAscii" w:cstheme="minorAscii"/>
        </w:rPr>
      </w:pPr>
    </w:p>
    <w:p w:rsidRPr="008F0840" w:rsidR="008F0840" w:rsidP="00983C1E" w:rsidRDefault="00983C1E" w14:paraId="0A80600F" w14:textId="68E25BBC">
      <w:pPr>
        <w:spacing w:after="0" w:line="259" w:lineRule="auto"/>
        <w:ind w:firstLine="0"/>
        <w:jc w:val="both"/>
        <w:rPr>
          <w:rFonts w:asciiTheme="minorHAnsi" w:hAnsiTheme="minorHAnsi" w:cstheme="minorHAnsi"/>
          <w:b/>
          <w:bCs/>
        </w:rPr>
      </w:pPr>
      <w:r>
        <w:rPr>
          <w:rFonts w:asciiTheme="minorHAnsi" w:hAnsiTheme="minorHAnsi" w:cstheme="minorHAnsi"/>
          <w:b/>
          <w:bCs/>
        </w:rPr>
        <w:t xml:space="preserve">6. </w:t>
      </w:r>
      <w:r w:rsidRPr="008F0840" w:rsidR="008F0840">
        <w:rPr>
          <w:rFonts w:asciiTheme="minorHAnsi" w:hAnsiTheme="minorHAnsi" w:cstheme="minorHAnsi"/>
          <w:b/>
          <w:bCs/>
        </w:rPr>
        <w:t>Safeguarding &amp; Equality</w:t>
      </w:r>
    </w:p>
    <w:p w:rsidRPr="008F0840" w:rsidR="008F0840" w:rsidP="008F0840" w:rsidRDefault="008F0840" w14:paraId="79F1E774"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Adhere to the school’s safeguarding and child protection policies to ensure student welfare.</w:t>
      </w:r>
    </w:p>
    <w:p w:rsidRPr="008F0840" w:rsidR="008F0840" w:rsidP="008F0840" w:rsidRDefault="008F0840" w14:paraId="50493C55"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Promote inclusivity and equal opportunities in teaching and learning.</w:t>
      </w:r>
    </w:p>
    <w:p w:rsidRPr="008F0840" w:rsidR="008F0840" w:rsidP="008F0840" w:rsidRDefault="008F0840" w14:paraId="249C7800"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Uphold the professional expectations of the Teachers’ Standards in all aspects of practice.</w:t>
      </w:r>
    </w:p>
    <w:p w:rsidR="003C5E06" w:rsidP="008F0840" w:rsidRDefault="003C5E06" w14:paraId="70F794C2" w14:textId="21B459CA">
      <w:pPr>
        <w:pStyle w:val="ListParagraph"/>
        <w:spacing w:after="0" w:line="259" w:lineRule="auto"/>
        <w:ind w:left="1440" w:firstLine="0"/>
        <w:jc w:val="both"/>
        <w:rPr>
          <w:rFonts w:asciiTheme="minorHAnsi" w:hAnsiTheme="minorHAnsi" w:cstheme="minorHAnsi"/>
        </w:rPr>
      </w:pPr>
    </w:p>
    <w:p w:rsidRPr="00F26D39" w:rsidR="002916DE" w:rsidP="002916DE" w:rsidRDefault="002916DE" w14:paraId="5B47947D" w14:textId="77777777">
      <w:pPr>
        <w:spacing w:after="0" w:line="259" w:lineRule="auto"/>
        <w:ind w:left="0" w:firstLine="0"/>
        <w:jc w:val="both"/>
        <w:rPr>
          <w:rFonts w:asciiTheme="minorHAnsi" w:hAnsiTheme="minorHAnsi" w:cstheme="minorHAnsi"/>
        </w:rPr>
      </w:pPr>
    </w:p>
    <w:p w:rsidRPr="00F26D39" w:rsidR="00553E2F" w:rsidP="00553E2F" w:rsidRDefault="00553E2F" w14:paraId="785329CC" w14:textId="6D3FA3C6">
      <w:pPr>
        <w:pStyle w:val="Heading1"/>
        <w:shd w:val="clear" w:color="auto" w:fill="7030A0"/>
        <w:ind w:left="0" w:firstLine="0"/>
        <w:jc w:val="both"/>
        <w:rPr>
          <w:rFonts w:asciiTheme="minorHAnsi" w:hAnsiTheme="minorHAnsi" w:cstheme="minorHAnsi"/>
          <w:color w:val="FFFFFF" w:themeColor="background1"/>
        </w:rPr>
      </w:pPr>
      <w:r w:rsidRPr="7525BB5B" w:rsidR="00553E2F">
        <w:rPr>
          <w:rFonts w:ascii="Calibri" w:hAnsi="Calibri" w:cs="Arial" w:asciiTheme="minorAscii" w:hAnsiTheme="minorAscii" w:cstheme="minorBidi"/>
          <w:color w:val="FFFFFF" w:themeColor="background1" w:themeTint="FF" w:themeShade="FF"/>
        </w:rPr>
        <w:t xml:space="preserve">Partnership Working Responsibilities </w:t>
      </w:r>
    </w:p>
    <w:p w:rsidRPr="00FF4F5C" w:rsidR="00553E2F" w:rsidP="3528AA23" w:rsidRDefault="003C5E06" w14:paraId="6DEE0431" w14:textId="66098E29">
      <w:pPr>
        <w:pStyle w:val="ListParagraph"/>
        <w:numPr>
          <w:ilvl w:val="0"/>
          <w:numId w:val="28"/>
        </w:numPr>
        <w:spacing w:after="0" w:line="259" w:lineRule="auto"/>
        <w:jc w:val="both"/>
        <w:rPr>
          <w:rFonts w:ascii="Calibri" w:hAnsi="Calibri" w:cs="Arial" w:asciiTheme="minorAscii" w:hAnsiTheme="minorAscii" w:cstheme="minorBidi"/>
        </w:rPr>
      </w:pPr>
      <w:r w:rsidRPr="3528AA23" w:rsidR="003C5E06">
        <w:rPr>
          <w:rFonts w:ascii="Calibri" w:hAnsi="Calibri" w:cs="Arial" w:asciiTheme="minorAscii" w:hAnsiTheme="minorAscii" w:cstheme="minorBidi"/>
        </w:rPr>
        <w:t xml:space="preserve">Where </w:t>
      </w:r>
      <w:r w:rsidRPr="3528AA23" w:rsidR="003C5E06">
        <w:rPr>
          <w:rFonts w:ascii="Calibri" w:hAnsi="Calibri" w:cs="Arial" w:asciiTheme="minorAscii" w:hAnsiTheme="minorAscii" w:cstheme="minorBidi"/>
        </w:rPr>
        <w:t>appropriate</w:t>
      </w:r>
      <w:r w:rsidRPr="3528AA23" w:rsidR="61075737">
        <w:rPr>
          <w:rFonts w:ascii="Calibri" w:hAnsi="Calibri" w:cs="Arial" w:asciiTheme="minorAscii" w:hAnsiTheme="minorAscii" w:cstheme="minorBidi"/>
        </w:rPr>
        <w:t xml:space="preserve"> create</w:t>
      </w:r>
      <w:r w:rsidRPr="3528AA23" w:rsidR="61075737">
        <w:rPr>
          <w:rFonts w:ascii="Calibri" w:hAnsi="Calibri" w:cs="Arial" w:asciiTheme="minorAscii" w:hAnsiTheme="minorAscii" w:cstheme="minorBidi"/>
        </w:rPr>
        <w:t xml:space="preserve"> effective working relationships with external providers to support meeting the needs of our stu</w:t>
      </w:r>
      <w:r w:rsidRPr="3528AA23" w:rsidR="61075737">
        <w:rPr>
          <w:rFonts w:ascii="Calibri" w:hAnsi="Calibri" w:cs="Arial" w:asciiTheme="minorAscii" w:hAnsiTheme="minorAscii" w:cstheme="minorBidi"/>
        </w:rPr>
        <w:t xml:space="preserve">dents </w:t>
      </w:r>
      <w:r w:rsidRPr="3528AA23" w:rsidR="61075737">
        <w:rPr>
          <w:rFonts w:ascii="Calibri" w:hAnsi="Calibri" w:cs="Arial" w:asciiTheme="minorAscii" w:hAnsiTheme="minorAscii" w:cstheme="minorBidi"/>
        </w:rPr>
        <w:t>e.g. vocational course providers.</w:t>
      </w:r>
    </w:p>
    <w:p w:rsidR="61075737" w:rsidP="3528AA23" w:rsidRDefault="61075737" w14:paraId="14A21CE8" w14:textId="75A68CE6">
      <w:pPr>
        <w:pStyle w:val="ListParagraph"/>
        <w:numPr>
          <w:ilvl w:val="0"/>
          <w:numId w:val="28"/>
        </w:numPr>
        <w:spacing w:after="0" w:line="259" w:lineRule="auto"/>
        <w:jc w:val="both"/>
        <w:rPr>
          <w:rFonts w:ascii="Calibri" w:hAnsi="Calibri" w:cs="Arial" w:asciiTheme="minorAscii" w:hAnsiTheme="minorAscii" w:cstheme="minorBidi"/>
        </w:rPr>
      </w:pPr>
      <w:r w:rsidRPr="3528AA23" w:rsidR="51D948ED">
        <w:rPr>
          <w:rFonts w:ascii="Calibri" w:hAnsi="Calibri" w:cs="Arial" w:asciiTheme="minorAscii" w:hAnsiTheme="minorAscii" w:cstheme="minorBidi"/>
        </w:rPr>
        <w:t xml:space="preserve">Quality </w:t>
      </w:r>
      <w:r w:rsidRPr="3528AA23" w:rsidR="51D948ED">
        <w:rPr>
          <w:rFonts w:ascii="Calibri" w:hAnsi="Calibri" w:cs="Arial" w:asciiTheme="minorAscii" w:hAnsiTheme="minorAscii" w:cstheme="minorBidi"/>
        </w:rPr>
        <w:t>assure</w:t>
      </w:r>
      <w:r w:rsidRPr="3528AA23" w:rsidR="51D948ED">
        <w:rPr>
          <w:rFonts w:ascii="Calibri" w:hAnsi="Calibri" w:cs="Arial" w:asciiTheme="minorAscii" w:hAnsiTheme="minorAscii" w:cstheme="minorBidi"/>
        </w:rPr>
        <w:t xml:space="preserve"> all</w:t>
      </w:r>
      <w:r w:rsidRPr="3528AA23" w:rsidR="61075737">
        <w:rPr>
          <w:rFonts w:ascii="Calibri" w:hAnsi="Calibri" w:cs="Arial" w:asciiTheme="minorAscii" w:hAnsiTheme="minorAscii" w:cstheme="minorBidi"/>
        </w:rPr>
        <w:t xml:space="preserve"> reports to send home to parents</w:t>
      </w:r>
      <w:r w:rsidRPr="3528AA23" w:rsidR="5BDC73C0">
        <w:rPr>
          <w:rFonts w:ascii="Calibri" w:hAnsi="Calibri" w:cs="Arial" w:asciiTheme="minorAscii" w:hAnsiTheme="minorAscii" w:cstheme="minorBidi"/>
        </w:rPr>
        <w:t xml:space="preserve"> of </w:t>
      </w:r>
      <w:r w:rsidRPr="3528AA23" w:rsidR="7CA9EBBF">
        <w:rPr>
          <w:rFonts w:ascii="Calibri" w:hAnsi="Calibri" w:cs="Arial" w:asciiTheme="minorAscii" w:hAnsiTheme="minorAscii" w:cstheme="minorBidi"/>
        </w:rPr>
        <w:t>Computer Science</w:t>
      </w:r>
      <w:r w:rsidRPr="3528AA23" w:rsidR="5BDC73C0">
        <w:rPr>
          <w:rFonts w:ascii="Calibri" w:hAnsi="Calibri" w:cs="Arial" w:asciiTheme="minorAscii" w:hAnsiTheme="minorAscii" w:cstheme="minorBidi"/>
        </w:rPr>
        <w:t xml:space="preserve"> students.</w:t>
      </w:r>
    </w:p>
    <w:p w:rsidRPr="00F26D39" w:rsidR="002916DE" w:rsidP="002916DE" w:rsidRDefault="002916DE" w14:paraId="09CD16C4" w14:textId="0DA93C78">
      <w:pPr>
        <w:spacing w:after="0" w:line="259" w:lineRule="auto"/>
        <w:ind w:left="0" w:firstLine="0"/>
        <w:jc w:val="both"/>
        <w:rPr>
          <w:rFonts w:asciiTheme="minorHAnsi" w:hAnsiTheme="minorHAnsi" w:cstheme="minorHAnsi"/>
        </w:rPr>
      </w:pPr>
    </w:p>
    <w:p w:rsidRPr="00FF4F5C" w:rsidR="00032519" w:rsidP="0035108F" w:rsidRDefault="00032519" w14:paraId="753753E8" w14:textId="77777777">
      <w:pPr>
        <w:spacing w:after="0" w:line="259" w:lineRule="auto"/>
        <w:ind w:left="0" w:firstLine="0"/>
        <w:jc w:val="both"/>
        <w:rPr>
          <w:rFonts w:asciiTheme="minorHAnsi" w:hAnsiTheme="minorHAnsi" w:cstheme="minorHAnsi"/>
        </w:rPr>
      </w:pPr>
    </w:p>
    <w:p w:rsidRPr="00FF4F5C" w:rsidR="00032519" w:rsidP="0035108F" w:rsidRDefault="00032519" w14:paraId="669AE2CA" w14:textId="28A1F4D4">
      <w:pPr>
        <w:pStyle w:val="Heading1"/>
        <w:shd w:val="clear" w:color="auto" w:fill="7030A0"/>
        <w:ind w:left="-5"/>
        <w:jc w:val="both"/>
        <w:rPr>
          <w:rFonts w:asciiTheme="minorHAnsi" w:hAnsiTheme="minorHAnsi" w:cstheme="minorHAnsi"/>
        </w:rPr>
      </w:pPr>
      <w:r w:rsidRPr="00FF4F5C">
        <w:rPr>
          <w:rFonts w:asciiTheme="minorHAnsi" w:hAnsiTheme="minorHAnsi" w:cstheme="minorHAnsi"/>
        </w:rPr>
        <w:t>Influencing and Managing Relationships</w:t>
      </w:r>
    </w:p>
    <w:p w:rsidRPr="00FF4F5C" w:rsidR="00F41759" w:rsidP="00B64236" w:rsidRDefault="00F41759" w14:paraId="340BD91B" w14:textId="20BF468E">
      <w:pPr>
        <w:numPr>
          <w:ilvl w:val="0"/>
          <w:numId w:val="14"/>
        </w:numPr>
        <w:ind w:hanging="360"/>
        <w:jc w:val="both"/>
        <w:rPr>
          <w:rFonts w:asciiTheme="minorHAnsi" w:hAnsiTheme="minorHAnsi" w:cstheme="minorHAnsi"/>
        </w:rPr>
      </w:pPr>
      <w:r w:rsidRPr="00FF4F5C">
        <w:rPr>
          <w:rFonts w:asciiTheme="minorHAnsi" w:hAnsiTheme="minorHAnsi" w:cstheme="minorHAnsi"/>
        </w:rPr>
        <w:t xml:space="preserve">Hold all </w:t>
      </w:r>
      <w:r w:rsidRPr="00FF4F5C" w:rsidR="0055213B">
        <w:rPr>
          <w:rFonts w:asciiTheme="minorHAnsi" w:hAnsiTheme="minorHAnsi" w:cstheme="minorHAnsi"/>
        </w:rPr>
        <w:t>colleagues that you line manage at</w:t>
      </w:r>
      <w:r w:rsidRPr="00FF4F5C" w:rsidR="004240AA">
        <w:rPr>
          <w:rFonts w:asciiTheme="minorHAnsi" w:hAnsiTheme="minorHAnsi" w:cstheme="minorHAnsi"/>
        </w:rPr>
        <w:t xml:space="preserve"> UCC</w:t>
      </w:r>
      <w:r w:rsidRPr="00FF4F5C">
        <w:rPr>
          <w:rFonts w:asciiTheme="minorHAnsi" w:hAnsiTheme="minorHAnsi" w:cstheme="minorHAnsi"/>
        </w:rPr>
        <w:t xml:space="preserve"> to account </w:t>
      </w:r>
      <w:r w:rsidRPr="00FF4F5C" w:rsidR="005D67BA">
        <w:rPr>
          <w:rFonts w:asciiTheme="minorHAnsi" w:hAnsiTheme="minorHAnsi" w:cstheme="minorHAnsi"/>
        </w:rPr>
        <w:t>for</w:t>
      </w:r>
      <w:r w:rsidRPr="00FF4F5C">
        <w:rPr>
          <w:rFonts w:asciiTheme="minorHAnsi" w:hAnsiTheme="minorHAnsi" w:cstheme="minorHAnsi"/>
        </w:rPr>
        <w:t xml:space="preserve"> their performance </w:t>
      </w:r>
      <w:r w:rsidRPr="00FF4F5C" w:rsidR="004240AA">
        <w:rPr>
          <w:rFonts w:asciiTheme="minorHAnsi" w:hAnsiTheme="minorHAnsi" w:cstheme="minorHAnsi"/>
        </w:rPr>
        <w:t>in line with their job descriptions and</w:t>
      </w:r>
      <w:r w:rsidRPr="00FF4F5C" w:rsidR="0055213B">
        <w:rPr>
          <w:rFonts w:asciiTheme="minorHAnsi" w:hAnsiTheme="minorHAnsi" w:cstheme="minorHAnsi"/>
        </w:rPr>
        <w:t>/or</w:t>
      </w:r>
      <w:r w:rsidRPr="00FF4F5C" w:rsidR="004240AA">
        <w:rPr>
          <w:rFonts w:asciiTheme="minorHAnsi" w:hAnsiTheme="minorHAnsi" w:cstheme="minorHAnsi"/>
        </w:rPr>
        <w:t xml:space="preserve"> Teachers’ Standards</w:t>
      </w:r>
      <w:r w:rsidRPr="00FF4F5C" w:rsidR="005D67BA">
        <w:rPr>
          <w:rFonts w:asciiTheme="minorHAnsi" w:hAnsiTheme="minorHAnsi" w:cstheme="minorHAnsi"/>
        </w:rPr>
        <w:t>.</w:t>
      </w:r>
    </w:p>
    <w:p w:rsidRPr="00FF4F5C" w:rsidR="007B4803" w:rsidP="00B64236" w:rsidRDefault="007B4803" w14:paraId="58807417" w14:textId="58AA0375">
      <w:pPr>
        <w:numPr>
          <w:ilvl w:val="0"/>
          <w:numId w:val="14"/>
        </w:numPr>
        <w:ind w:hanging="360"/>
        <w:jc w:val="both"/>
        <w:rPr>
          <w:rFonts w:asciiTheme="minorHAnsi" w:hAnsiTheme="minorHAnsi" w:cstheme="minorHAnsi"/>
        </w:rPr>
      </w:pPr>
      <w:r w:rsidRPr="00FF4F5C">
        <w:rPr>
          <w:rFonts w:asciiTheme="minorHAnsi" w:hAnsiTheme="minorHAnsi" w:cstheme="minorHAnsi"/>
        </w:rPr>
        <w:t xml:space="preserve">Line manage the </w:t>
      </w:r>
      <w:r w:rsidRPr="00FF4F5C" w:rsidR="004240AA">
        <w:rPr>
          <w:rFonts w:asciiTheme="minorHAnsi" w:hAnsiTheme="minorHAnsi" w:cstheme="minorHAnsi"/>
        </w:rPr>
        <w:t>P</w:t>
      </w:r>
      <w:r w:rsidRPr="00FF4F5C" w:rsidR="005D67BA">
        <w:rPr>
          <w:rFonts w:asciiTheme="minorHAnsi" w:hAnsiTheme="minorHAnsi" w:cstheme="minorHAnsi"/>
        </w:rPr>
        <w:t xml:space="preserve">ersonal </w:t>
      </w:r>
      <w:r w:rsidRPr="00FF4F5C" w:rsidR="004240AA">
        <w:rPr>
          <w:rFonts w:asciiTheme="minorHAnsi" w:hAnsiTheme="minorHAnsi" w:cstheme="minorHAnsi"/>
        </w:rPr>
        <w:t>I</w:t>
      </w:r>
      <w:r w:rsidRPr="00FF4F5C" w:rsidR="005D67BA">
        <w:rPr>
          <w:rFonts w:asciiTheme="minorHAnsi" w:hAnsiTheme="minorHAnsi" w:cstheme="minorHAnsi"/>
        </w:rPr>
        <w:t xml:space="preserve">mprovement </w:t>
      </w:r>
      <w:r w:rsidRPr="00FF4F5C" w:rsidR="004240AA">
        <w:rPr>
          <w:rFonts w:asciiTheme="minorHAnsi" w:hAnsiTheme="minorHAnsi" w:cstheme="minorHAnsi"/>
        </w:rPr>
        <w:t>P</w:t>
      </w:r>
      <w:r w:rsidRPr="00FF4F5C" w:rsidR="005D67BA">
        <w:rPr>
          <w:rFonts w:asciiTheme="minorHAnsi" w:hAnsiTheme="minorHAnsi" w:cstheme="minorHAnsi"/>
        </w:rPr>
        <w:t>lanning (appraisal)</w:t>
      </w:r>
      <w:r w:rsidRPr="00FF4F5C" w:rsidR="004240AA">
        <w:rPr>
          <w:rFonts w:asciiTheme="minorHAnsi" w:hAnsiTheme="minorHAnsi" w:cstheme="minorHAnsi"/>
        </w:rPr>
        <w:t xml:space="preserve"> process for </w:t>
      </w:r>
      <w:r w:rsidRPr="00FF4F5C" w:rsidR="002F73A1">
        <w:rPr>
          <w:rFonts w:asciiTheme="minorHAnsi" w:hAnsiTheme="minorHAnsi" w:cstheme="minorHAnsi"/>
        </w:rPr>
        <w:t>those you line manage</w:t>
      </w:r>
      <w:r w:rsidRPr="00FF4F5C" w:rsidR="005D67BA">
        <w:rPr>
          <w:rFonts w:asciiTheme="minorHAnsi" w:hAnsiTheme="minorHAnsi" w:cstheme="minorHAnsi"/>
        </w:rPr>
        <w:t>,</w:t>
      </w:r>
      <w:r w:rsidRPr="00FF4F5C" w:rsidR="004240AA">
        <w:rPr>
          <w:rStyle w:val="CommentReference"/>
          <w:rFonts w:asciiTheme="minorHAnsi" w:hAnsiTheme="minorHAnsi" w:cstheme="minorHAnsi"/>
          <w:sz w:val="22"/>
          <w:szCs w:val="22"/>
        </w:rPr>
        <w:t xml:space="preserve"> </w:t>
      </w:r>
      <w:r w:rsidRPr="00FF4F5C" w:rsidR="004240AA">
        <w:rPr>
          <w:rFonts w:asciiTheme="minorHAnsi" w:hAnsiTheme="minorHAnsi" w:cstheme="minorHAnsi"/>
        </w:rPr>
        <w:t>se</w:t>
      </w:r>
      <w:r w:rsidRPr="00FF4F5C">
        <w:rPr>
          <w:rFonts w:asciiTheme="minorHAnsi" w:hAnsiTheme="minorHAnsi" w:cstheme="minorHAnsi"/>
        </w:rPr>
        <w:t xml:space="preserve">tting </w:t>
      </w:r>
      <w:r w:rsidRPr="00FF4F5C" w:rsidR="004240AA">
        <w:rPr>
          <w:rFonts w:asciiTheme="minorHAnsi" w:hAnsiTheme="minorHAnsi" w:cstheme="minorHAnsi"/>
        </w:rPr>
        <w:t xml:space="preserve">ambitious </w:t>
      </w:r>
      <w:r w:rsidRPr="00FF4F5C">
        <w:rPr>
          <w:rFonts w:asciiTheme="minorHAnsi" w:hAnsiTheme="minorHAnsi" w:cstheme="minorHAnsi"/>
        </w:rPr>
        <w:t xml:space="preserve">targets and encouraging continuing professional development (school improvement focus).  </w:t>
      </w:r>
    </w:p>
    <w:p w:rsidRPr="00FF4F5C" w:rsidR="00BB4B04" w:rsidP="00B64236" w:rsidRDefault="00B271EE" w14:paraId="52F28480" w14:textId="74F82CAC">
      <w:pPr>
        <w:numPr>
          <w:ilvl w:val="0"/>
          <w:numId w:val="14"/>
        </w:numPr>
        <w:spacing w:after="10"/>
        <w:ind w:hanging="360"/>
        <w:jc w:val="both"/>
        <w:rPr>
          <w:rFonts w:asciiTheme="minorHAnsi" w:hAnsiTheme="minorHAnsi" w:cstheme="minorHAnsi"/>
        </w:rPr>
      </w:pPr>
      <w:r w:rsidRPr="00FF4F5C">
        <w:rPr>
          <w:rFonts w:asciiTheme="minorHAnsi" w:hAnsiTheme="minorHAnsi" w:cstheme="minorHAnsi"/>
        </w:rPr>
        <w:t xml:space="preserve">Nurture robust, open and effective relationships with </w:t>
      </w:r>
      <w:r w:rsidRPr="00FF4F5C">
        <w:rPr>
          <w:rFonts w:asciiTheme="minorHAnsi" w:hAnsiTheme="minorHAnsi" w:cstheme="minorHAnsi"/>
          <w:color w:val="auto"/>
        </w:rPr>
        <w:t xml:space="preserve">all </w:t>
      </w:r>
      <w:r w:rsidRPr="00FF4F5C" w:rsidR="002F73A1">
        <w:rPr>
          <w:rFonts w:asciiTheme="minorHAnsi" w:hAnsiTheme="minorHAnsi" w:cstheme="minorHAnsi"/>
          <w:color w:val="auto"/>
        </w:rPr>
        <w:t>colleagues</w:t>
      </w:r>
      <w:r w:rsidRPr="00FF4F5C" w:rsidR="00691747">
        <w:rPr>
          <w:rFonts w:asciiTheme="minorHAnsi" w:hAnsiTheme="minorHAnsi" w:cstheme="minorHAnsi"/>
          <w:color w:val="auto"/>
        </w:rPr>
        <w:t xml:space="preserve"> at UCC. </w:t>
      </w:r>
      <w:r w:rsidRPr="00FF4F5C">
        <w:rPr>
          <w:rFonts w:asciiTheme="minorHAnsi" w:hAnsiTheme="minorHAnsi" w:cstheme="minorHAnsi"/>
          <w:color w:val="auto"/>
        </w:rPr>
        <w:t xml:space="preserve">  </w:t>
      </w:r>
    </w:p>
    <w:p w:rsidRPr="00FF4F5C" w:rsidR="00E57BEE" w:rsidP="00E57BEE" w:rsidRDefault="00E57BEE" w14:paraId="5A67DCF3" w14:textId="77777777">
      <w:pPr>
        <w:spacing w:after="10"/>
        <w:jc w:val="both"/>
        <w:rPr>
          <w:rFonts w:asciiTheme="minorHAnsi" w:hAnsiTheme="minorHAnsi" w:cstheme="minorHAnsi"/>
          <w:color w:val="auto"/>
        </w:rPr>
      </w:pPr>
    </w:p>
    <w:p w:rsidR="163F8D8C" w:rsidP="163F8D8C" w:rsidRDefault="163F8D8C" w14:paraId="17E78BF5" w14:textId="646E02BE">
      <w:pPr>
        <w:pStyle w:val="ListParagraph"/>
        <w:spacing w:after="0" w:line="259" w:lineRule="auto"/>
        <w:ind w:left="1440"/>
        <w:jc w:val="both"/>
        <w:rPr>
          <w:rFonts w:asciiTheme="minorHAnsi" w:hAnsiTheme="minorHAnsi" w:cstheme="minorBidi"/>
        </w:rPr>
      </w:pPr>
    </w:p>
    <w:p w:rsidRPr="00FF4F5C" w:rsidR="00730EC5" w:rsidP="00730EC5" w:rsidRDefault="00730EC5" w14:paraId="7FB485B0" w14:textId="77777777">
      <w:pPr>
        <w:spacing w:after="0" w:line="259" w:lineRule="auto"/>
        <w:jc w:val="both"/>
        <w:rPr>
          <w:rFonts w:asciiTheme="minorHAnsi" w:hAnsiTheme="minorHAnsi" w:cstheme="minorHAnsi"/>
        </w:rPr>
      </w:pPr>
    </w:p>
    <w:p w:rsidRPr="00FF4F5C" w:rsidR="00BB4B04" w:rsidP="0035108F" w:rsidRDefault="00B271EE" w14:paraId="26FFBDFA" w14:textId="397BA6D9">
      <w:pPr>
        <w:spacing w:after="0"/>
        <w:ind w:left="0" w:firstLine="0"/>
        <w:jc w:val="both"/>
        <w:rPr>
          <w:rFonts w:asciiTheme="minorHAnsi" w:hAnsiTheme="minorHAnsi" w:cstheme="minorHAnsi"/>
          <w:i/>
          <w:iCs/>
        </w:rPr>
      </w:pPr>
      <w:r w:rsidRPr="00FF4F5C">
        <w:rPr>
          <w:rFonts w:asciiTheme="minorHAnsi" w:hAnsiTheme="minorHAnsi" w:cstheme="minorHAnsi"/>
          <w:i/>
          <w:iCs/>
        </w:rPr>
        <w:t xml:space="preserve">As job descriptions cannot be exhaustive, the post-holder may be required to undertake other duties which are broadly in line with above key responsibilities.  </w:t>
      </w:r>
      <w:r w:rsidRPr="00FF4F5C" w:rsidR="00856052">
        <w:rPr>
          <w:rFonts w:asciiTheme="minorHAnsi" w:hAnsiTheme="minorHAnsi" w:cstheme="minorHAnsi"/>
          <w:i/>
          <w:iCs/>
        </w:rPr>
        <w:t xml:space="preserve">They may be asked to cover cluster leadership roles and responsibilities if required. </w:t>
      </w:r>
      <w:r w:rsidRPr="00FF4F5C">
        <w:rPr>
          <w:rFonts w:asciiTheme="minorHAnsi" w:hAnsiTheme="minorHAnsi" w:cstheme="minorHAnsi"/>
          <w:i/>
          <w:iCs/>
        </w:rPr>
        <w:t xml:space="preserve">The post-holder is expected to observe and comply with all </w:t>
      </w:r>
      <w:r w:rsidRPr="00FF4F5C" w:rsidR="5214AFAD">
        <w:rPr>
          <w:rFonts w:asciiTheme="minorHAnsi" w:hAnsiTheme="minorHAnsi" w:cstheme="minorHAnsi"/>
          <w:i/>
          <w:iCs/>
        </w:rPr>
        <w:t>UCC</w:t>
      </w:r>
      <w:r w:rsidRPr="00FF4F5C">
        <w:rPr>
          <w:rFonts w:asciiTheme="minorHAnsi" w:hAnsiTheme="minorHAnsi" w:cstheme="minorHAnsi"/>
          <w:i/>
          <w:iCs/>
        </w:rPr>
        <w:t>’s policies and regulations, for example</w:t>
      </w:r>
      <w:r w:rsidRPr="00FF4F5C" w:rsidR="00856052">
        <w:rPr>
          <w:rFonts w:asciiTheme="minorHAnsi" w:hAnsiTheme="minorHAnsi" w:cstheme="minorHAnsi"/>
          <w:i/>
          <w:iCs/>
        </w:rPr>
        <w:t>, safeguarding</w:t>
      </w:r>
      <w:r w:rsidRPr="00FF4F5C" w:rsidR="2EFFE3A5">
        <w:rPr>
          <w:rFonts w:asciiTheme="minorHAnsi" w:hAnsiTheme="minorHAnsi" w:cstheme="minorHAnsi"/>
          <w:i/>
          <w:iCs/>
        </w:rPr>
        <w:t>,</w:t>
      </w:r>
      <w:r w:rsidRPr="00FF4F5C">
        <w:rPr>
          <w:rFonts w:asciiTheme="minorHAnsi" w:hAnsiTheme="minorHAnsi" w:cstheme="minorHAnsi"/>
          <w:i/>
          <w:iCs/>
        </w:rPr>
        <w:t xml:space="preserve"> health and safety, EVC, data protection etc. </w:t>
      </w:r>
    </w:p>
    <w:p w:rsidRPr="00FF4F5C" w:rsidR="00BB4B04" w:rsidP="0035108F" w:rsidRDefault="00B271EE" w14:paraId="3C27DCE3" w14:textId="77777777">
      <w:pPr>
        <w:spacing w:after="0" w:line="259" w:lineRule="auto"/>
        <w:ind w:left="0" w:firstLine="0"/>
        <w:jc w:val="both"/>
        <w:rPr>
          <w:rFonts w:asciiTheme="minorHAnsi" w:hAnsiTheme="minorHAnsi" w:cstheme="minorHAnsi"/>
          <w:i/>
          <w:iCs/>
        </w:rPr>
      </w:pPr>
      <w:r w:rsidRPr="00FF4F5C">
        <w:rPr>
          <w:rFonts w:asciiTheme="minorHAnsi" w:hAnsiTheme="minorHAnsi" w:cstheme="minorHAnsi"/>
          <w:i/>
          <w:iCs/>
        </w:rPr>
        <w:t xml:space="preserve"> </w:t>
      </w:r>
    </w:p>
    <w:p w:rsidRPr="00FF4F5C" w:rsidR="00BB4B04" w:rsidP="0035108F" w:rsidRDefault="00B271EE" w14:paraId="4326AA99" w14:textId="74001381">
      <w:pPr>
        <w:spacing w:after="0" w:line="259" w:lineRule="auto"/>
        <w:ind w:left="0" w:firstLine="0"/>
        <w:jc w:val="both"/>
        <w:rPr>
          <w:rFonts w:eastAsia="Times New Roman" w:asciiTheme="minorHAnsi" w:hAnsiTheme="minorHAnsi" w:cstheme="minorHAnsi"/>
        </w:rPr>
      </w:pPr>
      <w:r w:rsidRPr="00FF4F5C">
        <w:rPr>
          <w:rFonts w:eastAsia="Times New Roman" w:asciiTheme="minorHAnsi" w:hAnsiTheme="minorHAnsi" w:cstheme="minorHAnsi"/>
        </w:rPr>
        <w:t xml:space="preserve"> </w:t>
      </w:r>
    </w:p>
    <w:p w:rsidRPr="00FF4F5C" w:rsidR="00F26D39" w:rsidP="00F26D39" w:rsidRDefault="00F26D39" w14:paraId="185BFF87" w14:textId="3E92D907">
      <w:pPr>
        <w:spacing w:after="0" w:line="259" w:lineRule="auto"/>
        <w:ind w:left="0" w:firstLine="0"/>
        <w:jc w:val="both"/>
        <w:rPr>
          <w:rFonts w:asciiTheme="minorHAnsi" w:hAnsiTheme="minorHAnsi" w:cstheme="minorHAnsi"/>
        </w:rPr>
      </w:pPr>
    </w:p>
    <w:sectPr w:rsidRPr="00FF4F5C" w:rsidR="00F26D39">
      <w:headerReference w:type="default" r:id="rId11"/>
      <w:footerReference w:type="even" r:id="rId12"/>
      <w:footerReference w:type="default" r:id="rId13"/>
      <w:footerReference w:type="first" r:id="rId14"/>
      <w:pgSz w:w="11906" w:h="16838" w:orient="portrait"/>
      <w:pgMar w:top="1160" w:right="1146" w:bottom="1192" w:left="1133"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1C6B" w:rsidRDefault="00BC1C6B" w14:paraId="22A89321" w14:textId="77777777">
      <w:pPr>
        <w:spacing w:after="0" w:line="240" w:lineRule="auto"/>
      </w:pPr>
      <w:r>
        <w:separator/>
      </w:r>
    </w:p>
  </w:endnote>
  <w:endnote w:type="continuationSeparator" w:id="0">
    <w:p w:rsidR="00BC1C6B" w:rsidRDefault="00BC1C6B" w14:paraId="683B33A4" w14:textId="77777777">
      <w:pPr>
        <w:spacing w:after="0" w:line="240" w:lineRule="auto"/>
      </w:pPr>
      <w:r>
        <w:continuationSeparator/>
      </w:r>
    </w:p>
  </w:endnote>
  <w:endnote w:type="continuationNotice" w:id="1">
    <w:p w:rsidR="00BC1C6B" w:rsidRDefault="00BC1C6B" w14:paraId="1FD169D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B04" w:rsidRDefault="00B271EE" w14:paraId="169A1E36" w14:textId="77777777">
    <w:pPr>
      <w:tabs>
        <w:tab w:val="center" w:pos="4820"/>
        <w:tab w:val="right" w:pos="9628"/>
      </w:tabs>
      <w:spacing w:after="0" w:line="259" w:lineRule="auto"/>
      <w:ind w:left="0" w:right="-12" w:firstLine="0"/>
    </w:pPr>
    <w:r>
      <w:rPr>
        <w:sz w:val="18"/>
      </w:rPr>
      <w:t>Tel: 01664 840 253</w:t>
    </w:r>
    <w:r>
      <w:rPr>
        <w:color w:val="8E8E8E"/>
        <w:sz w:val="18"/>
      </w:rPr>
      <w:t xml:space="preserve"> </w:t>
    </w:r>
    <w:r>
      <w:rPr>
        <w:sz w:val="18"/>
      </w:rPr>
      <w:t xml:space="preserve"> </w:t>
    </w:r>
    <w:r>
      <w:rPr>
        <w:sz w:val="18"/>
      </w:rPr>
      <w:tab/>
    </w:r>
    <w:r>
      <w:rPr>
        <w:sz w:val="18"/>
      </w:rPr>
      <w:t xml:space="preserve">email: </w:t>
    </w:r>
    <w:r>
      <w:rPr>
        <w:color w:val="0563C1"/>
        <w:sz w:val="18"/>
        <w:u w:val="single" w:color="0563C1"/>
      </w:rPr>
      <w:t>info@bepschools.org</w:t>
    </w:r>
    <w:r>
      <w:rPr>
        <w:sz w:val="18"/>
      </w:rPr>
      <w:t xml:space="preserve"> </w:t>
    </w:r>
    <w:r>
      <w:rPr>
        <w:sz w:val="18"/>
      </w:rPr>
      <w:tab/>
    </w:r>
    <w:r>
      <w:rPr>
        <w:sz w:val="18"/>
      </w:rPr>
      <w:t xml:space="preserve">Web: </w:t>
    </w:r>
    <w:r>
      <w:rPr>
        <w:color w:val="0563C1"/>
        <w:sz w:val="18"/>
        <w:u w:val="single" w:color="0563C1"/>
      </w:rPr>
      <w:t>www.bepschools.org</w:t>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5"/>
      <w:gridCol w:w="3205"/>
      <w:gridCol w:w="3205"/>
    </w:tblGrid>
    <w:tr w:rsidR="163F8D8C" w:rsidTr="163F8D8C" w14:paraId="48AB6F35" w14:textId="77777777">
      <w:trPr>
        <w:trHeight w:val="300"/>
      </w:trPr>
      <w:tc>
        <w:tcPr>
          <w:tcW w:w="3205" w:type="dxa"/>
        </w:tcPr>
        <w:p w:rsidR="163F8D8C" w:rsidP="163F8D8C" w:rsidRDefault="163F8D8C" w14:paraId="1DC36409" w14:textId="36CACDC7">
          <w:pPr>
            <w:pStyle w:val="Header"/>
            <w:ind w:left="-115"/>
          </w:pPr>
        </w:p>
      </w:tc>
      <w:tc>
        <w:tcPr>
          <w:tcW w:w="3205" w:type="dxa"/>
        </w:tcPr>
        <w:p w:rsidR="163F8D8C" w:rsidP="163F8D8C" w:rsidRDefault="163F8D8C" w14:paraId="4B9C183B" w14:textId="253B9E1D">
          <w:pPr>
            <w:pStyle w:val="Header"/>
            <w:jc w:val="center"/>
          </w:pPr>
        </w:p>
      </w:tc>
      <w:tc>
        <w:tcPr>
          <w:tcW w:w="3205" w:type="dxa"/>
        </w:tcPr>
        <w:p w:rsidR="163F8D8C" w:rsidP="163F8D8C" w:rsidRDefault="163F8D8C" w14:paraId="385C1920" w14:textId="340CCDB2">
          <w:pPr>
            <w:pStyle w:val="Header"/>
            <w:ind w:right="-115"/>
            <w:jc w:val="right"/>
          </w:pPr>
        </w:p>
      </w:tc>
    </w:tr>
  </w:tbl>
  <w:p w:rsidR="00ED7D79" w:rsidRDefault="00ED7D79" w14:paraId="44687518" w14:textId="444F5B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B04" w:rsidRDefault="00B271EE" w14:paraId="704C7E5F" w14:textId="77777777">
    <w:pPr>
      <w:tabs>
        <w:tab w:val="center" w:pos="4820"/>
        <w:tab w:val="right" w:pos="9628"/>
      </w:tabs>
      <w:spacing w:after="0" w:line="259" w:lineRule="auto"/>
      <w:ind w:left="0" w:right="-12" w:firstLine="0"/>
    </w:pPr>
    <w:r>
      <w:rPr>
        <w:sz w:val="18"/>
      </w:rPr>
      <w:t>Tel: 01664 840 253</w:t>
    </w:r>
    <w:r>
      <w:rPr>
        <w:color w:val="8E8E8E"/>
        <w:sz w:val="18"/>
      </w:rPr>
      <w:t xml:space="preserve"> </w:t>
    </w:r>
    <w:r>
      <w:rPr>
        <w:sz w:val="18"/>
      </w:rPr>
      <w:t xml:space="preserve"> </w:t>
    </w:r>
    <w:r>
      <w:rPr>
        <w:sz w:val="18"/>
      </w:rPr>
      <w:tab/>
    </w:r>
    <w:r>
      <w:rPr>
        <w:sz w:val="18"/>
      </w:rPr>
      <w:t xml:space="preserve">email: </w:t>
    </w:r>
    <w:r>
      <w:rPr>
        <w:color w:val="0563C1"/>
        <w:sz w:val="18"/>
        <w:u w:val="single" w:color="0563C1"/>
      </w:rPr>
      <w:t>info@bepschools.org</w:t>
    </w:r>
    <w:r>
      <w:rPr>
        <w:sz w:val="18"/>
      </w:rPr>
      <w:t xml:space="preserve"> </w:t>
    </w:r>
    <w:r>
      <w:rPr>
        <w:sz w:val="18"/>
      </w:rPr>
      <w:tab/>
    </w:r>
    <w:r>
      <w:rPr>
        <w:sz w:val="18"/>
      </w:rPr>
      <w:t xml:space="preserve">Web: </w:t>
    </w:r>
    <w:r>
      <w:rPr>
        <w:color w:val="0563C1"/>
        <w:sz w:val="18"/>
        <w:u w:val="single" w:color="0563C1"/>
      </w:rPr>
      <w:t>www.bepschools.org</w:t>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1C6B" w:rsidRDefault="00BC1C6B" w14:paraId="6080661D" w14:textId="77777777">
      <w:pPr>
        <w:spacing w:after="0" w:line="240" w:lineRule="auto"/>
      </w:pPr>
      <w:r>
        <w:separator/>
      </w:r>
    </w:p>
  </w:footnote>
  <w:footnote w:type="continuationSeparator" w:id="0">
    <w:p w:rsidR="00BC1C6B" w:rsidRDefault="00BC1C6B" w14:paraId="29C47EF3" w14:textId="77777777">
      <w:pPr>
        <w:spacing w:after="0" w:line="240" w:lineRule="auto"/>
      </w:pPr>
      <w:r>
        <w:continuationSeparator/>
      </w:r>
    </w:p>
  </w:footnote>
  <w:footnote w:type="continuationNotice" w:id="1">
    <w:p w:rsidR="00BC1C6B" w:rsidRDefault="00BC1C6B" w14:paraId="2AA3CF5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A5134" w:rsidRDefault="001A5134" w14:paraId="46A80304" w14:textId="65C949D4">
    <w:pPr>
      <w:pStyle w:val="Header"/>
    </w:pPr>
    <w:r>
      <w:rPr>
        <w:noProof/>
      </w:rPr>
      <w:drawing>
        <wp:anchor distT="0" distB="0" distL="114300" distR="114300" simplePos="0" relativeHeight="251658240" behindDoc="0" locked="0" layoutInCell="1" allowOverlap="1" wp14:anchorId="3914443A" wp14:editId="66724D42">
          <wp:simplePos x="0" y="0"/>
          <wp:positionH relativeFrom="column">
            <wp:posOffset>4873281</wp:posOffset>
          </wp:positionH>
          <wp:positionV relativeFrom="paragraph">
            <wp:posOffset>-297952</wp:posOffset>
          </wp:positionV>
          <wp:extent cx="1745615" cy="1144905"/>
          <wp:effectExtent l="0" t="0" r="6985" b="0"/>
          <wp:wrapThrough wrapText="bothSides">
            <wp:wrapPolygon edited="0">
              <wp:start x="3300" y="0"/>
              <wp:lineTo x="3300" y="10063"/>
              <wp:lineTo x="6129" y="11501"/>
              <wp:lineTo x="0" y="14017"/>
              <wp:lineTo x="0" y="21205"/>
              <wp:lineTo x="707" y="21205"/>
              <wp:lineTo x="15793" y="17251"/>
              <wp:lineTo x="20272" y="12579"/>
              <wp:lineTo x="20272" y="11501"/>
              <wp:lineTo x="21451" y="7547"/>
              <wp:lineTo x="21451" y="359"/>
              <wp:lineTo x="9429" y="0"/>
              <wp:lineTo x="3300" y="0"/>
            </wp:wrapPolygon>
          </wp:wrapThrough>
          <wp:docPr id="1721110049" name="Picture 1721110049"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110049" name="Picture 1"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45615" cy="11449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5232CF3F" wp14:editId="2F97CE73">
          <wp:simplePos x="0" y="0"/>
          <wp:positionH relativeFrom="margin">
            <wp:align>left</wp:align>
          </wp:positionH>
          <wp:positionV relativeFrom="paragraph">
            <wp:posOffset>-285277</wp:posOffset>
          </wp:positionV>
          <wp:extent cx="989965" cy="407670"/>
          <wp:effectExtent l="0" t="0" r="635" b="0"/>
          <wp:wrapThrough wrapText="bothSides">
            <wp:wrapPolygon edited="0">
              <wp:start x="8313" y="0"/>
              <wp:lineTo x="0" y="10093"/>
              <wp:lineTo x="0" y="20187"/>
              <wp:lineTo x="21198" y="20187"/>
              <wp:lineTo x="21198" y="14131"/>
              <wp:lineTo x="12885" y="0"/>
              <wp:lineTo x="8313" y="0"/>
            </wp:wrapPolygon>
          </wp:wrapThrough>
          <wp:docPr id="208527480" name="Picture 208527480" descr="A group of people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27480" name="Picture 2" descr="A group of people with a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89965" cy="4076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3">
    <w:nsid w:val="3c0337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6D40BA"/>
    <w:multiLevelType w:val="hybridMultilevel"/>
    <w:tmpl w:val="AD06746E"/>
    <w:lvl w:ilvl="0" w:tplc="21B2F9AA">
      <w:start w:val="1"/>
      <w:numFmt w:val="bullet"/>
      <w:lvlText w:val="•"/>
      <w:lvlJc w:val="left"/>
      <w:pPr>
        <w:ind w:left="14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882A58F0">
      <w:start w:val="1"/>
      <w:numFmt w:val="bullet"/>
      <w:lvlText w:val="o"/>
      <w:lvlJc w:val="left"/>
      <w:pPr>
        <w:ind w:left="217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403E012C">
      <w:start w:val="1"/>
      <w:numFmt w:val="bullet"/>
      <w:lvlText w:val="▪"/>
      <w:lvlJc w:val="left"/>
      <w:pPr>
        <w:ind w:left="28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5944EDB8">
      <w:start w:val="1"/>
      <w:numFmt w:val="bullet"/>
      <w:lvlText w:val="•"/>
      <w:lvlJc w:val="left"/>
      <w:pPr>
        <w:ind w:left="36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2F2C0A3E">
      <w:start w:val="1"/>
      <w:numFmt w:val="bullet"/>
      <w:lvlText w:val="o"/>
      <w:lvlJc w:val="left"/>
      <w:pPr>
        <w:ind w:left="433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2EF8661E">
      <w:start w:val="1"/>
      <w:numFmt w:val="bullet"/>
      <w:lvlText w:val="▪"/>
      <w:lvlJc w:val="left"/>
      <w:pPr>
        <w:ind w:left="505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25A18BC">
      <w:start w:val="1"/>
      <w:numFmt w:val="bullet"/>
      <w:lvlText w:val="•"/>
      <w:lvlJc w:val="left"/>
      <w:pPr>
        <w:ind w:left="57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2924C0C0">
      <w:start w:val="1"/>
      <w:numFmt w:val="bullet"/>
      <w:lvlText w:val="o"/>
      <w:lvlJc w:val="left"/>
      <w:pPr>
        <w:ind w:left="64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2BA24BAA">
      <w:start w:val="1"/>
      <w:numFmt w:val="bullet"/>
      <w:lvlText w:val="▪"/>
      <w:lvlJc w:val="left"/>
      <w:pPr>
        <w:ind w:left="721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04137152"/>
    <w:multiLevelType w:val="multilevel"/>
    <w:tmpl w:val="31E474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6A33F96"/>
    <w:multiLevelType w:val="multilevel"/>
    <w:tmpl w:val="286C0B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7185837"/>
    <w:multiLevelType w:val="hybridMultilevel"/>
    <w:tmpl w:val="33687864"/>
    <w:lvl w:ilvl="0" w:tplc="08090001">
      <w:start w:val="1"/>
      <w:numFmt w:val="bullet"/>
      <w:lvlText w:val=""/>
      <w:lvlJc w:val="left"/>
      <w:pPr>
        <w:ind w:left="1440"/>
      </w:pPr>
      <w:rPr>
        <w:rFonts w:hint="default" w:ascii="Symbol" w:hAnsi="Symbol"/>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o"/>
      <w:lvlJc w:val="left"/>
      <w:pPr>
        <w:ind w:left="217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FFFFFFFF">
      <w:start w:val="1"/>
      <w:numFmt w:val="bullet"/>
      <w:lvlText w:val="▪"/>
      <w:lvlJc w:val="left"/>
      <w:pPr>
        <w:ind w:left="28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FFFFFFFF">
      <w:start w:val="1"/>
      <w:numFmt w:val="bullet"/>
      <w:lvlText w:val="•"/>
      <w:lvlJc w:val="left"/>
      <w:pPr>
        <w:ind w:left="36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FFFFFF">
      <w:start w:val="1"/>
      <w:numFmt w:val="bullet"/>
      <w:lvlText w:val="o"/>
      <w:lvlJc w:val="left"/>
      <w:pPr>
        <w:ind w:left="433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FFFFFFFF">
      <w:start w:val="1"/>
      <w:numFmt w:val="bullet"/>
      <w:lvlText w:val="▪"/>
      <w:lvlJc w:val="left"/>
      <w:pPr>
        <w:ind w:left="505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FFFFFFF">
      <w:start w:val="1"/>
      <w:numFmt w:val="bullet"/>
      <w:lvlText w:val="•"/>
      <w:lvlJc w:val="left"/>
      <w:pPr>
        <w:ind w:left="57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FFFFFFF">
      <w:start w:val="1"/>
      <w:numFmt w:val="bullet"/>
      <w:lvlText w:val="o"/>
      <w:lvlJc w:val="left"/>
      <w:pPr>
        <w:ind w:left="64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FFFFFFFF">
      <w:start w:val="1"/>
      <w:numFmt w:val="bullet"/>
      <w:lvlText w:val="▪"/>
      <w:lvlJc w:val="left"/>
      <w:pPr>
        <w:ind w:left="721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4" w15:restartNumberingAfterBreak="0">
    <w:nsid w:val="0AAD48A9"/>
    <w:multiLevelType w:val="hybridMultilevel"/>
    <w:tmpl w:val="919A3A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EAC1EFA"/>
    <w:multiLevelType w:val="hybridMultilevel"/>
    <w:tmpl w:val="0D6C66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FA27855"/>
    <w:multiLevelType w:val="multilevel"/>
    <w:tmpl w:val="56021B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31A7104"/>
    <w:multiLevelType w:val="hybridMultilevel"/>
    <w:tmpl w:val="DD0A7F5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1469422D"/>
    <w:multiLevelType w:val="multilevel"/>
    <w:tmpl w:val="0C06A8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DA02C95"/>
    <w:multiLevelType w:val="hybridMultilevel"/>
    <w:tmpl w:val="F7260EA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0" w15:restartNumberingAfterBreak="0">
    <w:nsid w:val="1DAA2BA1"/>
    <w:multiLevelType w:val="hybridMultilevel"/>
    <w:tmpl w:val="EE1AE882"/>
    <w:lvl w:ilvl="0" w:tplc="08090001">
      <w:start w:val="1"/>
      <w:numFmt w:val="bullet"/>
      <w:lvlText w:val=""/>
      <w:lvlJc w:val="left"/>
      <w:pPr>
        <w:ind w:left="1425" w:hanging="360"/>
      </w:pPr>
      <w:rPr>
        <w:rFonts w:hint="default" w:ascii="Symbol" w:hAnsi="Symbol"/>
      </w:rPr>
    </w:lvl>
    <w:lvl w:ilvl="1" w:tplc="08090003" w:tentative="1">
      <w:start w:val="1"/>
      <w:numFmt w:val="bullet"/>
      <w:lvlText w:val="o"/>
      <w:lvlJc w:val="left"/>
      <w:pPr>
        <w:ind w:left="2145" w:hanging="360"/>
      </w:pPr>
      <w:rPr>
        <w:rFonts w:hint="default" w:ascii="Courier New" w:hAnsi="Courier New" w:cs="Courier New"/>
      </w:rPr>
    </w:lvl>
    <w:lvl w:ilvl="2" w:tplc="08090005" w:tentative="1">
      <w:start w:val="1"/>
      <w:numFmt w:val="bullet"/>
      <w:lvlText w:val=""/>
      <w:lvlJc w:val="left"/>
      <w:pPr>
        <w:ind w:left="2865" w:hanging="360"/>
      </w:pPr>
      <w:rPr>
        <w:rFonts w:hint="default" w:ascii="Wingdings" w:hAnsi="Wingdings"/>
      </w:rPr>
    </w:lvl>
    <w:lvl w:ilvl="3" w:tplc="08090001" w:tentative="1">
      <w:start w:val="1"/>
      <w:numFmt w:val="bullet"/>
      <w:lvlText w:val=""/>
      <w:lvlJc w:val="left"/>
      <w:pPr>
        <w:ind w:left="3585" w:hanging="360"/>
      </w:pPr>
      <w:rPr>
        <w:rFonts w:hint="default" w:ascii="Symbol" w:hAnsi="Symbol"/>
      </w:rPr>
    </w:lvl>
    <w:lvl w:ilvl="4" w:tplc="08090003" w:tentative="1">
      <w:start w:val="1"/>
      <w:numFmt w:val="bullet"/>
      <w:lvlText w:val="o"/>
      <w:lvlJc w:val="left"/>
      <w:pPr>
        <w:ind w:left="4305" w:hanging="360"/>
      </w:pPr>
      <w:rPr>
        <w:rFonts w:hint="default" w:ascii="Courier New" w:hAnsi="Courier New" w:cs="Courier New"/>
      </w:rPr>
    </w:lvl>
    <w:lvl w:ilvl="5" w:tplc="08090005" w:tentative="1">
      <w:start w:val="1"/>
      <w:numFmt w:val="bullet"/>
      <w:lvlText w:val=""/>
      <w:lvlJc w:val="left"/>
      <w:pPr>
        <w:ind w:left="5025" w:hanging="360"/>
      </w:pPr>
      <w:rPr>
        <w:rFonts w:hint="default" w:ascii="Wingdings" w:hAnsi="Wingdings"/>
      </w:rPr>
    </w:lvl>
    <w:lvl w:ilvl="6" w:tplc="08090001" w:tentative="1">
      <w:start w:val="1"/>
      <w:numFmt w:val="bullet"/>
      <w:lvlText w:val=""/>
      <w:lvlJc w:val="left"/>
      <w:pPr>
        <w:ind w:left="5745" w:hanging="360"/>
      </w:pPr>
      <w:rPr>
        <w:rFonts w:hint="default" w:ascii="Symbol" w:hAnsi="Symbol"/>
      </w:rPr>
    </w:lvl>
    <w:lvl w:ilvl="7" w:tplc="08090003" w:tentative="1">
      <w:start w:val="1"/>
      <w:numFmt w:val="bullet"/>
      <w:lvlText w:val="o"/>
      <w:lvlJc w:val="left"/>
      <w:pPr>
        <w:ind w:left="6465" w:hanging="360"/>
      </w:pPr>
      <w:rPr>
        <w:rFonts w:hint="default" w:ascii="Courier New" w:hAnsi="Courier New" w:cs="Courier New"/>
      </w:rPr>
    </w:lvl>
    <w:lvl w:ilvl="8" w:tplc="08090005" w:tentative="1">
      <w:start w:val="1"/>
      <w:numFmt w:val="bullet"/>
      <w:lvlText w:val=""/>
      <w:lvlJc w:val="left"/>
      <w:pPr>
        <w:ind w:left="7185" w:hanging="360"/>
      </w:pPr>
      <w:rPr>
        <w:rFonts w:hint="default" w:ascii="Wingdings" w:hAnsi="Wingdings"/>
      </w:rPr>
    </w:lvl>
  </w:abstractNum>
  <w:abstractNum w:abstractNumId="11" w15:restartNumberingAfterBreak="0">
    <w:nsid w:val="25EE575F"/>
    <w:multiLevelType w:val="hybridMultilevel"/>
    <w:tmpl w:val="C9266EBE"/>
    <w:lvl w:ilvl="0" w:tplc="08090001">
      <w:start w:val="1"/>
      <w:numFmt w:val="bullet"/>
      <w:lvlText w:val=""/>
      <w:lvlJc w:val="left"/>
      <w:pPr>
        <w:ind w:left="1440"/>
      </w:pPr>
      <w:rPr>
        <w:rFonts w:hint="default" w:ascii="Symbol" w:hAnsi="Symbol"/>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o"/>
      <w:lvlJc w:val="left"/>
      <w:pPr>
        <w:ind w:left="217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FFFFFFFF">
      <w:start w:val="1"/>
      <w:numFmt w:val="bullet"/>
      <w:lvlText w:val="▪"/>
      <w:lvlJc w:val="left"/>
      <w:pPr>
        <w:ind w:left="28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FFFFFFFF">
      <w:start w:val="1"/>
      <w:numFmt w:val="bullet"/>
      <w:lvlText w:val="•"/>
      <w:lvlJc w:val="left"/>
      <w:pPr>
        <w:ind w:left="36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FFFFFF">
      <w:start w:val="1"/>
      <w:numFmt w:val="bullet"/>
      <w:lvlText w:val="o"/>
      <w:lvlJc w:val="left"/>
      <w:pPr>
        <w:ind w:left="433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FFFFFFFF">
      <w:start w:val="1"/>
      <w:numFmt w:val="bullet"/>
      <w:lvlText w:val="▪"/>
      <w:lvlJc w:val="left"/>
      <w:pPr>
        <w:ind w:left="505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FFFFFFF">
      <w:start w:val="1"/>
      <w:numFmt w:val="bullet"/>
      <w:lvlText w:val="•"/>
      <w:lvlJc w:val="left"/>
      <w:pPr>
        <w:ind w:left="57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FFFFFFF">
      <w:start w:val="1"/>
      <w:numFmt w:val="bullet"/>
      <w:lvlText w:val="o"/>
      <w:lvlJc w:val="left"/>
      <w:pPr>
        <w:ind w:left="64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FFFFFFFF">
      <w:start w:val="1"/>
      <w:numFmt w:val="bullet"/>
      <w:lvlText w:val="▪"/>
      <w:lvlJc w:val="left"/>
      <w:pPr>
        <w:ind w:left="721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2" w15:restartNumberingAfterBreak="0">
    <w:nsid w:val="2694438D"/>
    <w:multiLevelType w:val="hybridMultilevel"/>
    <w:tmpl w:val="FF48230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27F8200A"/>
    <w:multiLevelType w:val="hybridMultilevel"/>
    <w:tmpl w:val="9E4077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D6F36E1"/>
    <w:multiLevelType w:val="multilevel"/>
    <w:tmpl w:val="1DD4BD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EC8737C"/>
    <w:multiLevelType w:val="hybridMultilevel"/>
    <w:tmpl w:val="1F0455E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6" w15:restartNumberingAfterBreak="0">
    <w:nsid w:val="2F592EB5"/>
    <w:multiLevelType w:val="hybridMultilevel"/>
    <w:tmpl w:val="3502F020"/>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17" w15:restartNumberingAfterBreak="0">
    <w:nsid w:val="31467DED"/>
    <w:multiLevelType w:val="hybridMultilevel"/>
    <w:tmpl w:val="A520518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341670C0"/>
    <w:multiLevelType w:val="hybridMultilevel"/>
    <w:tmpl w:val="8A80E43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39F53972"/>
    <w:multiLevelType w:val="multilevel"/>
    <w:tmpl w:val="09E621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D35514E"/>
    <w:multiLevelType w:val="hybridMultilevel"/>
    <w:tmpl w:val="D172BF0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45F16225"/>
    <w:multiLevelType w:val="hybridMultilevel"/>
    <w:tmpl w:val="E65040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706391A"/>
    <w:multiLevelType w:val="hybridMultilevel"/>
    <w:tmpl w:val="D304C8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BF75F76"/>
    <w:multiLevelType w:val="hybridMultilevel"/>
    <w:tmpl w:val="0958B64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4" w15:restartNumberingAfterBreak="0">
    <w:nsid w:val="621457E5"/>
    <w:multiLevelType w:val="hybridMultilevel"/>
    <w:tmpl w:val="52784F8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5" w15:restartNumberingAfterBreak="0">
    <w:nsid w:val="64167922"/>
    <w:multiLevelType w:val="hybridMultilevel"/>
    <w:tmpl w:val="DC7039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6" w15:restartNumberingAfterBreak="0">
    <w:nsid w:val="647D6C2A"/>
    <w:multiLevelType w:val="hybridMultilevel"/>
    <w:tmpl w:val="9094F9E4"/>
    <w:lvl w:ilvl="0" w:tplc="274279CC">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2BC6AFC4">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93C225D8">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2AFEBA88">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A3A2EB9E">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8D706E4A">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7DB28534">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5AE8428">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99003C6E">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7" w15:restartNumberingAfterBreak="0">
    <w:nsid w:val="66786360"/>
    <w:multiLevelType w:val="hybridMultilevel"/>
    <w:tmpl w:val="94F29FB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8" w15:restartNumberingAfterBreak="0">
    <w:nsid w:val="6CF96157"/>
    <w:multiLevelType w:val="hybridMultilevel"/>
    <w:tmpl w:val="32EE4374"/>
    <w:lvl w:ilvl="0" w:tplc="1884BE9A">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AEF69EE8">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D91C8CD8">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AB6CEFDA">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3C32A92A">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469AE704">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259089CC">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DB40A4F0">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3EEE7EAC">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9" w15:restartNumberingAfterBreak="0">
    <w:nsid w:val="6F962456"/>
    <w:multiLevelType w:val="hybridMultilevel"/>
    <w:tmpl w:val="48F0B4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FF143D9"/>
    <w:multiLevelType w:val="hybridMultilevel"/>
    <w:tmpl w:val="1CDC85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7C92A1F"/>
    <w:multiLevelType w:val="hybridMultilevel"/>
    <w:tmpl w:val="2D128B5A"/>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2" w15:restartNumberingAfterBreak="0">
    <w:nsid w:val="7CC273DC"/>
    <w:multiLevelType w:val="hybridMultilevel"/>
    <w:tmpl w:val="2DDA70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35">
    <w:abstractNumId w:val="33"/>
  </w:num>
  <w:num w:numId="1" w16cid:durableId="177820281">
    <w:abstractNumId w:val="26"/>
  </w:num>
  <w:num w:numId="2" w16cid:durableId="1459107089">
    <w:abstractNumId w:val="28"/>
  </w:num>
  <w:num w:numId="3" w16cid:durableId="1361203147">
    <w:abstractNumId w:val="0"/>
  </w:num>
  <w:num w:numId="4" w16cid:durableId="1306206256">
    <w:abstractNumId w:val="13"/>
  </w:num>
  <w:num w:numId="5" w16cid:durableId="1386370033">
    <w:abstractNumId w:val="4"/>
  </w:num>
  <w:num w:numId="6" w16cid:durableId="1174682271">
    <w:abstractNumId w:val="17"/>
  </w:num>
  <w:num w:numId="7" w16cid:durableId="1240401904">
    <w:abstractNumId w:val="12"/>
  </w:num>
  <w:num w:numId="8" w16cid:durableId="880942877">
    <w:abstractNumId w:val="23"/>
  </w:num>
  <w:num w:numId="9" w16cid:durableId="500782892">
    <w:abstractNumId w:val="29"/>
  </w:num>
  <w:num w:numId="10" w16cid:durableId="407968904">
    <w:abstractNumId w:val="21"/>
  </w:num>
  <w:num w:numId="11" w16cid:durableId="456992029">
    <w:abstractNumId w:val="30"/>
  </w:num>
  <w:num w:numId="12" w16cid:durableId="1533880352">
    <w:abstractNumId w:val="10"/>
  </w:num>
  <w:num w:numId="13" w16cid:durableId="411900146">
    <w:abstractNumId w:val="11"/>
  </w:num>
  <w:num w:numId="14" w16cid:durableId="1843546381">
    <w:abstractNumId w:val="3"/>
  </w:num>
  <w:num w:numId="15" w16cid:durableId="776406342">
    <w:abstractNumId w:val="5"/>
  </w:num>
  <w:num w:numId="16" w16cid:durableId="713121276">
    <w:abstractNumId w:val="24"/>
  </w:num>
  <w:num w:numId="17" w16cid:durableId="302807302">
    <w:abstractNumId w:val="9"/>
  </w:num>
  <w:num w:numId="18" w16cid:durableId="979308214">
    <w:abstractNumId w:val="32"/>
  </w:num>
  <w:num w:numId="19" w16cid:durableId="1359694040">
    <w:abstractNumId w:val="22"/>
  </w:num>
  <w:num w:numId="20" w16cid:durableId="1111818960">
    <w:abstractNumId w:val="7"/>
  </w:num>
  <w:num w:numId="21" w16cid:durableId="1271816777">
    <w:abstractNumId w:val="17"/>
  </w:num>
  <w:num w:numId="22" w16cid:durableId="1485589056">
    <w:abstractNumId w:val="18"/>
  </w:num>
  <w:num w:numId="23" w16cid:durableId="442460950">
    <w:abstractNumId w:val="31"/>
  </w:num>
  <w:num w:numId="24" w16cid:durableId="572087411">
    <w:abstractNumId w:val="25"/>
  </w:num>
  <w:num w:numId="25" w16cid:durableId="1027832988">
    <w:abstractNumId w:val="16"/>
  </w:num>
  <w:num w:numId="26" w16cid:durableId="464935389">
    <w:abstractNumId w:val="20"/>
  </w:num>
  <w:num w:numId="27" w16cid:durableId="1162508295">
    <w:abstractNumId w:val="27"/>
  </w:num>
  <w:num w:numId="28" w16cid:durableId="575746652">
    <w:abstractNumId w:val="15"/>
  </w:num>
  <w:num w:numId="29" w16cid:durableId="338846856">
    <w:abstractNumId w:val="1"/>
  </w:num>
  <w:num w:numId="30" w16cid:durableId="545409398">
    <w:abstractNumId w:val="8"/>
  </w:num>
  <w:num w:numId="31" w16cid:durableId="1211579383">
    <w:abstractNumId w:val="2"/>
  </w:num>
  <w:num w:numId="32" w16cid:durableId="893586870">
    <w:abstractNumId w:val="14"/>
  </w:num>
  <w:num w:numId="33" w16cid:durableId="252476758">
    <w:abstractNumId w:val="19"/>
  </w:num>
  <w:num w:numId="34" w16cid:durableId="660693280">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3"/>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B04"/>
    <w:rsid w:val="00000709"/>
    <w:rsid w:val="0001093C"/>
    <w:rsid w:val="00012E92"/>
    <w:rsid w:val="000211FE"/>
    <w:rsid w:val="00032519"/>
    <w:rsid w:val="00037767"/>
    <w:rsid w:val="000415B2"/>
    <w:rsid w:val="00041689"/>
    <w:rsid w:val="000418F8"/>
    <w:rsid w:val="0004446C"/>
    <w:rsid w:val="000621C3"/>
    <w:rsid w:val="000656C4"/>
    <w:rsid w:val="000709EB"/>
    <w:rsid w:val="00073FB5"/>
    <w:rsid w:val="00083C97"/>
    <w:rsid w:val="00083F67"/>
    <w:rsid w:val="000A32DF"/>
    <w:rsid w:val="000A78B3"/>
    <w:rsid w:val="000B189D"/>
    <w:rsid w:val="000B1F39"/>
    <w:rsid w:val="000C5CB8"/>
    <w:rsid w:val="000E512B"/>
    <w:rsid w:val="000F0374"/>
    <w:rsid w:val="000F0A24"/>
    <w:rsid w:val="000F78B3"/>
    <w:rsid w:val="00110B10"/>
    <w:rsid w:val="00116558"/>
    <w:rsid w:val="001214AE"/>
    <w:rsid w:val="001456B1"/>
    <w:rsid w:val="0014663F"/>
    <w:rsid w:val="001549D9"/>
    <w:rsid w:val="00155C95"/>
    <w:rsid w:val="00160BB1"/>
    <w:rsid w:val="00165829"/>
    <w:rsid w:val="00166281"/>
    <w:rsid w:val="001668A5"/>
    <w:rsid w:val="00184A5F"/>
    <w:rsid w:val="001975CB"/>
    <w:rsid w:val="001A4BE4"/>
    <w:rsid w:val="001A5134"/>
    <w:rsid w:val="001B6607"/>
    <w:rsid w:val="001C0F43"/>
    <w:rsid w:val="001C1764"/>
    <w:rsid w:val="001C7555"/>
    <w:rsid w:val="001E7973"/>
    <w:rsid w:val="001F780D"/>
    <w:rsid w:val="002021CF"/>
    <w:rsid w:val="00207EF7"/>
    <w:rsid w:val="002122DC"/>
    <w:rsid w:val="00212AE0"/>
    <w:rsid w:val="00223EB9"/>
    <w:rsid w:val="00230F8B"/>
    <w:rsid w:val="00233591"/>
    <w:rsid w:val="002374A0"/>
    <w:rsid w:val="00245C8F"/>
    <w:rsid w:val="002467FB"/>
    <w:rsid w:val="0025639D"/>
    <w:rsid w:val="002740DF"/>
    <w:rsid w:val="00274122"/>
    <w:rsid w:val="00275EAD"/>
    <w:rsid w:val="00281556"/>
    <w:rsid w:val="002916DE"/>
    <w:rsid w:val="0029245E"/>
    <w:rsid w:val="00296191"/>
    <w:rsid w:val="002B2542"/>
    <w:rsid w:val="002E4668"/>
    <w:rsid w:val="002F73A1"/>
    <w:rsid w:val="00310BCF"/>
    <w:rsid w:val="00312EF3"/>
    <w:rsid w:val="00324E10"/>
    <w:rsid w:val="0035108F"/>
    <w:rsid w:val="00353418"/>
    <w:rsid w:val="00375D9A"/>
    <w:rsid w:val="00382B52"/>
    <w:rsid w:val="003869EF"/>
    <w:rsid w:val="00392AC2"/>
    <w:rsid w:val="003A0A5C"/>
    <w:rsid w:val="003A6EA3"/>
    <w:rsid w:val="003B4245"/>
    <w:rsid w:val="003B632B"/>
    <w:rsid w:val="003C4089"/>
    <w:rsid w:val="003C5E06"/>
    <w:rsid w:val="003C6F5E"/>
    <w:rsid w:val="003E4193"/>
    <w:rsid w:val="003E7C46"/>
    <w:rsid w:val="003F4666"/>
    <w:rsid w:val="00407438"/>
    <w:rsid w:val="00407AB9"/>
    <w:rsid w:val="0041171D"/>
    <w:rsid w:val="004130C4"/>
    <w:rsid w:val="004218FB"/>
    <w:rsid w:val="004240AA"/>
    <w:rsid w:val="00426C10"/>
    <w:rsid w:val="004432CF"/>
    <w:rsid w:val="004501CA"/>
    <w:rsid w:val="00454373"/>
    <w:rsid w:val="00460907"/>
    <w:rsid w:val="004631BC"/>
    <w:rsid w:val="00464278"/>
    <w:rsid w:val="00466B0F"/>
    <w:rsid w:val="00483E23"/>
    <w:rsid w:val="00487FA5"/>
    <w:rsid w:val="00495F99"/>
    <w:rsid w:val="00496303"/>
    <w:rsid w:val="004A2AFD"/>
    <w:rsid w:val="004A6859"/>
    <w:rsid w:val="004B0C0E"/>
    <w:rsid w:val="004B4C39"/>
    <w:rsid w:val="004C5B80"/>
    <w:rsid w:val="004D3304"/>
    <w:rsid w:val="004D3DF4"/>
    <w:rsid w:val="004D6B63"/>
    <w:rsid w:val="004F14F2"/>
    <w:rsid w:val="0050004A"/>
    <w:rsid w:val="00502308"/>
    <w:rsid w:val="005131D9"/>
    <w:rsid w:val="005151F7"/>
    <w:rsid w:val="005176D0"/>
    <w:rsid w:val="00521C7F"/>
    <w:rsid w:val="0052280A"/>
    <w:rsid w:val="005362A5"/>
    <w:rsid w:val="00542C95"/>
    <w:rsid w:val="005448E0"/>
    <w:rsid w:val="0055213B"/>
    <w:rsid w:val="00553E2F"/>
    <w:rsid w:val="0057069A"/>
    <w:rsid w:val="0057259A"/>
    <w:rsid w:val="005730F5"/>
    <w:rsid w:val="005747F4"/>
    <w:rsid w:val="0057740D"/>
    <w:rsid w:val="00580D35"/>
    <w:rsid w:val="00584027"/>
    <w:rsid w:val="0059361A"/>
    <w:rsid w:val="00593EC2"/>
    <w:rsid w:val="00593FB4"/>
    <w:rsid w:val="005D67BA"/>
    <w:rsid w:val="005E0D7F"/>
    <w:rsid w:val="005E25BB"/>
    <w:rsid w:val="005E35BA"/>
    <w:rsid w:val="005E61D2"/>
    <w:rsid w:val="005F0B80"/>
    <w:rsid w:val="00606984"/>
    <w:rsid w:val="006126E4"/>
    <w:rsid w:val="00614818"/>
    <w:rsid w:val="00625044"/>
    <w:rsid w:val="00625FFD"/>
    <w:rsid w:val="006331C8"/>
    <w:rsid w:val="00651934"/>
    <w:rsid w:val="006821A2"/>
    <w:rsid w:val="006849F1"/>
    <w:rsid w:val="00691747"/>
    <w:rsid w:val="00691C98"/>
    <w:rsid w:val="00694DF8"/>
    <w:rsid w:val="00694FA2"/>
    <w:rsid w:val="006A30DF"/>
    <w:rsid w:val="006B2E4C"/>
    <w:rsid w:val="006C29E2"/>
    <w:rsid w:val="006C5F57"/>
    <w:rsid w:val="006D1B99"/>
    <w:rsid w:val="006D2230"/>
    <w:rsid w:val="006D30AD"/>
    <w:rsid w:val="006D4A6E"/>
    <w:rsid w:val="006F237E"/>
    <w:rsid w:val="0070483A"/>
    <w:rsid w:val="0070718A"/>
    <w:rsid w:val="0072496D"/>
    <w:rsid w:val="00724E42"/>
    <w:rsid w:val="00730EC5"/>
    <w:rsid w:val="00767469"/>
    <w:rsid w:val="00774157"/>
    <w:rsid w:val="00774916"/>
    <w:rsid w:val="00775335"/>
    <w:rsid w:val="00776D06"/>
    <w:rsid w:val="00777BB7"/>
    <w:rsid w:val="00783D85"/>
    <w:rsid w:val="00790ECC"/>
    <w:rsid w:val="007921A5"/>
    <w:rsid w:val="007A5D57"/>
    <w:rsid w:val="007B288C"/>
    <w:rsid w:val="007B2939"/>
    <w:rsid w:val="007B3A2A"/>
    <w:rsid w:val="007B4803"/>
    <w:rsid w:val="007C1BA3"/>
    <w:rsid w:val="007C5C79"/>
    <w:rsid w:val="007E6BB6"/>
    <w:rsid w:val="007E726C"/>
    <w:rsid w:val="007F2609"/>
    <w:rsid w:val="007F77D8"/>
    <w:rsid w:val="00805C94"/>
    <w:rsid w:val="00827F19"/>
    <w:rsid w:val="00830C17"/>
    <w:rsid w:val="008362FC"/>
    <w:rsid w:val="00837E60"/>
    <w:rsid w:val="00856052"/>
    <w:rsid w:val="008576ED"/>
    <w:rsid w:val="00865CBF"/>
    <w:rsid w:val="00866565"/>
    <w:rsid w:val="00880F4B"/>
    <w:rsid w:val="0088108D"/>
    <w:rsid w:val="00893020"/>
    <w:rsid w:val="00895CB0"/>
    <w:rsid w:val="0089700B"/>
    <w:rsid w:val="008A30F3"/>
    <w:rsid w:val="008A759D"/>
    <w:rsid w:val="008B5372"/>
    <w:rsid w:val="008C507B"/>
    <w:rsid w:val="008F0840"/>
    <w:rsid w:val="008F24D2"/>
    <w:rsid w:val="00901611"/>
    <w:rsid w:val="009072DA"/>
    <w:rsid w:val="00937053"/>
    <w:rsid w:val="00940BC3"/>
    <w:rsid w:val="009439B9"/>
    <w:rsid w:val="0094720C"/>
    <w:rsid w:val="009550D0"/>
    <w:rsid w:val="009620AE"/>
    <w:rsid w:val="0096274A"/>
    <w:rsid w:val="00963054"/>
    <w:rsid w:val="009632BD"/>
    <w:rsid w:val="00963553"/>
    <w:rsid w:val="0096396A"/>
    <w:rsid w:val="00965BEF"/>
    <w:rsid w:val="009665E3"/>
    <w:rsid w:val="00983C1E"/>
    <w:rsid w:val="009918B6"/>
    <w:rsid w:val="009955DE"/>
    <w:rsid w:val="00997150"/>
    <w:rsid w:val="009B021F"/>
    <w:rsid w:val="009C76B2"/>
    <w:rsid w:val="009D171B"/>
    <w:rsid w:val="009D4F01"/>
    <w:rsid w:val="009D5140"/>
    <w:rsid w:val="009F0A2E"/>
    <w:rsid w:val="009F3B0E"/>
    <w:rsid w:val="009F3E8D"/>
    <w:rsid w:val="009F6692"/>
    <w:rsid w:val="00A245E1"/>
    <w:rsid w:val="00A26AB8"/>
    <w:rsid w:val="00A30B1C"/>
    <w:rsid w:val="00A433D5"/>
    <w:rsid w:val="00A46929"/>
    <w:rsid w:val="00A47976"/>
    <w:rsid w:val="00A50BC9"/>
    <w:rsid w:val="00A52F59"/>
    <w:rsid w:val="00A60210"/>
    <w:rsid w:val="00A7266B"/>
    <w:rsid w:val="00A74E71"/>
    <w:rsid w:val="00A75D2C"/>
    <w:rsid w:val="00A81D91"/>
    <w:rsid w:val="00A91321"/>
    <w:rsid w:val="00A91F1F"/>
    <w:rsid w:val="00AA4764"/>
    <w:rsid w:val="00AB13B5"/>
    <w:rsid w:val="00AB1F87"/>
    <w:rsid w:val="00AB2707"/>
    <w:rsid w:val="00AC56BF"/>
    <w:rsid w:val="00AC6BDD"/>
    <w:rsid w:val="00AD2B69"/>
    <w:rsid w:val="00AE1B01"/>
    <w:rsid w:val="00AE69BF"/>
    <w:rsid w:val="00B003ED"/>
    <w:rsid w:val="00B07981"/>
    <w:rsid w:val="00B17EFA"/>
    <w:rsid w:val="00B271EE"/>
    <w:rsid w:val="00B41302"/>
    <w:rsid w:val="00B44D24"/>
    <w:rsid w:val="00B4515A"/>
    <w:rsid w:val="00B4653A"/>
    <w:rsid w:val="00B60090"/>
    <w:rsid w:val="00B64236"/>
    <w:rsid w:val="00B65CD2"/>
    <w:rsid w:val="00B66F25"/>
    <w:rsid w:val="00B72D0C"/>
    <w:rsid w:val="00B86FBB"/>
    <w:rsid w:val="00B945BB"/>
    <w:rsid w:val="00B97359"/>
    <w:rsid w:val="00BA0E03"/>
    <w:rsid w:val="00BA2408"/>
    <w:rsid w:val="00BA77B1"/>
    <w:rsid w:val="00BB02EC"/>
    <w:rsid w:val="00BB157C"/>
    <w:rsid w:val="00BB4B04"/>
    <w:rsid w:val="00BB7530"/>
    <w:rsid w:val="00BC1C6B"/>
    <w:rsid w:val="00BD391D"/>
    <w:rsid w:val="00BE4554"/>
    <w:rsid w:val="00BF021E"/>
    <w:rsid w:val="00BF1B1D"/>
    <w:rsid w:val="00C148C2"/>
    <w:rsid w:val="00C22022"/>
    <w:rsid w:val="00C27B95"/>
    <w:rsid w:val="00C3420C"/>
    <w:rsid w:val="00C35E52"/>
    <w:rsid w:val="00C3637D"/>
    <w:rsid w:val="00C42F95"/>
    <w:rsid w:val="00C750C3"/>
    <w:rsid w:val="00C75A64"/>
    <w:rsid w:val="00C81F56"/>
    <w:rsid w:val="00C84D4B"/>
    <w:rsid w:val="00C87314"/>
    <w:rsid w:val="00C97519"/>
    <w:rsid w:val="00CA32A0"/>
    <w:rsid w:val="00CA56E8"/>
    <w:rsid w:val="00CA5EE4"/>
    <w:rsid w:val="00CB20B2"/>
    <w:rsid w:val="00CC6E03"/>
    <w:rsid w:val="00CD101A"/>
    <w:rsid w:val="00CD7C41"/>
    <w:rsid w:val="00CF4327"/>
    <w:rsid w:val="00CF4DA9"/>
    <w:rsid w:val="00CF51F4"/>
    <w:rsid w:val="00D3255C"/>
    <w:rsid w:val="00D33907"/>
    <w:rsid w:val="00D35521"/>
    <w:rsid w:val="00D363B7"/>
    <w:rsid w:val="00D47465"/>
    <w:rsid w:val="00D518BF"/>
    <w:rsid w:val="00D55AE6"/>
    <w:rsid w:val="00D70255"/>
    <w:rsid w:val="00D7225E"/>
    <w:rsid w:val="00D75F3F"/>
    <w:rsid w:val="00D77023"/>
    <w:rsid w:val="00D80380"/>
    <w:rsid w:val="00D84DAC"/>
    <w:rsid w:val="00DC694E"/>
    <w:rsid w:val="00DD0506"/>
    <w:rsid w:val="00DD2106"/>
    <w:rsid w:val="00DD7F8C"/>
    <w:rsid w:val="00DE7482"/>
    <w:rsid w:val="00E01011"/>
    <w:rsid w:val="00E012D8"/>
    <w:rsid w:val="00E02384"/>
    <w:rsid w:val="00E049B0"/>
    <w:rsid w:val="00E267BA"/>
    <w:rsid w:val="00E30156"/>
    <w:rsid w:val="00E314B7"/>
    <w:rsid w:val="00E42225"/>
    <w:rsid w:val="00E4414F"/>
    <w:rsid w:val="00E45162"/>
    <w:rsid w:val="00E45722"/>
    <w:rsid w:val="00E57BEE"/>
    <w:rsid w:val="00E61099"/>
    <w:rsid w:val="00E65C1F"/>
    <w:rsid w:val="00E65C92"/>
    <w:rsid w:val="00E834D9"/>
    <w:rsid w:val="00E844EB"/>
    <w:rsid w:val="00E8797E"/>
    <w:rsid w:val="00E94AF0"/>
    <w:rsid w:val="00E97BA2"/>
    <w:rsid w:val="00EA2482"/>
    <w:rsid w:val="00EA474D"/>
    <w:rsid w:val="00EB1B8E"/>
    <w:rsid w:val="00EB3979"/>
    <w:rsid w:val="00EB6E59"/>
    <w:rsid w:val="00EC499F"/>
    <w:rsid w:val="00ED52B3"/>
    <w:rsid w:val="00ED69C5"/>
    <w:rsid w:val="00ED7D79"/>
    <w:rsid w:val="00EF73B6"/>
    <w:rsid w:val="00F10BCE"/>
    <w:rsid w:val="00F11619"/>
    <w:rsid w:val="00F2080D"/>
    <w:rsid w:val="00F22E7B"/>
    <w:rsid w:val="00F26D39"/>
    <w:rsid w:val="00F30701"/>
    <w:rsid w:val="00F32037"/>
    <w:rsid w:val="00F41759"/>
    <w:rsid w:val="00F4191A"/>
    <w:rsid w:val="00F45B2A"/>
    <w:rsid w:val="00F50E4A"/>
    <w:rsid w:val="00F51776"/>
    <w:rsid w:val="00F61730"/>
    <w:rsid w:val="00F63263"/>
    <w:rsid w:val="00F64201"/>
    <w:rsid w:val="00F64DD9"/>
    <w:rsid w:val="00F801EC"/>
    <w:rsid w:val="00F82C22"/>
    <w:rsid w:val="00F87241"/>
    <w:rsid w:val="00F87CC0"/>
    <w:rsid w:val="00F90BF5"/>
    <w:rsid w:val="00FB011B"/>
    <w:rsid w:val="00FC56BF"/>
    <w:rsid w:val="00FC6151"/>
    <w:rsid w:val="00FC72A1"/>
    <w:rsid w:val="00FD6439"/>
    <w:rsid w:val="00FE0904"/>
    <w:rsid w:val="00FE0B00"/>
    <w:rsid w:val="00FF4479"/>
    <w:rsid w:val="00FF4F5C"/>
    <w:rsid w:val="0111CC1F"/>
    <w:rsid w:val="012A91F4"/>
    <w:rsid w:val="0204989D"/>
    <w:rsid w:val="026140B0"/>
    <w:rsid w:val="02C03F6F"/>
    <w:rsid w:val="02F81EBC"/>
    <w:rsid w:val="0311F56A"/>
    <w:rsid w:val="04243FF0"/>
    <w:rsid w:val="04468067"/>
    <w:rsid w:val="04536314"/>
    <w:rsid w:val="04640584"/>
    <w:rsid w:val="0527837B"/>
    <w:rsid w:val="069BB2C1"/>
    <w:rsid w:val="07F51B00"/>
    <w:rsid w:val="0858B5CB"/>
    <w:rsid w:val="091FA79B"/>
    <w:rsid w:val="09E5351B"/>
    <w:rsid w:val="0A03377E"/>
    <w:rsid w:val="0A17C03B"/>
    <w:rsid w:val="0A666A45"/>
    <w:rsid w:val="0A8E94A0"/>
    <w:rsid w:val="0C77AEF2"/>
    <w:rsid w:val="0CE0E861"/>
    <w:rsid w:val="0E88E5D9"/>
    <w:rsid w:val="0EB0EE9C"/>
    <w:rsid w:val="0F76600D"/>
    <w:rsid w:val="10DE94F7"/>
    <w:rsid w:val="112406E3"/>
    <w:rsid w:val="12AC673F"/>
    <w:rsid w:val="14067656"/>
    <w:rsid w:val="1440DA8D"/>
    <w:rsid w:val="144417EF"/>
    <w:rsid w:val="153C53FF"/>
    <w:rsid w:val="163F8D8C"/>
    <w:rsid w:val="16B67707"/>
    <w:rsid w:val="171CBA21"/>
    <w:rsid w:val="197905E8"/>
    <w:rsid w:val="19C3DAAB"/>
    <w:rsid w:val="1A153A26"/>
    <w:rsid w:val="1A412473"/>
    <w:rsid w:val="1BF2F428"/>
    <w:rsid w:val="1BFE4992"/>
    <w:rsid w:val="1C709787"/>
    <w:rsid w:val="1C845202"/>
    <w:rsid w:val="1CF15A15"/>
    <w:rsid w:val="1D71C66E"/>
    <w:rsid w:val="1DC47306"/>
    <w:rsid w:val="1DEDE40F"/>
    <w:rsid w:val="1E3EE3CC"/>
    <w:rsid w:val="20EEE3E5"/>
    <w:rsid w:val="21A41997"/>
    <w:rsid w:val="21FE2A81"/>
    <w:rsid w:val="22C2C2AB"/>
    <w:rsid w:val="231388DC"/>
    <w:rsid w:val="251465D1"/>
    <w:rsid w:val="263313AF"/>
    <w:rsid w:val="267EB476"/>
    <w:rsid w:val="26F00F67"/>
    <w:rsid w:val="2735256C"/>
    <w:rsid w:val="281DD468"/>
    <w:rsid w:val="289C2099"/>
    <w:rsid w:val="2AD07143"/>
    <w:rsid w:val="2B14B9D0"/>
    <w:rsid w:val="2D339A54"/>
    <w:rsid w:val="2D6188C9"/>
    <w:rsid w:val="2DF51DDE"/>
    <w:rsid w:val="2E2CD6DE"/>
    <w:rsid w:val="2E8D977A"/>
    <w:rsid w:val="2EFFE3A5"/>
    <w:rsid w:val="2F0F9B61"/>
    <w:rsid w:val="2F42BC99"/>
    <w:rsid w:val="2FC1C3AF"/>
    <w:rsid w:val="2FDC49A4"/>
    <w:rsid w:val="2FE49385"/>
    <w:rsid w:val="2FFAAE56"/>
    <w:rsid w:val="31CB730D"/>
    <w:rsid w:val="31F06E6A"/>
    <w:rsid w:val="332105AC"/>
    <w:rsid w:val="3528AA23"/>
    <w:rsid w:val="3559B10D"/>
    <w:rsid w:val="3670F427"/>
    <w:rsid w:val="3739B6BE"/>
    <w:rsid w:val="3758B20A"/>
    <w:rsid w:val="379D5D3F"/>
    <w:rsid w:val="38F216F2"/>
    <w:rsid w:val="39689227"/>
    <w:rsid w:val="3C5A91DD"/>
    <w:rsid w:val="3CFA040E"/>
    <w:rsid w:val="3D91A5CB"/>
    <w:rsid w:val="3E4573A0"/>
    <w:rsid w:val="3E512674"/>
    <w:rsid w:val="3E8F5F8C"/>
    <w:rsid w:val="40511AD1"/>
    <w:rsid w:val="40EB84BA"/>
    <w:rsid w:val="412310F9"/>
    <w:rsid w:val="41796AF2"/>
    <w:rsid w:val="4183C7A5"/>
    <w:rsid w:val="42298FDA"/>
    <w:rsid w:val="423473D9"/>
    <w:rsid w:val="4259A7EF"/>
    <w:rsid w:val="426E247C"/>
    <w:rsid w:val="42D676CE"/>
    <w:rsid w:val="43BCC441"/>
    <w:rsid w:val="43BD939A"/>
    <w:rsid w:val="44044431"/>
    <w:rsid w:val="4617EE75"/>
    <w:rsid w:val="4692B244"/>
    <w:rsid w:val="47F8B0BB"/>
    <w:rsid w:val="482E6564"/>
    <w:rsid w:val="483D846E"/>
    <w:rsid w:val="48932876"/>
    <w:rsid w:val="49B4ABC1"/>
    <w:rsid w:val="4A1A209B"/>
    <w:rsid w:val="4A3FA416"/>
    <w:rsid w:val="4B4F9EB3"/>
    <w:rsid w:val="4B5E7FBC"/>
    <w:rsid w:val="4CE9B822"/>
    <w:rsid w:val="4D0C2927"/>
    <w:rsid w:val="4D4643F8"/>
    <w:rsid w:val="4F466423"/>
    <w:rsid w:val="4F510C22"/>
    <w:rsid w:val="4F90A12A"/>
    <w:rsid w:val="5008499F"/>
    <w:rsid w:val="51D948ED"/>
    <w:rsid w:val="5214AFAD"/>
    <w:rsid w:val="52403461"/>
    <w:rsid w:val="55A79963"/>
    <w:rsid w:val="5739CCC9"/>
    <w:rsid w:val="58C31488"/>
    <w:rsid w:val="58DC7521"/>
    <w:rsid w:val="591C234A"/>
    <w:rsid w:val="59A4ACEB"/>
    <w:rsid w:val="5BD1A4AB"/>
    <w:rsid w:val="5BDC73C0"/>
    <w:rsid w:val="5CB0283F"/>
    <w:rsid w:val="5D12AB46"/>
    <w:rsid w:val="5E25855F"/>
    <w:rsid w:val="5E35B509"/>
    <w:rsid w:val="60AEA98C"/>
    <w:rsid w:val="61075737"/>
    <w:rsid w:val="61342EF0"/>
    <w:rsid w:val="624AA451"/>
    <w:rsid w:val="630156DD"/>
    <w:rsid w:val="63A55417"/>
    <w:rsid w:val="63FE1653"/>
    <w:rsid w:val="64120869"/>
    <w:rsid w:val="655D201C"/>
    <w:rsid w:val="65A6279E"/>
    <w:rsid w:val="65FBA56C"/>
    <w:rsid w:val="65FBC357"/>
    <w:rsid w:val="66567A7D"/>
    <w:rsid w:val="6832271A"/>
    <w:rsid w:val="68502F14"/>
    <w:rsid w:val="6859014E"/>
    <w:rsid w:val="690EC96C"/>
    <w:rsid w:val="6965E7C8"/>
    <w:rsid w:val="6AD2FFFC"/>
    <w:rsid w:val="6B95FA43"/>
    <w:rsid w:val="6BE1B801"/>
    <w:rsid w:val="6D4BFFF1"/>
    <w:rsid w:val="707CB3BE"/>
    <w:rsid w:val="70A1D6A5"/>
    <w:rsid w:val="710A220D"/>
    <w:rsid w:val="738CCC2F"/>
    <w:rsid w:val="7405E3D7"/>
    <w:rsid w:val="746EBE8E"/>
    <w:rsid w:val="7525BB5B"/>
    <w:rsid w:val="75672F78"/>
    <w:rsid w:val="75FC3721"/>
    <w:rsid w:val="760E83E8"/>
    <w:rsid w:val="76D9230B"/>
    <w:rsid w:val="76E064C4"/>
    <w:rsid w:val="76E19959"/>
    <w:rsid w:val="77159C77"/>
    <w:rsid w:val="77F20FFD"/>
    <w:rsid w:val="7838D283"/>
    <w:rsid w:val="78DB6788"/>
    <w:rsid w:val="7A15E126"/>
    <w:rsid w:val="7AE3E461"/>
    <w:rsid w:val="7C53C7D6"/>
    <w:rsid w:val="7CA0AA1F"/>
    <w:rsid w:val="7CA9EBBF"/>
    <w:rsid w:val="7D13C410"/>
    <w:rsid w:val="7DDB3532"/>
    <w:rsid w:val="7E0729BD"/>
    <w:rsid w:val="7E4BA008"/>
    <w:rsid w:val="7EEA77A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93ADC"/>
  <w15:docId w15:val="{AA67F5CD-561A-4EE5-B75C-058D787192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916DE"/>
    <w:pPr>
      <w:spacing w:after="36" w:line="248" w:lineRule="auto"/>
      <w:ind w:left="370" w:hanging="370"/>
    </w:pPr>
    <w:rPr>
      <w:rFonts w:ascii="Calibri" w:hAnsi="Calibri" w:eastAsia="Calibri" w:cs="Calibri"/>
      <w:color w:val="000000"/>
    </w:rPr>
  </w:style>
  <w:style w:type="paragraph" w:styleId="Heading1">
    <w:name w:val="heading 1"/>
    <w:next w:val="Normal"/>
    <w:link w:val="Heading1Char"/>
    <w:uiPriority w:val="9"/>
    <w:unhideWhenUsed/>
    <w:qFormat/>
    <w:pPr>
      <w:keepNext/>
      <w:keepLines/>
      <w:shd w:val="clear" w:color="auto" w:fill="2E74B5"/>
      <w:spacing w:after="24"/>
      <w:ind w:left="10" w:hanging="10"/>
      <w:outlineLvl w:val="0"/>
    </w:pPr>
    <w:rPr>
      <w:rFonts w:ascii="Calibri" w:hAnsi="Calibri" w:eastAsia="Calibri" w:cs="Calibri"/>
      <w:b/>
      <w:color w:val="FFFFFF"/>
    </w:rPr>
  </w:style>
  <w:style w:type="paragraph" w:styleId="Heading3">
    <w:name w:val="heading 3"/>
    <w:basedOn w:val="Normal"/>
    <w:next w:val="Normal"/>
    <w:link w:val="Heading3Char"/>
    <w:uiPriority w:val="9"/>
    <w:semiHidden/>
    <w:unhideWhenUsed/>
    <w:qFormat/>
    <w:rsid w:val="008F0840"/>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Calibri" w:hAnsi="Calibri" w:eastAsia="Calibri" w:cs="Calibri"/>
      <w:b/>
      <w:color w:val="FFFFFF"/>
      <w:sz w:val="22"/>
    </w:rPr>
  </w:style>
  <w:style w:type="character" w:styleId="CommentReference">
    <w:name w:val="annotation reference"/>
    <w:basedOn w:val="DefaultParagraphFont"/>
    <w:uiPriority w:val="99"/>
    <w:semiHidden/>
    <w:unhideWhenUsed/>
    <w:rsid w:val="00651934"/>
    <w:rPr>
      <w:sz w:val="16"/>
      <w:szCs w:val="16"/>
    </w:rPr>
  </w:style>
  <w:style w:type="paragraph" w:styleId="CommentText">
    <w:name w:val="annotation text"/>
    <w:basedOn w:val="Normal"/>
    <w:link w:val="CommentTextChar"/>
    <w:uiPriority w:val="99"/>
    <w:unhideWhenUsed/>
    <w:rsid w:val="00651934"/>
    <w:pPr>
      <w:spacing w:line="240" w:lineRule="auto"/>
    </w:pPr>
    <w:rPr>
      <w:sz w:val="20"/>
      <w:szCs w:val="20"/>
    </w:rPr>
  </w:style>
  <w:style w:type="character" w:styleId="CommentTextChar" w:customStyle="1">
    <w:name w:val="Comment Text Char"/>
    <w:basedOn w:val="DefaultParagraphFont"/>
    <w:link w:val="CommentText"/>
    <w:uiPriority w:val="99"/>
    <w:rsid w:val="00651934"/>
    <w:rPr>
      <w:rFonts w:ascii="Calibri" w:hAnsi="Calibri" w:eastAsia="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51934"/>
    <w:rPr>
      <w:b/>
      <w:bCs/>
    </w:rPr>
  </w:style>
  <w:style w:type="character" w:styleId="CommentSubjectChar" w:customStyle="1">
    <w:name w:val="Comment Subject Char"/>
    <w:basedOn w:val="CommentTextChar"/>
    <w:link w:val="CommentSubject"/>
    <w:uiPriority w:val="99"/>
    <w:semiHidden/>
    <w:rsid w:val="00651934"/>
    <w:rPr>
      <w:rFonts w:ascii="Calibri" w:hAnsi="Calibri" w:eastAsia="Calibri" w:cs="Calibri"/>
      <w:b/>
      <w:bCs/>
      <w:color w:val="000000"/>
      <w:sz w:val="20"/>
      <w:szCs w:val="20"/>
    </w:rPr>
  </w:style>
  <w:style w:type="paragraph" w:styleId="BalloonText">
    <w:name w:val="Balloon Text"/>
    <w:basedOn w:val="Normal"/>
    <w:link w:val="BalloonTextChar"/>
    <w:uiPriority w:val="99"/>
    <w:semiHidden/>
    <w:unhideWhenUsed/>
    <w:rsid w:val="0065193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51934"/>
    <w:rPr>
      <w:rFonts w:ascii="Segoe UI" w:hAnsi="Segoe UI" w:eastAsia="Calibri" w:cs="Segoe UI"/>
      <w:color w:val="000000"/>
      <w:sz w:val="18"/>
      <w:szCs w:val="18"/>
    </w:rPr>
  </w:style>
  <w:style w:type="paragraph" w:styleId="Header">
    <w:name w:val="header"/>
    <w:basedOn w:val="Normal"/>
    <w:link w:val="HeaderChar"/>
    <w:uiPriority w:val="99"/>
    <w:unhideWhenUsed/>
    <w:rsid w:val="00651934"/>
    <w:pPr>
      <w:tabs>
        <w:tab w:val="center" w:pos="4513"/>
        <w:tab w:val="right" w:pos="9026"/>
      </w:tabs>
      <w:spacing w:after="0" w:line="240" w:lineRule="auto"/>
    </w:pPr>
  </w:style>
  <w:style w:type="character" w:styleId="HeaderChar" w:customStyle="1">
    <w:name w:val="Header Char"/>
    <w:basedOn w:val="DefaultParagraphFont"/>
    <w:link w:val="Header"/>
    <w:uiPriority w:val="99"/>
    <w:rsid w:val="00651934"/>
    <w:rPr>
      <w:rFonts w:ascii="Calibri" w:hAnsi="Calibri" w:eastAsia="Calibri" w:cs="Calibri"/>
      <w:color w:val="000000"/>
    </w:rPr>
  </w:style>
  <w:style w:type="paragraph" w:styleId="Footer">
    <w:name w:val="footer"/>
    <w:basedOn w:val="Normal"/>
    <w:link w:val="FooterChar"/>
    <w:uiPriority w:val="99"/>
    <w:unhideWhenUsed/>
    <w:rsid w:val="00651934"/>
    <w:pPr>
      <w:tabs>
        <w:tab w:val="center" w:pos="4513"/>
        <w:tab w:val="right" w:pos="9026"/>
      </w:tabs>
      <w:spacing w:after="0" w:line="240" w:lineRule="auto"/>
    </w:pPr>
  </w:style>
  <w:style w:type="character" w:styleId="FooterChar" w:customStyle="1">
    <w:name w:val="Footer Char"/>
    <w:basedOn w:val="DefaultParagraphFont"/>
    <w:link w:val="Footer"/>
    <w:uiPriority w:val="99"/>
    <w:rsid w:val="00651934"/>
    <w:rPr>
      <w:rFonts w:ascii="Calibri" w:hAnsi="Calibri" w:eastAsia="Calibri" w:cs="Calibri"/>
      <w:color w:val="000000"/>
    </w:rPr>
  </w:style>
  <w:style w:type="paragraph" w:styleId="ListParagraph">
    <w:name w:val="List Paragraph"/>
    <w:basedOn w:val="Normal"/>
    <w:uiPriority w:val="34"/>
    <w:qFormat/>
    <w:rsid w:val="00856052"/>
    <w:pPr>
      <w:ind w:left="720"/>
      <w:contextualSpacing/>
    </w:pPr>
  </w:style>
  <w:style w:type="paragraph" w:styleId="Revision">
    <w:name w:val="Revision"/>
    <w:hidden/>
    <w:uiPriority w:val="99"/>
    <w:semiHidden/>
    <w:rsid w:val="0057069A"/>
    <w:pPr>
      <w:spacing w:after="0" w:line="240" w:lineRule="auto"/>
    </w:pPr>
    <w:rPr>
      <w:rFonts w:ascii="Calibri" w:hAnsi="Calibri" w:eastAsia="Calibri" w:cs="Calibri"/>
      <w:color w:val="000000"/>
    </w:rPr>
  </w:style>
  <w:style w:type="table" w:styleId="TableGrid1" w:customStyle="1">
    <w:name w:val="Table Grid1"/>
    <w:rsid w:val="0088108D"/>
    <w:pPr>
      <w:spacing w:after="0" w:line="240" w:lineRule="auto"/>
    </w:pPr>
    <w:tblPr>
      <w:tblCellMar>
        <w:top w:w="0" w:type="dxa"/>
        <w:left w:w="0" w:type="dxa"/>
        <w:bottom w:w="0" w:type="dxa"/>
        <w:right w:w="0" w:type="dxa"/>
      </w:tblCellMar>
    </w:tblPr>
  </w:style>
  <w:style w:type="character" w:styleId="Heading3Char" w:customStyle="1">
    <w:name w:val="Heading 3 Char"/>
    <w:basedOn w:val="DefaultParagraphFont"/>
    <w:link w:val="Heading3"/>
    <w:uiPriority w:val="9"/>
    <w:semiHidden/>
    <w:rsid w:val="008F0840"/>
    <w:rPr>
      <w:rFonts w:asciiTheme="majorHAnsi" w:hAnsiTheme="majorHAnsi" w:eastAsiaTheme="majorEastAsia" w:cstheme="majorBidi"/>
      <w:color w:val="1F3763" w:themeColor="accent1" w:themeShade="7F"/>
      <w:sz w:val="24"/>
      <w:szCs w:val="24"/>
    </w:rPr>
  </w:style>
  <w:style w:type="table" w:styleId="TableGrid">
    <w:name w:val="Table Grid"/>
    <w:basedOn w:val="TableNormal"/>
    <w:uiPriority w:val="59"/>
    <w:rsid w:val="00ED7D7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26297">
      <w:bodyDiv w:val="1"/>
      <w:marLeft w:val="0"/>
      <w:marRight w:val="0"/>
      <w:marTop w:val="0"/>
      <w:marBottom w:val="0"/>
      <w:divBdr>
        <w:top w:val="none" w:sz="0" w:space="0" w:color="auto"/>
        <w:left w:val="none" w:sz="0" w:space="0" w:color="auto"/>
        <w:bottom w:val="none" w:sz="0" w:space="0" w:color="auto"/>
        <w:right w:val="none" w:sz="0" w:space="0" w:color="auto"/>
      </w:divBdr>
      <w:divsChild>
        <w:div w:id="1291935114">
          <w:marLeft w:val="0"/>
          <w:marRight w:val="0"/>
          <w:marTop w:val="0"/>
          <w:marBottom w:val="0"/>
          <w:divBdr>
            <w:top w:val="none" w:sz="0" w:space="0" w:color="auto"/>
            <w:left w:val="none" w:sz="0" w:space="0" w:color="auto"/>
            <w:bottom w:val="none" w:sz="0" w:space="0" w:color="auto"/>
            <w:right w:val="none" w:sz="0" w:space="0" w:color="auto"/>
          </w:divBdr>
        </w:div>
        <w:div w:id="672101597">
          <w:marLeft w:val="0"/>
          <w:marRight w:val="0"/>
          <w:marTop w:val="0"/>
          <w:marBottom w:val="0"/>
          <w:divBdr>
            <w:top w:val="none" w:sz="0" w:space="0" w:color="auto"/>
            <w:left w:val="none" w:sz="0" w:space="0" w:color="auto"/>
            <w:bottom w:val="none" w:sz="0" w:space="0" w:color="auto"/>
            <w:right w:val="none" w:sz="0" w:space="0" w:color="auto"/>
          </w:divBdr>
        </w:div>
        <w:div w:id="399258298">
          <w:marLeft w:val="0"/>
          <w:marRight w:val="0"/>
          <w:marTop w:val="0"/>
          <w:marBottom w:val="0"/>
          <w:divBdr>
            <w:top w:val="none" w:sz="0" w:space="0" w:color="auto"/>
            <w:left w:val="none" w:sz="0" w:space="0" w:color="auto"/>
            <w:bottom w:val="none" w:sz="0" w:space="0" w:color="auto"/>
            <w:right w:val="none" w:sz="0" w:space="0" w:color="auto"/>
          </w:divBdr>
        </w:div>
        <w:div w:id="1603147774">
          <w:marLeft w:val="0"/>
          <w:marRight w:val="0"/>
          <w:marTop w:val="0"/>
          <w:marBottom w:val="0"/>
          <w:divBdr>
            <w:top w:val="none" w:sz="0" w:space="0" w:color="auto"/>
            <w:left w:val="none" w:sz="0" w:space="0" w:color="auto"/>
            <w:bottom w:val="none" w:sz="0" w:space="0" w:color="auto"/>
            <w:right w:val="none" w:sz="0" w:space="0" w:color="auto"/>
          </w:divBdr>
        </w:div>
        <w:div w:id="909388710">
          <w:marLeft w:val="0"/>
          <w:marRight w:val="0"/>
          <w:marTop w:val="0"/>
          <w:marBottom w:val="0"/>
          <w:divBdr>
            <w:top w:val="none" w:sz="0" w:space="0" w:color="auto"/>
            <w:left w:val="none" w:sz="0" w:space="0" w:color="auto"/>
            <w:bottom w:val="none" w:sz="0" w:space="0" w:color="auto"/>
            <w:right w:val="none" w:sz="0" w:space="0" w:color="auto"/>
          </w:divBdr>
        </w:div>
        <w:div w:id="252664499">
          <w:marLeft w:val="0"/>
          <w:marRight w:val="0"/>
          <w:marTop w:val="0"/>
          <w:marBottom w:val="0"/>
          <w:divBdr>
            <w:top w:val="none" w:sz="0" w:space="0" w:color="auto"/>
            <w:left w:val="none" w:sz="0" w:space="0" w:color="auto"/>
            <w:bottom w:val="none" w:sz="0" w:space="0" w:color="auto"/>
            <w:right w:val="none" w:sz="0" w:space="0" w:color="auto"/>
          </w:divBdr>
        </w:div>
        <w:div w:id="749043315">
          <w:marLeft w:val="0"/>
          <w:marRight w:val="0"/>
          <w:marTop w:val="0"/>
          <w:marBottom w:val="0"/>
          <w:divBdr>
            <w:top w:val="none" w:sz="0" w:space="0" w:color="auto"/>
            <w:left w:val="none" w:sz="0" w:space="0" w:color="auto"/>
            <w:bottom w:val="none" w:sz="0" w:space="0" w:color="auto"/>
            <w:right w:val="none" w:sz="0" w:space="0" w:color="auto"/>
          </w:divBdr>
        </w:div>
        <w:div w:id="1118111919">
          <w:marLeft w:val="0"/>
          <w:marRight w:val="0"/>
          <w:marTop w:val="0"/>
          <w:marBottom w:val="0"/>
          <w:divBdr>
            <w:top w:val="none" w:sz="0" w:space="0" w:color="auto"/>
            <w:left w:val="none" w:sz="0" w:space="0" w:color="auto"/>
            <w:bottom w:val="none" w:sz="0" w:space="0" w:color="auto"/>
            <w:right w:val="none" w:sz="0" w:space="0" w:color="auto"/>
          </w:divBdr>
        </w:div>
        <w:div w:id="1152987482">
          <w:marLeft w:val="0"/>
          <w:marRight w:val="0"/>
          <w:marTop w:val="0"/>
          <w:marBottom w:val="0"/>
          <w:divBdr>
            <w:top w:val="none" w:sz="0" w:space="0" w:color="auto"/>
            <w:left w:val="none" w:sz="0" w:space="0" w:color="auto"/>
            <w:bottom w:val="none" w:sz="0" w:space="0" w:color="auto"/>
            <w:right w:val="none" w:sz="0" w:space="0" w:color="auto"/>
          </w:divBdr>
        </w:div>
        <w:div w:id="1606377138">
          <w:marLeft w:val="0"/>
          <w:marRight w:val="0"/>
          <w:marTop w:val="0"/>
          <w:marBottom w:val="0"/>
          <w:divBdr>
            <w:top w:val="none" w:sz="0" w:space="0" w:color="auto"/>
            <w:left w:val="none" w:sz="0" w:space="0" w:color="auto"/>
            <w:bottom w:val="none" w:sz="0" w:space="0" w:color="auto"/>
            <w:right w:val="none" w:sz="0" w:space="0" w:color="auto"/>
          </w:divBdr>
        </w:div>
        <w:div w:id="1212427952">
          <w:marLeft w:val="0"/>
          <w:marRight w:val="0"/>
          <w:marTop w:val="0"/>
          <w:marBottom w:val="0"/>
          <w:divBdr>
            <w:top w:val="none" w:sz="0" w:space="0" w:color="auto"/>
            <w:left w:val="none" w:sz="0" w:space="0" w:color="auto"/>
            <w:bottom w:val="none" w:sz="0" w:space="0" w:color="auto"/>
            <w:right w:val="none" w:sz="0" w:space="0" w:color="auto"/>
          </w:divBdr>
        </w:div>
        <w:div w:id="1018656040">
          <w:marLeft w:val="0"/>
          <w:marRight w:val="0"/>
          <w:marTop w:val="0"/>
          <w:marBottom w:val="0"/>
          <w:divBdr>
            <w:top w:val="none" w:sz="0" w:space="0" w:color="auto"/>
            <w:left w:val="none" w:sz="0" w:space="0" w:color="auto"/>
            <w:bottom w:val="none" w:sz="0" w:space="0" w:color="auto"/>
            <w:right w:val="none" w:sz="0" w:space="0" w:color="auto"/>
          </w:divBdr>
        </w:div>
        <w:div w:id="1510411350">
          <w:marLeft w:val="0"/>
          <w:marRight w:val="0"/>
          <w:marTop w:val="0"/>
          <w:marBottom w:val="0"/>
          <w:divBdr>
            <w:top w:val="none" w:sz="0" w:space="0" w:color="auto"/>
            <w:left w:val="none" w:sz="0" w:space="0" w:color="auto"/>
            <w:bottom w:val="none" w:sz="0" w:space="0" w:color="auto"/>
            <w:right w:val="none" w:sz="0" w:space="0" w:color="auto"/>
          </w:divBdr>
        </w:div>
        <w:div w:id="1144739542">
          <w:marLeft w:val="0"/>
          <w:marRight w:val="0"/>
          <w:marTop w:val="0"/>
          <w:marBottom w:val="0"/>
          <w:divBdr>
            <w:top w:val="none" w:sz="0" w:space="0" w:color="auto"/>
            <w:left w:val="none" w:sz="0" w:space="0" w:color="auto"/>
            <w:bottom w:val="none" w:sz="0" w:space="0" w:color="auto"/>
            <w:right w:val="none" w:sz="0" w:space="0" w:color="auto"/>
          </w:divBdr>
        </w:div>
        <w:div w:id="1013604184">
          <w:marLeft w:val="0"/>
          <w:marRight w:val="0"/>
          <w:marTop w:val="0"/>
          <w:marBottom w:val="0"/>
          <w:divBdr>
            <w:top w:val="none" w:sz="0" w:space="0" w:color="auto"/>
            <w:left w:val="none" w:sz="0" w:space="0" w:color="auto"/>
            <w:bottom w:val="none" w:sz="0" w:space="0" w:color="auto"/>
            <w:right w:val="none" w:sz="0" w:space="0" w:color="auto"/>
          </w:divBdr>
        </w:div>
        <w:div w:id="1556892640">
          <w:marLeft w:val="0"/>
          <w:marRight w:val="0"/>
          <w:marTop w:val="0"/>
          <w:marBottom w:val="0"/>
          <w:divBdr>
            <w:top w:val="none" w:sz="0" w:space="0" w:color="auto"/>
            <w:left w:val="none" w:sz="0" w:space="0" w:color="auto"/>
            <w:bottom w:val="none" w:sz="0" w:space="0" w:color="auto"/>
            <w:right w:val="none" w:sz="0" w:space="0" w:color="auto"/>
          </w:divBdr>
        </w:div>
        <w:div w:id="66464059">
          <w:marLeft w:val="0"/>
          <w:marRight w:val="0"/>
          <w:marTop w:val="0"/>
          <w:marBottom w:val="0"/>
          <w:divBdr>
            <w:top w:val="none" w:sz="0" w:space="0" w:color="auto"/>
            <w:left w:val="none" w:sz="0" w:space="0" w:color="auto"/>
            <w:bottom w:val="none" w:sz="0" w:space="0" w:color="auto"/>
            <w:right w:val="none" w:sz="0" w:space="0" w:color="auto"/>
          </w:divBdr>
        </w:div>
        <w:div w:id="124474722">
          <w:marLeft w:val="0"/>
          <w:marRight w:val="0"/>
          <w:marTop w:val="0"/>
          <w:marBottom w:val="0"/>
          <w:divBdr>
            <w:top w:val="none" w:sz="0" w:space="0" w:color="auto"/>
            <w:left w:val="none" w:sz="0" w:space="0" w:color="auto"/>
            <w:bottom w:val="none" w:sz="0" w:space="0" w:color="auto"/>
            <w:right w:val="none" w:sz="0" w:space="0" w:color="auto"/>
          </w:divBdr>
        </w:div>
        <w:div w:id="938367450">
          <w:marLeft w:val="0"/>
          <w:marRight w:val="0"/>
          <w:marTop w:val="0"/>
          <w:marBottom w:val="0"/>
          <w:divBdr>
            <w:top w:val="none" w:sz="0" w:space="0" w:color="auto"/>
            <w:left w:val="none" w:sz="0" w:space="0" w:color="auto"/>
            <w:bottom w:val="none" w:sz="0" w:space="0" w:color="auto"/>
            <w:right w:val="none" w:sz="0" w:space="0" w:color="auto"/>
          </w:divBdr>
        </w:div>
        <w:div w:id="120806080">
          <w:marLeft w:val="0"/>
          <w:marRight w:val="0"/>
          <w:marTop w:val="0"/>
          <w:marBottom w:val="0"/>
          <w:divBdr>
            <w:top w:val="none" w:sz="0" w:space="0" w:color="auto"/>
            <w:left w:val="none" w:sz="0" w:space="0" w:color="auto"/>
            <w:bottom w:val="none" w:sz="0" w:space="0" w:color="auto"/>
            <w:right w:val="none" w:sz="0" w:space="0" w:color="auto"/>
          </w:divBdr>
        </w:div>
        <w:div w:id="954022079">
          <w:marLeft w:val="0"/>
          <w:marRight w:val="0"/>
          <w:marTop w:val="0"/>
          <w:marBottom w:val="0"/>
          <w:divBdr>
            <w:top w:val="none" w:sz="0" w:space="0" w:color="auto"/>
            <w:left w:val="none" w:sz="0" w:space="0" w:color="auto"/>
            <w:bottom w:val="none" w:sz="0" w:space="0" w:color="auto"/>
            <w:right w:val="none" w:sz="0" w:space="0" w:color="auto"/>
          </w:divBdr>
        </w:div>
        <w:div w:id="618875400">
          <w:marLeft w:val="0"/>
          <w:marRight w:val="0"/>
          <w:marTop w:val="0"/>
          <w:marBottom w:val="0"/>
          <w:divBdr>
            <w:top w:val="none" w:sz="0" w:space="0" w:color="auto"/>
            <w:left w:val="none" w:sz="0" w:space="0" w:color="auto"/>
            <w:bottom w:val="none" w:sz="0" w:space="0" w:color="auto"/>
            <w:right w:val="none" w:sz="0" w:space="0" w:color="auto"/>
          </w:divBdr>
        </w:div>
        <w:div w:id="683899923">
          <w:marLeft w:val="0"/>
          <w:marRight w:val="0"/>
          <w:marTop w:val="0"/>
          <w:marBottom w:val="0"/>
          <w:divBdr>
            <w:top w:val="none" w:sz="0" w:space="0" w:color="auto"/>
            <w:left w:val="none" w:sz="0" w:space="0" w:color="auto"/>
            <w:bottom w:val="none" w:sz="0" w:space="0" w:color="auto"/>
            <w:right w:val="none" w:sz="0" w:space="0" w:color="auto"/>
          </w:divBdr>
        </w:div>
        <w:div w:id="226458121">
          <w:marLeft w:val="0"/>
          <w:marRight w:val="0"/>
          <w:marTop w:val="0"/>
          <w:marBottom w:val="0"/>
          <w:divBdr>
            <w:top w:val="none" w:sz="0" w:space="0" w:color="auto"/>
            <w:left w:val="none" w:sz="0" w:space="0" w:color="auto"/>
            <w:bottom w:val="none" w:sz="0" w:space="0" w:color="auto"/>
            <w:right w:val="none" w:sz="0" w:space="0" w:color="auto"/>
          </w:divBdr>
        </w:div>
        <w:div w:id="739331733">
          <w:marLeft w:val="0"/>
          <w:marRight w:val="0"/>
          <w:marTop w:val="0"/>
          <w:marBottom w:val="0"/>
          <w:divBdr>
            <w:top w:val="none" w:sz="0" w:space="0" w:color="auto"/>
            <w:left w:val="none" w:sz="0" w:space="0" w:color="auto"/>
            <w:bottom w:val="none" w:sz="0" w:space="0" w:color="auto"/>
            <w:right w:val="none" w:sz="0" w:space="0" w:color="auto"/>
          </w:divBdr>
        </w:div>
        <w:div w:id="1855071203">
          <w:marLeft w:val="0"/>
          <w:marRight w:val="0"/>
          <w:marTop w:val="0"/>
          <w:marBottom w:val="0"/>
          <w:divBdr>
            <w:top w:val="none" w:sz="0" w:space="0" w:color="auto"/>
            <w:left w:val="none" w:sz="0" w:space="0" w:color="auto"/>
            <w:bottom w:val="none" w:sz="0" w:space="0" w:color="auto"/>
            <w:right w:val="none" w:sz="0" w:space="0" w:color="auto"/>
          </w:divBdr>
        </w:div>
        <w:div w:id="623000141">
          <w:marLeft w:val="0"/>
          <w:marRight w:val="0"/>
          <w:marTop w:val="0"/>
          <w:marBottom w:val="0"/>
          <w:divBdr>
            <w:top w:val="none" w:sz="0" w:space="0" w:color="auto"/>
            <w:left w:val="none" w:sz="0" w:space="0" w:color="auto"/>
            <w:bottom w:val="none" w:sz="0" w:space="0" w:color="auto"/>
            <w:right w:val="none" w:sz="0" w:space="0" w:color="auto"/>
          </w:divBdr>
        </w:div>
        <w:div w:id="106000242">
          <w:marLeft w:val="0"/>
          <w:marRight w:val="0"/>
          <w:marTop w:val="0"/>
          <w:marBottom w:val="0"/>
          <w:divBdr>
            <w:top w:val="none" w:sz="0" w:space="0" w:color="auto"/>
            <w:left w:val="none" w:sz="0" w:space="0" w:color="auto"/>
            <w:bottom w:val="none" w:sz="0" w:space="0" w:color="auto"/>
            <w:right w:val="none" w:sz="0" w:space="0" w:color="auto"/>
          </w:divBdr>
        </w:div>
        <w:div w:id="527181934">
          <w:marLeft w:val="0"/>
          <w:marRight w:val="0"/>
          <w:marTop w:val="0"/>
          <w:marBottom w:val="0"/>
          <w:divBdr>
            <w:top w:val="none" w:sz="0" w:space="0" w:color="auto"/>
            <w:left w:val="none" w:sz="0" w:space="0" w:color="auto"/>
            <w:bottom w:val="none" w:sz="0" w:space="0" w:color="auto"/>
            <w:right w:val="none" w:sz="0" w:space="0" w:color="auto"/>
          </w:divBdr>
        </w:div>
        <w:div w:id="1974171138">
          <w:marLeft w:val="0"/>
          <w:marRight w:val="0"/>
          <w:marTop w:val="0"/>
          <w:marBottom w:val="0"/>
          <w:divBdr>
            <w:top w:val="none" w:sz="0" w:space="0" w:color="auto"/>
            <w:left w:val="none" w:sz="0" w:space="0" w:color="auto"/>
            <w:bottom w:val="none" w:sz="0" w:space="0" w:color="auto"/>
            <w:right w:val="none" w:sz="0" w:space="0" w:color="auto"/>
          </w:divBdr>
        </w:div>
        <w:div w:id="1758134695">
          <w:marLeft w:val="0"/>
          <w:marRight w:val="0"/>
          <w:marTop w:val="0"/>
          <w:marBottom w:val="0"/>
          <w:divBdr>
            <w:top w:val="none" w:sz="0" w:space="0" w:color="auto"/>
            <w:left w:val="none" w:sz="0" w:space="0" w:color="auto"/>
            <w:bottom w:val="none" w:sz="0" w:space="0" w:color="auto"/>
            <w:right w:val="none" w:sz="0" w:space="0" w:color="auto"/>
          </w:divBdr>
        </w:div>
        <w:div w:id="2127893591">
          <w:marLeft w:val="0"/>
          <w:marRight w:val="0"/>
          <w:marTop w:val="0"/>
          <w:marBottom w:val="0"/>
          <w:divBdr>
            <w:top w:val="none" w:sz="0" w:space="0" w:color="auto"/>
            <w:left w:val="none" w:sz="0" w:space="0" w:color="auto"/>
            <w:bottom w:val="none" w:sz="0" w:space="0" w:color="auto"/>
            <w:right w:val="none" w:sz="0" w:space="0" w:color="auto"/>
          </w:divBdr>
        </w:div>
        <w:div w:id="1722753507">
          <w:marLeft w:val="0"/>
          <w:marRight w:val="0"/>
          <w:marTop w:val="0"/>
          <w:marBottom w:val="0"/>
          <w:divBdr>
            <w:top w:val="none" w:sz="0" w:space="0" w:color="auto"/>
            <w:left w:val="none" w:sz="0" w:space="0" w:color="auto"/>
            <w:bottom w:val="none" w:sz="0" w:space="0" w:color="auto"/>
            <w:right w:val="none" w:sz="0" w:space="0" w:color="auto"/>
          </w:divBdr>
        </w:div>
      </w:divsChild>
    </w:div>
    <w:div w:id="101388020">
      <w:bodyDiv w:val="1"/>
      <w:marLeft w:val="0"/>
      <w:marRight w:val="0"/>
      <w:marTop w:val="0"/>
      <w:marBottom w:val="0"/>
      <w:divBdr>
        <w:top w:val="none" w:sz="0" w:space="0" w:color="auto"/>
        <w:left w:val="none" w:sz="0" w:space="0" w:color="auto"/>
        <w:bottom w:val="none" w:sz="0" w:space="0" w:color="auto"/>
        <w:right w:val="none" w:sz="0" w:space="0" w:color="auto"/>
      </w:divBdr>
    </w:div>
    <w:div w:id="208998177">
      <w:bodyDiv w:val="1"/>
      <w:marLeft w:val="0"/>
      <w:marRight w:val="0"/>
      <w:marTop w:val="0"/>
      <w:marBottom w:val="0"/>
      <w:divBdr>
        <w:top w:val="none" w:sz="0" w:space="0" w:color="auto"/>
        <w:left w:val="none" w:sz="0" w:space="0" w:color="auto"/>
        <w:bottom w:val="none" w:sz="0" w:space="0" w:color="auto"/>
        <w:right w:val="none" w:sz="0" w:space="0" w:color="auto"/>
      </w:divBdr>
    </w:div>
    <w:div w:id="761877596">
      <w:bodyDiv w:val="1"/>
      <w:marLeft w:val="0"/>
      <w:marRight w:val="0"/>
      <w:marTop w:val="0"/>
      <w:marBottom w:val="0"/>
      <w:divBdr>
        <w:top w:val="none" w:sz="0" w:space="0" w:color="auto"/>
        <w:left w:val="none" w:sz="0" w:space="0" w:color="auto"/>
        <w:bottom w:val="none" w:sz="0" w:space="0" w:color="auto"/>
        <w:right w:val="none" w:sz="0" w:space="0" w:color="auto"/>
      </w:divBdr>
    </w:div>
    <w:div w:id="930895028">
      <w:bodyDiv w:val="1"/>
      <w:marLeft w:val="0"/>
      <w:marRight w:val="0"/>
      <w:marTop w:val="0"/>
      <w:marBottom w:val="0"/>
      <w:divBdr>
        <w:top w:val="none" w:sz="0" w:space="0" w:color="auto"/>
        <w:left w:val="none" w:sz="0" w:space="0" w:color="auto"/>
        <w:bottom w:val="none" w:sz="0" w:space="0" w:color="auto"/>
        <w:right w:val="none" w:sz="0" w:space="0" w:color="auto"/>
      </w:divBdr>
    </w:div>
    <w:div w:id="940603573">
      <w:bodyDiv w:val="1"/>
      <w:marLeft w:val="0"/>
      <w:marRight w:val="0"/>
      <w:marTop w:val="0"/>
      <w:marBottom w:val="0"/>
      <w:divBdr>
        <w:top w:val="none" w:sz="0" w:space="0" w:color="auto"/>
        <w:left w:val="none" w:sz="0" w:space="0" w:color="auto"/>
        <w:bottom w:val="none" w:sz="0" w:space="0" w:color="auto"/>
        <w:right w:val="none" w:sz="0" w:space="0" w:color="auto"/>
      </w:divBdr>
    </w:div>
    <w:div w:id="966545814">
      <w:bodyDiv w:val="1"/>
      <w:marLeft w:val="0"/>
      <w:marRight w:val="0"/>
      <w:marTop w:val="0"/>
      <w:marBottom w:val="0"/>
      <w:divBdr>
        <w:top w:val="none" w:sz="0" w:space="0" w:color="auto"/>
        <w:left w:val="none" w:sz="0" w:space="0" w:color="auto"/>
        <w:bottom w:val="none" w:sz="0" w:space="0" w:color="auto"/>
        <w:right w:val="none" w:sz="0" w:space="0" w:color="auto"/>
      </w:divBdr>
    </w:div>
    <w:div w:id="999770561">
      <w:bodyDiv w:val="1"/>
      <w:marLeft w:val="0"/>
      <w:marRight w:val="0"/>
      <w:marTop w:val="0"/>
      <w:marBottom w:val="0"/>
      <w:divBdr>
        <w:top w:val="none" w:sz="0" w:space="0" w:color="auto"/>
        <w:left w:val="none" w:sz="0" w:space="0" w:color="auto"/>
        <w:bottom w:val="none" w:sz="0" w:space="0" w:color="auto"/>
        <w:right w:val="none" w:sz="0" w:space="0" w:color="auto"/>
      </w:divBdr>
    </w:div>
    <w:div w:id="1090464406">
      <w:bodyDiv w:val="1"/>
      <w:marLeft w:val="0"/>
      <w:marRight w:val="0"/>
      <w:marTop w:val="0"/>
      <w:marBottom w:val="0"/>
      <w:divBdr>
        <w:top w:val="none" w:sz="0" w:space="0" w:color="auto"/>
        <w:left w:val="none" w:sz="0" w:space="0" w:color="auto"/>
        <w:bottom w:val="none" w:sz="0" w:space="0" w:color="auto"/>
        <w:right w:val="none" w:sz="0" w:space="0" w:color="auto"/>
      </w:divBdr>
    </w:div>
    <w:div w:id="1247573460">
      <w:bodyDiv w:val="1"/>
      <w:marLeft w:val="0"/>
      <w:marRight w:val="0"/>
      <w:marTop w:val="0"/>
      <w:marBottom w:val="0"/>
      <w:divBdr>
        <w:top w:val="none" w:sz="0" w:space="0" w:color="auto"/>
        <w:left w:val="none" w:sz="0" w:space="0" w:color="auto"/>
        <w:bottom w:val="none" w:sz="0" w:space="0" w:color="auto"/>
        <w:right w:val="none" w:sz="0" w:space="0" w:color="auto"/>
      </w:divBdr>
    </w:div>
    <w:div w:id="1640574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EB6FEB90E99840A315A1E7EDCB677D" ma:contentTypeVersion="18" ma:contentTypeDescription="Create a new document." ma:contentTypeScope="" ma:versionID="db247e0b0650cf258f6587c1572956d0">
  <xsd:schema xmlns:xsd="http://www.w3.org/2001/XMLSchema" xmlns:xs="http://www.w3.org/2001/XMLSchema" xmlns:p="http://schemas.microsoft.com/office/2006/metadata/properties" xmlns:ns2="c9d72179-9fb1-4f83-b1a9-afb076009aed" xmlns:ns3="ea0983c9-134a-4fa9-8e80-7c7686472ddb" targetNamespace="http://schemas.microsoft.com/office/2006/metadata/properties" ma:root="true" ma:fieldsID="ad9d3eba673cdd73b41303558449c142" ns2:_="" ns3:_="">
    <xsd:import namespace="c9d72179-9fb1-4f83-b1a9-afb076009aed"/>
    <xsd:import namespace="ea0983c9-134a-4fa9-8e80-7c7686472d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72179-9fb1-4f83-b1a9-afb076009a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86b23f-f7ae-4914-a4d4-becf36f7f9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983c9-134a-4fa9-8e80-7c7686472d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466240-73ba-4a04-a71b-0d0873101cb2}" ma:internalName="TaxCatchAll" ma:showField="CatchAllData" ma:web="ea0983c9-134a-4fa9-8e80-7c7686472d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d72179-9fb1-4f83-b1a9-afb076009aed">
      <Terms xmlns="http://schemas.microsoft.com/office/infopath/2007/PartnerControls"/>
    </lcf76f155ced4ddcb4097134ff3c332f>
    <TaxCatchAll xmlns="ea0983c9-134a-4fa9-8e80-7c7686472dd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AF2CDE-CEF0-4917-98D4-3B2B17C7813C}"/>
</file>

<file path=customXml/itemProps2.xml><?xml version="1.0" encoding="utf-8"?>
<ds:datastoreItem xmlns:ds="http://schemas.openxmlformats.org/officeDocument/2006/customXml" ds:itemID="{0AE6AA42-1A64-4F71-B7FE-175BFC2107C9}">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B8A5A5C0-3BE8-4161-828F-9B13619F3EFD}">
  <ds:schemaRefs>
    <ds:schemaRef ds:uri="http://schemas.microsoft.com/office/2006/metadata/properties"/>
    <ds:schemaRef ds:uri="http://www.w3.org/2000/xmlns/"/>
    <ds:schemaRef ds:uri="b8830526-a88c-44a0-af0b-fb4fc54539e8"/>
    <ds:schemaRef ds:uri="http://www.w3.org/2001/XMLSchema-instance"/>
    <ds:schemaRef ds:uri="http://schemas.microsoft.com/office/infopath/2007/PartnerControls"/>
  </ds:schemaRefs>
</ds:datastoreItem>
</file>

<file path=customXml/itemProps4.xml><?xml version="1.0" encoding="utf-8"?>
<ds:datastoreItem xmlns:ds="http://schemas.openxmlformats.org/officeDocument/2006/customXml" ds:itemID="{3F63BB4A-F4B7-4139-92D6-6E4084D6683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School Business Manager – Grade 13</dc:title>
  <dc:subject/>
  <dc:creator>Hall Orchard</dc:creator>
  <keywords/>
  <lastModifiedBy>Mrs KENDRICK</lastModifiedBy>
  <revision>10</revision>
  <dcterms:created xsi:type="dcterms:W3CDTF">2025-04-01T09:43:00.0000000Z</dcterms:created>
  <dcterms:modified xsi:type="dcterms:W3CDTF">2026-03-27T12:32:10.3613747Z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0x010100E9EB6FEB90E99840A315A1E7EDCB677D</vt:lpwstr>
  </property>
  <property fmtid="{D5CDD505-2E9C-101B-9397-08002B2CF9AE}" pid="3" name="GrammarlyDocumentId">
    <vt:lpwstr>4f0a9e78299037e04a453a9a2791a8c3394dbb940da657adf6d24f16062abadb</vt:lpwstr>
  </property>
  <property fmtid="{D5CDD505-2E9C-101B-9397-08002B2CF9AE}" pid="4" name="MediaServiceImageTags">
    <vt:lpwstr/>
  </property>
</Properties>
</file>