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61D7" w14:textId="77777777" w:rsidR="004A51DB" w:rsidRPr="00C33AC2" w:rsidRDefault="004A51DB" w:rsidP="004A51DB">
      <w:pPr>
        <w:pStyle w:val="NoSpacing"/>
        <w:jc w:val="center"/>
        <w:rPr>
          <w:b/>
        </w:rPr>
      </w:pPr>
      <w:r>
        <w:rPr>
          <w:noProof/>
          <w:lang w:eastAsia="en-GB"/>
        </w:rPr>
        <w:drawing>
          <wp:anchor distT="0" distB="0" distL="114300" distR="114300" simplePos="0" relativeHeight="251660288" behindDoc="0" locked="0" layoutInCell="1" allowOverlap="1" wp14:anchorId="5DA21998" wp14:editId="2EBCD05C">
            <wp:simplePos x="0" y="0"/>
            <wp:positionH relativeFrom="margin">
              <wp:align>right</wp:align>
            </wp:positionH>
            <wp:positionV relativeFrom="paragraph">
              <wp:posOffset>-302791</wp:posOffset>
            </wp:positionV>
            <wp:extent cx="863600" cy="863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1C9221BB" wp14:editId="2D24C147">
            <wp:simplePos x="0" y="0"/>
            <wp:positionH relativeFrom="margin">
              <wp:posOffset>113665</wp:posOffset>
            </wp:positionH>
            <wp:positionV relativeFrom="paragraph">
              <wp:posOffset>-299606</wp:posOffset>
            </wp:positionV>
            <wp:extent cx="863600" cy="86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427 recreate vector logo V2-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63600" cy="863600"/>
                    </a:xfrm>
                    <a:prstGeom prst="rect">
                      <a:avLst/>
                    </a:prstGeom>
                  </pic:spPr>
                </pic:pic>
              </a:graphicData>
            </a:graphic>
            <wp14:sizeRelH relativeFrom="page">
              <wp14:pctWidth>0</wp14:pctWidth>
            </wp14:sizeRelH>
            <wp14:sizeRelV relativeFrom="page">
              <wp14:pctHeight>0</wp14:pctHeight>
            </wp14:sizeRelV>
          </wp:anchor>
        </w:drawing>
      </w:r>
      <w:r w:rsidRPr="00C33AC2">
        <w:rPr>
          <w:b/>
        </w:rPr>
        <w:t>HARDWICK AND CAMBOURNE COMMUNITY PRIMARY SCHOOL</w:t>
      </w:r>
    </w:p>
    <w:p w14:paraId="53966606" w14:textId="77777777" w:rsidR="004A51DB" w:rsidRDefault="004A51DB" w:rsidP="004A51DB">
      <w:pPr>
        <w:pStyle w:val="NoSpacing"/>
      </w:pPr>
    </w:p>
    <w:p w14:paraId="4BD4C3D4" w14:textId="77777777" w:rsidR="004A51DB" w:rsidRDefault="004A51DB" w:rsidP="004A51DB">
      <w:pPr>
        <w:pStyle w:val="NoSpacing"/>
        <w:jc w:val="center"/>
        <w:rPr>
          <w:i/>
        </w:rPr>
      </w:pPr>
    </w:p>
    <w:p w14:paraId="7D8C4475" w14:textId="77777777" w:rsidR="004A51DB" w:rsidRDefault="004A51DB" w:rsidP="004A51DB">
      <w:pPr>
        <w:pStyle w:val="NoSpacing"/>
        <w:jc w:val="center"/>
        <w:rPr>
          <w:i/>
        </w:rPr>
      </w:pPr>
    </w:p>
    <w:p w14:paraId="3C697914" w14:textId="76177910" w:rsidR="004A51DB" w:rsidRPr="00B83623" w:rsidRDefault="004A51DB" w:rsidP="004A51DB">
      <w:pPr>
        <w:pStyle w:val="NoSpacing"/>
        <w:jc w:val="center"/>
        <w:rPr>
          <w:i/>
        </w:rPr>
      </w:pPr>
      <w:r w:rsidRPr="00B83623">
        <w:rPr>
          <w:i/>
        </w:rPr>
        <w:t>The school is committed to safeguarding and promoting the welfare of children and young people and requires all staff to share this commitment.</w:t>
      </w:r>
    </w:p>
    <w:p w14:paraId="3556BEAC" w14:textId="77777777" w:rsidR="004A51DB" w:rsidRDefault="004A51DB" w:rsidP="004A51DB">
      <w:pPr>
        <w:pStyle w:val="NoSpacing"/>
      </w:pPr>
    </w:p>
    <w:p w14:paraId="5BDD8E1F" w14:textId="0D64BCFD" w:rsidR="004A51DB" w:rsidRPr="004A51DB" w:rsidRDefault="004A51DB" w:rsidP="004A51DB">
      <w:pPr>
        <w:pStyle w:val="NoSpacing"/>
        <w:rPr>
          <w:sz w:val="18"/>
          <w:szCs w:val="18"/>
        </w:rPr>
      </w:pPr>
      <w:r w:rsidRPr="004A51DB">
        <w:rPr>
          <w:b/>
          <w:sz w:val="18"/>
          <w:szCs w:val="18"/>
        </w:rPr>
        <w:t>JOB DESCRIPTION:</w:t>
      </w:r>
      <w:r w:rsidRPr="004A51DB">
        <w:rPr>
          <w:sz w:val="18"/>
          <w:szCs w:val="18"/>
        </w:rPr>
        <w:t xml:space="preserve"> </w:t>
      </w:r>
      <w:r w:rsidR="003946D8">
        <w:rPr>
          <w:sz w:val="18"/>
          <w:szCs w:val="18"/>
        </w:rPr>
        <w:t>Reading</w:t>
      </w:r>
      <w:r w:rsidR="003E3FE3">
        <w:rPr>
          <w:sz w:val="18"/>
          <w:szCs w:val="18"/>
        </w:rPr>
        <w:t xml:space="preserve"> Intervention TA</w:t>
      </w:r>
    </w:p>
    <w:p w14:paraId="5142AAB9" w14:textId="059C5E6A" w:rsidR="004A51DB" w:rsidRPr="004A51DB" w:rsidRDefault="004A51DB" w:rsidP="004A51DB">
      <w:pPr>
        <w:pStyle w:val="NoSpacing"/>
        <w:rPr>
          <w:sz w:val="18"/>
          <w:szCs w:val="18"/>
        </w:rPr>
      </w:pPr>
    </w:p>
    <w:p w14:paraId="5ADECEDD" w14:textId="0FE97F54" w:rsidR="004A51DB" w:rsidRPr="004A51DB" w:rsidRDefault="004A51DB" w:rsidP="004A51DB">
      <w:pPr>
        <w:pStyle w:val="NoSpacing"/>
        <w:rPr>
          <w:b/>
          <w:sz w:val="18"/>
          <w:szCs w:val="18"/>
        </w:rPr>
      </w:pPr>
      <w:r w:rsidRPr="004A51DB">
        <w:rPr>
          <w:b/>
          <w:sz w:val="18"/>
          <w:szCs w:val="18"/>
        </w:rPr>
        <w:t>PURPOSE OF THE JOB:</w:t>
      </w:r>
    </w:p>
    <w:p w14:paraId="7F043D7E" w14:textId="04853B99" w:rsidR="003E3FE3" w:rsidRDefault="003E3FE3" w:rsidP="004A51DB">
      <w:pPr>
        <w:pStyle w:val="NoSpacing"/>
        <w:rPr>
          <w:rFonts w:eastAsia="Times New Roman" w:cstheme="minorHAnsi"/>
          <w:sz w:val="20"/>
          <w:szCs w:val="20"/>
          <w:lang w:eastAsia="en-GB"/>
        </w:rPr>
      </w:pPr>
      <w:r w:rsidRPr="003E3FE3">
        <w:rPr>
          <w:rFonts w:eastAsia="Times New Roman" w:cstheme="minorHAnsi"/>
          <w:sz w:val="20"/>
          <w:szCs w:val="20"/>
          <w:lang w:eastAsia="en-GB"/>
        </w:rPr>
        <w:t xml:space="preserve">To support the Reading Lead in delivering </w:t>
      </w:r>
      <w:r w:rsidRPr="003E3FE3">
        <w:rPr>
          <w:rFonts w:eastAsia="Times New Roman" w:cstheme="minorHAnsi"/>
          <w:i/>
          <w:sz w:val="20"/>
          <w:szCs w:val="20"/>
          <w:lang w:eastAsia="en-GB"/>
        </w:rPr>
        <w:t xml:space="preserve">Little </w:t>
      </w:r>
      <w:proofErr w:type="spellStart"/>
      <w:r w:rsidRPr="003E3FE3">
        <w:rPr>
          <w:rFonts w:eastAsia="Times New Roman" w:cstheme="minorHAnsi"/>
          <w:i/>
          <w:sz w:val="20"/>
          <w:szCs w:val="20"/>
          <w:lang w:eastAsia="en-GB"/>
        </w:rPr>
        <w:t>Wandle</w:t>
      </w:r>
      <w:proofErr w:type="spellEnd"/>
      <w:r w:rsidRPr="003E3FE3">
        <w:rPr>
          <w:rFonts w:eastAsia="Times New Roman" w:cstheme="minorHAnsi"/>
          <w:sz w:val="20"/>
          <w:szCs w:val="20"/>
          <w:lang w:eastAsia="en-GB"/>
        </w:rPr>
        <w:t xml:space="preserve"> interventions across all year groups in the school (y1-6). This will involve running ‘</w:t>
      </w:r>
      <w:r w:rsidRPr="003E3FE3">
        <w:rPr>
          <w:rFonts w:eastAsia="Times New Roman" w:cstheme="minorHAnsi"/>
          <w:i/>
          <w:sz w:val="20"/>
          <w:szCs w:val="20"/>
          <w:lang w:eastAsia="en-GB"/>
        </w:rPr>
        <w:t>Rapid Catch Up’</w:t>
      </w:r>
      <w:r w:rsidRPr="003E3FE3">
        <w:rPr>
          <w:rFonts w:eastAsia="Times New Roman" w:cstheme="minorHAnsi"/>
          <w:sz w:val="20"/>
          <w:szCs w:val="20"/>
          <w:lang w:eastAsia="en-GB"/>
        </w:rPr>
        <w:t xml:space="preserve"> in Year2 </w:t>
      </w:r>
      <w:proofErr w:type="gramStart"/>
      <w:r w:rsidRPr="003E3FE3">
        <w:rPr>
          <w:rFonts w:eastAsia="Times New Roman" w:cstheme="minorHAnsi"/>
          <w:sz w:val="20"/>
          <w:szCs w:val="20"/>
          <w:lang w:eastAsia="en-GB"/>
        </w:rPr>
        <w:t>+ ,</w:t>
      </w:r>
      <w:proofErr w:type="gramEnd"/>
      <w:r w:rsidRPr="003E3FE3">
        <w:rPr>
          <w:rFonts w:eastAsia="Times New Roman" w:cstheme="minorHAnsi"/>
          <w:sz w:val="20"/>
          <w:szCs w:val="20"/>
          <w:lang w:eastAsia="en-GB"/>
        </w:rPr>
        <w:t xml:space="preserve"> </w:t>
      </w:r>
      <w:r w:rsidRPr="003E3FE3">
        <w:rPr>
          <w:rFonts w:eastAsia="Times New Roman" w:cstheme="minorHAnsi"/>
          <w:i/>
          <w:sz w:val="20"/>
          <w:szCs w:val="20"/>
          <w:lang w:eastAsia="en-GB"/>
        </w:rPr>
        <w:t>Daily Keep Up</w:t>
      </w:r>
      <w:r>
        <w:rPr>
          <w:rFonts w:eastAsia="Times New Roman" w:cstheme="minorHAnsi"/>
          <w:sz w:val="20"/>
          <w:szCs w:val="20"/>
          <w:lang w:eastAsia="en-GB"/>
        </w:rPr>
        <w:t xml:space="preserve"> for Y</w:t>
      </w:r>
      <w:r w:rsidRPr="003E3FE3">
        <w:rPr>
          <w:rFonts w:eastAsia="Times New Roman" w:cstheme="minorHAnsi"/>
          <w:sz w:val="20"/>
          <w:szCs w:val="20"/>
          <w:lang w:eastAsia="en-GB"/>
        </w:rPr>
        <w:t xml:space="preserve">ear 1s and fluency groups in </w:t>
      </w:r>
      <w:r>
        <w:rPr>
          <w:rFonts w:eastAsia="Times New Roman" w:cstheme="minorHAnsi"/>
          <w:sz w:val="20"/>
          <w:szCs w:val="20"/>
          <w:lang w:eastAsia="en-GB"/>
        </w:rPr>
        <w:t xml:space="preserve">KS2 </w:t>
      </w:r>
      <w:r w:rsidRPr="003E3FE3">
        <w:rPr>
          <w:rFonts w:eastAsia="Times New Roman" w:cstheme="minorHAnsi"/>
          <w:sz w:val="20"/>
          <w:szCs w:val="20"/>
          <w:lang w:eastAsia="en-GB"/>
        </w:rPr>
        <w:t>.</w:t>
      </w:r>
    </w:p>
    <w:p w14:paraId="48B86924" w14:textId="3081CF8E" w:rsidR="00C211DF" w:rsidRDefault="003E3FE3" w:rsidP="004A51DB">
      <w:pPr>
        <w:pStyle w:val="NoSpacing"/>
        <w:rPr>
          <w:rFonts w:eastAsia="Times New Roman" w:cstheme="minorHAnsi"/>
          <w:sz w:val="20"/>
          <w:szCs w:val="20"/>
          <w:lang w:eastAsia="en-GB"/>
        </w:rPr>
      </w:pPr>
      <w:r w:rsidRPr="003E3FE3">
        <w:rPr>
          <w:rFonts w:eastAsia="Times New Roman" w:cstheme="minorHAnsi"/>
          <w:sz w:val="20"/>
          <w:szCs w:val="20"/>
          <w:lang w:eastAsia="en-GB"/>
        </w:rPr>
        <w:t xml:space="preserve">The role requires consistent delivery of </w:t>
      </w:r>
      <w:r w:rsidRPr="003E3FE3">
        <w:rPr>
          <w:rFonts w:eastAsia="Times New Roman" w:cstheme="minorHAnsi"/>
          <w:i/>
          <w:sz w:val="20"/>
          <w:szCs w:val="20"/>
          <w:lang w:eastAsia="en-GB"/>
        </w:rPr>
        <w:t xml:space="preserve">Little </w:t>
      </w:r>
      <w:proofErr w:type="spellStart"/>
      <w:r w:rsidRPr="003E3FE3">
        <w:rPr>
          <w:rFonts w:eastAsia="Times New Roman" w:cstheme="minorHAnsi"/>
          <w:i/>
          <w:sz w:val="20"/>
          <w:szCs w:val="20"/>
          <w:lang w:eastAsia="en-GB"/>
        </w:rPr>
        <w:t>Wandle</w:t>
      </w:r>
      <w:proofErr w:type="spellEnd"/>
      <w:r w:rsidRPr="003E3FE3">
        <w:rPr>
          <w:rFonts w:eastAsia="Times New Roman" w:cstheme="minorHAnsi"/>
          <w:sz w:val="20"/>
          <w:szCs w:val="20"/>
          <w:lang w:eastAsia="en-GB"/>
        </w:rPr>
        <w:t xml:space="preserve"> with fidelity and enthusiasm in order to engage and inspire the most reluctant and unable readers.</w:t>
      </w:r>
    </w:p>
    <w:p w14:paraId="3A58CD19" w14:textId="77777777" w:rsidR="003E3FE3" w:rsidRPr="003E3FE3" w:rsidRDefault="003E3FE3" w:rsidP="004A51DB">
      <w:pPr>
        <w:pStyle w:val="NoSpacing"/>
        <w:rPr>
          <w:rFonts w:cstheme="minorHAnsi"/>
          <w:sz w:val="20"/>
          <w:szCs w:val="20"/>
        </w:rPr>
      </w:pPr>
    </w:p>
    <w:p w14:paraId="5A748033" w14:textId="075845C0" w:rsidR="004A51DB" w:rsidRPr="004A51DB" w:rsidRDefault="004A51DB" w:rsidP="00281F31">
      <w:pPr>
        <w:pStyle w:val="1bodycopy"/>
        <w:rPr>
          <w:rFonts w:asciiTheme="minorHAnsi" w:hAnsiTheme="minorHAnsi" w:cstheme="minorHAnsi"/>
          <w:sz w:val="18"/>
          <w:szCs w:val="18"/>
        </w:rPr>
      </w:pPr>
      <w:r w:rsidRPr="004A51DB">
        <w:rPr>
          <w:rFonts w:asciiTheme="minorHAnsi" w:hAnsiTheme="minorHAnsi" w:cstheme="minorHAnsi"/>
          <w:b/>
          <w:sz w:val="18"/>
          <w:szCs w:val="18"/>
        </w:rPr>
        <w:t>MAIN DUTIES &amp; RESPONSIBILITIES:</w:t>
      </w:r>
    </w:p>
    <w:p w14:paraId="61F75D3E" w14:textId="673D5E3B" w:rsidR="003E3FE3" w:rsidRPr="003E3FE3"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Deliver daily Little </w:t>
      </w:r>
      <w:proofErr w:type="spellStart"/>
      <w:r w:rsidRPr="003E3FE3">
        <w:rPr>
          <w:rFonts w:eastAsia="Times New Roman" w:cstheme="minorHAnsi"/>
          <w:sz w:val="20"/>
          <w:szCs w:val="20"/>
          <w:lang w:eastAsia="en-GB"/>
        </w:rPr>
        <w:t>Wandle</w:t>
      </w:r>
      <w:proofErr w:type="spellEnd"/>
      <w:r w:rsidRPr="003E3FE3">
        <w:rPr>
          <w:rFonts w:eastAsia="Times New Roman" w:cstheme="minorHAnsi"/>
          <w:sz w:val="20"/>
          <w:szCs w:val="20"/>
          <w:lang w:eastAsia="en-GB"/>
        </w:rPr>
        <w:t xml:space="preserve"> phonics interventions consistently to individuals and small groups of pupils. </w:t>
      </w:r>
    </w:p>
    <w:p w14:paraId="69C10B8E" w14:textId="7A741D33" w:rsidR="003E3FE3" w:rsidRPr="003E3FE3"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Follow the Little </w:t>
      </w:r>
      <w:proofErr w:type="spellStart"/>
      <w:r w:rsidRPr="003E3FE3">
        <w:rPr>
          <w:rFonts w:eastAsia="Times New Roman" w:cstheme="minorHAnsi"/>
          <w:sz w:val="20"/>
          <w:szCs w:val="20"/>
          <w:lang w:eastAsia="en-GB"/>
        </w:rPr>
        <w:t>Wandle</w:t>
      </w:r>
      <w:proofErr w:type="spellEnd"/>
      <w:r w:rsidRPr="003E3FE3">
        <w:rPr>
          <w:rFonts w:eastAsia="Times New Roman" w:cstheme="minorHAnsi"/>
          <w:sz w:val="20"/>
          <w:szCs w:val="20"/>
          <w:lang w:eastAsia="en-GB"/>
        </w:rPr>
        <w:t xml:space="preserve"> programme with fidelity, using agreed planning, resources and assessment materials. </w:t>
      </w:r>
    </w:p>
    <w:p w14:paraId="2DE54657" w14:textId="3C6AAD13" w:rsidR="003E3FE3" w:rsidRPr="003E3FE3"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Support all pupils to develop strong, accurate decoding, fluency and confidence in reading, with a commitment that no child is left behind </w:t>
      </w:r>
    </w:p>
    <w:p w14:paraId="4FC845D4" w14:textId="217350D9" w:rsidR="003E3FE3" w:rsidRPr="003E3FE3"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Regularly assess pupils’ progress and provide feedback to the appropriate people. </w:t>
      </w:r>
    </w:p>
    <w:p w14:paraId="512BC821" w14:textId="3F7109B4" w:rsidR="003E3FE3" w:rsidRPr="003E3FE3"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Adapt support to meet the needs of different learners, including those with additional needs. </w:t>
      </w:r>
    </w:p>
    <w:p w14:paraId="17A98C55" w14:textId="503C2D52" w:rsidR="003E3FE3" w:rsidRPr="003E3FE3"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Promote a positive, encouraging learning environment that builds pupils’ confidence, engagement and enjoyment of reading. </w:t>
      </w:r>
    </w:p>
    <w:p w14:paraId="5E795365" w14:textId="41A3A361" w:rsidR="003E3FE3" w:rsidRPr="003E3FE3"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Organise and prepare phonics resources and reading materials. </w:t>
      </w:r>
    </w:p>
    <w:p w14:paraId="6F814492" w14:textId="2C108560" w:rsidR="003E3FE3" w:rsidRPr="003E3FE3"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Work closely with teachers and leaders to ensure consistency in the teaching of phonics across the school. </w:t>
      </w:r>
    </w:p>
    <w:p w14:paraId="4957EA5D" w14:textId="77777777" w:rsidR="00487781"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Support classroom practice where appropriate, reinforcing phonics and early reading strategies.</w:t>
      </w:r>
    </w:p>
    <w:p w14:paraId="78A2F991" w14:textId="0959F5D4" w:rsidR="003E3FE3" w:rsidRPr="00487781" w:rsidRDefault="00487781" w:rsidP="00487781">
      <w:pPr>
        <w:numPr>
          <w:ilvl w:val="0"/>
          <w:numId w:val="28"/>
        </w:numPr>
        <w:spacing w:before="100" w:beforeAutospacing="1" w:after="100" w:afterAutospacing="1" w:line="240" w:lineRule="auto"/>
        <w:rPr>
          <w:rFonts w:eastAsia="Times New Roman" w:cstheme="minorHAnsi"/>
          <w:sz w:val="20"/>
          <w:szCs w:val="20"/>
          <w:lang w:eastAsia="en-GB"/>
        </w:rPr>
      </w:pPr>
      <w:r w:rsidRPr="003E3FE3">
        <w:rPr>
          <w:rFonts w:eastAsia="Times New Roman" w:cstheme="minorHAnsi"/>
          <w:sz w:val="20"/>
          <w:szCs w:val="20"/>
          <w:lang w:eastAsia="en-GB"/>
        </w:rPr>
        <w:t xml:space="preserve">Communicate clearly and effectively with pupils, staff, and occasionally parents or carers. </w:t>
      </w:r>
      <w:r w:rsidR="003E3FE3" w:rsidRPr="00487781">
        <w:rPr>
          <w:rFonts w:eastAsia="Times New Roman" w:cstheme="minorHAnsi"/>
          <w:sz w:val="20"/>
          <w:szCs w:val="20"/>
          <w:lang w:eastAsia="en-GB"/>
        </w:rPr>
        <w:t xml:space="preserve"> </w:t>
      </w:r>
    </w:p>
    <w:p w14:paraId="288100C3" w14:textId="75BE5FC5" w:rsidR="003E3FE3" w:rsidRPr="00031652" w:rsidRDefault="003E3FE3" w:rsidP="003E3FE3">
      <w:pPr>
        <w:pStyle w:val="ListParagraph"/>
        <w:numPr>
          <w:ilvl w:val="0"/>
          <w:numId w:val="28"/>
        </w:numPr>
        <w:spacing w:after="0" w:line="240" w:lineRule="auto"/>
        <w:rPr>
          <w:rFonts w:eastAsia="Times New Roman" w:cstheme="minorHAnsi"/>
          <w:sz w:val="20"/>
          <w:szCs w:val="20"/>
          <w:lang w:eastAsia="en-GB"/>
        </w:rPr>
      </w:pPr>
      <w:r w:rsidRPr="003E3FE3">
        <w:rPr>
          <w:rFonts w:eastAsia="Times New Roman" w:cstheme="minorHAnsi"/>
          <w:sz w:val="20"/>
          <w:szCs w:val="20"/>
          <w:lang w:eastAsia="en-GB"/>
        </w:rPr>
        <w:t>Uphold the school’s safeguarding policies and ensure the wellbeing of all pupils.</w:t>
      </w:r>
    </w:p>
    <w:p w14:paraId="5A86202D" w14:textId="77777777" w:rsidR="004A51DB" w:rsidRDefault="004A51DB" w:rsidP="004A51DB">
      <w:pPr>
        <w:pStyle w:val="NoSpacing"/>
        <w:rPr>
          <w:rFonts w:cstheme="minorHAnsi"/>
          <w:sz w:val="18"/>
          <w:szCs w:val="18"/>
          <w:u w:val="single"/>
        </w:rPr>
      </w:pPr>
    </w:p>
    <w:p w14:paraId="53F3D1C2" w14:textId="0F766ABB" w:rsidR="00685002" w:rsidRPr="004A51DB" w:rsidRDefault="00685002" w:rsidP="004A51DB">
      <w:pPr>
        <w:pStyle w:val="NoSpacing"/>
        <w:rPr>
          <w:rFonts w:cstheme="minorHAnsi"/>
          <w:sz w:val="18"/>
          <w:szCs w:val="18"/>
        </w:rPr>
      </w:pPr>
      <w:r w:rsidRPr="004A51DB">
        <w:rPr>
          <w:rFonts w:cstheme="minorHAnsi"/>
          <w:sz w:val="18"/>
          <w:szCs w:val="18"/>
        </w:rPr>
        <w:t>Please note that this is illustrative of the general nature and level of responsibility of the role. It is not a comprehensive list of all tasks expected to be carried out. The postholder may be required to do other duties appropriate to the level of the role, as directed by the Headteacher</w:t>
      </w:r>
      <w:r w:rsidR="00182B79">
        <w:rPr>
          <w:rFonts w:cstheme="minorHAnsi"/>
          <w:sz w:val="18"/>
          <w:szCs w:val="18"/>
        </w:rPr>
        <w:t xml:space="preserve"> and/or line manager</w:t>
      </w:r>
    </w:p>
    <w:p w14:paraId="4BC2E41B" w14:textId="77777777" w:rsidR="006D6AD0" w:rsidRPr="004A51DB" w:rsidRDefault="006D6AD0" w:rsidP="006D6AD0">
      <w:pPr>
        <w:pStyle w:val="Caption1"/>
        <w:ind w:left="720"/>
        <w:rPr>
          <w:rFonts w:asciiTheme="minorHAnsi" w:hAnsiTheme="minorHAnsi" w:cstheme="minorHAnsi"/>
          <w:i w:val="0"/>
          <w:color w:val="auto"/>
          <w:sz w:val="18"/>
          <w:szCs w:val="18"/>
        </w:rPr>
      </w:pPr>
    </w:p>
    <w:p w14:paraId="0EB5B77A" w14:textId="77777777" w:rsidR="000D4A15" w:rsidRPr="004A51DB" w:rsidRDefault="000D4A15" w:rsidP="000D4A15">
      <w:pPr>
        <w:pStyle w:val="4Bulletedcopyblue"/>
        <w:numPr>
          <w:ilvl w:val="0"/>
          <w:numId w:val="0"/>
        </w:numPr>
        <w:rPr>
          <w:rFonts w:asciiTheme="minorHAnsi" w:hAnsiTheme="minorHAnsi" w:cstheme="minorHAnsi"/>
          <w:sz w:val="18"/>
          <w:szCs w:val="18"/>
          <w:highlight w:val="yellow"/>
        </w:rPr>
      </w:pPr>
    </w:p>
    <w:p w14:paraId="6C4C8AB9" w14:textId="77777777" w:rsidR="000D4A15" w:rsidRDefault="000D4A15"/>
    <w:sectPr w:rsidR="000D4A15" w:rsidSect="004A51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1C9221B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3pt" o:bullet="t">
        <v:imagedata r:id="rId1" o:title="TK_LOGO_POINTER_RGB_bullet_blue"/>
      </v:shape>
    </w:pict>
  </w:numPicBullet>
  <w:abstractNum w:abstractNumId="0"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912A0"/>
    <w:multiLevelType w:val="hybridMultilevel"/>
    <w:tmpl w:val="64707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FAB"/>
    <w:multiLevelType w:val="hybridMultilevel"/>
    <w:tmpl w:val="6A02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77A5B"/>
    <w:multiLevelType w:val="hybridMultilevel"/>
    <w:tmpl w:val="9ADA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756087"/>
    <w:multiLevelType w:val="hybridMultilevel"/>
    <w:tmpl w:val="D3C60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441EB9"/>
    <w:multiLevelType w:val="hybridMultilevel"/>
    <w:tmpl w:val="BD4A4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EA57F9"/>
    <w:multiLevelType w:val="hybridMultilevel"/>
    <w:tmpl w:val="4A18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630CE5"/>
    <w:multiLevelType w:val="hybridMultilevel"/>
    <w:tmpl w:val="9F4EF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556D23"/>
    <w:multiLevelType w:val="multilevel"/>
    <w:tmpl w:val="4A94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9B5996"/>
    <w:multiLevelType w:val="hybridMultilevel"/>
    <w:tmpl w:val="1F24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51E56"/>
    <w:multiLevelType w:val="hybridMultilevel"/>
    <w:tmpl w:val="06B6F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110ACB"/>
    <w:multiLevelType w:val="hybridMultilevel"/>
    <w:tmpl w:val="937EC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F55068"/>
    <w:multiLevelType w:val="hybridMultilevel"/>
    <w:tmpl w:val="BF24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2B6CB1"/>
    <w:multiLevelType w:val="hybridMultilevel"/>
    <w:tmpl w:val="10862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71FE5"/>
    <w:multiLevelType w:val="hybridMultilevel"/>
    <w:tmpl w:val="9AAE8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4254DA"/>
    <w:multiLevelType w:val="hybridMultilevel"/>
    <w:tmpl w:val="9558F892"/>
    <w:lvl w:ilvl="0" w:tplc="B440A328">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50602656"/>
    <w:multiLevelType w:val="hybridMultilevel"/>
    <w:tmpl w:val="01F2E7C6"/>
    <w:lvl w:ilvl="0" w:tplc="FB9670CC">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50731F43"/>
    <w:multiLevelType w:val="multilevel"/>
    <w:tmpl w:val="EB304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053186"/>
    <w:multiLevelType w:val="hybridMultilevel"/>
    <w:tmpl w:val="4CB08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27655"/>
    <w:multiLevelType w:val="hybridMultilevel"/>
    <w:tmpl w:val="D4E6F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120BA"/>
    <w:multiLevelType w:val="hybridMultilevel"/>
    <w:tmpl w:val="661A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057EC1"/>
    <w:multiLevelType w:val="hybridMultilevel"/>
    <w:tmpl w:val="32904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1527E"/>
    <w:multiLevelType w:val="hybridMultilevel"/>
    <w:tmpl w:val="EE7E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81AE8"/>
    <w:multiLevelType w:val="multilevel"/>
    <w:tmpl w:val="F34A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A63B1A"/>
    <w:multiLevelType w:val="hybridMultilevel"/>
    <w:tmpl w:val="47EA3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DB2AEA"/>
    <w:multiLevelType w:val="hybridMultilevel"/>
    <w:tmpl w:val="0DF0F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6"/>
  </w:num>
  <w:num w:numId="2">
    <w:abstractNumId w:val="27"/>
  </w:num>
  <w:num w:numId="3">
    <w:abstractNumId w:val="26"/>
  </w:num>
  <w:num w:numId="4">
    <w:abstractNumId w:val="0"/>
  </w:num>
  <w:num w:numId="5">
    <w:abstractNumId w:val="17"/>
  </w:num>
  <w:num w:numId="6">
    <w:abstractNumId w:val="10"/>
  </w:num>
  <w:num w:numId="7">
    <w:abstractNumId w:val="5"/>
  </w:num>
  <w:num w:numId="8">
    <w:abstractNumId w:val="13"/>
  </w:num>
  <w:num w:numId="9">
    <w:abstractNumId w:val="11"/>
  </w:num>
  <w:num w:numId="10">
    <w:abstractNumId w:val="14"/>
  </w:num>
  <w:num w:numId="11">
    <w:abstractNumId w:val="25"/>
  </w:num>
  <w:num w:numId="12">
    <w:abstractNumId w:val="19"/>
  </w:num>
  <w:num w:numId="13">
    <w:abstractNumId w:val="2"/>
  </w:num>
  <w:num w:numId="14">
    <w:abstractNumId w:val="12"/>
  </w:num>
  <w:num w:numId="15">
    <w:abstractNumId w:val="21"/>
  </w:num>
  <w:num w:numId="16">
    <w:abstractNumId w:val="15"/>
  </w:num>
  <w:num w:numId="17">
    <w:abstractNumId w:val="9"/>
  </w:num>
  <w:num w:numId="18">
    <w:abstractNumId w:val="7"/>
  </w:num>
  <w:num w:numId="19">
    <w:abstractNumId w:val="1"/>
  </w:num>
  <w:num w:numId="20">
    <w:abstractNumId w:val="24"/>
  </w:num>
  <w:num w:numId="21">
    <w:abstractNumId w:val="3"/>
  </w:num>
  <w:num w:numId="22">
    <w:abstractNumId w:val="20"/>
  </w:num>
  <w:num w:numId="23">
    <w:abstractNumId w:val="18"/>
  </w:num>
  <w:num w:numId="24">
    <w:abstractNumId w:val="6"/>
  </w:num>
  <w:num w:numId="25">
    <w:abstractNumId w:val="22"/>
  </w:num>
  <w:num w:numId="26">
    <w:abstractNumId w:val="23"/>
  </w:num>
  <w:num w:numId="27">
    <w:abstractNumId w:val="8"/>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9C"/>
    <w:rsid w:val="00031652"/>
    <w:rsid w:val="0004449C"/>
    <w:rsid w:val="00057DE5"/>
    <w:rsid w:val="00081611"/>
    <w:rsid w:val="000D1434"/>
    <w:rsid w:val="000D4A15"/>
    <w:rsid w:val="0014241C"/>
    <w:rsid w:val="00182B79"/>
    <w:rsid w:val="001C23FF"/>
    <w:rsid w:val="0027735A"/>
    <w:rsid w:val="00281F31"/>
    <w:rsid w:val="0032499B"/>
    <w:rsid w:val="003574DB"/>
    <w:rsid w:val="00366FD9"/>
    <w:rsid w:val="003946D8"/>
    <w:rsid w:val="003D6093"/>
    <w:rsid w:val="003D6AB3"/>
    <w:rsid w:val="003E3FE3"/>
    <w:rsid w:val="0045355A"/>
    <w:rsid w:val="00487781"/>
    <w:rsid w:val="004A51DB"/>
    <w:rsid w:val="005F4AB1"/>
    <w:rsid w:val="00685002"/>
    <w:rsid w:val="006D6AD0"/>
    <w:rsid w:val="00985BD6"/>
    <w:rsid w:val="00BE6BA9"/>
    <w:rsid w:val="00C211DF"/>
    <w:rsid w:val="00C52224"/>
    <w:rsid w:val="00C634AE"/>
    <w:rsid w:val="00CB2C7B"/>
    <w:rsid w:val="00DF249C"/>
    <w:rsid w:val="00E73C9D"/>
    <w:rsid w:val="00EE4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BC3D59"/>
  <w15:chartTrackingRefBased/>
  <w15:docId w15:val="{316C39A1-5502-4E9A-BE6C-86CF69F59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ubhead 1"/>
    <w:basedOn w:val="Normal"/>
    <w:next w:val="Normal"/>
    <w:link w:val="Heading1Char"/>
    <w:qFormat/>
    <w:rsid w:val="000D4A15"/>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0D4A15"/>
    <w:rPr>
      <w:color w:val="0072CC"/>
      <w:u w:val="single"/>
    </w:rPr>
  </w:style>
  <w:style w:type="paragraph" w:customStyle="1" w:styleId="2Subheadpink">
    <w:name w:val="2 Subhead pink"/>
    <w:next w:val="Normal"/>
    <w:qFormat/>
    <w:rsid w:val="000D4A15"/>
    <w:pPr>
      <w:spacing w:before="360" w:after="120"/>
    </w:pPr>
    <w:rPr>
      <w:rFonts w:ascii="Arial" w:eastAsia="MS Mincho" w:hAnsi="Arial" w:cs="Arial"/>
      <w:b/>
      <w:color w:val="FF1F64"/>
      <w:sz w:val="32"/>
      <w:szCs w:val="32"/>
      <w:lang w:val="en-US"/>
    </w:rPr>
  </w:style>
  <w:style w:type="paragraph" w:customStyle="1" w:styleId="3Bulletedcopyblue">
    <w:name w:val="3 Bulleted copy blue"/>
    <w:basedOn w:val="Normal"/>
    <w:qFormat/>
    <w:rsid w:val="000D4A15"/>
    <w:pPr>
      <w:numPr>
        <w:numId w:val="2"/>
      </w:numPr>
      <w:spacing w:after="120" w:line="240" w:lineRule="auto"/>
      <w:ind w:right="284"/>
    </w:pPr>
    <w:rPr>
      <w:rFonts w:ascii="Arial" w:eastAsia="MS Mincho" w:hAnsi="Arial" w:cs="Arial"/>
      <w:sz w:val="20"/>
      <w:szCs w:val="20"/>
      <w:lang w:val="en-US"/>
    </w:rPr>
  </w:style>
  <w:style w:type="paragraph" w:customStyle="1" w:styleId="1bodycopy">
    <w:name w:val="1 body copy"/>
    <w:basedOn w:val="Normal"/>
    <w:link w:val="1bodycopyChar"/>
    <w:qFormat/>
    <w:rsid w:val="000D4A15"/>
    <w:pPr>
      <w:spacing w:after="120" w:line="240" w:lineRule="auto"/>
      <w:ind w:right="284"/>
    </w:pPr>
    <w:rPr>
      <w:rFonts w:ascii="Arial" w:eastAsia="MS Mincho" w:hAnsi="Arial" w:cs="Times New Roman"/>
      <w:sz w:val="20"/>
      <w:szCs w:val="24"/>
      <w:lang w:val="en-US"/>
    </w:rPr>
  </w:style>
  <w:style w:type="character" w:customStyle="1" w:styleId="1bodycopyChar">
    <w:name w:val="1 body copy Char"/>
    <w:link w:val="1bodycopy"/>
    <w:rsid w:val="000D4A15"/>
    <w:rPr>
      <w:rFonts w:ascii="Arial" w:eastAsia="MS Mincho" w:hAnsi="Arial" w:cs="Times New Roman"/>
      <w:sz w:val="20"/>
      <w:szCs w:val="24"/>
      <w:lang w:val="en-US"/>
    </w:rPr>
  </w:style>
  <w:style w:type="paragraph" w:customStyle="1" w:styleId="1bodycopy10pt">
    <w:name w:val="1 body copy 10pt"/>
    <w:basedOn w:val="Normal"/>
    <w:link w:val="1bodycopy10ptChar"/>
    <w:qFormat/>
    <w:rsid w:val="000D4A15"/>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0D4A15"/>
    <w:rPr>
      <w:rFonts w:ascii="Arial" w:eastAsia="MS Mincho" w:hAnsi="Arial" w:cs="Times New Roman"/>
      <w:sz w:val="20"/>
      <w:szCs w:val="24"/>
      <w:lang w:val="en-US"/>
    </w:rPr>
  </w:style>
  <w:style w:type="paragraph" w:customStyle="1" w:styleId="Sub-heading">
    <w:name w:val="Sub-heading"/>
    <w:basedOn w:val="BodyText"/>
    <w:link w:val="Sub-headingChar"/>
    <w:qFormat/>
    <w:rsid w:val="000D4A15"/>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0D4A1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0D4A15"/>
    <w:pPr>
      <w:spacing w:after="120"/>
    </w:pPr>
  </w:style>
  <w:style w:type="character" w:customStyle="1" w:styleId="BodyTextChar">
    <w:name w:val="Body Text Char"/>
    <w:basedOn w:val="DefaultParagraphFont"/>
    <w:link w:val="BodyText"/>
    <w:uiPriority w:val="99"/>
    <w:semiHidden/>
    <w:rsid w:val="000D4A15"/>
  </w:style>
  <w:style w:type="character" w:customStyle="1" w:styleId="Heading1Char">
    <w:name w:val="Heading 1 Char"/>
    <w:aliases w:val="Subhead 1 Char"/>
    <w:basedOn w:val="DefaultParagraphFont"/>
    <w:link w:val="Heading1"/>
    <w:rsid w:val="000D4A15"/>
    <w:rPr>
      <w:rFonts w:ascii="Arial" w:eastAsia="Calibri" w:hAnsi="Arial" w:cs="Arial"/>
      <w:b/>
      <w:sz w:val="28"/>
      <w:szCs w:val="36"/>
    </w:rPr>
  </w:style>
  <w:style w:type="paragraph" w:customStyle="1" w:styleId="4Bulletedcopyblue">
    <w:name w:val="4 Bulleted copy blue"/>
    <w:basedOn w:val="Normal"/>
    <w:qFormat/>
    <w:rsid w:val="000D4A15"/>
    <w:pPr>
      <w:numPr>
        <w:numId w:val="3"/>
      </w:numPr>
      <w:spacing w:after="60" w:line="240" w:lineRule="auto"/>
    </w:pPr>
    <w:rPr>
      <w:rFonts w:ascii="Arial" w:eastAsia="MS Mincho" w:hAnsi="Arial" w:cs="Arial"/>
      <w:sz w:val="20"/>
      <w:szCs w:val="20"/>
      <w:lang w:val="en-US"/>
    </w:rPr>
  </w:style>
  <w:style w:type="paragraph" w:customStyle="1" w:styleId="Subhead2">
    <w:name w:val="Subhead 2"/>
    <w:basedOn w:val="1bodycopy10pt"/>
    <w:next w:val="1bodycopy10pt"/>
    <w:link w:val="Subhead2Char"/>
    <w:qFormat/>
    <w:rsid w:val="000D4A15"/>
    <w:pPr>
      <w:spacing w:before="120"/>
    </w:pPr>
    <w:rPr>
      <w:b/>
      <w:color w:val="12263F"/>
      <w:sz w:val="24"/>
    </w:rPr>
  </w:style>
  <w:style w:type="character" w:customStyle="1" w:styleId="Subhead2Char">
    <w:name w:val="Subhead 2 Char"/>
    <w:link w:val="Subhead2"/>
    <w:rsid w:val="000D4A15"/>
    <w:rPr>
      <w:rFonts w:ascii="Arial" w:eastAsia="MS Mincho" w:hAnsi="Arial" w:cs="Times New Roman"/>
      <w:b/>
      <w:color w:val="12263F"/>
      <w:sz w:val="24"/>
      <w:szCs w:val="24"/>
      <w:lang w:val="en-US"/>
    </w:rPr>
  </w:style>
  <w:style w:type="character" w:styleId="CommentReference">
    <w:name w:val="annotation reference"/>
    <w:basedOn w:val="DefaultParagraphFont"/>
    <w:uiPriority w:val="99"/>
    <w:semiHidden/>
    <w:unhideWhenUsed/>
    <w:rsid w:val="006D6AD0"/>
    <w:rPr>
      <w:sz w:val="16"/>
      <w:szCs w:val="16"/>
    </w:rPr>
  </w:style>
  <w:style w:type="paragraph" w:styleId="CommentText">
    <w:name w:val="annotation text"/>
    <w:basedOn w:val="Normal"/>
    <w:link w:val="CommentTextChar"/>
    <w:uiPriority w:val="99"/>
    <w:semiHidden/>
    <w:unhideWhenUsed/>
    <w:rsid w:val="006D6AD0"/>
    <w:pPr>
      <w:spacing w:line="240" w:lineRule="auto"/>
    </w:pPr>
    <w:rPr>
      <w:sz w:val="20"/>
      <w:szCs w:val="20"/>
    </w:rPr>
  </w:style>
  <w:style w:type="character" w:customStyle="1" w:styleId="CommentTextChar">
    <w:name w:val="Comment Text Char"/>
    <w:basedOn w:val="DefaultParagraphFont"/>
    <w:link w:val="CommentText"/>
    <w:uiPriority w:val="99"/>
    <w:semiHidden/>
    <w:rsid w:val="006D6AD0"/>
    <w:rPr>
      <w:sz w:val="20"/>
      <w:szCs w:val="20"/>
    </w:rPr>
  </w:style>
  <w:style w:type="paragraph" w:styleId="CommentSubject">
    <w:name w:val="annotation subject"/>
    <w:basedOn w:val="CommentText"/>
    <w:next w:val="CommentText"/>
    <w:link w:val="CommentSubjectChar"/>
    <w:uiPriority w:val="99"/>
    <w:semiHidden/>
    <w:unhideWhenUsed/>
    <w:rsid w:val="006D6AD0"/>
    <w:rPr>
      <w:b/>
      <w:bCs/>
    </w:rPr>
  </w:style>
  <w:style w:type="character" w:customStyle="1" w:styleId="CommentSubjectChar">
    <w:name w:val="Comment Subject Char"/>
    <w:basedOn w:val="CommentTextChar"/>
    <w:link w:val="CommentSubject"/>
    <w:uiPriority w:val="99"/>
    <w:semiHidden/>
    <w:rsid w:val="006D6AD0"/>
    <w:rPr>
      <w:b/>
      <w:bCs/>
      <w:sz w:val="20"/>
      <w:szCs w:val="20"/>
    </w:rPr>
  </w:style>
  <w:style w:type="paragraph" w:styleId="BalloonText">
    <w:name w:val="Balloon Text"/>
    <w:basedOn w:val="Normal"/>
    <w:link w:val="BalloonTextChar"/>
    <w:uiPriority w:val="99"/>
    <w:semiHidden/>
    <w:unhideWhenUsed/>
    <w:rsid w:val="006D6AD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6D6AD0"/>
    <w:rPr>
      <w:rFonts w:ascii="Segoe UI" w:hAnsi="Segoe UI"/>
      <w:sz w:val="18"/>
      <w:szCs w:val="18"/>
    </w:rPr>
  </w:style>
  <w:style w:type="paragraph" w:customStyle="1" w:styleId="Caption1">
    <w:name w:val="Caption 1"/>
    <w:basedOn w:val="Normal"/>
    <w:qFormat/>
    <w:rsid w:val="006D6AD0"/>
    <w:pPr>
      <w:spacing w:before="120" w:after="120" w:line="240" w:lineRule="auto"/>
    </w:pPr>
    <w:rPr>
      <w:rFonts w:ascii="Arial" w:eastAsia="MS Mincho" w:hAnsi="Arial" w:cs="Times New Roman"/>
      <w:i/>
      <w:color w:val="F15F22"/>
      <w:sz w:val="20"/>
      <w:szCs w:val="24"/>
      <w:lang w:val="en-US"/>
    </w:rPr>
  </w:style>
  <w:style w:type="paragraph" w:styleId="NoSpacing">
    <w:name w:val="No Spacing"/>
    <w:uiPriority w:val="1"/>
    <w:qFormat/>
    <w:rsid w:val="004A51DB"/>
    <w:pPr>
      <w:spacing w:after="0" w:line="240" w:lineRule="auto"/>
    </w:pPr>
  </w:style>
  <w:style w:type="paragraph" w:styleId="NormalWeb">
    <w:name w:val="Normal (Web)"/>
    <w:basedOn w:val="Normal"/>
    <w:uiPriority w:val="99"/>
    <w:unhideWhenUsed/>
    <w:rsid w:val="003D6AB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E3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8421">
      <w:bodyDiv w:val="1"/>
      <w:marLeft w:val="0"/>
      <w:marRight w:val="0"/>
      <w:marTop w:val="0"/>
      <w:marBottom w:val="0"/>
      <w:divBdr>
        <w:top w:val="none" w:sz="0" w:space="0" w:color="auto"/>
        <w:left w:val="none" w:sz="0" w:space="0" w:color="auto"/>
        <w:bottom w:val="none" w:sz="0" w:space="0" w:color="auto"/>
        <w:right w:val="none" w:sz="0" w:space="0" w:color="auto"/>
      </w:divBdr>
    </w:div>
    <w:div w:id="186843721">
      <w:bodyDiv w:val="1"/>
      <w:marLeft w:val="0"/>
      <w:marRight w:val="0"/>
      <w:marTop w:val="0"/>
      <w:marBottom w:val="0"/>
      <w:divBdr>
        <w:top w:val="none" w:sz="0" w:space="0" w:color="auto"/>
        <w:left w:val="none" w:sz="0" w:space="0" w:color="auto"/>
        <w:bottom w:val="none" w:sz="0" w:space="0" w:color="auto"/>
        <w:right w:val="none" w:sz="0" w:space="0" w:color="auto"/>
      </w:divBdr>
    </w:div>
    <w:div w:id="427504027">
      <w:bodyDiv w:val="1"/>
      <w:marLeft w:val="0"/>
      <w:marRight w:val="0"/>
      <w:marTop w:val="0"/>
      <w:marBottom w:val="0"/>
      <w:divBdr>
        <w:top w:val="none" w:sz="0" w:space="0" w:color="auto"/>
        <w:left w:val="none" w:sz="0" w:space="0" w:color="auto"/>
        <w:bottom w:val="none" w:sz="0" w:space="0" w:color="auto"/>
        <w:right w:val="none" w:sz="0" w:space="0" w:color="auto"/>
      </w:divBdr>
    </w:div>
    <w:div w:id="766930302">
      <w:bodyDiv w:val="1"/>
      <w:marLeft w:val="0"/>
      <w:marRight w:val="0"/>
      <w:marTop w:val="0"/>
      <w:marBottom w:val="0"/>
      <w:divBdr>
        <w:top w:val="none" w:sz="0" w:space="0" w:color="auto"/>
        <w:left w:val="none" w:sz="0" w:space="0" w:color="auto"/>
        <w:bottom w:val="none" w:sz="0" w:space="0" w:color="auto"/>
        <w:right w:val="none" w:sz="0" w:space="0" w:color="auto"/>
      </w:divBdr>
    </w:div>
    <w:div w:id="1002708942">
      <w:bodyDiv w:val="1"/>
      <w:marLeft w:val="0"/>
      <w:marRight w:val="0"/>
      <w:marTop w:val="0"/>
      <w:marBottom w:val="0"/>
      <w:divBdr>
        <w:top w:val="none" w:sz="0" w:space="0" w:color="auto"/>
        <w:left w:val="none" w:sz="0" w:space="0" w:color="auto"/>
        <w:bottom w:val="none" w:sz="0" w:space="0" w:color="auto"/>
        <w:right w:val="none" w:sz="0" w:space="0" w:color="auto"/>
      </w:divBdr>
    </w:div>
    <w:div w:id="1173841630">
      <w:bodyDiv w:val="1"/>
      <w:marLeft w:val="0"/>
      <w:marRight w:val="0"/>
      <w:marTop w:val="0"/>
      <w:marBottom w:val="0"/>
      <w:divBdr>
        <w:top w:val="none" w:sz="0" w:space="0" w:color="auto"/>
        <w:left w:val="none" w:sz="0" w:space="0" w:color="auto"/>
        <w:bottom w:val="none" w:sz="0" w:space="0" w:color="auto"/>
        <w:right w:val="none" w:sz="0" w:space="0" w:color="auto"/>
      </w:divBdr>
    </w:div>
    <w:div w:id="1322271323">
      <w:bodyDiv w:val="1"/>
      <w:marLeft w:val="0"/>
      <w:marRight w:val="0"/>
      <w:marTop w:val="0"/>
      <w:marBottom w:val="0"/>
      <w:divBdr>
        <w:top w:val="none" w:sz="0" w:space="0" w:color="auto"/>
        <w:left w:val="none" w:sz="0" w:space="0" w:color="auto"/>
        <w:bottom w:val="none" w:sz="0" w:space="0" w:color="auto"/>
        <w:right w:val="none" w:sz="0" w:space="0" w:color="auto"/>
      </w:divBdr>
    </w:div>
    <w:div w:id="17299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B3790-EE1B-4A3D-AFFF-C4136ED83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1777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Thompson</dc:creator>
  <cp:keywords/>
  <dc:description/>
  <cp:lastModifiedBy>SBM Catherine Mitchell</cp:lastModifiedBy>
  <cp:revision>2</cp:revision>
  <dcterms:created xsi:type="dcterms:W3CDTF">2026-05-07T13:37:00Z</dcterms:created>
  <dcterms:modified xsi:type="dcterms:W3CDTF">2026-05-07T13:37:00Z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6a9ea94ea55d830026e8213398be362246551abf433f05550b90618efc42057b</vt:lpwstr>
  </property>
</Properties>
</file>