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4E" w:rsidRDefault="00C10387">
      <w:r>
        <w:rPr>
          <w:noProof/>
          <w:sz w:val="24"/>
          <w:szCs w:val="24"/>
        </w:rPr>
        <w:drawing>
          <wp:anchor distT="36576" distB="36576" distL="36576" distR="36576" simplePos="0" relativeHeight="251658240" behindDoc="0" locked="0" layoutInCell="1" hidden="0" allowOverlap="1">
            <wp:simplePos x="0" y="0"/>
            <wp:positionH relativeFrom="margin">
              <wp:posOffset>4274185</wp:posOffset>
            </wp:positionH>
            <wp:positionV relativeFrom="margin">
              <wp:align>top</wp:align>
            </wp:positionV>
            <wp:extent cx="855345" cy="1028700"/>
            <wp:effectExtent l="0" t="0" r="0" b="0"/>
            <wp:wrapSquare wrapText="bothSides" distT="36576" distB="36576" distL="36576" distR="36576"/>
            <wp:docPr id="5" name="image1.png" descr="the street shield_5"/>
            <wp:cNvGraphicFramePr/>
            <a:graphic xmlns:a="http://schemas.openxmlformats.org/drawingml/2006/main">
              <a:graphicData uri="http://schemas.openxmlformats.org/drawingml/2006/picture">
                <pic:pic xmlns:pic="http://schemas.openxmlformats.org/drawingml/2006/picture">
                  <pic:nvPicPr>
                    <pic:cNvPr id="0" name="image1.png" descr="the street shield_5"/>
                    <pic:cNvPicPr preferRelativeResize="0"/>
                  </pic:nvPicPr>
                  <pic:blipFill>
                    <a:blip r:embed="rId6"/>
                    <a:srcRect/>
                    <a:stretch>
                      <a:fillRect/>
                    </a:stretch>
                  </pic:blipFill>
                  <pic:spPr>
                    <a:xfrm>
                      <a:off x="0" y="0"/>
                      <a:ext cx="855345" cy="1028700"/>
                    </a:xfrm>
                    <a:prstGeom prst="rect">
                      <a:avLst/>
                    </a:prstGeom>
                    <a:ln/>
                  </pic:spPr>
                </pic:pic>
              </a:graphicData>
            </a:graphic>
          </wp:anchor>
        </w:drawing>
      </w:r>
      <w:r>
        <w:rPr>
          <w:noProof/>
          <w:sz w:val="24"/>
          <w:szCs w:val="24"/>
        </w:rPr>
        <w:drawing>
          <wp:anchor distT="0" distB="0" distL="114300" distR="114300" simplePos="0" relativeHeight="251659264" behindDoc="0" locked="0" layoutInCell="1" hidden="0" allowOverlap="1">
            <wp:simplePos x="0" y="0"/>
            <wp:positionH relativeFrom="margin">
              <wp:posOffset>3140710</wp:posOffset>
            </wp:positionH>
            <wp:positionV relativeFrom="topMargin">
              <wp:align>bottom</wp:align>
            </wp:positionV>
            <wp:extent cx="3042285" cy="54102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21471" t="25945" b="14496"/>
                    <a:stretch>
                      <a:fillRect/>
                    </a:stretch>
                  </pic:blipFill>
                  <pic:spPr>
                    <a:xfrm>
                      <a:off x="0" y="0"/>
                      <a:ext cx="3042285" cy="541020"/>
                    </a:xfrm>
                    <a:prstGeom prst="rect">
                      <a:avLst/>
                    </a:prstGeom>
                    <a:ln/>
                  </pic:spPr>
                </pic:pic>
              </a:graphicData>
            </a:graphic>
          </wp:anchor>
        </w:drawing>
      </w:r>
    </w:p>
    <w:p w:rsidR="00D5254E" w:rsidRDefault="00D5254E"/>
    <w:p w:rsidR="00D5254E" w:rsidRDefault="00D5254E"/>
    <w:p w:rsidR="00D5254E" w:rsidRDefault="00C10387">
      <w:pPr>
        <w:jc w:val="center"/>
        <w:rPr>
          <w:rFonts w:ascii="Cambria" w:eastAsia="Cambria" w:hAnsi="Cambria" w:cs="Cambria"/>
          <w:b/>
          <w:sz w:val="24"/>
          <w:szCs w:val="24"/>
        </w:rPr>
      </w:pP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JOB DESCRIPTION</w:t>
      </w:r>
    </w:p>
    <w:p w:rsidR="00D5254E" w:rsidRPr="008C2B38" w:rsidRDefault="00C10387">
      <w:pPr>
        <w:rPr>
          <w:rFonts w:ascii="Cambria" w:eastAsia="Cambria" w:hAnsi="Cambria" w:cs="Cambria"/>
          <w:sz w:val="24"/>
          <w:szCs w:val="24"/>
        </w:rPr>
      </w:pPr>
      <w:r w:rsidRPr="008C2B38">
        <w:rPr>
          <w:rFonts w:ascii="Cambria" w:eastAsia="Cambria" w:hAnsi="Cambria" w:cs="Cambria"/>
          <w:b/>
          <w:sz w:val="24"/>
          <w:szCs w:val="24"/>
        </w:rPr>
        <w:t>Role</w:t>
      </w:r>
      <w:r w:rsidRPr="008C2B38">
        <w:rPr>
          <w:rFonts w:ascii="Cambria" w:eastAsia="Cambria" w:hAnsi="Cambria" w:cs="Cambria"/>
          <w:sz w:val="24"/>
          <w:szCs w:val="24"/>
        </w:rPr>
        <w:t xml:space="preserve">: </w:t>
      </w:r>
      <w:r w:rsidRPr="008C2B38">
        <w:rPr>
          <w:rFonts w:ascii="Cambria" w:eastAsia="Cambria" w:hAnsi="Cambria" w:cs="Cambria"/>
          <w:color w:val="0070C0"/>
          <w:sz w:val="24"/>
          <w:szCs w:val="24"/>
        </w:rPr>
        <w:t xml:space="preserve">Sixth Form </w:t>
      </w:r>
      <w:r w:rsidR="006E35C5">
        <w:rPr>
          <w:rFonts w:ascii="Cambria" w:eastAsia="Cambria" w:hAnsi="Cambria" w:cs="Cambria"/>
          <w:color w:val="0070C0"/>
          <w:sz w:val="24"/>
          <w:szCs w:val="24"/>
        </w:rPr>
        <w:t>Learning Mentor</w:t>
      </w:r>
      <w:r w:rsidR="00E730B8">
        <w:rPr>
          <w:rFonts w:ascii="Cambria" w:eastAsia="Cambria" w:hAnsi="Cambria" w:cs="Cambria"/>
          <w:color w:val="0070C0"/>
          <w:sz w:val="24"/>
          <w:szCs w:val="24"/>
        </w:rPr>
        <w:t xml:space="preserve"> </w:t>
      </w:r>
      <w:r w:rsidRPr="008C2B38">
        <w:rPr>
          <w:rFonts w:ascii="Cambria" w:eastAsia="Cambria" w:hAnsi="Cambria" w:cs="Cambria"/>
          <w:color w:val="0070C0"/>
          <w:sz w:val="24"/>
          <w:szCs w:val="24"/>
        </w:rPr>
        <w:t xml:space="preserve">and </w:t>
      </w:r>
      <w:r w:rsidR="006E35C5">
        <w:rPr>
          <w:rFonts w:ascii="Cambria" w:eastAsia="Cambria" w:hAnsi="Cambria" w:cs="Cambria"/>
          <w:color w:val="0070C0"/>
          <w:sz w:val="24"/>
          <w:szCs w:val="24"/>
        </w:rPr>
        <w:t>Pastoral</w:t>
      </w:r>
      <w:r w:rsidRPr="008C2B38">
        <w:rPr>
          <w:rFonts w:ascii="Cambria" w:eastAsia="Cambria" w:hAnsi="Cambria" w:cs="Cambria"/>
          <w:color w:val="0070C0"/>
          <w:sz w:val="24"/>
          <w:szCs w:val="24"/>
        </w:rPr>
        <w:t xml:space="preserve"> Support</w:t>
      </w:r>
      <w:r w:rsidR="006E35C5">
        <w:rPr>
          <w:rFonts w:ascii="Cambria" w:eastAsia="Cambria" w:hAnsi="Cambria" w:cs="Cambria"/>
          <w:color w:val="0070C0"/>
          <w:sz w:val="24"/>
          <w:szCs w:val="24"/>
        </w:rPr>
        <w:t xml:space="preserve"> </w:t>
      </w:r>
    </w:p>
    <w:p w:rsidR="00D5254E" w:rsidRPr="008C2B38" w:rsidRDefault="00C10387">
      <w:pPr>
        <w:rPr>
          <w:rFonts w:ascii="Cambria" w:eastAsia="Cambria" w:hAnsi="Cambria" w:cs="Cambria"/>
          <w:color w:val="0070C0"/>
          <w:sz w:val="24"/>
          <w:szCs w:val="24"/>
        </w:rPr>
      </w:pPr>
      <w:r w:rsidRPr="008C2B38">
        <w:rPr>
          <w:rFonts w:ascii="Cambria" w:eastAsia="Cambria" w:hAnsi="Cambria" w:cs="Cambria"/>
          <w:b/>
          <w:sz w:val="24"/>
          <w:szCs w:val="24"/>
        </w:rPr>
        <w:t>Grade</w:t>
      </w:r>
      <w:r w:rsidRPr="008C2B38">
        <w:rPr>
          <w:rFonts w:ascii="Cambria" w:eastAsia="Cambria" w:hAnsi="Cambria" w:cs="Cambria"/>
          <w:sz w:val="24"/>
          <w:szCs w:val="24"/>
        </w:rPr>
        <w:t xml:space="preserve">: </w:t>
      </w:r>
      <w:r w:rsidRPr="00CC148F">
        <w:rPr>
          <w:rFonts w:ascii="Cambria" w:eastAsia="Cambria" w:hAnsi="Cambria" w:cs="Cambria"/>
          <w:color w:val="0070C0"/>
          <w:sz w:val="24"/>
          <w:szCs w:val="24"/>
        </w:rPr>
        <w:t xml:space="preserve">Local Government Services (NJC) Scale points </w:t>
      </w:r>
      <w:r w:rsidR="008C2B38">
        <w:rPr>
          <w:rFonts w:ascii="Cambria" w:eastAsia="Cambria" w:hAnsi="Cambria" w:cs="Cambria"/>
          <w:color w:val="0070C0"/>
          <w:sz w:val="24"/>
          <w:szCs w:val="24"/>
        </w:rPr>
        <w:t>12-22</w:t>
      </w:r>
    </w:p>
    <w:p w:rsidR="00D5254E" w:rsidRPr="008C2B38" w:rsidRDefault="00C10387">
      <w:pPr>
        <w:rPr>
          <w:rFonts w:ascii="Cambria" w:eastAsia="Cambria" w:hAnsi="Cambria" w:cs="Cambria"/>
          <w:color w:val="CC0000"/>
          <w:sz w:val="24"/>
          <w:szCs w:val="24"/>
        </w:rPr>
      </w:pPr>
      <w:bookmarkStart w:id="0" w:name="_heading=h.gjdgxs" w:colFirst="0" w:colLast="0"/>
      <w:bookmarkEnd w:id="0"/>
      <w:r w:rsidRPr="008C2B38">
        <w:rPr>
          <w:rFonts w:ascii="Cambria" w:eastAsia="Cambria" w:hAnsi="Cambria" w:cs="Cambria"/>
          <w:b/>
          <w:sz w:val="24"/>
          <w:szCs w:val="24"/>
        </w:rPr>
        <w:t xml:space="preserve">Terms/Hours: </w:t>
      </w:r>
      <w:r w:rsidR="00C31290">
        <w:rPr>
          <w:rFonts w:ascii="Cambria" w:eastAsia="Cambria" w:hAnsi="Cambria" w:cs="Cambria"/>
          <w:color w:val="0070C0"/>
          <w:sz w:val="24"/>
          <w:szCs w:val="24"/>
        </w:rPr>
        <w:t>T</w:t>
      </w:r>
      <w:r w:rsidRPr="00CC148F">
        <w:rPr>
          <w:rFonts w:ascii="Cambria" w:eastAsia="Cambria" w:hAnsi="Cambria" w:cs="Cambria"/>
          <w:color w:val="0070C0"/>
          <w:sz w:val="24"/>
          <w:szCs w:val="24"/>
        </w:rPr>
        <w:t>erm time only 37 hours per week</w:t>
      </w:r>
      <w:r w:rsidR="00CC148F" w:rsidRPr="00CC148F">
        <w:rPr>
          <w:rFonts w:ascii="Cambria" w:eastAsia="Cambria" w:hAnsi="Cambria" w:cs="Cambria"/>
          <w:color w:val="0070C0"/>
          <w:sz w:val="24"/>
          <w:szCs w:val="24"/>
        </w:rPr>
        <w:t>, plus 4 days</w:t>
      </w:r>
    </w:p>
    <w:p w:rsidR="00D5254E" w:rsidRPr="008C2B38" w:rsidRDefault="00C10387">
      <w:pPr>
        <w:rPr>
          <w:rFonts w:ascii="Cambria" w:eastAsia="Cambria" w:hAnsi="Cambria" w:cs="Cambria"/>
          <w:sz w:val="24"/>
          <w:szCs w:val="24"/>
        </w:rPr>
      </w:pPr>
      <w:r w:rsidRPr="008C2B38">
        <w:rPr>
          <w:rFonts w:ascii="Cambria" w:eastAsia="Cambria" w:hAnsi="Cambria" w:cs="Cambria"/>
          <w:b/>
          <w:sz w:val="24"/>
          <w:szCs w:val="24"/>
        </w:rPr>
        <w:t>Reporting to</w:t>
      </w:r>
      <w:r w:rsidRPr="008C2B38">
        <w:rPr>
          <w:rFonts w:ascii="Cambria" w:eastAsia="Cambria" w:hAnsi="Cambria" w:cs="Cambria"/>
          <w:sz w:val="24"/>
          <w:szCs w:val="24"/>
        </w:rPr>
        <w:t xml:space="preserve">: </w:t>
      </w:r>
      <w:r w:rsidR="00CC148F">
        <w:rPr>
          <w:rFonts w:ascii="Cambria" w:eastAsia="Cambria" w:hAnsi="Cambria" w:cs="Cambria"/>
          <w:color w:val="0070C0"/>
          <w:sz w:val="24"/>
          <w:szCs w:val="24"/>
        </w:rPr>
        <w:t xml:space="preserve">Assistant </w:t>
      </w:r>
      <w:proofErr w:type="spellStart"/>
      <w:r w:rsidR="00CC148F">
        <w:rPr>
          <w:rFonts w:ascii="Cambria" w:eastAsia="Cambria" w:hAnsi="Cambria" w:cs="Cambria"/>
          <w:color w:val="0070C0"/>
          <w:sz w:val="24"/>
          <w:szCs w:val="24"/>
        </w:rPr>
        <w:t>Headt</w:t>
      </w:r>
      <w:r w:rsidRPr="008C2B38">
        <w:rPr>
          <w:rFonts w:ascii="Cambria" w:eastAsia="Cambria" w:hAnsi="Cambria" w:cs="Cambria"/>
          <w:color w:val="0070C0"/>
          <w:sz w:val="24"/>
          <w:szCs w:val="24"/>
        </w:rPr>
        <w:t>eacher</w:t>
      </w:r>
      <w:proofErr w:type="spellEnd"/>
      <w:r w:rsidRPr="008C2B38">
        <w:rPr>
          <w:rFonts w:ascii="Cambria" w:eastAsia="Cambria" w:hAnsi="Cambria" w:cs="Cambria"/>
          <w:color w:val="0070C0"/>
          <w:sz w:val="24"/>
          <w:szCs w:val="24"/>
        </w:rPr>
        <w:t xml:space="preserve"> (KS5)</w:t>
      </w:r>
    </w:p>
    <w:p w:rsidR="00D5254E" w:rsidRPr="008C2B38" w:rsidRDefault="00C10387">
      <w:pPr>
        <w:rPr>
          <w:rFonts w:ascii="Cambria" w:eastAsia="Cambria" w:hAnsi="Cambria" w:cs="Cambria"/>
          <w:sz w:val="24"/>
          <w:szCs w:val="24"/>
        </w:rPr>
      </w:pPr>
      <w:r w:rsidRPr="008C2B38">
        <w:rPr>
          <w:rFonts w:ascii="Cambria" w:eastAsia="Cambria" w:hAnsi="Cambria" w:cs="Cambria"/>
          <w:sz w:val="24"/>
          <w:szCs w:val="24"/>
        </w:rPr>
        <w:t xml:space="preserve"> ____________________________________________________________________________________________________ </w:t>
      </w:r>
    </w:p>
    <w:p w:rsidR="00D5254E" w:rsidRPr="008C2B38" w:rsidRDefault="00C10387">
      <w:pPr>
        <w:rPr>
          <w:rFonts w:ascii="Cambria" w:eastAsia="Cambria" w:hAnsi="Cambria" w:cs="Cambria"/>
          <w:b/>
        </w:rPr>
      </w:pPr>
      <w:r w:rsidRPr="008C2B38">
        <w:rPr>
          <w:rFonts w:ascii="Cambria" w:eastAsia="Cambria" w:hAnsi="Cambria" w:cs="Cambria"/>
          <w:b/>
        </w:rPr>
        <w:t>Main purpose and object of the role:</w:t>
      </w:r>
    </w:p>
    <w:p w:rsidR="00D5254E" w:rsidRPr="008C2B38" w:rsidRDefault="00C10387">
      <w:pPr>
        <w:rPr>
          <w:rFonts w:ascii="Cambria" w:eastAsia="Cambria" w:hAnsi="Cambria" w:cs="Cambria"/>
          <w:color w:val="0070C0"/>
        </w:rPr>
      </w:pPr>
      <w:r w:rsidRPr="008C2B38">
        <w:rPr>
          <w:rFonts w:ascii="Cambria" w:eastAsia="Cambria" w:hAnsi="Cambria" w:cs="Cambria"/>
          <w:color w:val="0070C0"/>
        </w:rPr>
        <w:t>The role will require you to support students as they make the transition into, thro</w:t>
      </w:r>
      <w:r w:rsidR="0015117A">
        <w:rPr>
          <w:rFonts w:ascii="Cambria" w:eastAsia="Cambria" w:hAnsi="Cambria" w:cs="Cambria"/>
          <w:color w:val="0070C0"/>
        </w:rPr>
        <w:t>ugh and beyond 16-19 education, while also holding responsibility for the effective administration of the Sixth Form Office.</w:t>
      </w:r>
      <w:r w:rsidRPr="008C2B38">
        <w:rPr>
          <w:rFonts w:ascii="Cambria" w:eastAsia="Cambria" w:hAnsi="Cambria" w:cs="Cambria"/>
          <w:color w:val="0070C0"/>
        </w:rPr>
        <w:t xml:space="preserve"> You will work with other staff, within and beyond the Sixth Form team, to support students in risi</w:t>
      </w:r>
      <w:r w:rsidR="001704DB">
        <w:rPr>
          <w:rFonts w:ascii="Cambria" w:eastAsia="Cambria" w:hAnsi="Cambria" w:cs="Cambria"/>
          <w:color w:val="0070C0"/>
        </w:rPr>
        <w:t xml:space="preserve">ng to the challenge of Level 3 </w:t>
      </w:r>
      <w:r w:rsidRPr="008C2B38">
        <w:rPr>
          <w:rFonts w:ascii="Cambria" w:eastAsia="Cambria" w:hAnsi="Cambria" w:cs="Cambria"/>
          <w:color w:val="0070C0"/>
        </w:rPr>
        <w:t>study, removing barriers to learning, and guiding them as they refine their aspirations for life post 18.</w:t>
      </w:r>
    </w:p>
    <w:p w:rsidR="00D5254E" w:rsidRPr="008C2B38" w:rsidRDefault="00C10387">
      <w:pPr>
        <w:rPr>
          <w:rFonts w:ascii="Cambria" w:eastAsia="Cambria" w:hAnsi="Cambria" w:cs="Cambria"/>
          <w:b/>
        </w:rPr>
      </w:pPr>
      <w:r w:rsidRPr="008C2B38">
        <w:rPr>
          <w:rFonts w:ascii="Cambria" w:eastAsia="Cambria" w:hAnsi="Cambria" w:cs="Cambria"/>
          <w:b/>
        </w:rPr>
        <w:t xml:space="preserve">Key Responsibilities: </w:t>
      </w:r>
    </w:p>
    <w:p w:rsidR="003E11D8" w:rsidRPr="00B70281" w:rsidRDefault="00B70281">
      <w:pPr>
        <w:spacing w:after="0"/>
        <w:rPr>
          <w:rFonts w:ascii="Cambria" w:eastAsia="Cambria" w:hAnsi="Cambria" w:cs="Cambria"/>
          <w:b/>
          <w:color w:val="0070C0"/>
          <w:sz w:val="24"/>
          <w:szCs w:val="24"/>
        </w:rPr>
      </w:pPr>
      <w:r w:rsidRPr="00B70281">
        <w:rPr>
          <w:rFonts w:ascii="Cambria" w:eastAsia="Cambria" w:hAnsi="Cambria" w:cs="Cambria"/>
          <w:b/>
          <w:color w:val="0070C0"/>
          <w:sz w:val="24"/>
          <w:szCs w:val="24"/>
        </w:rPr>
        <w:t xml:space="preserve">Sixth Form Mentoring </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To provide academic mentoring for students, working one-to-one and with small groups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support students in developing learning habits, organising time, meeting deadlines, and in developing revision techniques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support students who are experiencing difficulties that impact upon their learning, including their mental health, home life, workload or other concerns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promote and support the school’s commitment to Independent learning within, and beyond, the classroom</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monitor student attendance in collaboration with the Sixth Form Administrator</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raise awareness of personal development and learning opportunities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communicate with parents and school staff to support learning, achievement and wellbeing of students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positively represent the Academy Sixth Form at Open Evenings, Post 16 Parent Evenings, and Settling in Evenings</w:t>
      </w:r>
    </w:p>
    <w:p w:rsidR="004373EB" w:rsidRDefault="004373EB">
      <w:pPr>
        <w:spacing w:after="0" w:line="240" w:lineRule="auto"/>
        <w:rPr>
          <w:rFonts w:ascii="Cambria" w:eastAsia="Cambria" w:hAnsi="Cambria" w:cs="Cambria"/>
          <w:color w:val="0070C0"/>
          <w:sz w:val="24"/>
          <w:szCs w:val="24"/>
        </w:rPr>
      </w:pPr>
    </w:p>
    <w:p w:rsidR="001B0458" w:rsidRPr="004373EB" w:rsidRDefault="004373EB" w:rsidP="001B0458">
      <w:pPr>
        <w:spacing w:after="0"/>
        <w:rPr>
          <w:rFonts w:ascii="Cambria" w:hAnsi="Cambria"/>
        </w:rPr>
      </w:pPr>
      <w:r>
        <w:rPr>
          <w:rFonts w:ascii="Cambria" w:hAnsi="Cambria"/>
          <w:color w:val="0070C0"/>
          <w:sz w:val="24"/>
          <w:szCs w:val="24"/>
        </w:rPr>
        <w:t>To m</w:t>
      </w:r>
      <w:r w:rsidR="001B0458" w:rsidRPr="004373EB">
        <w:rPr>
          <w:rFonts w:ascii="Cambria" w:hAnsi="Cambria"/>
          <w:color w:val="0070C0"/>
          <w:sz w:val="24"/>
          <w:szCs w:val="24"/>
        </w:rPr>
        <w:t>anage</w:t>
      </w:r>
      <w:r w:rsidR="001B0458" w:rsidRPr="004373EB">
        <w:rPr>
          <w:rFonts w:ascii="Cambria" w:hAnsi="Cambria"/>
          <w:color w:val="9900FF"/>
          <w:sz w:val="24"/>
          <w:szCs w:val="24"/>
        </w:rPr>
        <w:t xml:space="preserve"> </w:t>
      </w:r>
      <w:r w:rsidR="001B0458" w:rsidRPr="004373EB">
        <w:rPr>
          <w:rFonts w:ascii="Cambria" w:hAnsi="Cambria"/>
          <w:color w:val="0070C0"/>
          <w:sz w:val="24"/>
          <w:szCs w:val="24"/>
        </w:rPr>
        <w:t xml:space="preserve">Sixth Form student attendance and engagement. Investigate all absences and contact parent / guardian as required in line with safeguarding practices. </w:t>
      </w:r>
    </w:p>
    <w:p w:rsidR="001B0458" w:rsidRPr="004373EB" w:rsidRDefault="001B0458" w:rsidP="001B0458">
      <w:pPr>
        <w:spacing w:after="0"/>
        <w:rPr>
          <w:rFonts w:ascii="Cambria" w:hAnsi="Cambria"/>
          <w:color w:val="0070C0"/>
        </w:rPr>
      </w:pPr>
      <w:r w:rsidRPr="004373EB">
        <w:rPr>
          <w:rFonts w:ascii="Cambria" w:hAnsi="Cambria"/>
          <w:color w:val="0070C0"/>
          <w:sz w:val="24"/>
          <w:szCs w:val="24"/>
        </w:rPr>
        <w:t xml:space="preserve">Analyse student attendance and report concerns to Assistant </w:t>
      </w:r>
      <w:proofErr w:type="spellStart"/>
      <w:r w:rsidRPr="004373EB">
        <w:rPr>
          <w:rFonts w:ascii="Cambria" w:hAnsi="Cambria"/>
          <w:color w:val="0070C0"/>
          <w:sz w:val="24"/>
          <w:szCs w:val="24"/>
        </w:rPr>
        <w:t>Headteacher</w:t>
      </w:r>
      <w:proofErr w:type="spellEnd"/>
      <w:r w:rsidRPr="004373EB">
        <w:rPr>
          <w:rFonts w:ascii="Cambria" w:hAnsi="Cambria"/>
          <w:color w:val="0070C0"/>
          <w:sz w:val="24"/>
          <w:szCs w:val="24"/>
        </w:rPr>
        <w:t xml:space="preserve"> (KS5).</w:t>
      </w:r>
    </w:p>
    <w:p w:rsidR="00D5254E" w:rsidRPr="008C2B38" w:rsidRDefault="00D5254E">
      <w:pPr>
        <w:spacing w:after="0" w:line="240" w:lineRule="auto"/>
        <w:rPr>
          <w:rFonts w:ascii="Cambria" w:eastAsia="Cambria" w:hAnsi="Cambria" w:cs="Cambria"/>
          <w:color w:val="0070C0"/>
          <w:sz w:val="24"/>
          <w:szCs w:val="24"/>
        </w:rPr>
      </w:pPr>
    </w:p>
    <w:p w:rsidR="00D5254E"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 xml:space="preserve">Any other duties which may be deemed appropriate by the </w:t>
      </w:r>
      <w:proofErr w:type="spellStart"/>
      <w:r w:rsidRPr="008C2B38">
        <w:rPr>
          <w:rFonts w:ascii="Cambria" w:eastAsia="Cambria" w:hAnsi="Cambria" w:cs="Cambria"/>
          <w:color w:val="0070C0"/>
          <w:sz w:val="24"/>
          <w:szCs w:val="24"/>
        </w:rPr>
        <w:t>Headteacher</w:t>
      </w:r>
      <w:proofErr w:type="spellEnd"/>
      <w:r w:rsidRPr="008C2B38">
        <w:rPr>
          <w:rFonts w:ascii="Cambria" w:eastAsia="Cambria" w:hAnsi="Cambria" w:cs="Cambria"/>
          <w:color w:val="0070C0"/>
          <w:sz w:val="24"/>
          <w:szCs w:val="24"/>
        </w:rPr>
        <w:t xml:space="preserve"> for the smooth running of the school</w:t>
      </w:r>
    </w:p>
    <w:p w:rsidR="00B70281" w:rsidRDefault="00B70281">
      <w:pPr>
        <w:spacing w:after="0" w:line="240" w:lineRule="auto"/>
        <w:rPr>
          <w:rFonts w:ascii="Cambria" w:eastAsia="Cambria" w:hAnsi="Cambria" w:cs="Cambria"/>
          <w:color w:val="0070C0"/>
          <w:sz w:val="24"/>
          <w:szCs w:val="24"/>
        </w:rPr>
      </w:pPr>
    </w:p>
    <w:p w:rsidR="00B70281" w:rsidRPr="00B70281" w:rsidRDefault="00B70281">
      <w:pPr>
        <w:spacing w:after="0" w:line="240" w:lineRule="auto"/>
        <w:rPr>
          <w:rFonts w:ascii="Cambria" w:eastAsia="Cambria" w:hAnsi="Cambria" w:cs="Cambria"/>
          <w:b/>
          <w:color w:val="0070C0"/>
          <w:sz w:val="24"/>
          <w:szCs w:val="24"/>
        </w:rPr>
      </w:pPr>
      <w:r w:rsidRPr="00B70281">
        <w:rPr>
          <w:rFonts w:ascii="Cambria" w:eastAsia="Cambria" w:hAnsi="Cambria" w:cs="Cambria"/>
          <w:b/>
          <w:color w:val="0070C0"/>
          <w:sz w:val="24"/>
          <w:szCs w:val="24"/>
        </w:rPr>
        <w:lastRenderedPageBreak/>
        <w:t>Sixth Form Admin</w:t>
      </w:r>
    </w:p>
    <w:p w:rsidR="00B70281" w:rsidRPr="002A6053" w:rsidRDefault="00B70281">
      <w:pPr>
        <w:spacing w:after="0" w:line="240" w:lineRule="auto"/>
        <w:rPr>
          <w:rFonts w:asciiTheme="majorHAnsi" w:eastAsia="Cambria" w:hAnsiTheme="majorHAnsi" w:cs="Cambria"/>
          <w:color w:val="0070C0"/>
          <w:sz w:val="24"/>
          <w:szCs w:val="24"/>
        </w:rPr>
      </w:pPr>
      <w:r w:rsidRPr="002A6053">
        <w:rPr>
          <w:rFonts w:asciiTheme="majorHAnsi" w:eastAsia="Cambria" w:hAnsiTheme="majorHAnsi" w:cs="Cambria"/>
          <w:color w:val="0070C0"/>
          <w:sz w:val="24"/>
          <w:szCs w:val="24"/>
        </w:rPr>
        <w:t>Manager the day to day running of the Sixth Form Office</w:t>
      </w:r>
      <w:r w:rsidRPr="002A6053">
        <w:rPr>
          <w:rFonts w:asciiTheme="majorHAnsi" w:eastAsia="Cambria" w:hAnsiTheme="majorHAnsi" w:cs="Cambria"/>
          <w:color w:val="0070C0"/>
          <w:sz w:val="24"/>
          <w:szCs w:val="24"/>
        </w:rPr>
        <w:br/>
      </w:r>
    </w:p>
    <w:p w:rsidR="00B70281" w:rsidRPr="002A6053" w:rsidRDefault="00B70281">
      <w:pPr>
        <w:spacing w:after="0" w:line="240" w:lineRule="auto"/>
        <w:rPr>
          <w:rFonts w:asciiTheme="majorHAnsi" w:hAnsiTheme="majorHAnsi"/>
          <w:color w:val="0070C0"/>
          <w:sz w:val="24"/>
          <w:szCs w:val="24"/>
        </w:rPr>
      </w:pPr>
      <w:r w:rsidRPr="002A6053">
        <w:rPr>
          <w:rFonts w:asciiTheme="majorHAnsi" w:hAnsiTheme="majorHAnsi"/>
          <w:color w:val="0070C0"/>
          <w:sz w:val="24"/>
          <w:szCs w:val="24"/>
        </w:rPr>
        <w:t>Manage the KS5 application and enrolment process. This will include, but not limited to, updating the online application forms, managing application queries and ensuring all students have access to the information and application forms to apply.</w:t>
      </w:r>
    </w:p>
    <w:p w:rsidR="00B70281" w:rsidRPr="00B70281" w:rsidRDefault="00B70281" w:rsidP="00B70281">
      <w:pPr>
        <w:spacing w:before="240" w:after="240" w:line="240" w:lineRule="auto"/>
        <w:rPr>
          <w:rFonts w:asciiTheme="majorHAnsi" w:eastAsia="Times New Roman" w:hAnsiTheme="majorHAnsi" w:cs="Times New Roman"/>
          <w:sz w:val="24"/>
          <w:szCs w:val="24"/>
        </w:rPr>
      </w:pPr>
      <w:r w:rsidRPr="00B70281">
        <w:rPr>
          <w:rFonts w:asciiTheme="majorHAnsi" w:eastAsia="Times New Roman" w:hAnsiTheme="majorHAnsi"/>
          <w:color w:val="0070C0"/>
          <w:sz w:val="24"/>
          <w:szCs w:val="24"/>
        </w:rPr>
        <w:t>Manage communications with students / parents regarding applications to Sixth Form.</w:t>
      </w:r>
    </w:p>
    <w:p w:rsidR="00B70281" w:rsidRPr="002A6053" w:rsidRDefault="00B70281" w:rsidP="00B70281">
      <w:pPr>
        <w:spacing w:after="0" w:line="240" w:lineRule="auto"/>
        <w:rPr>
          <w:rFonts w:asciiTheme="majorHAnsi" w:eastAsia="Times New Roman" w:hAnsiTheme="majorHAnsi"/>
          <w:color w:val="0070C0"/>
          <w:sz w:val="24"/>
          <w:szCs w:val="24"/>
        </w:rPr>
      </w:pPr>
      <w:r w:rsidRPr="002A6053">
        <w:rPr>
          <w:rFonts w:asciiTheme="majorHAnsi" w:eastAsia="Times New Roman" w:hAnsiTheme="majorHAnsi"/>
          <w:color w:val="0070C0"/>
          <w:sz w:val="24"/>
          <w:szCs w:val="24"/>
        </w:rPr>
        <w:t>Assist with the marketing strategies of promoting Sixth Form both with internal and external students. Ensure communication is clear and provides guidance where needed. Use social media to promote Sixth Form, and update the prospectus and individual subject pages as needed.</w:t>
      </w:r>
    </w:p>
    <w:p w:rsidR="00B70281" w:rsidRPr="002A6053" w:rsidRDefault="00B70281" w:rsidP="00B70281">
      <w:pPr>
        <w:pStyle w:val="NormalWeb"/>
        <w:spacing w:before="240" w:beforeAutospacing="0" w:after="240" w:afterAutospacing="0"/>
        <w:rPr>
          <w:rFonts w:asciiTheme="majorHAnsi" w:hAnsiTheme="majorHAnsi"/>
        </w:rPr>
      </w:pPr>
      <w:r w:rsidRPr="002A6053">
        <w:rPr>
          <w:rFonts w:asciiTheme="majorHAnsi" w:hAnsiTheme="majorHAnsi"/>
          <w:color w:val="0070C0"/>
          <w:sz w:val="14"/>
          <w:szCs w:val="14"/>
        </w:rPr>
        <w:t> </w:t>
      </w:r>
      <w:r w:rsidRPr="002A6053">
        <w:rPr>
          <w:rFonts w:asciiTheme="majorHAnsi" w:hAnsiTheme="majorHAnsi" w:cs="Calibri"/>
          <w:color w:val="0070C0"/>
        </w:rPr>
        <w:t>Organise the Next Steps Interviews for Year 11 students. Send invitations and arrange times with SLT. Collate data for SLT to conduct interviews.</w:t>
      </w:r>
    </w:p>
    <w:p w:rsidR="00B70281" w:rsidRPr="002A6053" w:rsidRDefault="00B70281" w:rsidP="00B70281">
      <w:pPr>
        <w:pStyle w:val="NormalWeb"/>
        <w:spacing w:before="240" w:beforeAutospacing="0" w:after="240" w:afterAutospacing="0"/>
        <w:rPr>
          <w:rFonts w:asciiTheme="majorHAnsi" w:hAnsiTheme="majorHAnsi"/>
        </w:rPr>
      </w:pPr>
      <w:r w:rsidRPr="002A6053">
        <w:rPr>
          <w:rFonts w:asciiTheme="majorHAnsi" w:hAnsiTheme="majorHAnsi" w:cs="Calibri"/>
          <w:color w:val="0070C0"/>
        </w:rPr>
        <w:t>Manage Sixth Form interviews for external applicants. Obtain references from home school.</w:t>
      </w:r>
    </w:p>
    <w:p w:rsidR="002A6053" w:rsidRPr="002A6053" w:rsidRDefault="00B70281" w:rsidP="002A6053">
      <w:pPr>
        <w:pStyle w:val="NormalWeb"/>
        <w:spacing w:before="240" w:beforeAutospacing="0" w:after="240" w:afterAutospacing="0"/>
        <w:rPr>
          <w:rFonts w:asciiTheme="majorHAnsi" w:hAnsiTheme="majorHAnsi"/>
        </w:rPr>
      </w:pPr>
      <w:r w:rsidRPr="002A6053">
        <w:rPr>
          <w:rFonts w:asciiTheme="majorHAnsi" w:hAnsiTheme="majorHAnsi" w:cs="Calibri"/>
          <w:color w:val="0070C0"/>
        </w:rPr>
        <w:t>Send Sixth Form conditional offer letters when option blocks are available.</w:t>
      </w:r>
    </w:p>
    <w:p w:rsidR="00B70281" w:rsidRPr="002A6053" w:rsidRDefault="00B70281" w:rsidP="002A6053">
      <w:pPr>
        <w:pStyle w:val="NormalWeb"/>
        <w:spacing w:before="240" w:beforeAutospacing="0" w:after="240" w:afterAutospacing="0"/>
        <w:rPr>
          <w:rFonts w:asciiTheme="majorHAnsi" w:hAnsiTheme="majorHAnsi" w:cs="Calibri"/>
          <w:color w:val="0070C0"/>
        </w:rPr>
      </w:pPr>
      <w:r w:rsidRPr="002A6053">
        <w:rPr>
          <w:rFonts w:asciiTheme="majorHAnsi" w:hAnsiTheme="majorHAnsi" w:cs="Calibri"/>
          <w:color w:val="0070C0"/>
        </w:rPr>
        <w:t>Organise Induction Day for prospective KS5 students with least impact on cover for staff.</w:t>
      </w:r>
    </w:p>
    <w:p w:rsidR="002A6053" w:rsidRPr="002A6053" w:rsidRDefault="002A6053" w:rsidP="002A6053">
      <w:pPr>
        <w:pStyle w:val="NormalWeb"/>
        <w:spacing w:before="240" w:beforeAutospacing="0" w:after="240" w:afterAutospacing="0"/>
        <w:rPr>
          <w:rFonts w:asciiTheme="majorHAnsi" w:hAnsiTheme="majorHAnsi"/>
        </w:rPr>
      </w:pPr>
      <w:r w:rsidRPr="002A6053">
        <w:rPr>
          <w:rFonts w:asciiTheme="majorHAnsi" w:hAnsiTheme="majorHAnsi" w:cs="Calibri"/>
          <w:color w:val="0070C0"/>
        </w:rPr>
        <w:t>Manage the</w:t>
      </w:r>
      <w:r w:rsidRPr="002A6053">
        <w:rPr>
          <w:rFonts w:asciiTheme="majorHAnsi" w:hAnsiTheme="majorHAnsi" w:cs="Calibri"/>
          <w:color w:val="9900FF"/>
        </w:rPr>
        <w:t xml:space="preserve"> </w:t>
      </w:r>
      <w:r w:rsidRPr="002A6053">
        <w:rPr>
          <w:rFonts w:asciiTheme="majorHAnsi" w:hAnsiTheme="majorHAnsi" w:cs="Calibri"/>
          <w:color w:val="0070C0"/>
        </w:rPr>
        <w:t>Sixth Form enrolment process. Ensure the approval panel have all applications and supporting information to make decisions. Chase missing information as required. Inform all applications of decision and joining information.</w:t>
      </w:r>
    </w:p>
    <w:p w:rsidR="002A6053" w:rsidRPr="002A6053" w:rsidRDefault="002A6053" w:rsidP="002A6053">
      <w:pPr>
        <w:pStyle w:val="NormalWeb"/>
        <w:spacing w:before="240" w:beforeAutospacing="0" w:after="240" w:afterAutospacing="0"/>
        <w:rPr>
          <w:rFonts w:asciiTheme="majorHAnsi" w:hAnsiTheme="majorHAnsi" w:cs="Calibri"/>
          <w:color w:val="0070C0"/>
        </w:rPr>
      </w:pPr>
      <w:r w:rsidRPr="002A6053">
        <w:rPr>
          <w:rFonts w:asciiTheme="majorHAnsi" w:hAnsiTheme="majorHAnsi" w:cs="Calibri"/>
          <w:color w:val="0070C0"/>
        </w:rPr>
        <w:t>Maintain all Sixth Form student records: prospective, current and leavers in an efficient way.</w:t>
      </w:r>
    </w:p>
    <w:p w:rsidR="002A6053" w:rsidRPr="002A6053" w:rsidRDefault="002A6053" w:rsidP="002A6053">
      <w:pPr>
        <w:pStyle w:val="NormalWeb"/>
        <w:spacing w:before="240" w:beforeAutospacing="0" w:after="240" w:afterAutospacing="0"/>
        <w:rPr>
          <w:rFonts w:asciiTheme="majorHAnsi" w:hAnsiTheme="majorHAnsi"/>
        </w:rPr>
      </w:pPr>
      <w:r w:rsidRPr="002A6053">
        <w:rPr>
          <w:rFonts w:asciiTheme="majorHAnsi" w:hAnsiTheme="majorHAnsi"/>
          <w:color w:val="0070C0"/>
        </w:rPr>
        <w:t>Organise and administer the Sixth Form Open Evening, Parents Information Evening, Students Awards and</w:t>
      </w:r>
      <w:r w:rsidRPr="002A6053">
        <w:rPr>
          <w:rFonts w:asciiTheme="majorHAnsi" w:hAnsiTheme="majorHAnsi"/>
          <w:color w:val="9900FF"/>
        </w:rPr>
        <w:t xml:space="preserve"> </w:t>
      </w:r>
      <w:r w:rsidRPr="002A6053">
        <w:rPr>
          <w:rFonts w:asciiTheme="majorHAnsi" w:hAnsiTheme="majorHAnsi"/>
          <w:color w:val="0070C0"/>
        </w:rPr>
        <w:t>Sixth Form</w:t>
      </w:r>
      <w:r w:rsidRPr="002A6053">
        <w:rPr>
          <w:rFonts w:asciiTheme="majorHAnsi" w:hAnsiTheme="majorHAnsi"/>
          <w:color w:val="9900FF"/>
        </w:rPr>
        <w:t xml:space="preserve"> </w:t>
      </w:r>
      <w:r w:rsidRPr="002A6053">
        <w:rPr>
          <w:rFonts w:asciiTheme="majorHAnsi" w:hAnsiTheme="majorHAnsi"/>
          <w:color w:val="0070C0"/>
        </w:rPr>
        <w:t>Certificate Evening.</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olor w:val="0070C0"/>
          <w:sz w:val="24"/>
          <w:szCs w:val="24"/>
        </w:rPr>
        <w:t>Assist with the organisation of Sixth Form trips and visits. Ensure consent forms and payments are received.</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olor w:val="0070C0"/>
          <w:sz w:val="24"/>
          <w:szCs w:val="24"/>
          <w:shd w:val="clear" w:color="auto" w:fill="FFFFFF"/>
        </w:rPr>
        <w:t xml:space="preserve">Update the information displayed on the Sixth Form pages of The </w:t>
      </w:r>
      <w:proofErr w:type="spellStart"/>
      <w:r w:rsidRPr="002A6053">
        <w:rPr>
          <w:rFonts w:asciiTheme="majorHAnsi" w:eastAsia="Times New Roman" w:hAnsiTheme="majorHAnsi"/>
          <w:color w:val="0070C0"/>
          <w:sz w:val="24"/>
          <w:szCs w:val="24"/>
          <w:shd w:val="clear" w:color="auto" w:fill="FFFFFF"/>
        </w:rPr>
        <w:t>Streetly</w:t>
      </w:r>
      <w:proofErr w:type="spellEnd"/>
      <w:r w:rsidRPr="002A6053">
        <w:rPr>
          <w:rFonts w:asciiTheme="majorHAnsi" w:eastAsia="Times New Roman" w:hAnsiTheme="majorHAnsi"/>
          <w:color w:val="0070C0"/>
          <w:sz w:val="24"/>
          <w:szCs w:val="24"/>
          <w:shd w:val="clear" w:color="auto" w:fill="FFFFFF"/>
        </w:rPr>
        <w:t xml:space="preserve"> Academy website using the </w:t>
      </w:r>
      <w:proofErr w:type="spellStart"/>
      <w:r w:rsidRPr="002A6053">
        <w:rPr>
          <w:rFonts w:asciiTheme="majorHAnsi" w:eastAsia="Times New Roman" w:hAnsiTheme="majorHAnsi"/>
          <w:color w:val="0070C0"/>
          <w:sz w:val="24"/>
          <w:szCs w:val="24"/>
          <w:shd w:val="clear" w:color="auto" w:fill="FFFFFF"/>
        </w:rPr>
        <w:t>ReactCMS</w:t>
      </w:r>
      <w:proofErr w:type="spellEnd"/>
      <w:r w:rsidRPr="002A6053">
        <w:rPr>
          <w:rFonts w:asciiTheme="majorHAnsi" w:eastAsia="Times New Roman" w:hAnsiTheme="majorHAnsi"/>
          <w:color w:val="0070C0"/>
          <w:sz w:val="24"/>
          <w:szCs w:val="24"/>
          <w:shd w:val="clear" w:color="auto" w:fill="FFFFFF"/>
        </w:rPr>
        <w:t xml:space="preserve"> system.</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s="Times New Roman"/>
          <w:color w:val="0070C0"/>
          <w:sz w:val="14"/>
          <w:szCs w:val="14"/>
        </w:rPr>
        <w:t xml:space="preserve"> </w:t>
      </w:r>
      <w:r w:rsidRPr="002A6053">
        <w:rPr>
          <w:rFonts w:asciiTheme="majorHAnsi" w:eastAsia="Times New Roman" w:hAnsiTheme="majorHAnsi"/>
          <w:color w:val="0070C0"/>
          <w:sz w:val="24"/>
          <w:szCs w:val="24"/>
        </w:rPr>
        <w:t>Take minutes at the weekly tutor meeting and distribute these.</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s="Times New Roman"/>
          <w:color w:val="0070C0"/>
          <w:sz w:val="14"/>
          <w:szCs w:val="14"/>
        </w:rPr>
        <w:t xml:space="preserve"> </w:t>
      </w:r>
      <w:r w:rsidRPr="002A6053">
        <w:rPr>
          <w:rFonts w:asciiTheme="majorHAnsi" w:eastAsia="Times New Roman" w:hAnsiTheme="majorHAnsi"/>
          <w:color w:val="0070C0"/>
          <w:sz w:val="24"/>
          <w:szCs w:val="24"/>
        </w:rPr>
        <w:t>Update student retention records as required.</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olor w:val="0070C0"/>
          <w:sz w:val="24"/>
          <w:szCs w:val="24"/>
        </w:rPr>
        <w:t>Assist with the administration of the KS5 Bursary. Ensure students have access to application forms and criteria. Provide finance with details of subject costs for each student with an active application. Provide details of attendance to ensure payment is appropriate.</w:t>
      </w:r>
    </w:p>
    <w:p w:rsidR="00B70281" w:rsidRPr="002A6053" w:rsidRDefault="002A6053" w:rsidP="002A6053">
      <w:pPr>
        <w:spacing w:before="240" w:after="240" w:line="240" w:lineRule="auto"/>
        <w:rPr>
          <w:rFonts w:ascii="Times New Roman" w:eastAsia="Times New Roman" w:hAnsi="Times New Roman" w:cs="Times New Roman"/>
          <w:sz w:val="24"/>
          <w:szCs w:val="24"/>
        </w:rPr>
      </w:pPr>
      <w:r w:rsidRPr="002A6053">
        <w:rPr>
          <w:rFonts w:asciiTheme="majorHAnsi" w:eastAsia="Times New Roman" w:hAnsiTheme="majorHAnsi"/>
          <w:color w:val="0070C0"/>
          <w:sz w:val="24"/>
          <w:szCs w:val="24"/>
        </w:rPr>
        <w:lastRenderedPageBreak/>
        <w:t>Provide quarterly attendance report for School Governors Report, and any additional information as required.</w:t>
      </w:r>
      <w:r w:rsidR="00B70281">
        <w:rPr>
          <w:rFonts w:asciiTheme="majorHAnsi" w:hAnsiTheme="majorHAnsi"/>
          <w:color w:val="0070C0"/>
          <w:sz w:val="24"/>
          <w:szCs w:val="24"/>
        </w:rPr>
        <w:br/>
      </w:r>
    </w:p>
    <w:p w:rsidR="00D5254E" w:rsidRPr="008C2B38" w:rsidRDefault="00C10387">
      <w:pPr>
        <w:rPr>
          <w:rFonts w:ascii="Cambria" w:eastAsia="Cambria" w:hAnsi="Cambria" w:cs="Cambria"/>
          <w:b/>
        </w:rPr>
      </w:pPr>
      <w:r w:rsidRPr="008C2B38">
        <w:rPr>
          <w:rFonts w:ascii="Cambria" w:eastAsia="Cambria" w:hAnsi="Cambria" w:cs="Cambria"/>
          <w:b/>
        </w:rPr>
        <w:t>Knowledge Skills and Experience:</w:t>
      </w:r>
    </w:p>
    <w:p w:rsidR="00D5254E" w:rsidRPr="008C2B38" w:rsidRDefault="00C10387">
      <w:pPr>
        <w:spacing w:after="0"/>
        <w:jc w:val="both"/>
        <w:rPr>
          <w:rFonts w:ascii="Cambria" w:eastAsia="Cambria" w:hAnsi="Cambria" w:cs="Cambria"/>
          <w:color w:val="0070C0"/>
          <w:sz w:val="24"/>
          <w:szCs w:val="24"/>
        </w:rPr>
      </w:pPr>
      <w:r w:rsidRPr="008C2B38">
        <w:rPr>
          <w:rFonts w:ascii="Cambria" w:eastAsia="Cambria" w:hAnsi="Cambria" w:cs="Cambria"/>
          <w:color w:val="0070C0"/>
          <w:sz w:val="24"/>
          <w:szCs w:val="24"/>
        </w:rPr>
        <w:t>The ability to motivate, inspire and coach others to achieve</w:t>
      </w:r>
    </w:p>
    <w:p w:rsidR="00D5254E" w:rsidRPr="008C2B38" w:rsidRDefault="00C10387">
      <w:pPr>
        <w:spacing w:after="0"/>
        <w:jc w:val="both"/>
        <w:rPr>
          <w:rFonts w:ascii="Cambria" w:eastAsia="Cambria" w:hAnsi="Cambria" w:cs="Cambria"/>
          <w:color w:val="0070C0"/>
          <w:sz w:val="24"/>
          <w:szCs w:val="24"/>
        </w:rPr>
      </w:pPr>
      <w:r w:rsidRPr="008C2B38">
        <w:rPr>
          <w:rFonts w:ascii="Cambria" w:eastAsia="Cambria" w:hAnsi="Cambria" w:cs="Cambria"/>
          <w:color w:val="0070C0"/>
          <w:sz w:val="24"/>
          <w:szCs w:val="24"/>
        </w:rPr>
        <w:t>The ability to work under your own initiative and as part of a team</w:t>
      </w:r>
    </w:p>
    <w:p w:rsidR="00D5254E" w:rsidRPr="008C2B38" w:rsidRDefault="007814D3">
      <w:pPr>
        <w:spacing w:after="0"/>
        <w:rPr>
          <w:rFonts w:ascii="Cambria" w:eastAsia="Cambria" w:hAnsi="Cambria" w:cs="Cambria"/>
          <w:color w:val="0070C0"/>
          <w:sz w:val="24"/>
          <w:szCs w:val="24"/>
        </w:rPr>
      </w:pPr>
      <w:r>
        <w:rPr>
          <w:rFonts w:ascii="Cambria" w:eastAsia="Cambria" w:hAnsi="Cambria" w:cs="Cambria"/>
          <w:color w:val="0070C0"/>
          <w:sz w:val="24"/>
          <w:szCs w:val="24"/>
        </w:rPr>
        <w:t xml:space="preserve">Experience of </w:t>
      </w:r>
      <w:r w:rsidR="00C10387" w:rsidRPr="008C2B38">
        <w:rPr>
          <w:rFonts w:ascii="Cambria" w:eastAsia="Cambria" w:hAnsi="Cambria" w:cs="Cambria"/>
          <w:color w:val="0070C0"/>
          <w:sz w:val="24"/>
          <w:szCs w:val="24"/>
        </w:rPr>
        <w:t>or a willingness to work with young people</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Excellent relationship building skills</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The ability to communicate sensitively and effectively both verbally and in writing with a wide range of people</w:t>
      </w:r>
    </w:p>
    <w:p w:rsidR="00D5254E" w:rsidRPr="008C2B38" w:rsidRDefault="00C10387">
      <w:pPr>
        <w:spacing w:after="0"/>
        <w:jc w:val="both"/>
        <w:rPr>
          <w:rFonts w:ascii="Cambria" w:eastAsia="Cambria" w:hAnsi="Cambria" w:cs="Cambria"/>
          <w:color w:val="0070C0"/>
          <w:sz w:val="24"/>
          <w:szCs w:val="24"/>
        </w:rPr>
      </w:pPr>
      <w:r w:rsidRPr="008C2B38">
        <w:rPr>
          <w:rFonts w:ascii="Cambria" w:eastAsia="Cambria" w:hAnsi="Cambria" w:cs="Cambria"/>
          <w:color w:val="0070C0"/>
          <w:sz w:val="24"/>
          <w:szCs w:val="24"/>
        </w:rPr>
        <w:t>Good listening skills coupled with a sense of humour.</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Excellent time and task management, and the ability to prioritise multiple demands upon your time</w:t>
      </w:r>
    </w:p>
    <w:p w:rsidR="00D5254E" w:rsidRPr="008C2B38" w:rsidRDefault="00D5254E">
      <w:pPr>
        <w:rPr>
          <w:rFonts w:ascii="Cambria" w:eastAsia="Cambria" w:hAnsi="Cambria" w:cs="Cambria"/>
        </w:rPr>
      </w:pPr>
    </w:p>
    <w:p w:rsidR="00D5254E" w:rsidRPr="008C2B38" w:rsidRDefault="00C10387">
      <w:pPr>
        <w:rPr>
          <w:rFonts w:ascii="Cambria" w:eastAsia="Cambria" w:hAnsi="Cambria" w:cs="Cambria"/>
          <w:b/>
        </w:rPr>
      </w:pPr>
      <w:r w:rsidRPr="008C2B38">
        <w:rPr>
          <w:rFonts w:ascii="Cambria" w:eastAsia="Cambria" w:hAnsi="Cambria" w:cs="Cambria"/>
          <w:b/>
        </w:rPr>
        <w:t>Qualifications:</w:t>
      </w:r>
    </w:p>
    <w:p w:rsidR="00D5254E" w:rsidRDefault="00C10387">
      <w:pPr>
        <w:spacing w:after="0" w:line="240" w:lineRule="auto"/>
        <w:jc w:val="both"/>
        <w:rPr>
          <w:rFonts w:ascii="Cambria" w:eastAsia="Cambria" w:hAnsi="Cambria" w:cs="Cambria"/>
          <w:color w:val="0070C0"/>
          <w:sz w:val="24"/>
          <w:szCs w:val="24"/>
        </w:rPr>
      </w:pPr>
      <w:bookmarkStart w:id="1" w:name="_GoBack"/>
      <w:bookmarkEnd w:id="1"/>
      <w:r w:rsidRPr="008C2B38">
        <w:rPr>
          <w:rFonts w:ascii="Cambria" w:eastAsia="Cambria" w:hAnsi="Cambria" w:cs="Cambria"/>
          <w:color w:val="0070C0"/>
          <w:sz w:val="24"/>
          <w:szCs w:val="24"/>
        </w:rPr>
        <w:t>5+ A*-C (9-5) passes at GCSE, including English and Maths</w:t>
      </w:r>
    </w:p>
    <w:p w:rsidR="00F000B5" w:rsidRDefault="00F000B5">
      <w:pPr>
        <w:spacing w:after="0" w:line="240" w:lineRule="auto"/>
        <w:jc w:val="both"/>
        <w:rPr>
          <w:rFonts w:ascii="Cambria" w:eastAsia="Cambria" w:hAnsi="Cambria" w:cs="Cambria"/>
          <w:color w:val="0070C0"/>
          <w:sz w:val="24"/>
          <w:szCs w:val="24"/>
        </w:rPr>
      </w:pPr>
    </w:p>
    <w:p w:rsidR="00F000B5" w:rsidRDefault="00F000B5">
      <w:pPr>
        <w:spacing w:after="0" w:line="240" w:lineRule="auto"/>
        <w:jc w:val="both"/>
        <w:rPr>
          <w:rFonts w:ascii="Cambria" w:eastAsia="Cambria" w:hAnsi="Cambria" w:cs="Cambria"/>
          <w:color w:val="0070C0"/>
          <w:sz w:val="24"/>
          <w:szCs w:val="24"/>
        </w:rPr>
      </w:pPr>
    </w:p>
    <w:p w:rsidR="00F000B5" w:rsidRDefault="00F000B5" w:rsidP="00F000B5">
      <w:pPr>
        <w:jc w:val="both"/>
        <w:rPr>
          <w:rFonts w:asciiTheme="majorHAnsi" w:eastAsia="Arial" w:hAnsiTheme="majorHAnsi" w:cs="Arial"/>
        </w:rPr>
      </w:pPr>
      <w:r>
        <w:rPr>
          <w:rFonts w:asciiTheme="majorHAnsi" w:eastAsia="Arial" w:hAnsiTheme="majorHAnsi" w:cs="Arial"/>
        </w:rPr>
        <w:t>This is a description of the job as it is at present constituted.  It is the practice of this school periodically to examine employees' job descriptions and to update them to ensure that they relate to the job as then being performed, or to incorporate whatever changes are being proposed.</w:t>
      </w:r>
    </w:p>
    <w:p w:rsidR="00F000B5" w:rsidRDefault="00F000B5" w:rsidP="00F000B5">
      <w:pPr>
        <w:jc w:val="both"/>
        <w:rPr>
          <w:rFonts w:asciiTheme="majorHAnsi" w:eastAsia="Arial" w:hAnsiTheme="majorHAnsi" w:cs="Arial"/>
        </w:rPr>
      </w:pPr>
      <w:r>
        <w:rPr>
          <w:rFonts w:asciiTheme="majorHAnsi" w:eastAsia="Arial" w:hAnsiTheme="majorHAnsi" w:cs="Arial"/>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F000B5" w:rsidRDefault="00F000B5" w:rsidP="00F000B5">
      <w:pPr>
        <w:jc w:val="both"/>
        <w:rPr>
          <w:rFonts w:asciiTheme="majorHAnsi" w:eastAsia="Arial" w:hAnsiTheme="majorHAnsi" w:cs="Arial"/>
        </w:rPr>
      </w:pPr>
      <w:r>
        <w:rPr>
          <w:rFonts w:asciiTheme="majorHAnsi" w:eastAsia="Arial" w:hAnsiTheme="majorHAnsi" w:cs="Arial"/>
        </w:rPr>
        <w:t>All posts at the school are subject to a 6 month probationary period.  Confirmation of the position is subject to satisfactory completion of this period.</w:t>
      </w:r>
    </w:p>
    <w:p w:rsidR="00F000B5" w:rsidRPr="002A6053" w:rsidRDefault="00F000B5" w:rsidP="002A6053">
      <w:pPr>
        <w:rPr>
          <w:rFonts w:asciiTheme="majorHAnsi" w:hAnsiTheme="majorHAnsi"/>
        </w:rPr>
      </w:pPr>
    </w:p>
    <w:p w:rsidR="00F000B5" w:rsidRDefault="00F000B5" w:rsidP="00F000B5">
      <w:pPr>
        <w:rPr>
          <w:rFonts w:asciiTheme="majorHAnsi" w:hAnsiTheme="majorHAnsi"/>
        </w:rPr>
      </w:pPr>
      <w:r>
        <w:rPr>
          <w:rFonts w:asciiTheme="majorHAnsi" w:hAnsiTheme="majorHAnsi"/>
        </w:rPr>
        <w:t>Signed ……………………………………………………………………</w:t>
      </w:r>
    </w:p>
    <w:p w:rsidR="00F000B5" w:rsidRDefault="00F000B5" w:rsidP="00F000B5">
      <w:pPr>
        <w:rPr>
          <w:rFonts w:asciiTheme="majorHAnsi" w:hAnsiTheme="majorHAnsi"/>
        </w:rPr>
      </w:pPr>
    </w:p>
    <w:p w:rsidR="00F000B5" w:rsidRDefault="00F000B5" w:rsidP="00F000B5">
      <w:pPr>
        <w:rPr>
          <w:rFonts w:asciiTheme="majorHAnsi" w:hAnsiTheme="majorHAnsi"/>
        </w:rPr>
      </w:pPr>
    </w:p>
    <w:p w:rsidR="00D5254E" w:rsidRPr="008C2B38" w:rsidRDefault="00F000B5" w:rsidP="00F000B5">
      <w:pPr>
        <w:rPr>
          <w:rFonts w:ascii="Cambria" w:eastAsia="Cambria" w:hAnsi="Cambria" w:cs="Cambria"/>
        </w:rPr>
      </w:pPr>
      <w:r>
        <w:rPr>
          <w:rFonts w:asciiTheme="majorHAnsi" w:hAnsiTheme="majorHAnsi"/>
        </w:rPr>
        <w:t>Date………………………………</w:t>
      </w:r>
    </w:p>
    <w:sectPr w:rsidR="00D5254E" w:rsidRPr="008C2B3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E0A8E"/>
    <w:multiLevelType w:val="multilevel"/>
    <w:tmpl w:val="2A348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4E"/>
    <w:rsid w:val="0015117A"/>
    <w:rsid w:val="001704DB"/>
    <w:rsid w:val="001B0458"/>
    <w:rsid w:val="002A6053"/>
    <w:rsid w:val="003B1413"/>
    <w:rsid w:val="003E11D8"/>
    <w:rsid w:val="004373EB"/>
    <w:rsid w:val="005A30B4"/>
    <w:rsid w:val="006E35C5"/>
    <w:rsid w:val="007814D3"/>
    <w:rsid w:val="008C2B38"/>
    <w:rsid w:val="00B70281"/>
    <w:rsid w:val="00C10387"/>
    <w:rsid w:val="00C31290"/>
    <w:rsid w:val="00CC148F"/>
    <w:rsid w:val="00D5254E"/>
    <w:rsid w:val="00D971EA"/>
    <w:rsid w:val="00E730B8"/>
    <w:rsid w:val="00F000B5"/>
    <w:rsid w:val="00F43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A0B40-839F-49ED-A5DF-9244BC64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00B5"/>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B702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5181">
      <w:bodyDiv w:val="1"/>
      <w:marLeft w:val="0"/>
      <w:marRight w:val="0"/>
      <w:marTop w:val="0"/>
      <w:marBottom w:val="0"/>
      <w:divBdr>
        <w:top w:val="none" w:sz="0" w:space="0" w:color="auto"/>
        <w:left w:val="none" w:sz="0" w:space="0" w:color="auto"/>
        <w:bottom w:val="none" w:sz="0" w:space="0" w:color="auto"/>
        <w:right w:val="none" w:sz="0" w:space="0" w:color="auto"/>
      </w:divBdr>
    </w:div>
    <w:div w:id="617639416">
      <w:bodyDiv w:val="1"/>
      <w:marLeft w:val="0"/>
      <w:marRight w:val="0"/>
      <w:marTop w:val="0"/>
      <w:marBottom w:val="0"/>
      <w:divBdr>
        <w:top w:val="none" w:sz="0" w:space="0" w:color="auto"/>
        <w:left w:val="none" w:sz="0" w:space="0" w:color="auto"/>
        <w:bottom w:val="none" w:sz="0" w:space="0" w:color="auto"/>
        <w:right w:val="none" w:sz="0" w:space="0" w:color="auto"/>
      </w:divBdr>
    </w:div>
    <w:div w:id="671108243">
      <w:bodyDiv w:val="1"/>
      <w:marLeft w:val="0"/>
      <w:marRight w:val="0"/>
      <w:marTop w:val="0"/>
      <w:marBottom w:val="0"/>
      <w:divBdr>
        <w:top w:val="none" w:sz="0" w:space="0" w:color="auto"/>
        <w:left w:val="none" w:sz="0" w:space="0" w:color="auto"/>
        <w:bottom w:val="none" w:sz="0" w:space="0" w:color="auto"/>
        <w:right w:val="none" w:sz="0" w:space="0" w:color="auto"/>
      </w:divBdr>
    </w:div>
    <w:div w:id="1095982527">
      <w:bodyDiv w:val="1"/>
      <w:marLeft w:val="0"/>
      <w:marRight w:val="0"/>
      <w:marTop w:val="0"/>
      <w:marBottom w:val="0"/>
      <w:divBdr>
        <w:top w:val="none" w:sz="0" w:space="0" w:color="auto"/>
        <w:left w:val="none" w:sz="0" w:space="0" w:color="auto"/>
        <w:bottom w:val="none" w:sz="0" w:space="0" w:color="auto"/>
        <w:right w:val="none" w:sz="0" w:space="0" w:color="auto"/>
      </w:divBdr>
    </w:div>
    <w:div w:id="180893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9zcYtd3+6o76VK09SO8C+SAWug==">AMUW2mW2JT+RigvRqBDHOBO6eyXScU8jh47IpGofJvYqHdaGXv6tL46l8ZFKOT2hNi0tbSusds/Yp7OknPZldIc47e0dbQ7zuEBbbi8MPi9S4Z0jkdatRFx9qwtz8JpHt/VrkoZ9+vgH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Streetly Academy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Plant (Staff)</dc:creator>
  <cp:lastModifiedBy>F Cameron (Staff)</cp:lastModifiedBy>
  <cp:revision>2</cp:revision>
  <cp:lastPrinted>2022-02-04T16:37:00Z</cp:lastPrinted>
  <dcterms:created xsi:type="dcterms:W3CDTF">2026-06-11T10:59:00Z</dcterms:created>
  <dcterms:modified xsi:type="dcterms:W3CDTF">2026-06-11T10:59:00Z</dcterms:modified>
</cp:coreProperties>
</file>