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shd w:val="clear" w:color="auto" w:fill="943634" w:themeFill="accent2" w:themeFillShade="BF"/>
        <w:tblLayout w:type="fixed"/>
        <w:tblLook w:val="04A0" w:firstRow="1" w:lastRow="0" w:firstColumn="1" w:lastColumn="0" w:noHBand="0" w:noVBand="1"/>
      </w:tblPr>
      <w:tblGrid>
        <w:gridCol w:w="9936"/>
      </w:tblGrid>
      <w:tr w:rsidR="00294042" w:rsidRPr="005A271A" w14:paraId="78728F6E" w14:textId="77777777" w:rsidTr="00997F24">
        <w:trPr>
          <w:jc w:val="center"/>
        </w:trPr>
        <w:tc>
          <w:tcPr>
            <w:tcW w:w="9936" w:type="dxa"/>
            <w:shd w:val="clear" w:color="auto" w:fill="943634" w:themeFill="accent2" w:themeFillShade="BF"/>
            <w:tcMar>
              <w:top w:w="200" w:type="dxa"/>
              <w:left w:w="200" w:type="dxa"/>
              <w:bottom w:w="200" w:type="dxa"/>
              <w:right w:w="200" w:type="dxa"/>
            </w:tcMar>
          </w:tcPr>
          <w:p w14:paraId="55C94A6D" w14:textId="77777777" w:rsidR="00294042" w:rsidRPr="005A271A" w:rsidRDefault="008D13AC">
            <w:pPr>
              <w:rPr>
                <w:sz w:val="24"/>
                <w:szCs w:val="24"/>
              </w:rPr>
            </w:pPr>
            <w:r w:rsidRPr="005A271A">
              <w:rPr>
                <w:rFonts w:ascii="Arial" w:hAnsi="Arial"/>
                <w:b/>
                <w:color w:val="FFFFFF"/>
                <w:sz w:val="24"/>
                <w:szCs w:val="24"/>
              </w:rPr>
              <w:t>JOB DESCRIPTION</w:t>
            </w:r>
          </w:p>
          <w:p w14:paraId="26391F4D" w14:textId="632788E3" w:rsidR="00294042" w:rsidRPr="005A271A" w:rsidRDefault="002440FE">
            <w:pPr>
              <w:rPr>
                <w:sz w:val="24"/>
                <w:szCs w:val="24"/>
              </w:rPr>
            </w:pPr>
            <w:r>
              <w:rPr>
                <w:rFonts w:ascii="Arial" w:hAnsi="Arial"/>
                <w:color w:val="DBEAFE"/>
                <w:sz w:val="24"/>
                <w:szCs w:val="24"/>
              </w:rPr>
              <w:t>Head of Therapy</w:t>
            </w:r>
            <w:r w:rsidRPr="005A271A">
              <w:rPr>
                <w:rFonts w:ascii="Arial" w:hAnsi="Arial"/>
                <w:color w:val="DBEAFE"/>
                <w:sz w:val="24"/>
                <w:szCs w:val="24"/>
              </w:rPr>
              <w:t>| Stony Dean School</w:t>
            </w:r>
          </w:p>
        </w:tc>
      </w:tr>
    </w:tbl>
    <w:p w14:paraId="5DF57395" w14:textId="77777777" w:rsidR="00294042" w:rsidRPr="005A271A" w:rsidRDefault="00294042">
      <w:pPr>
        <w:spacing w:after="120"/>
        <w:rPr>
          <w:sz w:val="24"/>
          <w:szCs w:val="24"/>
        </w:rPr>
      </w:pPr>
    </w:p>
    <w:tbl>
      <w:tblPr>
        <w:tblW w:w="0" w:type="auto"/>
        <w:jc w:val="center"/>
        <w:tblLayout w:type="fixed"/>
        <w:tblLook w:val="04A0" w:firstRow="1" w:lastRow="0" w:firstColumn="1" w:lastColumn="0" w:noHBand="0" w:noVBand="1"/>
      </w:tblPr>
      <w:tblGrid>
        <w:gridCol w:w="3168"/>
        <w:gridCol w:w="6768"/>
      </w:tblGrid>
      <w:tr w:rsidR="00294042" w:rsidRPr="005A271A" w14:paraId="4505B362" w14:textId="77777777">
        <w:trPr>
          <w:jc w:val="center"/>
        </w:trPr>
        <w:tc>
          <w:tcPr>
            <w:tcW w:w="3168" w:type="dxa"/>
            <w:shd w:val="clear" w:color="auto" w:fill="F1F5F9"/>
            <w:tcMar>
              <w:top w:w="60" w:type="dxa"/>
              <w:left w:w="100" w:type="dxa"/>
              <w:bottom w:w="60" w:type="dxa"/>
              <w:right w:w="100" w:type="dxa"/>
            </w:tcMar>
          </w:tcPr>
          <w:p w14:paraId="2C60084D" w14:textId="77777777" w:rsidR="00294042" w:rsidRPr="005A271A" w:rsidRDefault="008D13AC">
            <w:pPr>
              <w:spacing w:after="0"/>
              <w:rPr>
                <w:sz w:val="24"/>
                <w:szCs w:val="24"/>
              </w:rPr>
            </w:pPr>
            <w:r w:rsidRPr="005A271A">
              <w:rPr>
                <w:rFonts w:ascii="Arial" w:hAnsi="Arial"/>
                <w:b/>
                <w:color w:val="1E3A8A"/>
                <w:sz w:val="24"/>
                <w:szCs w:val="24"/>
              </w:rPr>
              <w:t>Job Title:</w:t>
            </w:r>
          </w:p>
        </w:tc>
        <w:tc>
          <w:tcPr>
            <w:tcW w:w="6768" w:type="dxa"/>
            <w:shd w:val="clear" w:color="auto" w:fill="FAFAFA"/>
            <w:tcMar>
              <w:top w:w="60" w:type="dxa"/>
              <w:left w:w="100" w:type="dxa"/>
              <w:bottom w:w="60" w:type="dxa"/>
              <w:right w:w="100" w:type="dxa"/>
            </w:tcMar>
          </w:tcPr>
          <w:p w14:paraId="7B2B3E65" w14:textId="2C677000" w:rsidR="00294042" w:rsidRPr="005A271A" w:rsidRDefault="00997F24">
            <w:pPr>
              <w:spacing w:after="0"/>
              <w:rPr>
                <w:sz w:val="24"/>
                <w:szCs w:val="24"/>
              </w:rPr>
            </w:pPr>
            <w:r w:rsidRPr="005A271A">
              <w:rPr>
                <w:rFonts w:ascii="Arial" w:hAnsi="Arial"/>
                <w:color w:val="333333"/>
                <w:sz w:val="24"/>
                <w:szCs w:val="24"/>
              </w:rPr>
              <w:t>Head of Therapy – Integrated Therapies</w:t>
            </w:r>
          </w:p>
        </w:tc>
      </w:tr>
      <w:tr w:rsidR="00294042" w:rsidRPr="005A271A" w14:paraId="47FDB65A" w14:textId="77777777">
        <w:trPr>
          <w:jc w:val="center"/>
        </w:trPr>
        <w:tc>
          <w:tcPr>
            <w:tcW w:w="3168" w:type="dxa"/>
            <w:shd w:val="clear" w:color="auto" w:fill="F1F5F9"/>
            <w:tcMar>
              <w:top w:w="60" w:type="dxa"/>
              <w:left w:w="100" w:type="dxa"/>
              <w:bottom w:w="60" w:type="dxa"/>
              <w:right w:w="100" w:type="dxa"/>
            </w:tcMar>
          </w:tcPr>
          <w:p w14:paraId="06BF98D6" w14:textId="77777777" w:rsidR="00294042" w:rsidRPr="005A271A" w:rsidRDefault="008D13AC">
            <w:pPr>
              <w:spacing w:after="0"/>
              <w:rPr>
                <w:sz w:val="24"/>
                <w:szCs w:val="24"/>
              </w:rPr>
            </w:pPr>
            <w:r w:rsidRPr="005A271A">
              <w:rPr>
                <w:rFonts w:ascii="Arial" w:hAnsi="Arial"/>
                <w:b/>
                <w:color w:val="1E3A8A"/>
                <w:sz w:val="24"/>
                <w:szCs w:val="24"/>
              </w:rPr>
              <w:t>Line Manager:</w:t>
            </w:r>
          </w:p>
        </w:tc>
        <w:tc>
          <w:tcPr>
            <w:tcW w:w="6768" w:type="dxa"/>
            <w:shd w:val="clear" w:color="auto" w:fill="FAFAFA"/>
            <w:tcMar>
              <w:top w:w="60" w:type="dxa"/>
              <w:left w:w="100" w:type="dxa"/>
              <w:bottom w:w="60" w:type="dxa"/>
              <w:right w:w="100" w:type="dxa"/>
            </w:tcMar>
          </w:tcPr>
          <w:p w14:paraId="7F57023C" w14:textId="77777777" w:rsidR="00294042" w:rsidRPr="005A271A" w:rsidRDefault="008D13AC">
            <w:pPr>
              <w:spacing w:after="0"/>
              <w:rPr>
                <w:sz w:val="24"/>
                <w:szCs w:val="24"/>
              </w:rPr>
            </w:pPr>
            <w:r w:rsidRPr="005A271A">
              <w:rPr>
                <w:rFonts w:ascii="Arial" w:hAnsi="Arial"/>
                <w:color w:val="333333"/>
                <w:sz w:val="24"/>
                <w:szCs w:val="24"/>
              </w:rPr>
              <w:t>Deputy Headteacher</w:t>
            </w:r>
          </w:p>
        </w:tc>
      </w:tr>
      <w:tr w:rsidR="00294042" w:rsidRPr="005A271A" w14:paraId="43995908" w14:textId="77777777">
        <w:trPr>
          <w:jc w:val="center"/>
        </w:trPr>
        <w:tc>
          <w:tcPr>
            <w:tcW w:w="3168" w:type="dxa"/>
            <w:shd w:val="clear" w:color="auto" w:fill="F1F5F9"/>
            <w:tcMar>
              <w:top w:w="60" w:type="dxa"/>
              <w:left w:w="100" w:type="dxa"/>
              <w:bottom w:w="60" w:type="dxa"/>
              <w:right w:w="100" w:type="dxa"/>
            </w:tcMar>
          </w:tcPr>
          <w:p w14:paraId="6B496C97" w14:textId="77777777" w:rsidR="00294042" w:rsidRPr="005A271A" w:rsidRDefault="008D13AC">
            <w:pPr>
              <w:spacing w:after="0"/>
              <w:rPr>
                <w:sz w:val="24"/>
                <w:szCs w:val="24"/>
              </w:rPr>
            </w:pPr>
            <w:r w:rsidRPr="005A271A">
              <w:rPr>
                <w:rFonts w:ascii="Arial" w:hAnsi="Arial"/>
                <w:b/>
                <w:color w:val="1E3A8A"/>
                <w:sz w:val="24"/>
                <w:szCs w:val="24"/>
              </w:rPr>
              <w:t>Primary Qualification:</w:t>
            </w:r>
          </w:p>
        </w:tc>
        <w:tc>
          <w:tcPr>
            <w:tcW w:w="6768" w:type="dxa"/>
            <w:shd w:val="clear" w:color="auto" w:fill="FAFAFA"/>
            <w:tcMar>
              <w:top w:w="60" w:type="dxa"/>
              <w:left w:w="100" w:type="dxa"/>
              <w:bottom w:w="60" w:type="dxa"/>
              <w:right w:w="100" w:type="dxa"/>
            </w:tcMar>
          </w:tcPr>
          <w:p w14:paraId="7AD7CB26" w14:textId="77777777" w:rsidR="00294042" w:rsidRPr="005A271A" w:rsidRDefault="008D13AC">
            <w:pPr>
              <w:spacing w:after="0"/>
              <w:rPr>
                <w:sz w:val="24"/>
                <w:szCs w:val="24"/>
              </w:rPr>
            </w:pPr>
            <w:r w:rsidRPr="005A271A">
              <w:rPr>
                <w:rFonts w:ascii="Arial" w:hAnsi="Arial"/>
                <w:color w:val="333333"/>
                <w:sz w:val="24"/>
                <w:szCs w:val="24"/>
              </w:rPr>
              <w:t>Speech and Language Therapist (SLT) or Occupational Therapist (OT)</w:t>
            </w:r>
          </w:p>
        </w:tc>
      </w:tr>
      <w:tr w:rsidR="00294042" w:rsidRPr="005A271A" w14:paraId="13FE29A6" w14:textId="77777777">
        <w:trPr>
          <w:jc w:val="center"/>
        </w:trPr>
        <w:tc>
          <w:tcPr>
            <w:tcW w:w="3168" w:type="dxa"/>
            <w:shd w:val="clear" w:color="auto" w:fill="F1F5F9"/>
            <w:tcMar>
              <w:top w:w="60" w:type="dxa"/>
              <w:left w:w="100" w:type="dxa"/>
              <w:bottom w:w="60" w:type="dxa"/>
              <w:right w:w="100" w:type="dxa"/>
            </w:tcMar>
          </w:tcPr>
          <w:p w14:paraId="6CF954DB" w14:textId="77777777" w:rsidR="00294042" w:rsidRPr="005A271A" w:rsidRDefault="008D13AC">
            <w:pPr>
              <w:spacing w:after="0"/>
              <w:rPr>
                <w:sz w:val="24"/>
                <w:szCs w:val="24"/>
              </w:rPr>
            </w:pPr>
            <w:r w:rsidRPr="005A271A">
              <w:rPr>
                <w:rFonts w:ascii="Arial" w:hAnsi="Arial"/>
                <w:b/>
                <w:color w:val="1E3A8A"/>
                <w:sz w:val="24"/>
                <w:szCs w:val="24"/>
              </w:rPr>
              <w:t>Professional Body:</w:t>
            </w:r>
          </w:p>
        </w:tc>
        <w:tc>
          <w:tcPr>
            <w:tcW w:w="6768" w:type="dxa"/>
            <w:shd w:val="clear" w:color="auto" w:fill="FAFAFA"/>
            <w:tcMar>
              <w:top w:w="60" w:type="dxa"/>
              <w:left w:w="100" w:type="dxa"/>
              <w:bottom w:w="60" w:type="dxa"/>
              <w:right w:w="100" w:type="dxa"/>
            </w:tcMar>
          </w:tcPr>
          <w:p w14:paraId="3439444E" w14:textId="77777777" w:rsidR="00294042" w:rsidRPr="005A271A" w:rsidRDefault="008D13AC">
            <w:pPr>
              <w:spacing w:after="0"/>
              <w:rPr>
                <w:sz w:val="24"/>
                <w:szCs w:val="24"/>
              </w:rPr>
            </w:pPr>
            <w:r w:rsidRPr="005A271A">
              <w:rPr>
                <w:rFonts w:ascii="Arial" w:hAnsi="Arial"/>
                <w:color w:val="333333"/>
                <w:sz w:val="24"/>
                <w:szCs w:val="24"/>
              </w:rPr>
              <w:t>HCPC registered (and RCSLT / RCOT registered as applicable)</w:t>
            </w:r>
          </w:p>
        </w:tc>
      </w:tr>
    </w:tbl>
    <w:p w14:paraId="18907975" w14:textId="77777777" w:rsidR="00294042" w:rsidRPr="005A271A" w:rsidRDefault="00294042">
      <w:pPr>
        <w:spacing w:after="80"/>
        <w:rPr>
          <w:sz w:val="24"/>
          <w:szCs w:val="24"/>
        </w:rPr>
      </w:pPr>
    </w:p>
    <w:p w14:paraId="79904129" w14:textId="77777777" w:rsidR="00294042" w:rsidRPr="009F52DC" w:rsidRDefault="008D13AC">
      <w:pPr>
        <w:keepNext/>
        <w:spacing w:before="280" w:after="80"/>
        <w:rPr>
          <w:color w:val="1F497D" w:themeColor="text2"/>
          <w:sz w:val="24"/>
          <w:szCs w:val="24"/>
        </w:rPr>
      </w:pPr>
      <w:r w:rsidRPr="009F52DC">
        <w:rPr>
          <w:rFonts w:ascii="Arial" w:hAnsi="Arial"/>
          <w:b/>
          <w:color w:val="1F497D" w:themeColor="text2"/>
          <w:sz w:val="24"/>
          <w:szCs w:val="24"/>
        </w:rPr>
        <w:t>Role Purpose</w:t>
      </w:r>
    </w:p>
    <w:p w14:paraId="2E20C2EC" w14:textId="4732E6C4" w:rsidR="00294042" w:rsidRPr="00313181" w:rsidRDefault="008D13AC">
      <w:pPr>
        <w:spacing w:after="80"/>
        <w:rPr>
          <w:sz w:val="24"/>
          <w:szCs w:val="24"/>
        </w:rPr>
      </w:pPr>
      <w:r w:rsidRPr="00313181">
        <w:rPr>
          <w:rFonts w:ascii="Arial" w:hAnsi="Arial"/>
          <w:sz w:val="24"/>
          <w:szCs w:val="24"/>
        </w:rPr>
        <w:t xml:space="preserve">As </w:t>
      </w:r>
      <w:r w:rsidR="00997F24" w:rsidRPr="00313181">
        <w:rPr>
          <w:rFonts w:ascii="Arial" w:hAnsi="Arial"/>
          <w:sz w:val="24"/>
          <w:szCs w:val="24"/>
        </w:rPr>
        <w:t>the Head of Therapy</w:t>
      </w:r>
      <w:r w:rsidRPr="00313181">
        <w:rPr>
          <w:rFonts w:ascii="Arial" w:hAnsi="Arial"/>
          <w:sz w:val="24"/>
          <w:szCs w:val="24"/>
        </w:rPr>
        <w:t xml:space="preserve">, you will oversee the strategic leadership, operational management, and continuous development of the school's therapy department. This role </w:t>
      </w:r>
      <w:r w:rsidRPr="00313181">
        <w:rPr>
          <w:rFonts w:ascii="Arial" w:hAnsi="Arial"/>
          <w:sz w:val="24"/>
          <w:szCs w:val="24"/>
        </w:rPr>
        <w:t>encompasses Speech and Language Therapy (S</w:t>
      </w:r>
      <w:r w:rsidR="00997F24" w:rsidRPr="00313181">
        <w:rPr>
          <w:rFonts w:ascii="Arial" w:hAnsi="Arial"/>
          <w:sz w:val="24"/>
          <w:szCs w:val="24"/>
        </w:rPr>
        <w:t>A</w:t>
      </w:r>
      <w:r w:rsidRPr="00313181">
        <w:rPr>
          <w:rFonts w:ascii="Arial" w:hAnsi="Arial"/>
          <w:sz w:val="24"/>
          <w:szCs w:val="24"/>
        </w:rPr>
        <w:t>LT), Occupational Therapy (OT), and complementary therapeutic interventions.</w:t>
      </w:r>
    </w:p>
    <w:p w14:paraId="39E2A955" w14:textId="4713F5D6" w:rsidR="00294042" w:rsidRPr="00313181" w:rsidRDefault="008D13AC">
      <w:pPr>
        <w:spacing w:after="80"/>
        <w:rPr>
          <w:sz w:val="24"/>
          <w:szCs w:val="24"/>
        </w:rPr>
      </w:pPr>
      <w:r w:rsidRPr="00313181">
        <w:rPr>
          <w:rFonts w:ascii="Arial" w:hAnsi="Arial"/>
          <w:sz w:val="24"/>
          <w:szCs w:val="24"/>
        </w:rPr>
        <w:t xml:space="preserve">You will drive an integrated, multidisciplinary therapeutic model that embeds therapy goals across the curriculum. By cultivating specialist teaching skills, providing robust CPD, and overseeing targeted interventions, you will empower students </w:t>
      </w:r>
      <w:r w:rsidR="005A271A" w:rsidRPr="00313181">
        <w:rPr>
          <w:rFonts w:ascii="Arial" w:hAnsi="Arial"/>
          <w:sz w:val="24"/>
          <w:szCs w:val="24"/>
        </w:rPr>
        <w:t>with Communication</w:t>
      </w:r>
      <w:r w:rsidRPr="00313181">
        <w:rPr>
          <w:rFonts w:ascii="Arial" w:hAnsi="Arial"/>
          <w:sz w:val="24"/>
          <w:szCs w:val="24"/>
        </w:rPr>
        <w:t xml:space="preserve"> </w:t>
      </w:r>
      <w:r w:rsidR="00997F24" w:rsidRPr="00313181">
        <w:rPr>
          <w:rFonts w:ascii="Arial" w:hAnsi="Arial"/>
          <w:sz w:val="24"/>
          <w:szCs w:val="24"/>
        </w:rPr>
        <w:t>difficulties</w:t>
      </w:r>
      <w:r w:rsidRPr="00313181">
        <w:rPr>
          <w:rFonts w:ascii="Arial" w:hAnsi="Arial"/>
          <w:sz w:val="24"/>
          <w:szCs w:val="24"/>
        </w:rPr>
        <w:t>, Autistic Spectrum Conditions (ASC), and sensory/motor differences to maximi</w:t>
      </w:r>
      <w:r w:rsidR="00997F24" w:rsidRPr="00313181">
        <w:rPr>
          <w:rFonts w:ascii="Arial" w:hAnsi="Arial"/>
          <w:sz w:val="24"/>
          <w:szCs w:val="24"/>
        </w:rPr>
        <w:t>s</w:t>
      </w:r>
      <w:r w:rsidRPr="00313181">
        <w:rPr>
          <w:rFonts w:ascii="Arial" w:hAnsi="Arial"/>
          <w:sz w:val="24"/>
          <w:szCs w:val="24"/>
        </w:rPr>
        <w:t>e their learning, independence, and readiness for adulthood.</w:t>
      </w:r>
    </w:p>
    <w:p w14:paraId="4786F44D" w14:textId="77777777" w:rsidR="00294042" w:rsidRPr="009F52DC" w:rsidRDefault="008D13AC">
      <w:pPr>
        <w:keepNext/>
        <w:spacing w:before="280" w:after="80"/>
        <w:rPr>
          <w:color w:val="1F497D" w:themeColor="text2"/>
          <w:sz w:val="24"/>
          <w:szCs w:val="24"/>
        </w:rPr>
      </w:pPr>
      <w:r w:rsidRPr="009F52DC">
        <w:rPr>
          <w:rFonts w:ascii="Arial" w:hAnsi="Arial"/>
          <w:b/>
          <w:color w:val="1F497D" w:themeColor="text2"/>
          <w:sz w:val="24"/>
          <w:szCs w:val="24"/>
        </w:rPr>
        <w:t>Key Responsibilities &amp; Accountabilities</w:t>
      </w:r>
    </w:p>
    <w:p w14:paraId="1F570052" w14:textId="77777777" w:rsidR="00294042" w:rsidRPr="009F52DC" w:rsidRDefault="008D13AC">
      <w:pPr>
        <w:keepNext/>
        <w:spacing w:before="200" w:after="60"/>
        <w:rPr>
          <w:color w:val="1F497D" w:themeColor="text2"/>
          <w:sz w:val="24"/>
          <w:szCs w:val="24"/>
        </w:rPr>
      </w:pPr>
      <w:r w:rsidRPr="009F52DC">
        <w:rPr>
          <w:rFonts w:ascii="Arial" w:hAnsi="Arial"/>
          <w:b/>
          <w:color w:val="1F497D" w:themeColor="text2"/>
          <w:sz w:val="24"/>
          <w:szCs w:val="24"/>
        </w:rPr>
        <w:t>1. Strategic Leadership &amp; Service Development</w:t>
      </w:r>
    </w:p>
    <w:p w14:paraId="67B4152A" w14:textId="4427FC61" w:rsidR="00294042" w:rsidRPr="00313181" w:rsidRDefault="008D13AC">
      <w:pPr>
        <w:pStyle w:val="ListBullet"/>
        <w:spacing w:after="60"/>
        <w:rPr>
          <w:sz w:val="24"/>
          <w:szCs w:val="24"/>
        </w:rPr>
      </w:pPr>
      <w:r w:rsidRPr="00313181">
        <w:rPr>
          <w:rFonts w:ascii="Arial" w:hAnsi="Arial"/>
          <w:sz w:val="24"/>
          <w:szCs w:val="24"/>
        </w:rPr>
        <w:t>Lead the strategic direction and ongoing evaluation of the school's integrated therapy model under the direction of the Headteacher and Senior Leadership Team.</w:t>
      </w:r>
    </w:p>
    <w:p w14:paraId="029CE220" w14:textId="4D09E8EF" w:rsidR="00294042" w:rsidRPr="00313181" w:rsidRDefault="008D13AC">
      <w:pPr>
        <w:pStyle w:val="ListBullet"/>
        <w:spacing w:after="60"/>
        <w:rPr>
          <w:sz w:val="24"/>
          <w:szCs w:val="24"/>
        </w:rPr>
      </w:pPr>
      <w:r w:rsidRPr="00313181">
        <w:rPr>
          <w:rFonts w:ascii="Arial" w:hAnsi="Arial"/>
          <w:sz w:val="24"/>
          <w:szCs w:val="24"/>
        </w:rPr>
        <w:t>Draft, execute, and monitor Service Development Plans across therapy provisions, setting evidence-based objectives and measurable quality benchmarks.</w:t>
      </w:r>
    </w:p>
    <w:p w14:paraId="579B8E63" w14:textId="1039EE8C" w:rsidR="00294042" w:rsidRPr="00313181" w:rsidRDefault="008D13AC">
      <w:pPr>
        <w:pStyle w:val="ListBullet"/>
        <w:spacing w:after="60"/>
        <w:rPr>
          <w:sz w:val="24"/>
          <w:szCs w:val="24"/>
        </w:rPr>
      </w:pPr>
      <w:r w:rsidRPr="00313181">
        <w:rPr>
          <w:rFonts w:ascii="Arial" w:hAnsi="Arial"/>
          <w:sz w:val="24"/>
          <w:szCs w:val="24"/>
        </w:rPr>
        <w:t>Drive innovative clinical methodologies and evidence-based strategies to maximise student potential across all key stages.</w:t>
      </w:r>
    </w:p>
    <w:p w14:paraId="05B23E9E" w14:textId="5CD881E1" w:rsidR="00294042" w:rsidRPr="00313181" w:rsidRDefault="008D13AC">
      <w:pPr>
        <w:pStyle w:val="ListBullet"/>
        <w:spacing w:after="60"/>
        <w:rPr>
          <w:sz w:val="24"/>
          <w:szCs w:val="24"/>
        </w:rPr>
      </w:pPr>
      <w:r w:rsidRPr="00313181">
        <w:rPr>
          <w:rFonts w:ascii="Arial" w:hAnsi="Arial"/>
          <w:sz w:val="24"/>
          <w:szCs w:val="24"/>
        </w:rPr>
        <w:t>Unite therapy professionals (S</w:t>
      </w:r>
      <w:r w:rsidR="00997F24" w:rsidRPr="00313181">
        <w:rPr>
          <w:rFonts w:ascii="Arial" w:hAnsi="Arial"/>
          <w:sz w:val="24"/>
          <w:szCs w:val="24"/>
        </w:rPr>
        <w:t>A</w:t>
      </w:r>
      <w:r w:rsidRPr="00313181">
        <w:rPr>
          <w:rFonts w:ascii="Arial" w:hAnsi="Arial"/>
          <w:sz w:val="24"/>
          <w:szCs w:val="24"/>
        </w:rPr>
        <w:t>LTs, OTs, Assistants) into a collaborative, cohesive practice model that optimi</w:t>
      </w:r>
      <w:r w:rsidR="00001BC7" w:rsidRPr="00313181">
        <w:rPr>
          <w:rFonts w:ascii="Arial" w:hAnsi="Arial"/>
          <w:sz w:val="24"/>
          <w:szCs w:val="24"/>
        </w:rPr>
        <w:t>s</w:t>
      </w:r>
      <w:r w:rsidRPr="00313181">
        <w:rPr>
          <w:rFonts w:ascii="Arial" w:hAnsi="Arial"/>
          <w:sz w:val="24"/>
          <w:szCs w:val="24"/>
        </w:rPr>
        <w:t>es student outcomes.</w:t>
      </w:r>
    </w:p>
    <w:p w14:paraId="2218E4EE" w14:textId="0930D65E" w:rsidR="00294042" w:rsidRPr="00313181" w:rsidRDefault="008D13AC">
      <w:pPr>
        <w:pStyle w:val="ListBullet"/>
        <w:spacing w:after="60"/>
        <w:rPr>
          <w:sz w:val="24"/>
          <w:szCs w:val="24"/>
        </w:rPr>
      </w:pPr>
      <w:r w:rsidRPr="00313181">
        <w:rPr>
          <w:rFonts w:ascii="Arial" w:hAnsi="Arial"/>
          <w:sz w:val="24"/>
          <w:szCs w:val="24"/>
        </w:rPr>
        <w:t xml:space="preserve">Collaborate with </w:t>
      </w:r>
      <w:r w:rsidR="00997F24" w:rsidRPr="00313181">
        <w:rPr>
          <w:rFonts w:ascii="Arial" w:hAnsi="Arial"/>
          <w:sz w:val="24"/>
          <w:szCs w:val="24"/>
        </w:rPr>
        <w:t xml:space="preserve">key staff </w:t>
      </w:r>
      <w:r w:rsidRPr="00313181">
        <w:rPr>
          <w:rFonts w:ascii="Arial" w:hAnsi="Arial"/>
          <w:sz w:val="24"/>
          <w:szCs w:val="24"/>
        </w:rPr>
        <w:t>to align therapeutic strategies with the school's alternative curriculum.</w:t>
      </w:r>
    </w:p>
    <w:p w14:paraId="7F278210" w14:textId="76462602" w:rsidR="00313181" w:rsidRPr="00313181" w:rsidRDefault="00313181">
      <w:pPr>
        <w:pStyle w:val="ListBullet"/>
        <w:spacing w:after="60"/>
        <w:rPr>
          <w:rFonts w:ascii="Arial" w:hAnsi="Arial" w:cs="Arial"/>
          <w:sz w:val="24"/>
          <w:szCs w:val="24"/>
        </w:rPr>
      </w:pPr>
      <w:r w:rsidRPr="00313181">
        <w:rPr>
          <w:rFonts w:ascii="Arial" w:hAnsi="Arial" w:cs="Arial"/>
          <w:sz w:val="24"/>
          <w:szCs w:val="24"/>
        </w:rPr>
        <w:t>Advise the Headteacher, Senior Leadership Team and governors on therapy provision, workforce planning, clinical priorities, service capacity and future development.</w:t>
      </w:r>
    </w:p>
    <w:p w14:paraId="30133469" w14:textId="77777777" w:rsidR="00294042" w:rsidRPr="009F52DC" w:rsidRDefault="008D13AC">
      <w:pPr>
        <w:keepNext/>
        <w:spacing w:before="200" w:after="60"/>
        <w:rPr>
          <w:color w:val="1F497D" w:themeColor="text2"/>
          <w:sz w:val="24"/>
          <w:szCs w:val="24"/>
        </w:rPr>
      </w:pPr>
      <w:r w:rsidRPr="009F52DC">
        <w:rPr>
          <w:rFonts w:ascii="Arial" w:hAnsi="Arial"/>
          <w:b/>
          <w:color w:val="1F497D" w:themeColor="text2"/>
          <w:sz w:val="24"/>
          <w:szCs w:val="24"/>
        </w:rPr>
        <w:lastRenderedPageBreak/>
        <w:t>2. Operational &amp; Team Management</w:t>
      </w:r>
    </w:p>
    <w:p w14:paraId="6BCE7197" w14:textId="319C8DC5" w:rsidR="00294042" w:rsidRPr="005A271A" w:rsidRDefault="008D13AC">
      <w:pPr>
        <w:pStyle w:val="ListBullet"/>
        <w:spacing w:after="60"/>
        <w:rPr>
          <w:sz w:val="24"/>
          <w:szCs w:val="24"/>
        </w:rPr>
      </w:pPr>
      <w:r w:rsidRPr="005A271A">
        <w:rPr>
          <w:rFonts w:ascii="Arial" w:hAnsi="Arial"/>
          <w:color w:val="333333"/>
          <w:sz w:val="24"/>
          <w:szCs w:val="24"/>
        </w:rPr>
        <w:t>Oversee day-to-day operations, workload allocation, and clinical priorities within the therapy department.</w:t>
      </w:r>
    </w:p>
    <w:p w14:paraId="69E898B3" w14:textId="5DF78C31" w:rsidR="00294042" w:rsidRPr="005A271A" w:rsidRDefault="008D13AC">
      <w:pPr>
        <w:pStyle w:val="ListBullet"/>
        <w:spacing w:after="60"/>
        <w:rPr>
          <w:sz w:val="24"/>
          <w:szCs w:val="24"/>
        </w:rPr>
      </w:pPr>
      <w:r w:rsidRPr="005A271A">
        <w:rPr>
          <w:rFonts w:ascii="Arial" w:hAnsi="Arial"/>
          <w:color w:val="333333"/>
          <w:sz w:val="24"/>
          <w:szCs w:val="24"/>
        </w:rPr>
        <w:t>Develop, implement, and review therapy policies, procedures, and clinical pathways aligned with school-wide strategic objectives.</w:t>
      </w:r>
    </w:p>
    <w:p w14:paraId="1B370BFB" w14:textId="7CCA1488" w:rsidR="00294042" w:rsidRPr="005A271A" w:rsidRDefault="008D13AC">
      <w:pPr>
        <w:pStyle w:val="ListBullet"/>
        <w:spacing w:after="60"/>
        <w:rPr>
          <w:sz w:val="24"/>
          <w:szCs w:val="24"/>
        </w:rPr>
      </w:pPr>
      <w:r w:rsidRPr="005A271A">
        <w:rPr>
          <w:rFonts w:ascii="Arial" w:hAnsi="Arial"/>
          <w:color w:val="333333"/>
          <w:sz w:val="24"/>
          <w:szCs w:val="24"/>
        </w:rPr>
        <w:t xml:space="preserve">Directly line manage and lead performance management, </w:t>
      </w:r>
      <w:r w:rsidRPr="005A271A">
        <w:rPr>
          <w:rFonts w:ascii="Arial" w:hAnsi="Arial"/>
          <w:color w:val="333333"/>
          <w:sz w:val="24"/>
          <w:szCs w:val="24"/>
        </w:rPr>
        <w:t>professional appraisals, and career development for therapy staff.</w:t>
      </w:r>
    </w:p>
    <w:p w14:paraId="29D366D0" w14:textId="6F829259" w:rsidR="00294042" w:rsidRPr="00001BC7" w:rsidRDefault="008D13AC">
      <w:pPr>
        <w:pStyle w:val="ListBullet"/>
        <w:spacing w:after="60"/>
        <w:rPr>
          <w:rFonts w:ascii="Arial" w:hAnsi="Arial" w:cs="Arial"/>
          <w:sz w:val="24"/>
          <w:szCs w:val="24"/>
        </w:rPr>
      </w:pPr>
      <w:r w:rsidRPr="00001BC7">
        <w:rPr>
          <w:rFonts w:ascii="Arial" w:hAnsi="Arial"/>
          <w:color w:val="333333"/>
          <w:sz w:val="24"/>
          <w:szCs w:val="24"/>
        </w:rPr>
        <w:t xml:space="preserve">Coordinate departmental meetings, peer reviews, and </w:t>
      </w:r>
      <w:r w:rsidRPr="00001BC7">
        <w:rPr>
          <w:rFonts w:ascii="Arial" w:hAnsi="Arial" w:cs="Arial"/>
          <w:color w:val="333333"/>
          <w:sz w:val="24"/>
          <w:szCs w:val="24"/>
        </w:rPr>
        <w:t>multidisciplinary case conferences.</w:t>
      </w:r>
    </w:p>
    <w:p w14:paraId="77F2F523" w14:textId="5E9B9175" w:rsidR="00001BC7" w:rsidRPr="00001BC7" w:rsidRDefault="00001BC7">
      <w:pPr>
        <w:pStyle w:val="ListBullet"/>
        <w:spacing w:after="60"/>
        <w:rPr>
          <w:rFonts w:ascii="Arial" w:hAnsi="Arial" w:cs="Arial"/>
          <w:sz w:val="24"/>
          <w:szCs w:val="24"/>
        </w:rPr>
      </w:pPr>
      <w:r w:rsidRPr="00001BC7">
        <w:rPr>
          <w:rFonts w:ascii="Arial" w:hAnsi="Arial" w:cs="Arial"/>
          <w:sz w:val="24"/>
          <w:szCs w:val="24"/>
        </w:rPr>
        <w:t xml:space="preserve">Recruit, induct and line-manage a high-performing multidisciplinary team, including Speech and Language Therapists, Occupational Therapists, Therapy Assistants and apprentices. </w:t>
      </w:r>
    </w:p>
    <w:p w14:paraId="5672052A" w14:textId="3E607288" w:rsidR="00001BC7" w:rsidRDefault="00001BC7">
      <w:pPr>
        <w:pStyle w:val="ListBullet"/>
        <w:spacing w:after="60"/>
        <w:rPr>
          <w:rFonts w:ascii="Arial" w:hAnsi="Arial" w:cs="Arial"/>
          <w:sz w:val="24"/>
          <w:szCs w:val="24"/>
        </w:rPr>
      </w:pPr>
      <w:r w:rsidRPr="00001BC7">
        <w:rPr>
          <w:rFonts w:ascii="Arial" w:hAnsi="Arial" w:cs="Arial"/>
          <w:sz w:val="24"/>
          <w:szCs w:val="24"/>
        </w:rPr>
        <w:t>Host university placements and apprenticeships to grow therapy service capacity.</w:t>
      </w:r>
    </w:p>
    <w:p w14:paraId="054F3D94" w14:textId="77777777" w:rsidR="00974DF6" w:rsidRPr="00974DF6" w:rsidRDefault="00974DF6">
      <w:pPr>
        <w:pStyle w:val="ListBullet"/>
        <w:spacing w:after="60"/>
        <w:rPr>
          <w:rFonts w:ascii="Arial" w:hAnsi="Arial" w:cs="Arial"/>
          <w:sz w:val="24"/>
          <w:szCs w:val="24"/>
        </w:rPr>
      </w:pPr>
      <w:r w:rsidRPr="00974DF6">
        <w:rPr>
          <w:rFonts w:ascii="Arial" w:hAnsi="Arial" w:cs="Arial"/>
          <w:sz w:val="24"/>
          <w:szCs w:val="24"/>
        </w:rPr>
        <w:t xml:space="preserve">Work collaboratively with pastoral and inclusion teams to ensure communication needs are understood and supported across the school environment. </w:t>
      </w:r>
    </w:p>
    <w:p w14:paraId="7E9D1ECA" w14:textId="77777777" w:rsidR="00974DF6" w:rsidRPr="00974DF6" w:rsidRDefault="00974DF6">
      <w:pPr>
        <w:pStyle w:val="ListBullet"/>
        <w:spacing w:after="60"/>
        <w:rPr>
          <w:rFonts w:ascii="Arial" w:hAnsi="Arial" w:cs="Arial"/>
          <w:sz w:val="24"/>
          <w:szCs w:val="24"/>
        </w:rPr>
      </w:pPr>
      <w:r w:rsidRPr="00974DF6">
        <w:rPr>
          <w:rFonts w:ascii="Arial" w:hAnsi="Arial" w:cs="Arial"/>
          <w:sz w:val="24"/>
          <w:szCs w:val="24"/>
        </w:rPr>
        <w:t xml:space="preserve">Promote safe, therapeutic and inclusive environments that support pupils’ emotional regulation and wellbeing. </w:t>
      </w:r>
    </w:p>
    <w:p w14:paraId="2FF252CC" w14:textId="1CEC5B99" w:rsidR="00974DF6" w:rsidRPr="00974DF6" w:rsidRDefault="00974DF6">
      <w:pPr>
        <w:pStyle w:val="ListBullet"/>
        <w:spacing w:after="60"/>
        <w:rPr>
          <w:rFonts w:ascii="Arial" w:hAnsi="Arial" w:cs="Arial"/>
          <w:sz w:val="24"/>
          <w:szCs w:val="24"/>
        </w:rPr>
      </w:pPr>
      <w:r w:rsidRPr="00974DF6">
        <w:rPr>
          <w:rFonts w:ascii="Arial" w:hAnsi="Arial" w:cs="Arial"/>
          <w:sz w:val="24"/>
          <w:szCs w:val="24"/>
        </w:rPr>
        <w:t xml:space="preserve">Manage risk across therapy environments, equipment and higher-risk procedures, including dysphagia. </w:t>
      </w:r>
    </w:p>
    <w:p w14:paraId="375696B5" w14:textId="21C8A970" w:rsidR="00974DF6" w:rsidRDefault="00974DF6">
      <w:pPr>
        <w:pStyle w:val="ListBullet"/>
        <w:spacing w:after="60"/>
        <w:rPr>
          <w:rFonts w:ascii="Arial" w:hAnsi="Arial" w:cs="Arial"/>
          <w:sz w:val="24"/>
          <w:szCs w:val="24"/>
        </w:rPr>
      </w:pPr>
      <w:r w:rsidRPr="00974DF6">
        <w:rPr>
          <w:rFonts w:ascii="Arial" w:hAnsi="Arial" w:cs="Arial"/>
          <w:sz w:val="24"/>
          <w:szCs w:val="24"/>
        </w:rPr>
        <w:t>Ensure compliance with safeguarding, DBS, GDPR, confidentiality and health and safety requirements.</w:t>
      </w:r>
    </w:p>
    <w:p w14:paraId="2C85CC63" w14:textId="1642A83C" w:rsidR="00974DF6" w:rsidRPr="00974DF6" w:rsidRDefault="00974DF6">
      <w:pPr>
        <w:pStyle w:val="ListBullet"/>
        <w:spacing w:after="60"/>
        <w:rPr>
          <w:rFonts w:ascii="Arial" w:hAnsi="Arial" w:cs="Arial"/>
          <w:sz w:val="24"/>
          <w:szCs w:val="24"/>
        </w:rPr>
      </w:pPr>
      <w:r w:rsidRPr="00974DF6">
        <w:rPr>
          <w:rFonts w:ascii="Arial" w:hAnsi="Arial" w:cs="Arial"/>
          <w:sz w:val="24"/>
          <w:szCs w:val="24"/>
        </w:rPr>
        <w:t xml:space="preserve">Oversee commissioning and service delivery models, including internal provision and external traded services. </w:t>
      </w:r>
    </w:p>
    <w:p w14:paraId="3182F8C7" w14:textId="77777777" w:rsidR="00974DF6" w:rsidRPr="00974DF6" w:rsidRDefault="00974DF6" w:rsidP="00974DF6">
      <w:pPr>
        <w:pStyle w:val="ListBullet"/>
        <w:rPr>
          <w:rFonts w:ascii="Arial" w:hAnsi="Arial" w:cs="Arial"/>
          <w:sz w:val="24"/>
          <w:szCs w:val="24"/>
        </w:rPr>
      </w:pPr>
      <w:r w:rsidRPr="00974DF6">
        <w:rPr>
          <w:rFonts w:ascii="Arial" w:hAnsi="Arial" w:cs="Arial"/>
          <w:sz w:val="24"/>
          <w:szCs w:val="24"/>
        </w:rPr>
        <w:t xml:space="preserve">Maintain accurate clinical records in line with professional standards and school systems. </w:t>
      </w:r>
    </w:p>
    <w:p w14:paraId="7E53CCBB" w14:textId="32A2FAF9" w:rsidR="00974DF6" w:rsidRPr="00974DF6" w:rsidRDefault="00974DF6" w:rsidP="00974DF6">
      <w:pPr>
        <w:pStyle w:val="ListBullet"/>
        <w:rPr>
          <w:rFonts w:ascii="Arial" w:hAnsi="Arial" w:cs="Arial"/>
          <w:sz w:val="24"/>
          <w:szCs w:val="24"/>
        </w:rPr>
      </w:pPr>
      <w:r w:rsidRPr="00974DF6">
        <w:rPr>
          <w:rFonts w:ascii="Arial" w:hAnsi="Arial" w:cs="Arial"/>
          <w:sz w:val="24"/>
          <w:szCs w:val="24"/>
        </w:rPr>
        <w:t xml:space="preserve">Participate in service development, audit and continuous improvement activity. </w:t>
      </w:r>
    </w:p>
    <w:p w14:paraId="25F023A0" w14:textId="60BFFB24" w:rsidR="00974DF6" w:rsidRPr="00974DF6" w:rsidRDefault="00974DF6">
      <w:pPr>
        <w:pStyle w:val="ListBullet"/>
        <w:spacing w:after="60"/>
        <w:rPr>
          <w:rFonts w:ascii="Arial" w:hAnsi="Arial" w:cs="Arial"/>
          <w:sz w:val="24"/>
          <w:szCs w:val="24"/>
        </w:rPr>
      </w:pPr>
      <w:r w:rsidRPr="00974DF6">
        <w:rPr>
          <w:rFonts w:ascii="Arial" w:hAnsi="Arial" w:cs="Arial"/>
          <w:sz w:val="24"/>
          <w:szCs w:val="24"/>
        </w:rPr>
        <w:t>Maintain professional registration and engage in supervision, appraisal and continuing professional development.</w:t>
      </w:r>
    </w:p>
    <w:p w14:paraId="52CB58DF" w14:textId="19D1F642" w:rsidR="00974DF6" w:rsidRPr="00974DF6" w:rsidRDefault="00974DF6">
      <w:pPr>
        <w:pStyle w:val="ListBullet"/>
        <w:spacing w:after="60"/>
        <w:rPr>
          <w:rFonts w:ascii="Arial" w:hAnsi="Arial" w:cs="Arial"/>
          <w:sz w:val="24"/>
          <w:szCs w:val="24"/>
        </w:rPr>
      </w:pPr>
      <w:r w:rsidRPr="00974DF6">
        <w:rPr>
          <w:rFonts w:ascii="Arial" w:hAnsi="Arial" w:cs="Arial"/>
          <w:sz w:val="24"/>
          <w:szCs w:val="24"/>
        </w:rPr>
        <w:t xml:space="preserve"> Advise on the safe use, maintenance and storage of therapy equipment. </w:t>
      </w:r>
    </w:p>
    <w:p w14:paraId="404A7048" w14:textId="2054A7E2" w:rsidR="00974DF6" w:rsidRPr="00974DF6" w:rsidRDefault="00974DF6">
      <w:pPr>
        <w:pStyle w:val="ListBullet"/>
        <w:spacing w:after="60"/>
        <w:rPr>
          <w:rFonts w:ascii="Arial" w:hAnsi="Arial" w:cs="Arial"/>
          <w:sz w:val="24"/>
          <w:szCs w:val="24"/>
        </w:rPr>
      </w:pPr>
      <w:r w:rsidRPr="00974DF6">
        <w:rPr>
          <w:rFonts w:ascii="Arial" w:hAnsi="Arial" w:cs="Arial"/>
          <w:sz w:val="24"/>
          <w:szCs w:val="24"/>
        </w:rPr>
        <w:t>Undertake other reasonable duties consistent with the responsibilities of the role as directed by senior leaders.</w:t>
      </w:r>
    </w:p>
    <w:p w14:paraId="2E1C101B" w14:textId="77777777" w:rsidR="00294042" w:rsidRPr="009F52DC" w:rsidRDefault="008D13AC">
      <w:pPr>
        <w:keepNext/>
        <w:spacing w:before="200" w:after="60"/>
        <w:rPr>
          <w:color w:val="1F497D" w:themeColor="text2"/>
          <w:sz w:val="24"/>
          <w:szCs w:val="24"/>
        </w:rPr>
      </w:pPr>
      <w:r w:rsidRPr="009F52DC">
        <w:rPr>
          <w:rFonts w:ascii="Arial" w:hAnsi="Arial"/>
          <w:b/>
          <w:color w:val="1F497D" w:themeColor="text2"/>
          <w:sz w:val="24"/>
          <w:szCs w:val="24"/>
        </w:rPr>
        <w:t>3. Clinical Practice &amp; Caseload Management</w:t>
      </w:r>
    </w:p>
    <w:p w14:paraId="05A2ADC9" w14:textId="7C50704A" w:rsidR="00294042" w:rsidRPr="00001BC7" w:rsidRDefault="008D13AC">
      <w:pPr>
        <w:pStyle w:val="ListBullet"/>
        <w:spacing w:after="60"/>
        <w:rPr>
          <w:sz w:val="24"/>
          <w:szCs w:val="24"/>
        </w:rPr>
      </w:pPr>
      <w:r w:rsidRPr="005A271A">
        <w:rPr>
          <w:rFonts w:ascii="Arial" w:hAnsi="Arial"/>
          <w:color w:val="333333"/>
          <w:sz w:val="24"/>
          <w:szCs w:val="24"/>
        </w:rPr>
        <w:t>Manage a specialist-level clinical caseload (S</w:t>
      </w:r>
      <w:r w:rsidR="00997F24" w:rsidRPr="005A271A">
        <w:rPr>
          <w:rFonts w:ascii="Arial" w:hAnsi="Arial"/>
          <w:color w:val="333333"/>
          <w:sz w:val="24"/>
          <w:szCs w:val="24"/>
        </w:rPr>
        <w:t>A</w:t>
      </w:r>
      <w:r w:rsidRPr="005A271A">
        <w:rPr>
          <w:rFonts w:ascii="Arial" w:hAnsi="Arial"/>
          <w:color w:val="333333"/>
          <w:sz w:val="24"/>
          <w:szCs w:val="24"/>
        </w:rPr>
        <w:t>LT or OT), delivering high-quality, evidence-based assessment and targeted intervention.</w:t>
      </w:r>
    </w:p>
    <w:p w14:paraId="630FBB71" w14:textId="69B8024A" w:rsidR="00001BC7" w:rsidRDefault="00001BC7">
      <w:pPr>
        <w:pStyle w:val="ListBullet"/>
        <w:spacing w:after="60"/>
        <w:rPr>
          <w:rFonts w:ascii="Arial" w:hAnsi="Arial" w:cs="Arial"/>
          <w:sz w:val="24"/>
          <w:szCs w:val="24"/>
        </w:rPr>
      </w:pPr>
      <w:r w:rsidRPr="00001BC7">
        <w:rPr>
          <w:rFonts w:ascii="Arial" w:hAnsi="Arial" w:cs="Arial"/>
          <w:sz w:val="24"/>
          <w:szCs w:val="24"/>
        </w:rPr>
        <w:t>Develop and manage referral and triage systems aligned to EHCPs, clinical risk and school priorities.</w:t>
      </w:r>
    </w:p>
    <w:p w14:paraId="04084A63" w14:textId="023AFAE9" w:rsidR="00001BC7" w:rsidRPr="00001BC7" w:rsidRDefault="00001BC7">
      <w:pPr>
        <w:pStyle w:val="ListBullet"/>
        <w:spacing w:after="60"/>
        <w:rPr>
          <w:rFonts w:ascii="Arial" w:hAnsi="Arial" w:cs="Arial"/>
          <w:sz w:val="24"/>
          <w:szCs w:val="24"/>
        </w:rPr>
      </w:pPr>
      <w:r w:rsidRPr="00001BC7">
        <w:rPr>
          <w:rFonts w:ascii="Arial" w:hAnsi="Arial" w:cs="Arial"/>
          <w:sz w:val="24"/>
          <w:szCs w:val="24"/>
        </w:rPr>
        <w:t>Contribute professional advice and written reports to inform education planning processes, including EHCP reviews.</w:t>
      </w:r>
    </w:p>
    <w:p w14:paraId="4CF1A08E" w14:textId="34F0BB8C" w:rsidR="00294042" w:rsidRPr="005A271A" w:rsidRDefault="008D13AC">
      <w:pPr>
        <w:pStyle w:val="ListBullet"/>
        <w:spacing w:after="60"/>
        <w:rPr>
          <w:sz w:val="24"/>
          <w:szCs w:val="24"/>
        </w:rPr>
      </w:pPr>
      <w:r w:rsidRPr="00001BC7">
        <w:rPr>
          <w:rFonts w:ascii="Arial" w:hAnsi="Arial" w:cs="Arial"/>
          <w:color w:val="333333"/>
          <w:sz w:val="24"/>
          <w:szCs w:val="24"/>
        </w:rPr>
        <w:t>Provide therapy</w:t>
      </w:r>
      <w:r w:rsidRPr="005A271A">
        <w:rPr>
          <w:rFonts w:ascii="Arial" w:hAnsi="Arial"/>
          <w:color w:val="333333"/>
          <w:sz w:val="24"/>
          <w:szCs w:val="24"/>
        </w:rPr>
        <w:t xml:space="preserve"> across flexible delivery models, including 1:1, joint therapeutic sessions, small groups, and full classroom integration.</w:t>
      </w:r>
    </w:p>
    <w:p w14:paraId="6CA94BB0" w14:textId="4ACCDA04" w:rsidR="00294042" w:rsidRPr="005A271A" w:rsidRDefault="008D13AC">
      <w:pPr>
        <w:pStyle w:val="ListBullet"/>
        <w:spacing w:after="60"/>
        <w:rPr>
          <w:sz w:val="24"/>
          <w:szCs w:val="24"/>
        </w:rPr>
      </w:pPr>
      <w:r w:rsidRPr="005A271A">
        <w:rPr>
          <w:rFonts w:ascii="Arial" w:hAnsi="Arial"/>
          <w:color w:val="333333"/>
          <w:sz w:val="24"/>
          <w:szCs w:val="24"/>
        </w:rPr>
        <w:t xml:space="preserve">Guide </w:t>
      </w:r>
      <w:r w:rsidR="00001BC7">
        <w:rPr>
          <w:rFonts w:ascii="Arial" w:hAnsi="Arial"/>
          <w:color w:val="333333"/>
          <w:sz w:val="24"/>
          <w:szCs w:val="24"/>
        </w:rPr>
        <w:t>Learning Support Assistant</w:t>
      </w:r>
      <w:r w:rsidRPr="005A271A">
        <w:rPr>
          <w:rFonts w:ascii="Arial" w:hAnsi="Arial"/>
          <w:color w:val="333333"/>
          <w:sz w:val="24"/>
          <w:szCs w:val="24"/>
        </w:rPr>
        <w:t xml:space="preserve"> and Therapy Assistants in implementing classroom-based intervention programmes and communication strategies.</w:t>
      </w:r>
    </w:p>
    <w:p w14:paraId="35C9928E" w14:textId="66F42F4A" w:rsidR="00294042" w:rsidRPr="005A271A" w:rsidRDefault="008D13AC">
      <w:pPr>
        <w:pStyle w:val="ListBullet"/>
        <w:spacing w:after="60"/>
        <w:rPr>
          <w:sz w:val="24"/>
          <w:szCs w:val="24"/>
        </w:rPr>
      </w:pPr>
      <w:r w:rsidRPr="005A271A">
        <w:rPr>
          <w:rFonts w:ascii="Arial" w:hAnsi="Arial"/>
          <w:color w:val="333333"/>
          <w:sz w:val="24"/>
          <w:szCs w:val="24"/>
        </w:rPr>
        <w:lastRenderedPageBreak/>
        <w:t xml:space="preserve">Ensure all therapeutic interventions directly address and </w:t>
      </w:r>
      <w:r w:rsidR="002440FE" w:rsidRPr="005A271A">
        <w:rPr>
          <w:rFonts w:ascii="Arial" w:hAnsi="Arial"/>
          <w:color w:val="333333"/>
          <w:sz w:val="24"/>
          <w:szCs w:val="24"/>
        </w:rPr>
        <w:t>fulfil</w:t>
      </w:r>
      <w:r w:rsidRPr="005A271A">
        <w:rPr>
          <w:rFonts w:ascii="Arial" w:hAnsi="Arial"/>
          <w:color w:val="333333"/>
          <w:sz w:val="24"/>
          <w:szCs w:val="24"/>
        </w:rPr>
        <w:t xml:space="preserve"> Section F provisions within Education, Health and Care Plans (EHCPs).</w:t>
      </w:r>
    </w:p>
    <w:p w14:paraId="11646E79" w14:textId="77777777" w:rsidR="00974DF6" w:rsidRDefault="008D13AC" w:rsidP="00974DF6">
      <w:pPr>
        <w:pStyle w:val="ListBullet"/>
        <w:keepNext/>
        <w:spacing w:before="200" w:after="60"/>
        <w:rPr>
          <w:sz w:val="24"/>
          <w:szCs w:val="24"/>
        </w:rPr>
      </w:pPr>
      <w:r w:rsidRPr="00974DF6">
        <w:rPr>
          <w:rFonts w:ascii="Arial" w:hAnsi="Arial"/>
          <w:color w:val="333333"/>
          <w:sz w:val="24"/>
          <w:szCs w:val="24"/>
        </w:rPr>
        <w:t>Produce high-quality, timely clinical reports for EHCP annual reviews, transition planning, and statutory assessments.</w:t>
      </w:r>
    </w:p>
    <w:p w14:paraId="4030BBFD" w14:textId="77777777" w:rsidR="00974DF6" w:rsidRDefault="00974DF6" w:rsidP="00313181">
      <w:pPr>
        <w:pStyle w:val="ListBullet"/>
        <w:keepNext/>
        <w:numPr>
          <w:ilvl w:val="0"/>
          <w:numId w:val="0"/>
        </w:numPr>
        <w:spacing w:before="200" w:after="60"/>
        <w:rPr>
          <w:sz w:val="24"/>
          <w:szCs w:val="24"/>
        </w:rPr>
      </w:pPr>
    </w:p>
    <w:p w14:paraId="6FB654D9" w14:textId="77777777" w:rsidR="00974DF6" w:rsidRDefault="00974DF6" w:rsidP="00974DF6">
      <w:pPr>
        <w:pStyle w:val="ListBullet"/>
        <w:keepNext/>
        <w:numPr>
          <w:ilvl w:val="0"/>
          <w:numId w:val="0"/>
        </w:numPr>
        <w:spacing w:before="200" w:after="60"/>
        <w:ind w:left="360"/>
        <w:rPr>
          <w:sz w:val="24"/>
          <w:szCs w:val="24"/>
        </w:rPr>
      </w:pPr>
    </w:p>
    <w:p w14:paraId="7497B613" w14:textId="2CE9F90C" w:rsidR="00313181" w:rsidRPr="009F52DC" w:rsidRDefault="008D13AC" w:rsidP="00313181">
      <w:pPr>
        <w:pStyle w:val="ListBullet"/>
        <w:keepNext/>
        <w:numPr>
          <w:ilvl w:val="0"/>
          <w:numId w:val="0"/>
        </w:numPr>
        <w:spacing w:before="200" w:after="60"/>
        <w:ind w:left="360" w:hanging="360"/>
        <w:rPr>
          <w:rFonts w:ascii="Arial" w:hAnsi="Arial"/>
          <w:b/>
          <w:color w:val="1F497D" w:themeColor="text2"/>
          <w:sz w:val="24"/>
          <w:szCs w:val="24"/>
        </w:rPr>
      </w:pPr>
      <w:r w:rsidRPr="009F52DC">
        <w:rPr>
          <w:rFonts w:ascii="Arial" w:hAnsi="Arial"/>
          <w:b/>
          <w:color w:val="1F497D" w:themeColor="text2"/>
          <w:sz w:val="24"/>
          <w:szCs w:val="24"/>
        </w:rPr>
        <w:t>4. Professional Development &amp; Capacity Building</w:t>
      </w:r>
    </w:p>
    <w:p w14:paraId="3B6765AC" w14:textId="77777777" w:rsidR="00974DF6" w:rsidRPr="00974DF6" w:rsidRDefault="00974DF6" w:rsidP="00974DF6">
      <w:pPr>
        <w:pStyle w:val="ListBullet"/>
        <w:keepNext/>
        <w:numPr>
          <w:ilvl w:val="0"/>
          <w:numId w:val="0"/>
        </w:numPr>
        <w:spacing w:before="200" w:after="60"/>
        <w:ind w:left="360"/>
        <w:rPr>
          <w:sz w:val="24"/>
          <w:szCs w:val="24"/>
        </w:rPr>
      </w:pPr>
    </w:p>
    <w:p w14:paraId="064F3F22" w14:textId="0EB3F369" w:rsidR="00294042" w:rsidRPr="005A271A" w:rsidRDefault="008D13AC">
      <w:pPr>
        <w:pStyle w:val="ListBullet"/>
        <w:spacing w:after="60"/>
        <w:rPr>
          <w:sz w:val="24"/>
          <w:szCs w:val="24"/>
        </w:rPr>
      </w:pPr>
      <w:r w:rsidRPr="005A271A">
        <w:rPr>
          <w:rFonts w:ascii="Arial" w:hAnsi="Arial"/>
          <w:color w:val="333333"/>
          <w:sz w:val="24"/>
          <w:szCs w:val="24"/>
        </w:rPr>
        <w:t xml:space="preserve">Design and deliver a high-quality CPD curriculum for teaching staff, support staff, and </w:t>
      </w:r>
      <w:r w:rsidRPr="005A271A">
        <w:rPr>
          <w:rFonts w:ascii="Arial" w:hAnsi="Arial"/>
          <w:color w:val="333333"/>
          <w:sz w:val="24"/>
          <w:szCs w:val="24"/>
        </w:rPr>
        <w:t>communication partners to embed therapeutic techniques across all classrooms.</w:t>
      </w:r>
    </w:p>
    <w:p w14:paraId="2935B160" w14:textId="288DA936" w:rsidR="00294042" w:rsidRPr="005A271A" w:rsidRDefault="008D13AC">
      <w:pPr>
        <w:pStyle w:val="ListBullet"/>
        <w:spacing w:after="60"/>
        <w:rPr>
          <w:sz w:val="24"/>
          <w:szCs w:val="24"/>
        </w:rPr>
      </w:pPr>
      <w:r w:rsidRPr="005A271A">
        <w:rPr>
          <w:rFonts w:ascii="Arial" w:hAnsi="Arial"/>
          <w:color w:val="333333"/>
          <w:sz w:val="24"/>
          <w:szCs w:val="24"/>
        </w:rPr>
        <w:t>Provide regular clinical supervision, mentoring, and professional support to therapy team members and students on placement.</w:t>
      </w:r>
    </w:p>
    <w:p w14:paraId="0BE2884B" w14:textId="5DA13A95" w:rsidR="00294042" w:rsidRPr="005A271A" w:rsidRDefault="008D13AC">
      <w:pPr>
        <w:pStyle w:val="ListBullet"/>
        <w:spacing w:after="60"/>
        <w:rPr>
          <w:sz w:val="24"/>
          <w:szCs w:val="24"/>
        </w:rPr>
      </w:pPr>
      <w:r w:rsidRPr="005A271A">
        <w:rPr>
          <w:rFonts w:ascii="Arial" w:hAnsi="Arial"/>
          <w:color w:val="333333"/>
          <w:sz w:val="24"/>
          <w:szCs w:val="24"/>
        </w:rPr>
        <w:t>Promote research-informed practice, keeping abreast of national trends, NICE guidelines, and emerging therapeutic technologies.</w:t>
      </w:r>
    </w:p>
    <w:p w14:paraId="045A495C" w14:textId="26D068B9" w:rsidR="0000272A" w:rsidRPr="009F52DC" w:rsidRDefault="008D13AC" w:rsidP="00313181">
      <w:pPr>
        <w:keepNext/>
        <w:spacing w:before="200" w:after="60"/>
        <w:rPr>
          <w:rFonts w:ascii="Arial" w:hAnsi="Arial"/>
          <w:b/>
          <w:color w:val="1F497D" w:themeColor="text2"/>
          <w:sz w:val="24"/>
          <w:szCs w:val="24"/>
        </w:rPr>
      </w:pPr>
      <w:r w:rsidRPr="009F52DC">
        <w:rPr>
          <w:rFonts w:ascii="Arial" w:hAnsi="Arial"/>
          <w:b/>
          <w:color w:val="1F497D" w:themeColor="text2"/>
          <w:sz w:val="24"/>
          <w:szCs w:val="24"/>
        </w:rPr>
        <w:t>5. Community, Family &amp; External Liaison</w:t>
      </w:r>
    </w:p>
    <w:p w14:paraId="0DADECA3" w14:textId="0D51484A" w:rsidR="00294042" w:rsidRPr="005A271A" w:rsidRDefault="008D13AC">
      <w:pPr>
        <w:pStyle w:val="ListBullet"/>
        <w:spacing w:after="60"/>
        <w:rPr>
          <w:sz w:val="24"/>
          <w:szCs w:val="24"/>
        </w:rPr>
      </w:pPr>
      <w:r w:rsidRPr="005A271A">
        <w:rPr>
          <w:rFonts w:ascii="Arial" w:hAnsi="Arial"/>
          <w:color w:val="333333"/>
          <w:sz w:val="24"/>
          <w:szCs w:val="24"/>
        </w:rPr>
        <w:t>Partner effectively with parents and carers, providing strategies and guidance to support functional communication, sensory regulation, and daily living skills at home.</w:t>
      </w:r>
    </w:p>
    <w:p w14:paraId="645BF052" w14:textId="4698471E" w:rsidR="00294042" w:rsidRPr="00313181" w:rsidRDefault="008D13AC">
      <w:pPr>
        <w:pStyle w:val="ListBullet"/>
        <w:spacing w:after="60"/>
        <w:rPr>
          <w:sz w:val="24"/>
          <w:szCs w:val="24"/>
        </w:rPr>
      </w:pPr>
      <w:r w:rsidRPr="005A271A">
        <w:rPr>
          <w:rFonts w:ascii="Arial" w:hAnsi="Arial"/>
          <w:color w:val="333333"/>
          <w:sz w:val="24"/>
          <w:szCs w:val="24"/>
        </w:rPr>
        <w:t xml:space="preserve">Foster collaborative partnerships with external healthcare agencies, NHS trusts, local authorities, and </w:t>
      </w:r>
      <w:r w:rsidR="002440FE" w:rsidRPr="005A271A">
        <w:rPr>
          <w:rFonts w:ascii="Arial" w:hAnsi="Arial"/>
          <w:color w:val="333333"/>
          <w:sz w:val="24"/>
          <w:szCs w:val="24"/>
        </w:rPr>
        <w:t>neighbouring</w:t>
      </w:r>
      <w:r w:rsidRPr="005A271A">
        <w:rPr>
          <w:rFonts w:ascii="Arial" w:hAnsi="Arial"/>
          <w:color w:val="333333"/>
          <w:sz w:val="24"/>
          <w:szCs w:val="24"/>
        </w:rPr>
        <w:t xml:space="preserve"> schools.</w:t>
      </w:r>
    </w:p>
    <w:p w14:paraId="12F964F9" w14:textId="17D9EA8D" w:rsidR="00313181" w:rsidRDefault="00313181" w:rsidP="00313181">
      <w:pPr>
        <w:pStyle w:val="ListBullet"/>
        <w:numPr>
          <w:ilvl w:val="0"/>
          <w:numId w:val="0"/>
        </w:numPr>
        <w:spacing w:after="60"/>
        <w:ind w:left="360" w:hanging="360"/>
        <w:rPr>
          <w:rFonts w:ascii="Arial" w:hAnsi="Arial"/>
          <w:color w:val="333333"/>
          <w:sz w:val="24"/>
          <w:szCs w:val="24"/>
        </w:rPr>
      </w:pPr>
    </w:p>
    <w:p w14:paraId="5F84ECD8" w14:textId="77777777" w:rsidR="00313181" w:rsidRPr="00313181" w:rsidRDefault="00313181" w:rsidP="00313181">
      <w:pPr>
        <w:pStyle w:val="Heading3"/>
        <w:rPr>
          <w:color w:val="1F497D" w:themeColor="text2"/>
        </w:rPr>
      </w:pPr>
      <w:r w:rsidRPr="00313181">
        <w:rPr>
          <w:rFonts w:ascii="Arial" w:hAnsi="Arial"/>
          <w:color w:val="1F497D" w:themeColor="text2"/>
          <w:sz w:val="24"/>
          <w:szCs w:val="24"/>
        </w:rPr>
        <w:t xml:space="preserve">6. </w:t>
      </w:r>
      <w:r w:rsidRPr="009F52DC">
        <w:rPr>
          <w:rFonts w:ascii="Arial" w:hAnsi="Arial" w:cs="Arial"/>
          <w:color w:val="1F497D" w:themeColor="text2"/>
          <w:sz w:val="24"/>
          <w:szCs w:val="24"/>
        </w:rPr>
        <w:t>Curriculum and Whole-School Integration</w:t>
      </w:r>
    </w:p>
    <w:p w14:paraId="097F0971" w14:textId="77777777" w:rsidR="00313181" w:rsidRPr="00313181" w:rsidRDefault="00313181" w:rsidP="00313181">
      <w:pPr>
        <w:numPr>
          <w:ilvl w:val="0"/>
          <w:numId w:val="11"/>
        </w:numPr>
        <w:spacing w:before="100" w:beforeAutospacing="1" w:after="100" w:afterAutospacing="1" w:line="240" w:lineRule="auto"/>
        <w:rPr>
          <w:rFonts w:ascii="Arial" w:hAnsi="Arial" w:cs="Arial"/>
          <w:sz w:val="24"/>
          <w:szCs w:val="24"/>
        </w:rPr>
      </w:pPr>
      <w:r w:rsidRPr="00313181">
        <w:rPr>
          <w:rFonts w:ascii="Arial" w:hAnsi="Arial" w:cs="Arial"/>
          <w:sz w:val="24"/>
          <w:szCs w:val="24"/>
        </w:rPr>
        <w:t>Ensure that communication, interaction, sensory regulation and independence strategies are embedded within classroom practice, curriculum planning and the wider school environment.</w:t>
      </w:r>
    </w:p>
    <w:p w14:paraId="6999E7E6" w14:textId="77777777" w:rsidR="00313181" w:rsidRPr="00313181" w:rsidRDefault="00313181" w:rsidP="00313181">
      <w:pPr>
        <w:numPr>
          <w:ilvl w:val="0"/>
          <w:numId w:val="11"/>
        </w:numPr>
        <w:spacing w:before="100" w:beforeAutospacing="1" w:after="100" w:afterAutospacing="1" w:line="240" w:lineRule="auto"/>
        <w:rPr>
          <w:rFonts w:ascii="Arial" w:hAnsi="Arial" w:cs="Arial"/>
          <w:sz w:val="24"/>
          <w:szCs w:val="24"/>
        </w:rPr>
      </w:pPr>
      <w:r w:rsidRPr="00313181">
        <w:rPr>
          <w:rFonts w:ascii="Arial" w:hAnsi="Arial" w:cs="Arial"/>
          <w:sz w:val="24"/>
          <w:szCs w:val="24"/>
        </w:rPr>
        <w:t>Work closely with teaching and pastoral leaders to ensure that therapeutic recommendations are practical, sustainable and responsive to pupils’ everyday needs.</w:t>
      </w:r>
    </w:p>
    <w:p w14:paraId="50625711" w14:textId="77777777" w:rsidR="00313181" w:rsidRPr="00313181" w:rsidRDefault="00313181" w:rsidP="00313181">
      <w:pPr>
        <w:numPr>
          <w:ilvl w:val="0"/>
          <w:numId w:val="11"/>
        </w:numPr>
        <w:spacing w:before="100" w:beforeAutospacing="1" w:after="100" w:afterAutospacing="1" w:line="240" w:lineRule="auto"/>
        <w:rPr>
          <w:rFonts w:ascii="Arial" w:hAnsi="Arial" w:cs="Arial"/>
          <w:sz w:val="24"/>
          <w:szCs w:val="24"/>
        </w:rPr>
      </w:pPr>
      <w:r w:rsidRPr="00313181">
        <w:rPr>
          <w:rFonts w:ascii="Arial" w:hAnsi="Arial" w:cs="Arial"/>
          <w:sz w:val="24"/>
          <w:szCs w:val="24"/>
        </w:rPr>
        <w:t>Support staff to create communication-accessible, regulation-informed and inclusive learning environments.</w:t>
      </w:r>
    </w:p>
    <w:p w14:paraId="67B31252" w14:textId="77777777" w:rsidR="00313181" w:rsidRDefault="00313181" w:rsidP="00313181">
      <w:pPr>
        <w:numPr>
          <w:ilvl w:val="0"/>
          <w:numId w:val="11"/>
        </w:numPr>
        <w:spacing w:before="100" w:beforeAutospacing="1" w:after="100" w:afterAutospacing="1" w:line="240" w:lineRule="auto"/>
        <w:rPr>
          <w:rFonts w:ascii="Arial" w:hAnsi="Arial" w:cs="Arial"/>
          <w:sz w:val="24"/>
          <w:szCs w:val="24"/>
        </w:rPr>
      </w:pPr>
      <w:r w:rsidRPr="00313181">
        <w:rPr>
          <w:rFonts w:ascii="Arial" w:hAnsi="Arial" w:cs="Arial"/>
          <w:sz w:val="24"/>
          <w:szCs w:val="24"/>
        </w:rPr>
        <w:t>Use coaching, modelling, environmental audits and collaborative planning to strengthen staff confidence and improve consistency of practice.</w:t>
      </w:r>
    </w:p>
    <w:p w14:paraId="340E29C1" w14:textId="49DA7113" w:rsidR="00313181" w:rsidRPr="00313181" w:rsidRDefault="00313181" w:rsidP="00313181">
      <w:pPr>
        <w:pStyle w:val="Heading3"/>
        <w:rPr>
          <w:rFonts w:ascii="Arial" w:hAnsi="Arial" w:cs="Arial"/>
          <w:color w:val="1F497D" w:themeColor="text2"/>
          <w:sz w:val="24"/>
          <w:szCs w:val="24"/>
        </w:rPr>
      </w:pPr>
      <w:r>
        <w:rPr>
          <w:rFonts w:ascii="Arial" w:hAnsi="Arial" w:cs="Arial"/>
          <w:color w:val="1F497D" w:themeColor="text2"/>
          <w:sz w:val="24"/>
          <w:szCs w:val="24"/>
        </w:rPr>
        <w:t xml:space="preserve">7. </w:t>
      </w:r>
      <w:r w:rsidRPr="00313181">
        <w:rPr>
          <w:rFonts w:ascii="Arial" w:hAnsi="Arial" w:cs="Arial"/>
          <w:color w:val="1F497D" w:themeColor="text2"/>
          <w:sz w:val="24"/>
          <w:szCs w:val="24"/>
        </w:rPr>
        <w:t>Supported Internship Programme</w:t>
      </w:r>
    </w:p>
    <w:p w14:paraId="1E649A78" w14:textId="77777777" w:rsidR="00313181" w:rsidRPr="00313181" w:rsidRDefault="00313181" w:rsidP="00313181">
      <w:pPr>
        <w:numPr>
          <w:ilvl w:val="0"/>
          <w:numId w:val="12"/>
        </w:numPr>
        <w:spacing w:before="100" w:beforeAutospacing="1" w:after="100" w:afterAutospacing="1" w:line="240" w:lineRule="auto"/>
        <w:rPr>
          <w:rFonts w:ascii="Arial" w:hAnsi="Arial" w:cs="Arial"/>
          <w:sz w:val="24"/>
          <w:szCs w:val="24"/>
        </w:rPr>
      </w:pPr>
      <w:r w:rsidRPr="00313181">
        <w:rPr>
          <w:rFonts w:ascii="Arial" w:hAnsi="Arial" w:cs="Arial"/>
          <w:sz w:val="24"/>
          <w:szCs w:val="24"/>
        </w:rPr>
        <w:t>Lead and develop the therapeutic contribution to the Supported Internship Programme.</w:t>
      </w:r>
    </w:p>
    <w:p w14:paraId="1486C0C4" w14:textId="77777777" w:rsidR="00313181" w:rsidRPr="00313181" w:rsidRDefault="00313181" w:rsidP="00313181">
      <w:pPr>
        <w:numPr>
          <w:ilvl w:val="0"/>
          <w:numId w:val="12"/>
        </w:numPr>
        <w:spacing w:before="100" w:beforeAutospacing="1" w:after="100" w:afterAutospacing="1" w:line="240" w:lineRule="auto"/>
        <w:rPr>
          <w:rFonts w:ascii="Arial" w:hAnsi="Arial" w:cs="Arial"/>
          <w:sz w:val="24"/>
          <w:szCs w:val="24"/>
        </w:rPr>
      </w:pPr>
      <w:r w:rsidRPr="00313181">
        <w:rPr>
          <w:rFonts w:ascii="Arial" w:hAnsi="Arial" w:cs="Arial"/>
          <w:sz w:val="24"/>
          <w:szCs w:val="24"/>
        </w:rPr>
        <w:t>Ensure that relevant EHCP provision is translated into functional, person-centred support within further education, community and workplace environments.</w:t>
      </w:r>
    </w:p>
    <w:p w14:paraId="109DEA82" w14:textId="77777777" w:rsidR="00313181" w:rsidRPr="00313181" w:rsidRDefault="00313181" w:rsidP="00313181">
      <w:pPr>
        <w:numPr>
          <w:ilvl w:val="0"/>
          <w:numId w:val="12"/>
        </w:numPr>
        <w:spacing w:before="100" w:beforeAutospacing="1" w:after="100" w:afterAutospacing="1" w:line="240" w:lineRule="auto"/>
        <w:rPr>
          <w:rFonts w:ascii="Arial" w:hAnsi="Arial" w:cs="Arial"/>
          <w:sz w:val="24"/>
          <w:szCs w:val="24"/>
        </w:rPr>
      </w:pPr>
      <w:r w:rsidRPr="00313181">
        <w:rPr>
          <w:rFonts w:ascii="Arial" w:hAnsi="Arial" w:cs="Arial"/>
          <w:sz w:val="24"/>
          <w:szCs w:val="24"/>
        </w:rPr>
        <w:t>Support interns to develop functional communication, self-advocacy, emotional regulation, independence, workplace interaction and employability skills.</w:t>
      </w:r>
    </w:p>
    <w:p w14:paraId="153A45C3" w14:textId="77777777" w:rsidR="00313181" w:rsidRPr="00313181" w:rsidRDefault="00313181" w:rsidP="00313181">
      <w:pPr>
        <w:numPr>
          <w:ilvl w:val="0"/>
          <w:numId w:val="12"/>
        </w:numPr>
        <w:spacing w:before="100" w:beforeAutospacing="1" w:after="100" w:afterAutospacing="1" w:line="240" w:lineRule="auto"/>
        <w:rPr>
          <w:rFonts w:ascii="Arial" w:hAnsi="Arial" w:cs="Arial"/>
          <w:sz w:val="24"/>
          <w:szCs w:val="24"/>
        </w:rPr>
      </w:pPr>
      <w:r w:rsidRPr="00313181">
        <w:rPr>
          <w:rFonts w:ascii="Arial" w:hAnsi="Arial" w:cs="Arial"/>
          <w:sz w:val="24"/>
          <w:szCs w:val="24"/>
        </w:rPr>
        <w:t>Work closely with internship leads, tutors, job coaches, families, employers and external professionals to remove barriers to participation and employment.</w:t>
      </w:r>
    </w:p>
    <w:p w14:paraId="7792F6B8" w14:textId="77777777" w:rsidR="00313181" w:rsidRPr="009F52DC" w:rsidRDefault="00313181" w:rsidP="00313181">
      <w:pPr>
        <w:numPr>
          <w:ilvl w:val="0"/>
          <w:numId w:val="12"/>
        </w:numPr>
        <w:spacing w:before="100" w:beforeAutospacing="1" w:after="100" w:afterAutospacing="1" w:line="240" w:lineRule="auto"/>
        <w:rPr>
          <w:rFonts w:ascii="Arial" w:hAnsi="Arial" w:cs="Arial"/>
          <w:sz w:val="24"/>
          <w:szCs w:val="24"/>
        </w:rPr>
      </w:pPr>
      <w:r w:rsidRPr="00313181">
        <w:rPr>
          <w:rFonts w:ascii="Arial" w:hAnsi="Arial" w:cs="Arial"/>
          <w:sz w:val="24"/>
          <w:szCs w:val="24"/>
        </w:rPr>
        <w:t xml:space="preserve">Provide consultation, workplace observations, individual intervention, staff training and </w:t>
      </w:r>
      <w:r w:rsidRPr="009F52DC">
        <w:rPr>
          <w:rFonts w:ascii="Arial" w:hAnsi="Arial" w:cs="Arial"/>
          <w:sz w:val="24"/>
          <w:szCs w:val="24"/>
        </w:rPr>
        <w:t>practical communication or sensory strategies.</w:t>
      </w:r>
    </w:p>
    <w:p w14:paraId="5C0FE97A" w14:textId="77777777" w:rsidR="00313181" w:rsidRPr="009F52DC" w:rsidRDefault="00313181" w:rsidP="00313181">
      <w:pPr>
        <w:numPr>
          <w:ilvl w:val="0"/>
          <w:numId w:val="12"/>
        </w:numPr>
        <w:spacing w:before="100" w:beforeAutospacing="1" w:after="100" w:afterAutospacing="1" w:line="240" w:lineRule="auto"/>
        <w:rPr>
          <w:rFonts w:ascii="Arial" w:hAnsi="Arial" w:cs="Arial"/>
          <w:sz w:val="24"/>
          <w:szCs w:val="24"/>
        </w:rPr>
      </w:pPr>
      <w:r w:rsidRPr="009F52DC">
        <w:rPr>
          <w:rFonts w:ascii="Arial" w:hAnsi="Arial" w:cs="Arial"/>
          <w:sz w:val="24"/>
          <w:szCs w:val="24"/>
        </w:rPr>
        <w:t>Support effective transitions from school into the internship and from the internship into employment, further education or other adult pathways.</w:t>
      </w:r>
    </w:p>
    <w:p w14:paraId="697CD817" w14:textId="7B3E3951" w:rsidR="00313181" w:rsidRPr="00313181" w:rsidRDefault="00313181" w:rsidP="00313181">
      <w:pPr>
        <w:pStyle w:val="Heading3"/>
        <w:rPr>
          <w:rFonts w:ascii="Arial" w:hAnsi="Arial" w:cs="Arial"/>
          <w:color w:val="1F497D" w:themeColor="text2"/>
          <w:sz w:val="24"/>
          <w:szCs w:val="24"/>
        </w:rPr>
      </w:pPr>
      <w:r>
        <w:rPr>
          <w:rFonts w:ascii="Arial" w:hAnsi="Arial" w:cs="Arial"/>
          <w:color w:val="1F497D" w:themeColor="text2"/>
          <w:sz w:val="24"/>
          <w:szCs w:val="24"/>
        </w:rPr>
        <w:t xml:space="preserve">8. </w:t>
      </w:r>
      <w:r w:rsidRPr="00313181">
        <w:rPr>
          <w:rFonts w:ascii="Arial" w:hAnsi="Arial" w:cs="Arial"/>
          <w:color w:val="1F497D" w:themeColor="text2"/>
          <w:sz w:val="24"/>
          <w:szCs w:val="24"/>
        </w:rPr>
        <w:t>Admissions and Transitions</w:t>
      </w:r>
    </w:p>
    <w:p w14:paraId="0696AC5C" w14:textId="77777777" w:rsidR="00313181" w:rsidRPr="00313181" w:rsidRDefault="00313181" w:rsidP="00313181">
      <w:pPr>
        <w:numPr>
          <w:ilvl w:val="0"/>
          <w:numId w:val="13"/>
        </w:numPr>
        <w:spacing w:before="100" w:beforeAutospacing="1" w:after="100" w:afterAutospacing="1" w:line="240" w:lineRule="auto"/>
        <w:rPr>
          <w:rFonts w:ascii="Arial" w:hAnsi="Arial" w:cs="Arial"/>
          <w:sz w:val="24"/>
          <w:szCs w:val="24"/>
        </w:rPr>
      </w:pPr>
      <w:r w:rsidRPr="00313181">
        <w:rPr>
          <w:rFonts w:ascii="Arial" w:hAnsi="Arial" w:cs="Arial"/>
          <w:sz w:val="24"/>
          <w:szCs w:val="24"/>
        </w:rPr>
        <w:t>Review EHCPs, professional reports and placement consultation documents to identify pupils’ communication, sensory, interaction and therapeutic needs.</w:t>
      </w:r>
    </w:p>
    <w:p w14:paraId="5D5EF54D" w14:textId="77777777" w:rsidR="00313181" w:rsidRPr="00313181" w:rsidRDefault="00313181" w:rsidP="00313181">
      <w:pPr>
        <w:numPr>
          <w:ilvl w:val="0"/>
          <w:numId w:val="13"/>
        </w:numPr>
        <w:spacing w:before="100" w:beforeAutospacing="1" w:after="100" w:afterAutospacing="1" w:line="240" w:lineRule="auto"/>
        <w:rPr>
          <w:rFonts w:ascii="Arial" w:hAnsi="Arial" w:cs="Arial"/>
          <w:sz w:val="24"/>
          <w:szCs w:val="24"/>
        </w:rPr>
      </w:pPr>
      <w:r w:rsidRPr="00313181">
        <w:rPr>
          <w:rFonts w:ascii="Arial" w:hAnsi="Arial" w:cs="Arial"/>
          <w:sz w:val="24"/>
          <w:szCs w:val="24"/>
        </w:rPr>
        <w:t>Contribute specialist clinical advice regarding placement suitability, required provision, staffing, resources and potential funding implications.</w:t>
      </w:r>
    </w:p>
    <w:p w14:paraId="1EF56770" w14:textId="77777777" w:rsidR="00313181" w:rsidRPr="00313181" w:rsidRDefault="00313181" w:rsidP="00313181">
      <w:pPr>
        <w:numPr>
          <w:ilvl w:val="0"/>
          <w:numId w:val="13"/>
        </w:numPr>
        <w:spacing w:before="100" w:beforeAutospacing="1" w:after="100" w:afterAutospacing="1" w:line="240" w:lineRule="auto"/>
        <w:rPr>
          <w:rFonts w:ascii="Arial" w:hAnsi="Arial" w:cs="Arial"/>
          <w:sz w:val="24"/>
          <w:szCs w:val="24"/>
        </w:rPr>
      </w:pPr>
      <w:r w:rsidRPr="00313181">
        <w:rPr>
          <w:rFonts w:ascii="Arial" w:hAnsi="Arial" w:cs="Arial"/>
          <w:sz w:val="24"/>
          <w:szCs w:val="24"/>
        </w:rPr>
        <w:t>Attend prospective pupil visits, observations, professional meetings and transition-planning discussions.</w:t>
      </w:r>
    </w:p>
    <w:p w14:paraId="478DECB5" w14:textId="71B13D2B" w:rsidR="00313181" w:rsidRPr="00313181" w:rsidRDefault="00313181" w:rsidP="00313181">
      <w:pPr>
        <w:numPr>
          <w:ilvl w:val="0"/>
          <w:numId w:val="13"/>
        </w:numPr>
        <w:spacing w:before="100" w:beforeAutospacing="1" w:after="100" w:afterAutospacing="1" w:line="240" w:lineRule="auto"/>
        <w:rPr>
          <w:rFonts w:ascii="Arial" w:hAnsi="Arial" w:cs="Arial"/>
          <w:sz w:val="24"/>
          <w:szCs w:val="24"/>
        </w:rPr>
      </w:pPr>
      <w:r w:rsidRPr="00313181">
        <w:rPr>
          <w:rFonts w:ascii="Arial" w:hAnsi="Arial" w:cs="Arial"/>
          <w:sz w:val="24"/>
          <w:szCs w:val="24"/>
        </w:rPr>
        <w:t xml:space="preserve">Work collaboratively with families, </w:t>
      </w:r>
      <w:r w:rsidR="00225ABF">
        <w:rPr>
          <w:rFonts w:ascii="Arial" w:hAnsi="Arial" w:cs="Arial"/>
          <w:sz w:val="24"/>
          <w:szCs w:val="24"/>
        </w:rPr>
        <w:t>local authorities</w:t>
      </w:r>
      <w:r w:rsidRPr="00313181">
        <w:rPr>
          <w:rFonts w:ascii="Arial" w:hAnsi="Arial" w:cs="Arial"/>
          <w:sz w:val="24"/>
          <w:szCs w:val="24"/>
        </w:rPr>
        <w:t>, current settings and external professionals to plan safe, well-informed and successful transitions.</w:t>
      </w:r>
    </w:p>
    <w:p w14:paraId="2ABEBE5C" w14:textId="77777777" w:rsidR="00313181" w:rsidRPr="00313181" w:rsidRDefault="00313181" w:rsidP="00313181">
      <w:pPr>
        <w:numPr>
          <w:ilvl w:val="0"/>
          <w:numId w:val="13"/>
        </w:numPr>
        <w:spacing w:before="100" w:beforeAutospacing="1" w:after="100" w:afterAutospacing="1" w:line="240" w:lineRule="auto"/>
        <w:rPr>
          <w:rFonts w:ascii="Arial" w:hAnsi="Arial" w:cs="Arial"/>
          <w:sz w:val="24"/>
          <w:szCs w:val="24"/>
        </w:rPr>
      </w:pPr>
      <w:r w:rsidRPr="00313181">
        <w:rPr>
          <w:rFonts w:ascii="Arial" w:hAnsi="Arial" w:cs="Arial"/>
          <w:sz w:val="24"/>
          <w:szCs w:val="24"/>
        </w:rPr>
        <w:t>Ensure that therapy recommendations and essential information are transferred effectively into classroom planning and provision from the point of admission.</w:t>
      </w:r>
    </w:p>
    <w:p w14:paraId="7299AAC2" w14:textId="77777777" w:rsidR="00313181" w:rsidRPr="00313181" w:rsidRDefault="00313181" w:rsidP="00313181">
      <w:pPr>
        <w:numPr>
          <w:ilvl w:val="0"/>
          <w:numId w:val="13"/>
        </w:numPr>
        <w:spacing w:before="100" w:beforeAutospacing="1" w:after="100" w:afterAutospacing="1" w:line="240" w:lineRule="auto"/>
        <w:rPr>
          <w:rFonts w:ascii="Arial" w:hAnsi="Arial" w:cs="Arial"/>
          <w:sz w:val="24"/>
          <w:szCs w:val="24"/>
        </w:rPr>
      </w:pPr>
      <w:r w:rsidRPr="00313181">
        <w:rPr>
          <w:rFonts w:ascii="Arial" w:hAnsi="Arial" w:cs="Arial"/>
          <w:sz w:val="24"/>
          <w:szCs w:val="24"/>
        </w:rPr>
        <w:t>Contribute to post-16 and post-18 transition planning, promoting continuity of therapeutic provision and a clear focus on adulthood, independence and employability.</w:t>
      </w:r>
    </w:p>
    <w:p w14:paraId="0C38BE6E" w14:textId="5CA65998" w:rsidR="00313181" w:rsidRPr="00313181" w:rsidRDefault="00313181" w:rsidP="00313181">
      <w:pPr>
        <w:pStyle w:val="Heading3"/>
        <w:rPr>
          <w:rFonts w:ascii="Arial" w:hAnsi="Arial" w:cs="Arial"/>
          <w:color w:val="1F497D" w:themeColor="text2"/>
          <w:sz w:val="24"/>
          <w:szCs w:val="24"/>
        </w:rPr>
      </w:pPr>
      <w:r>
        <w:rPr>
          <w:rFonts w:ascii="Arial" w:hAnsi="Arial" w:cs="Arial"/>
          <w:color w:val="1F497D" w:themeColor="text2"/>
          <w:sz w:val="24"/>
          <w:szCs w:val="24"/>
        </w:rPr>
        <w:t xml:space="preserve">9. </w:t>
      </w:r>
      <w:r w:rsidRPr="00313181">
        <w:rPr>
          <w:rFonts w:ascii="Arial" w:hAnsi="Arial" w:cs="Arial"/>
          <w:color w:val="1F497D" w:themeColor="text2"/>
          <w:sz w:val="24"/>
          <w:szCs w:val="24"/>
        </w:rPr>
        <w:t>EHCP and Statutory Responsibilities</w:t>
      </w:r>
    </w:p>
    <w:p w14:paraId="77EE2F4A" w14:textId="77777777" w:rsidR="00313181" w:rsidRPr="00313181" w:rsidRDefault="00313181" w:rsidP="00313181">
      <w:pPr>
        <w:numPr>
          <w:ilvl w:val="0"/>
          <w:numId w:val="14"/>
        </w:numPr>
        <w:spacing w:before="100" w:beforeAutospacing="1" w:after="100" w:afterAutospacing="1" w:line="240" w:lineRule="auto"/>
        <w:rPr>
          <w:rFonts w:ascii="Arial" w:hAnsi="Arial" w:cs="Arial"/>
          <w:sz w:val="24"/>
          <w:szCs w:val="24"/>
        </w:rPr>
      </w:pPr>
      <w:r w:rsidRPr="00313181">
        <w:rPr>
          <w:rFonts w:ascii="Arial" w:hAnsi="Arial" w:cs="Arial"/>
          <w:sz w:val="24"/>
          <w:szCs w:val="24"/>
        </w:rPr>
        <w:t>Ensure that therapy advice, reports, outcomes and provision are of a consistently high professional standard and meet statutory requirements.</w:t>
      </w:r>
    </w:p>
    <w:p w14:paraId="079925F8" w14:textId="77777777" w:rsidR="00313181" w:rsidRPr="00313181" w:rsidRDefault="00313181" w:rsidP="00313181">
      <w:pPr>
        <w:numPr>
          <w:ilvl w:val="0"/>
          <w:numId w:val="14"/>
        </w:numPr>
        <w:spacing w:before="100" w:beforeAutospacing="1" w:after="100" w:afterAutospacing="1" w:line="240" w:lineRule="auto"/>
        <w:rPr>
          <w:rFonts w:ascii="Arial" w:hAnsi="Arial" w:cs="Arial"/>
          <w:sz w:val="24"/>
          <w:szCs w:val="24"/>
        </w:rPr>
      </w:pPr>
      <w:r w:rsidRPr="00313181">
        <w:rPr>
          <w:rFonts w:ascii="Arial" w:hAnsi="Arial" w:cs="Arial"/>
          <w:sz w:val="24"/>
          <w:szCs w:val="24"/>
        </w:rPr>
        <w:t>Oversee therapy contributions to EHCP needs assessments, Annual Reviews, placement consultations, mediation processes and SEND Tribunals where required.</w:t>
      </w:r>
    </w:p>
    <w:p w14:paraId="195246C8" w14:textId="77777777" w:rsidR="00313181" w:rsidRPr="00313181" w:rsidRDefault="00313181" w:rsidP="00313181">
      <w:pPr>
        <w:numPr>
          <w:ilvl w:val="0"/>
          <w:numId w:val="14"/>
        </w:numPr>
        <w:spacing w:before="100" w:beforeAutospacing="1" w:after="100" w:afterAutospacing="1" w:line="240" w:lineRule="auto"/>
        <w:rPr>
          <w:rFonts w:ascii="Arial" w:hAnsi="Arial" w:cs="Arial"/>
          <w:sz w:val="24"/>
          <w:szCs w:val="24"/>
        </w:rPr>
      </w:pPr>
      <w:r w:rsidRPr="00313181">
        <w:rPr>
          <w:rFonts w:ascii="Arial" w:hAnsi="Arial" w:cs="Arial"/>
          <w:sz w:val="24"/>
          <w:szCs w:val="24"/>
        </w:rPr>
        <w:t>Ensure that specified therapy provision is delivered, monitored and reviewed effectively across all settings.</w:t>
      </w:r>
    </w:p>
    <w:p w14:paraId="0472162A" w14:textId="77777777" w:rsidR="00313181" w:rsidRPr="00313181" w:rsidRDefault="00313181" w:rsidP="00313181">
      <w:pPr>
        <w:numPr>
          <w:ilvl w:val="0"/>
          <w:numId w:val="14"/>
        </w:numPr>
        <w:spacing w:before="100" w:beforeAutospacing="1" w:after="100" w:afterAutospacing="1" w:line="240" w:lineRule="auto"/>
        <w:rPr>
          <w:rFonts w:ascii="Arial" w:hAnsi="Arial" w:cs="Arial"/>
          <w:sz w:val="24"/>
          <w:szCs w:val="24"/>
        </w:rPr>
      </w:pPr>
      <w:r w:rsidRPr="00313181">
        <w:rPr>
          <w:rFonts w:ascii="Arial" w:hAnsi="Arial" w:cs="Arial"/>
          <w:sz w:val="24"/>
          <w:szCs w:val="24"/>
        </w:rPr>
        <w:t>Work with school leaders, families and local-authority professionals to develop provision that is specific, measurable, functional and responsive to changing needs.</w:t>
      </w:r>
    </w:p>
    <w:p w14:paraId="27C902E1" w14:textId="77777777" w:rsidR="00313181" w:rsidRPr="00313181" w:rsidRDefault="00313181" w:rsidP="00313181">
      <w:pPr>
        <w:numPr>
          <w:ilvl w:val="0"/>
          <w:numId w:val="14"/>
        </w:numPr>
        <w:spacing w:before="100" w:beforeAutospacing="1" w:after="100" w:afterAutospacing="1" w:line="240" w:lineRule="auto"/>
        <w:rPr>
          <w:rFonts w:ascii="Arial" w:hAnsi="Arial" w:cs="Arial"/>
          <w:sz w:val="24"/>
          <w:szCs w:val="24"/>
        </w:rPr>
      </w:pPr>
      <w:r w:rsidRPr="00313181">
        <w:rPr>
          <w:rFonts w:ascii="Arial" w:hAnsi="Arial" w:cs="Arial"/>
          <w:sz w:val="24"/>
          <w:szCs w:val="24"/>
        </w:rPr>
        <w:t>Support service planning and discussions relating to pupil banding, funding and specialist-resource requirements.</w:t>
      </w:r>
    </w:p>
    <w:p w14:paraId="7026CC9F" w14:textId="77777777" w:rsidR="00313181" w:rsidRPr="00313181" w:rsidRDefault="00313181" w:rsidP="00313181">
      <w:pPr>
        <w:spacing w:before="100" w:beforeAutospacing="1" w:after="100" w:afterAutospacing="1" w:line="240" w:lineRule="auto"/>
        <w:rPr>
          <w:rFonts w:ascii="Arial" w:hAnsi="Arial" w:cs="Arial"/>
          <w:sz w:val="24"/>
          <w:szCs w:val="24"/>
        </w:rPr>
      </w:pPr>
    </w:p>
    <w:p w14:paraId="2E6DFB12" w14:textId="5BD2CA40" w:rsidR="00313181" w:rsidRDefault="00313181" w:rsidP="00313181">
      <w:pPr>
        <w:pStyle w:val="ListBullet"/>
        <w:numPr>
          <w:ilvl w:val="0"/>
          <w:numId w:val="0"/>
        </w:numPr>
        <w:spacing w:after="60"/>
        <w:ind w:left="360" w:hanging="360"/>
        <w:rPr>
          <w:rFonts w:ascii="Arial" w:hAnsi="Arial"/>
          <w:color w:val="333333"/>
          <w:sz w:val="24"/>
          <w:szCs w:val="24"/>
        </w:rPr>
      </w:pPr>
    </w:p>
    <w:p w14:paraId="0CE3B5CC" w14:textId="77777777" w:rsidR="00313181" w:rsidRDefault="00313181" w:rsidP="00313181">
      <w:pPr>
        <w:pStyle w:val="ListBullet"/>
        <w:numPr>
          <w:ilvl w:val="0"/>
          <w:numId w:val="0"/>
        </w:numPr>
        <w:spacing w:after="60"/>
        <w:ind w:left="360" w:hanging="360"/>
        <w:rPr>
          <w:rFonts w:ascii="Arial" w:hAnsi="Arial"/>
          <w:color w:val="333333"/>
          <w:sz w:val="24"/>
          <w:szCs w:val="24"/>
        </w:rPr>
      </w:pPr>
    </w:p>
    <w:p w14:paraId="2E5B3562" w14:textId="77777777" w:rsidR="00313181" w:rsidRPr="0000272A" w:rsidRDefault="00313181" w:rsidP="00313181">
      <w:pPr>
        <w:pStyle w:val="ListBullet"/>
        <w:numPr>
          <w:ilvl w:val="0"/>
          <w:numId w:val="0"/>
        </w:numPr>
        <w:spacing w:after="60"/>
        <w:ind w:left="360" w:hanging="360"/>
        <w:rPr>
          <w:sz w:val="24"/>
          <w:szCs w:val="24"/>
        </w:rPr>
      </w:pPr>
    </w:p>
    <w:p w14:paraId="4EF7536F" w14:textId="77777777" w:rsidR="0000272A" w:rsidRDefault="0000272A" w:rsidP="0000272A">
      <w:pPr>
        <w:pStyle w:val="ListBullet"/>
        <w:numPr>
          <w:ilvl w:val="0"/>
          <w:numId w:val="0"/>
        </w:numPr>
        <w:spacing w:after="60"/>
        <w:ind w:left="360"/>
        <w:rPr>
          <w:rFonts w:ascii="Arial" w:hAnsi="Arial"/>
          <w:b/>
          <w:color w:val="333333"/>
          <w:sz w:val="24"/>
          <w:szCs w:val="24"/>
        </w:rPr>
      </w:pPr>
    </w:p>
    <w:p w14:paraId="43A98FAC" w14:textId="77777777" w:rsidR="0000272A" w:rsidRDefault="0000272A" w:rsidP="0000272A">
      <w:pPr>
        <w:pStyle w:val="ListBullet"/>
        <w:numPr>
          <w:ilvl w:val="0"/>
          <w:numId w:val="0"/>
        </w:numPr>
        <w:spacing w:after="60"/>
        <w:ind w:left="360"/>
        <w:rPr>
          <w:rFonts w:ascii="Arial" w:hAnsi="Arial"/>
          <w:b/>
          <w:color w:val="333333"/>
          <w:sz w:val="24"/>
          <w:szCs w:val="24"/>
        </w:rPr>
      </w:pPr>
    </w:p>
    <w:p w14:paraId="18125218" w14:textId="77777777" w:rsidR="0000272A" w:rsidRPr="005A271A" w:rsidRDefault="0000272A" w:rsidP="0000272A">
      <w:pPr>
        <w:pStyle w:val="ListBullet"/>
        <w:numPr>
          <w:ilvl w:val="0"/>
          <w:numId w:val="0"/>
        </w:numPr>
        <w:spacing w:after="60"/>
        <w:ind w:left="360" w:hanging="360"/>
        <w:rPr>
          <w:sz w:val="24"/>
          <w:szCs w:val="24"/>
        </w:rPr>
      </w:pPr>
    </w:p>
    <w:sectPr w:rsidR="0000272A" w:rsidRPr="005A271A"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6163EA"/>
    <w:multiLevelType w:val="multilevel"/>
    <w:tmpl w:val="CA28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625731"/>
    <w:multiLevelType w:val="multilevel"/>
    <w:tmpl w:val="9B44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63021"/>
    <w:multiLevelType w:val="hybridMultilevel"/>
    <w:tmpl w:val="5D90D4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56B2F84"/>
    <w:multiLevelType w:val="multilevel"/>
    <w:tmpl w:val="210E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0416C3"/>
    <w:multiLevelType w:val="multilevel"/>
    <w:tmpl w:val="DF4C0B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37904976">
    <w:abstractNumId w:val="8"/>
  </w:num>
  <w:num w:numId="2" w16cid:durableId="16851238">
    <w:abstractNumId w:val="6"/>
  </w:num>
  <w:num w:numId="3" w16cid:durableId="1539128222">
    <w:abstractNumId w:val="5"/>
  </w:num>
  <w:num w:numId="4" w16cid:durableId="566457441">
    <w:abstractNumId w:val="4"/>
  </w:num>
  <w:num w:numId="5" w16cid:durableId="76249416">
    <w:abstractNumId w:val="7"/>
  </w:num>
  <w:num w:numId="6" w16cid:durableId="1772968711">
    <w:abstractNumId w:val="3"/>
  </w:num>
  <w:num w:numId="7" w16cid:durableId="475293572">
    <w:abstractNumId w:val="2"/>
  </w:num>
  <w:num w:numId="8" w16cid:durableId="1033312960">
    <w:abstractNumId w:val="1"/>
  </w:num>
  <w:num w:numId="9" w16cid:durableId="1735280311">
    <w:abstractNumId w:val="0"/>
  </w:num>
  <w:num w:numId="10" w16cid:durableId="2104916757">
    <w:abstractNumId w:val="11"/>
  </w:num>
  <w:num w:numId="11" w16cid:durableId="1464157234">
    <w:abstractNumId w:val="13"/>
  </w:num>
  <w:num w:numId="12" w16cid:durableId="1380320568">
    <w:abstractNumId w:val="10"/>
  </w:num>
  <w:num w:numId="13" w16cid:durableId="1505558604">
    <w:abstractNumId w:val="12"/>
  </w:num>
  <w:num w:numId="14" w16cid:durableId="721559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BC7"/>
    <w:rsid w:val="0000272A"/>
    <w:rsid w:val="00034616"/>
    <w:rsid w:val="0006063C"/>
    <w:rsid w:val="000A6941"/>
    <w:rsid w:val="0015074B"/>
    <w:rsid w:val="00225ABF"/>
    <w:rsid w:val="002440FE"/>
    <w:rsid w:val="00294042"/>
    <w:rsid w:val="0029639D"/>
    <w:rsid w:val="002E0514"/>
    <w:rsid w:val="00313181"/>
    <w:rsid w:val="00326F90"/>
    <w:rsid w:val="005A271A"/>
    <w:rsid w:val="005E3A11"/>
    <w:rsid w:val="008D13AC"/>
    <w:rsid w:val="00974DF6"/>
    <w:rsid w:val="00997F24"/>
    <w:rsid w:val="009F52DC"/>
    <w:rsid w:val="00AA1D8D"/>
    <w:rsid w:val="00B47730"/>
    <w:rsid w:val="00CB0664"/>
    <w:rsid w:val="00DA764F"/>
    <w:rsid w:val="00FA11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3163F"/>
  <w14:defaultImageDpi w14:val="300"/>
  <w15:docId w15:val="{6AEE5E2B-DDB3-DF44-B22C-A7F44D47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Rachel Franklin</cp:lastModifiedBy>
  <cp:revision>2</cp:revision>
  <dcterms:created xsi:type="dcterms:W3CDTF">2026-08-05T18:15:00Z</dcterms:created>
  <dcterms:modified xsi:type="dcterms:W3CDTF">2026-08-05T18:15:00Z</dcterms:modified>
  <cp:category/>
</cp:coreProperties>
</file>