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98CA" w14:textId="36A3DA57" w:rsidR="00004D6B" w:rsidRPr="00BE5B82" w:rsidRDefault="00004D6B" w:rsidP="00004D6B">
      <w:pPr>
        <w:rPr>
          <w:rFonts w:ascii="Calibri" w:hAnsi="Calibri" w:cs="Calibri"/>
          <w:b/>
          <w:sz w:val="32"/>
          <w:szCs w:val="32"/>
        </w:rPr>
      </w:pPr>
      <w:r w:rsidRPr="00BE5B82">
        <w:rPr>
          <w:rFonts w:ascii="Calibri" w:hAnsi="Calibri" w:cs="Calibri"/>
          <w:b/>
          <w:sz w:val="32"/>
          <w:szCs w:val="32"/>
        </w:rPr>
        <w:t>JOB DES</w:t>
      </w:r>
      <w:r w:rsidR="00BA157C" w:rsidRPr="00BE5B82">
        <w:rPr>
          <w:rFonts w:ascii="Calibri" w:hAnsi="Calibri" w:cs="Calibri"/>
          <w:b/>
          <w:sz w:val="32"/>
          <w:szCs w:val="32"/>
        </w:rPr>
        <w:t>C</w:t>
      </w:r>
      <w:r w:rsidRPr="00BE5B82">
        <w:rPr>
          <w:rFonts w:ascii="Calibri" w:hAnsi="Calibri" w:cs="Calibri"/>
          <w:b/>
          <w:sz w:val="32"/>
          <w:szCs w:val="32"/>
        </w:rPr>
        <w:t>RIPTION</w:t>
      </w:r>
      <w:r w:rsidR="00193D7E" w:rsidRPr="00BE5B82">
        <w:rPr>
          <w:rFonts w:ascii="Calibri" w:hAnsi="Calibri" w:cs="Calibri"/>
          <w:b/>
          <w:sz w:val="32"/>
          <w:szCs w:val="32"/>
        </w:rPr>
        <w:t xml:space="preserve"> </w:t>
      </w:r>
      <w:bookmarkStart w:id="0" w:name="_Hlk214970764"/>
      <w:r w:rsidR="00041CF1">
        <w:rPr>
          <w:rFonts w:ascii="Calibri" w:hAnsi="Calibri" w:cs="Calibri"/>
          <w:b/>
          <w:sz w:val="32"/>
          <w:szCs w:val="32"/>
        </w:rPr>
        <w:t xml:space="preserve">Attendance and Admin Assistant  </w:t>
      </w:r>
      <w:r w:rsidR="009F6E21">
        <w:rPr>
          <w:rFonts w:ascii="Calibri" w:hAnsi="Calibri" w:cs="Calibri"/>
          <w:b/>
          <w:sz w:val="32"/>
          <w:szCs w:val="32"/>
        </w:rPr>
        <w:t xml:space="preserve"> </w:t>
      </w:r>
      <w:r w:rsidR="0085120B">
        <w:rPr>
          <w:rFonts w:ascii="Calibri" w:hAnsi="Calibri" w:cs="Calibri"/>
          <w:b/>
          <w:sz w:val="32"/>
          <w:szCs w:val="32"/>
        </w:rPr>
        <w:t xml:space="preserve"> </w:t>
      </w:r>
      <w:bookmarkEnd w:id="0"/>
    </w:p>
    <w:p w14:paraId="6B254B3B" w14:textId="77777777" w:rsidR="001F0AE0" w:rsidRPr="00004D6B" w:rsidRDefault="00004D6B" w:rsidP="00004D6B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4"/>
        <w:gridCol w:w="2376"/>
      </w:tblGrid>
      <w:tr w:rsidR="006B3E4D" w:rsidRPr="00BE5B82" w14:paraId="563D72D6" w14:textId="77777777" w:rsidTr="00593EC8"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40C13" w14:textId="77777777" w:rsidR="006B3E4D" w:rsidRPr="003969B1" w:rsidRDefault="006B3E4D" w:rsidP="001F0AE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9B1">
              <w:rPr>
                <w:rFonts w:ascii="Calibri" w:hAnsi="Calibri" w:cs="Calibri"/>
                <w:b/>
                <w:sz w:val="24"/>
                <w:szCs w:val="24"/>
              </w:rPr>
              <w:t xml:space="preserve">Job Title: </w:t>
            </w:r>
          </w:p>
          <w:p w14:paraId="4C0FEF45" w14:textId="501E8529" w:rsidR="006B3E4D" w:rsidRPr="003969B1" w:rsidRDefault="00041CF1" w:rsidP="000A62B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9B1">
              <w:rPr>
                <w:rFonts w:ascii="Calibri" w:hAnsi="Calibri" w:cs="Calibri"/>
                <w:b/>
                <w:sz w:val="24"/>
                <w:szCs w:val="24"/>
              </w:rPr>
              <w:t xml:space="preserve">Attendance and Admin Assistant    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B1704" w14:textId="77777777" w:rsidR="006B3E4D" w:rsidRPr="003969B1" w:rsidRDefault="006B3E4D" w:rsidP="001F0AE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9B1">
              <w:rPr>
                <w:rFonts w:ascii="Calibri" w:hAnsi="Calibri" w:cs="Calibri"/>
                <w:b/>
                <w:sz w:val="24"/>
                <w:szCs w:val="24"/>
              </w:rPr>
              <w:t xml:space="preserve">Grade: </w:t>
            </w:r>
          </w:p>
          <w:p w14:paraId="338EABFA" w14:textId="6DE7D118" w:rsidR="006B3E4D" w:rsidRPr="003969B1" w:rsidRDefault="006B3E4D" w:rsidP="001F0AE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969B1">
              <w:rPr>
                <w:rFonts w:ascii="Calibri" w:hAnsi="Calibri" w:cs="Calibri"/>
                <w:b/>
                <w:bCs/>
                <w:sz w:val="24"/>
                <w:szCs w:val="24"/>
              </w:rPr>
              <w:t>HC</w:t>
            </w:r>
            <w:r w:rsidR="00041CF1" w:rsidRPr="003969B1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03686027" w14:textId="77777777" w:rsidR="006B3E4D" w:rsidRPr="003969B1" w:rsidRDefault="006B3E4D" w:rsidP="00193D7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928DD" w:rsidRPr="00BE5B82" w14:paraId="3EF3F4B4" w14:textId="77777777" w:rsidTr="00B32864">
        <w:tc>
          <w:tcPr>
            <w:tcW w:w="9540" w:type="dxa"/>
            <w:gridSpan w:val="2"/>
            <w:tcBorders>
              <w:top w:val="nil"/>
              <w:right w:val="single" w:sz="4" w:space="0" w:color="auto"/>
            </w:tcBorders>
          </w:tcPr>
          <w:p w14:paraId="219BCE1E" w14:textId="77777777" w:rsidR="00DB3C9C" w:rsidRPr="003969B1" w:rsidRDefault="00DB3C9C" w:rsidP="00DB3C9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9B1">
              <w:rPr>
                <w:rFonts w:ascii="Calibri" w:hAnsi="Calibri" w:cs="Calibri"/>
                <w:b/>
                <w:sz w:val="24"/>
                <w:szCs w:val="24"/>
              </w:rPr>
              <w:t>Main Purpose of Job:</w:t>
            </w:r>
          </w:p>
          <w:p w14:paraId="6C97AA73" w14:textId="77777777" w:rsidR="001928DD" w:rsidRPr="003969B1" w:rsidRDefault="001928DD" w:rsidP="004928F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B73427C" w14:textId="77777777" w:rsidR="009959D2" w:rsidRDefault="004928F8" w:rsidP="004928F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69B1">
              <w:rPr>
                <w:rFonts w:ascii="Calibri" w:hAnsi="Calibri" w:cs="Calibri"/>
                <w:bCs/>
                <w:sz w:val="22"/>
                <w:szCs w:val="22"/>
              </w:rPr>
              <w:t xml:space="preserve">To monitor and report on whole-school attendance data, analysing data to identify key areas of concern. </w:t>
            </w:r>
          </w:p>
          <w:p w14:paraId="3533A241" w14:textId="77777777" w:rsidR="003969B1" w:rsidRPr="003969B1" w:rsidRDefault="003969B1" w:rsidP="004928F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F8E1E39" w14:textId="7B2D90DC" w:rsidR="004928F8" w:rsidRDefault="004928F8" w:rsidP="004928F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69B1">
              <w:rPr>
                <w:rFonts w:ascii="Calibri" w:hAnsi="Calibri" w:cs="Calibri"/>
                <w:bCs/>
                <w:sz w:val="22"/>
                <w:szCs w:val="22"/>
              </w:rPr>
              <w:t xml:space="preserve">To work closely with </w:t>
            </w:r>
            <w:r w:rsidR="00436F42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3969B1">
              <w:rPr>
                <w:rFonts w:ascii="Calibri" w:hAnsi="Calibri" w:cs="Calibri"/>
                <w:bCs/>
                <w:sz w:val="22"/>
                <w:szCs w:val="22"/>
              </w:rPr>
              <w:t xml:space="preserve">, staff, parents and carers to reduce levels of absence, and act appropriately when persistent absence becomes a safeguarding issue. </w:t>
            </w:r>
          </w:p>
          <w:p w14:paraId="670EAF01" w14:textId="77777777" w:rsidR="003969B1" w:rsidRPr="003969B1" w:rsidRDefault="003969B1" w:rsidP="004928F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CD87AA3" w14:textId="33DF6E56" w:rsidR="00CD568C" w:rsidRDefault="003969B1" w:rsidP="00CD568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s</w:t>
            </w:r>
            <w:r w:rsidR="00CD568C" w:rsidRPr="003969B1">
              <w:rPr>
                <w:rFonts w:ascii="Calibri" w:hAnsi="Calibri" w:cs="Calibri"/>
                <w:bCs/>
                <w:sz w:val="22"/>
                <w:szCs w:val="22"/>
              </w:rPr>
              <w:t>upporting the administrative processes within the school</w:t>
            </w:r>
            <w:r w:rsidR="009959D2" w:rsidRPr="003969B1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 w:rsidR="00CD568C" w:rsidRPr="003969B1">
              <w:rPr>
                <w:rFonts w:ascii="Calibri" w:hAnsi="Calibri" w:cs="Calibri"/>
                <w:bCs/>
                <w:sz w:val="22"/>
                <w:szCs w:val="22"/>
              </w:rPr>
              <w:t>act as the initial point of contact for parents/carers, visitors and other stakeholders</w:t>
            </w:r>
            <w:r w:rsidR="009959D2" w:rsidRPr="003969B1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44F3258A" w14:textId="77777777" w:rsidR="004928F8" w:rsidRPr="00BE5B82" w:rsidRDefault="004928F8" w:rsidP="004928F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F0AE0" w:rsidRPr="00BE5B82" w14:paraId="486CE8E7" w14:textId="77777777" w:rsidTr="00B32864">
        <w:tc>
          <w:tcPr>
            <w:tcW w:w="9540" w:type="dxa"/>
            <w:gridSpan w:val="2"/>
          </w:tcPr>
          <w:p w14:paraId="13483398" w14:textId="77777777" w:rsidR="003969B1" w:rsidRDefault="001F0AE0" w:rsidP="001F0AE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9B1">
              <w:rPr>
                <w:rFonts w:ascii="Calibri" w:hAnsi="Calibri" w:cs="Calibri"/>
                <w:b/>
                <w:sz w:val="24"/>
                <w:szCs w:val="24"/>
              </w:rPr>
              <w:t>Main Responsibilities</w:t>
            </w:r>
            <w:r w:rsidR="003969B1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  <w:p w14:paraId="2FFF6180" w14:textId="7B695754" w:rsidR="001F0AE0" w:rsidRPr="003969B1" w:rsidRDefault="001F0AE0" w:rsidP="001F0AE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9B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3B674C87" w14:textId="46F4FF45" w:rsidR="009601D3" w:rsidRPr="003969B1" w:rsidRDefault="00F73E96" w:rsidP="003969B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3969B1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Attendance </w:t>
            </w:r>
            <w:r w:rsidR="00F37D95" w:rsidRPr="003969B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</w:t>
            </w:r>
            <w:r w:rsidR="009601D3" w:rsidRPr="009601D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dministration</w:t>
            </w:r>
          </w:p>
          <w:p w14:paraId="0061EF1A" w14:textId="77777777" w:rsidR="003969B1" w:rsidRDefault="003969B1" w:rsidP="003969B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4EFAD97" w14:textId="6D9BE0B1" w:rsidR="009601D3" w:rsidRPr="009601D3" w:rsidRDefault="009601D3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601D3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="003969B1">
              <w:rPr>
                <w:rFonts w:ascii="Calibri" w:hAnsi="Calibri" w:cs="Calibri"/>
                <w:bCs/>
                <w:sz w:val="22"/>
                <w:szCs w:val="22"/>
              </w:rPr>
              <w:t>aintain and m</w:t>
            </w:r>
            <w:r w:rsidRPr="009601D3">
              <w:rPr>
                <w:rFonts w:ascii="Calibri" w:hAnsi="Calibri" w:cs="Calibri"/>
                <w:bCs/>
                <w:sz w:val="22"/>
                <w:szCs w:val="22"/>
              </w:rPr>
              <w:t xml:space="preserve">onitor an accurate record of pupil attendance, producing reports as necessary </w:t>
            </w:r>
          </w:p>
          <w:p w14:paraId="79E32576" w14:textId="53723062" w:rsidR="009601D3" w:rsidRPr="009601D3" w:rsidRDefault="009601D3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601D3">
              <w:rPr>
                <w:rFonts w:ascii="Calibri" w:hAnsi="Calibri" w:cs="Calibri"/>
                <w:bCs/>
                <w:sz w:val="22"/>
                <w:szCs w:val="22"/>
              </w:rPr>
              <w:t>Monitor the</w:t>
            </w:r>
            <w:r w:rsidR="003969B1">
              <w:rPr>
                <w:rFonts w:ascii="Calibri" w:hAnsi="Calibri" w:cs="Calibri"/>
                <w:bCs/>
                <w:sz w:val="22"/>
                <w:szCs w:val="22"/>
              </w:rPr>
              <w:t xml:space="preserve"> absence and/or </w:t>
            </w:r>
            <w:r w:rsidRPr="009601D3">
              <w:rPr>
                <w:rFonts w:ascii="Calibri" w:hAnsi="Calibri" w:cs="Calibri"/>
                <w:bCs/>
                <w:sz w:val="22"/>
                <w:szCs w:val="22"/>
              </w:rPr>
              <w:t xml:space="preserve">late arrival of </w:t>
            </w:r>
            <w:r w:rsidR="003969B1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9601D3">
              <w:rPr>
                <w:rFonts w:ascii="Calibri" w:hAnsi="Calibri" w:cs="Calibri"/>
                <w:bCs/>
                <w:sz w:val="22"/>
                <w:szCs w:val="22"/>
              </w:rPr>
              <w:t xml:space="preserve"> and contact parents/carers to identify reasons for non-attendance, ensur</w:t>
            </w:r>
            <w:r w:rsidR="009959D2" w:rsidRPr="003969B1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9601D3">
              <w:rPr>
                <w:rFonts w:ascii="Calibri" w:hAnsi="Calibri" w:cs="Calibri"/>
                <w:bCs/>
                <w:sz w:val="22"/>
                <w:szCs w:val="22"/>
              </w:rPr>
              <w:t xml:space="preserve">ng all safeguarding procedures are followed </w:t>
            </w:r>
          </w:p>
          <w:p w14:paraId="6A522AE2" w14:textId="77777777" w:rsidR="00806974" w:rsidRDefault="00F240C2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>Follow up on any unexplained absences with parents/carers, escalating issues as appropriate in line with school procedures</w:t>
            </w:r>
          </w:p>
          <w:p w14:paraId="111099AD" w14:textId="404AAE77" w:rsidR="00F240C2" w:rsidRPr="00F240C2" w:rsidRDefault="00F240C2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>Initiate and oversee the administration of absence procedures, for example letters home</w:t>
            </w:r>
            <w:r w:rsidR="008909BE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engagement </w:t>
            </w:r>
            <w:r w:rsidR="008909BE">
              <w:rPr>
                <w:rFonts w:ascii="Calibri" w:hAnsi="Calibri" w:cs="Calibri"/>
                <w:bCs/>
                <w:sz w:val="22"/>
                <w:szCs w:val="22"/>
              </w:rPr>
              <w:t xml:space="preserve">with the </w:t>
            </w: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>local authorit</w:t>
            </w:r>
            <w:r w:rsidR="008909BE">
              <w:rPr>
                <w:rFonts w:ascii="Calibri" w:hAnsi="Calibri" w:cs="Calibri"/>
                <w:bCs/>
                <w:sz w:val="22"/>
                <w:szCs w:val="22"/>
              </w:rPr>
              <w:t>y</w:t>
            </w: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>/other external agencies</w:t>
            </w:r>
            <w:r w:rsidR="00436F42">
              <w:rPr>
                <w:rFonts w:ascii="Calibri" w:hAnsi="Calibri" w:cs="Calibri"/>
                <w:bCs/>
                <w:sz w:val="22"/>
                <w:szCs w:val="22"/>
              </w:rPr>
              <w:t xml:space="preserve"> in conjunction with school leaders</w:t>
            </w:r>
          </w:p>
          <w:p w14:paraId="00EFED90" w14:textId="77777777" w:rsidR="00F240C2" w:rsidRPr="00F240C2" w:rsidRDefault="00F240C2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Manage the process of issuing penalty notices to parents </w:t>
            </w:r>
          </w:p>
          <w:p w14:paraId="0F795D1F" w14:textId="77777777" w:rsidR="00F240C2" w:rsidRPr="00F240C2" w:rsidRDefault="00F240C2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Maintain accurate records of communications with parents/carers and relevant interventions </w:t>
            </w:r>
          </w:p>
          <w:p w14:paraId="06F87516" w14:textId="77777777" w:rsidR="00EA407D" w:rsidRPr="00F240C2" w:rsidRDefault="00EA407D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>Build positive relations with parents/carers to encourage family involvement in their child’s attendance</w:t>
            </w:r>
          </w:p>
          <w:p w14:paraId="04B086FE" w14:textId="1568FF72" w:rsidR="00EA407D" w:rsidRPr="00F240C2" w:rsidRDefault="00EA407D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Carry out home visits, where necessary, </w:t>
            </w:r>
            <w:r w:rsidRPr="003969B1">
              <w:rPr>
                <w:rFonts w:ascii="Calibri" w:hAnsi="Calibri" w:cs="Calibri"/>
                <w:bCs/>
                <w:sz w:val="22"/>
                <w:szCs w:val="22"/>
              </w:rPr>
              <w:t xml:space="preserve">in conjunction with the Pastoral team </w:t>
            </w: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to address attendance concerns for individual </w:t>
            </w:r>
            <w:r w:rsidR="00436F42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D2DBEDB" w14:textId="77777777" w:rsidR="00FF24B1" w:rsidRDefault="00FF24B1" w:rsidP="00FF24B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74BC13AB" w14:textId="446CCE28" w:rsidR="00EA407D" w:rsidRDefault="00EA407D" w:rsidP="00FF24B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240C2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Monitoring and </w:t>
            </w:r>
            <w:r w:rsidRPr="00FF24B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R</w:t>
            </w:r>
            <w:r w:rsidRPr="00F240C2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eporting </w:t>
            </w:r>
            <w:r w:rsidRPr="00FF24B1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on Attendance </w:t>
            </w:r>
          </w:p>
          <w:p w14:paraId="33586270" w14:textId="77777777" w:rsidR="00FF24B1" w:rsidRPr="00F240C2" w:rsidRDefault="00FF24B1" w:rsidP="00FF24B1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161E3A86" w14:textId="77777777" w:rsidR="002F6F95" w:rsidRDefault="002F6F95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2F6F95">
              <w:rPr>
                <w:rFonts w:ascii="Calibri" w:hAnsi="Calibri" w:cs="Calibri"/>
                <w:bCs/>
                <w:sz w:val="22"/>
                <w:szCs w:val="22"/>
              </w:rPr>
              <w:t>Build strong relationships and work jointly with families, listening to and understanding barriers to attendance and working alongside other school staff to work in partnership with families to remove them.</w:t>
            </w:r>
          </w:p>
          <w:p w14:paraId="6E4B6D8C" w14:textId="43F7D7CA" w:rsidR="00EA407D" w:rsidRPr="00F240C2" w:rsidRDefault="00EA407D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Produce attendance reports for school leaders, identifying key statistics, reasons for absence and any patterns of concern  </w:t>
            </w:r>
          </w:p>
          <w:p w14:paraId="5EB67963" w14:textId="75107F3F" w:rsidR="00EA407D" w:rsidRPr="00F240C2" w:rsidRDefault="00EA407D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Track attendance of vulnerable groups of </w:t>
            </w:r>
            <w:r w:rsidR="00436F42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 and share information with school leaders</w:t>
            </w:r>
          </w:p>
          <w:p w14:paraId="195BA99A" w14:textId="204F411F" w:rsidR="00EA407D" w:rsidRPr="00F240C2" w:rsidRDefault="00EA407D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Identify </w:t>
            </w:r>
            <w:r w:rsidR="00436F42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 that need additional support to improve their attendance </w:t>
            </w:r>
          </w:p>
          <w:p w14:paraId="2C6D7471" w14:textId="77777777" w:rsidR="00EA407D" w:rsidRPr="00F240C2" w:rsidRDefault="00EA407D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Implement children missing education (CME) procedures when appropriate </w:t>
            </w:r>
          </w:p>
          <w:p w14:paraId="56815E3C" w14:textId="77777777" w:rsidR="00577E91" w:rsidRDefault="00436F42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="00EA407D"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aise awareness of emerging at-risk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="00EA407D"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7E18D37C" w14:textId="73F69A10" w:rsidR="00EA407D" w:rsidRDefault="00577E91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577E91">
              <w:rPr>
                <w:rFonts w:ascii="Calibri" w:hAnsi="Calibri" w:cs="Calibri"/>
                <w:bCs/>
                <w:sz w:val="22"/>
                <w:szCs w:val="22"/>
              </w:rPr>
              <w:t>Work collaboratively with other schools in the area, local authorities, and other partners where a pupil’s absence is at risk of becoming persistent or severe.</w:t>
            </w:r>
          </w:p>
          <w:p w14:paraId="7D1B661F" w14:textId="77777777" w:rsidR="00742CD9" w:rsidRPr="00F240C2" w:rsidRDefault="00742CD9" w:rsidP="00742CD9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065FD75" w14:textId="10F789C5" w:rsidR="00F73E96" w:rsidRDefault="00F73E96" w:rsidP="00806974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0697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General Administration</w:t>
            </w:r>
          </w:p>
          <w:p w14:paraId="4D1007B4" w14:textId="77777777" w:rsidR="00806974" w:rsidRPr="00806974" w:rsidRDefault="00806974" w:rsidP="00806974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273924CF" w14:textId="1E2735EB" w:rsidR="001F419E" w:rsidRPr="00436F42" w:rsidRDefault="001F419E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436F42">
              <w:rPr>
                <w:rFonts w:ascii="Calibri" w:hAnsi="Calibri" w:cs="Calibri"/>
                <w:bCs/>
                <w:sz w:val="22"/>
                <w:szCs w:val="22"/>
              </w:rPr>
              <w:t>Carry out filing, printing and photocopying</w:t>
            </w:r>
            <w:r w:rsidR="005F67E7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436F42">
              <w:rPr>
                <w:rFonts w:ascii="Calibri" w:hAnsi="Calibri" w:cs="Calibri"/>
                <w:bCs/>
                <w:sz w:val="22"/>
                <w:szCs w:val="22"/>
              </w:rPr>
              <w:t xml:space="preserve"> resolving any issues as necessary </w:t>
            </w:r>
          </w:p>
          <w:p w14:paraId="7ABD19D0" w14:textId="77777777" w:rsidR="00F37D95" w:rsidRPr="00436F42" w:rsidRDefault="00F37D95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436F42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Keep records in accordance with the school’s record retention schedule and data protection law, ensuring information security and confidentiality at all times</w:t>
            </w:r>
          </w:p>
          <w:p w14:paraId="34731050" w14:textId="77777777" w:rsidR="00EA0459" w:rsidRPr="005F67E7" w:rsidRDefault="00EA0459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5F67E7">
              <w:rPr>
                <w:rFonts w:ascii="Calibri" w:hAnsi="Calibri" w:cs="Calibri"/>
                <w:bCs/>
                <w:sz w:val="22"/>
                <w:szCs w:val="22"/>
              </w:rPr>
              <w:t xml:space="preserve">Write and send email responses that are professional and uphold the school’s vision and values   </w:t>
            </w:r>
          </w:p>
          <w:p w14:paraId="3D459EA9" w14:textId="3E4538E5" w:rsidR="00EA0459" w:rsidRPr="005F67E7" w:rsidRDefault="00EA0459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5F67E7">
              <w:rPr>
                <w:rFonts w:ascii="Calibri" w:hAnsi="Calibri" w:cs="Calibri"/>
                <w:bCs/>
                <w:sz w:val="22"/>
                <w:szCs w:val="22"/>
              </w:rPr>
              <w:t xml:space="preserve">Update and distribute online and offline communications (e.g. letters, newsletters, social media posts, etc.) to parents, staff and other stakeholders </w:t>
            </w:r>
            <w:r w:rsidR="005F67E7">
              <w:rPr>
                <w:rFonts w:ascii="Calibri" w:hAnsi="Calibri" w:cs="Calibri"/>
                <w:bCs/>
                <w:sz w:val="22"/>
                <w:szCs w:val="22"/>
              </w:rPr>
              <w:t xml:space="preserve">as required </w:t>
            </w:r>
          </w:p>
          <w:p w14:paraId="304F93A9" w14:textId="77777777" w:rsidR="00096163" w:rsidRPr="00A850FC" w:rsidRDefault="00096163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>Order, monitor and manage stock, ensuring best value following the school’s purchasing processes</w:t>
            </w:r>
          </w:p>
          <w:p w14:paraId="01EDF683" w14:textId="77777777" w:rsidR="00096163" w:rsidRPr="00A850FC" w:rsidRDefault="00096163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 xml:space="preserve">Provide administrative support to staff as needed </w:t>
            </w:r>
          </w:p>
          <w:p w14:paraId="0D731EB5" w14:textId="77777777" w:rsidR="00096163" w:rsidRPr="00A850FC" w:rsidRDefault="00096163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>Update manual and computerised record/information systems</w:t>
            </w:r>
          </w:p>
          <w:p w14:paraId="08C2F530" w14:textId="77777777" w:rsidR="00F73E96" w:rsidRPr="00A850FC" w:rsidRDefault="00F73E96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 xml:space="preserve">Deal with telephone and face-to-face enquiries efficiently and in a professional and supportive manner </w:t>
            </w:r>
          </w:p>
          <w:p w14:paraId="3A44E59D" w14:textId="77777777" w:rsidR="00F73E96" w:rsidRPr="00A850FC" w:rsidRDefault="00F73E96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 xml:space="preserve">Seek support from other colleagues where necessary to respond to complex enquiries </w:t>
            </w:r>
          </w:p>
          <w:p w14:paraId="00299434" w14:textId="77777777" w:rsidR="00F73E96" w:rsidRPr="00A850FC" w:rsidRDefault="00F73E96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 xml:space="preserve">Respond to messages promptly and accurately, passing on information to relevant staff members as necessary </w:t>
            </w:r>
          </w:p>
          <w:p w14:paraId="56272C09" w14:textId="5F3F7DBF" w:rsidR="00F73E96" w:rsidRPr="00A850FC" w:rsidRDefault="00F73E96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 xml:space="preserve">Assist staff and </w:t>
            </w:r>
            <w:r w:rsidR="00436F42" w:rsidRPr="00A850FC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A850FC">
              <w:rPr>
                <w:rFonts w:ascii="Calibri" w:hAnsi="Calibri" w:cs="Calibri"/>
                <w:bCs/>
                <w:sz w:val="22"/>
                <w:szCs w:val="22"/>
              </w:rPr>
              <w:t xml:space="preserve"> with the information and support they need</w:t>
            </w:r>
          </w:p>
          <w:p w14:paraId="7F2E1020" w14:textId="77777777" w:rsidR="00EA0459" w:rsidRPr="00A850FC" w:rsidRDefault="00EA0459" w:rsidP="005D0EDB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A58108" w14:textId="2285B99A" w:rsidR="00EA0459" w:rsidRPr="005D0EDB" w:rsidRDefault="00EA0459" w:rsidP="00EA0459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D0ED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Safeguarding</w:t>
            </w:r>
          </w:p>
          <w:p w14:paraId="5053D810" w14:textId="5D146A4A" w:rsidR="00EA0459" w:rsidRPr="005D0EDB" w:rsidRDefault="00EA0459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5D0EDB">
              <w:rPr>
                <w:rFonts w:ascii="Calibri" w:hAnsi="Calibri" w:cs="Calibri"/>
                <w:bCs/>
                <w:sz w:val="22"/>
                <w:szCs w:val="22"/>
              </w:rPr>
              <w:t xml:space="preserve">Control access to the school in line with the school’s safeguarding procedures, including signing in visitors, checking identification as necessary, issuing passes and notifying them of safeguarding and safety procedures </w:t>
            </w:r>
          </w:p>
          <w:p w14:paraId="3B94B494" w14:textId="01D8927A" w:rsidR="00EA0459" w:rsidRPr="005D0EDB" w:rsidRDefault="00EA0459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5D0EDB">
              <w:rPr>
                <w:rFonts w:ascii="Calibri" w:hAnsi="Calibri" w:cs="Calibri"/>
                <w:bCs/>
                <w:sz w:val="22"/>
                <w:szCs w:val="22"/>
              </w:rPr>
              <w:t xml:space="preserve">Be alert to unknown individuals on the school premises and report any concerns in line with the school’s procedures </w:t>
            </w:r>
          </w:p>
          <w:p w14:paraId="70DC30EE" w14:textId="30F2566D" w:rsidR="0018497C" w:rsidRPr="005D0EDB" w:rsidRDefault="00FA00AF" w:rsidP="0018497C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82147">
              <w:rPr>
                <w:rFonts w:ascii="Calibri" w:hAnsi="Calibri" w:cs="Calibri"/>
                <w:bCs/>
                <w:sz w:val="22"/>
                <w:szCs w:val="22"/>
              </w:rPr>
              <w:t xml:space="preserve">Work in line with statutory safeguarding guidance (e.g. Keeping Children Safe in Education, Prevent) and our safeguarding and child protection policies </w:t>
            </w:r>
            <w:r w:rsidR="0018497C">
              <w:rPr>
                <w:rFonts w:ascii="Calibri" w:hAnsi="Calibri" w:cs="Calibri"/>
                <w:bCs/>
                <w:sz w:val="22"/>
                <w:szCs w:val="22"/>
              </w:rPr>
              <w:t xml:space="preserve">and </w:t>
            </w:r>
            <w:r w:rsidR="00B04517">
              <w:rPr>
                <w:rFonts w:ascii="Calibri" w:hAnsi="Calibri" w:cs="Calibri"/>
                <w:bCs/>
                <w:sz w:val="22"/>
                <w:szCs w:val="22"/>
              </w:rPr>
              <w:t>w</w:t>
            </w:r>
            <w:r w:rsidR="00D54111" w:rsidRPr="00D54111">
              <w:rPr>
                <w:rFonts w:ascii="Calibri" w:hAnsi="Calibri" w:cs="Calibri"/>
                <w:bCs/>
                <w:sz w:val="22"/>
                <w:szCs w:val="22"/>
              </w:rPr>
              <w:t>orking in line with statutory guidance Working Together to Improve School Attendance</w:t>
            </w:r>
          </w:p>
          <w:p w14:paraId="161EB3B5" w14:textId="023BA219" w:rsidR="00561945" w:rsidRPr="00FF24B1" w:rsidRDefault="00FA00AF" w:rsidP="00561945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82147">
              <w:rPr>
                <w:rFonts w:ascii="Calibri" w:hAnsi="Calibri" w:cs="Calibri"/>
                <w:bCs/>
                <w:sz w:val="22"/>
                <w:szCs w:val="22"/>
              </w:rPr>
              <w:t>Be alert to when persistent absence becomes a safeguarding concern and early help may be required</w:t>
            </w:r>
            <w:r w:rsidR="00561945" w:rsidRPr="005D0E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61945">
              <w:rPr>
                <w:rFonts w:ascii="Calibri" w:hAnsi="Calibri" w:cs="Calibri"/>
                <w:bCs/>
                <w:sz w:val="22"/>
                <w:szCs w:val="22"/>
              </w:rPr>
              <w:t xml:space="preserve">and </w:t>
            </w:r>
            <w:r w:rsidR="00561945" w:rsidRPr="005D0EDB">
              <w:rPr>
                <w:rFonts w:ascii="Calibri" w:hAnsi="Calibri" w:cs="Calibri"/>
                <w:bCs/>
                <w:sz w:val="22"/>
                <w:szCs w:val="22"/>
              </w:rPr>
              <w:t>escalate any safeguarding concerns following the correct safeguarding procedures</w:t>
            </w:r>
          </w:p>
          <w:p w14:paraId="7F687C60" w14:textId="77777777" w:rsidR="00FA00AF" w:rsidRPr="00B82147" w:rsidRDefault="00FA00AF" w:rsidP="00667D0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82147">
              <w:rPr>
                <w:rFonts w:ascii="Calibri" w:hAnsi="Calibri" w:cs="Calibri"/>
                <w:bCs/>
                <w:sz w:val="22"/>
                <w:szCs w:val="22"/>
              </w:rPr>
              <w:t xml:space="preserve">Work with the designated safeguarding lead (DSL) to promote the best interests of </w:t>
            </w:r>
            <w:r w:rsidRPr="00667D0F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B82147">
              <w:rPr>
                <w:rFonts w:ascii="Calibri" w:hAnsi="Calibri" w:cs="Calibri"/>
                <w:bCs/>
                <w:sz w:val="22"/>
                <w:szCs w:val="22"/>
              </w:rPr>
              <w:t>, including sharing concerns where necessary</w:t>
            </w:r>
          </w:p>
          <w:p w14:paraId="6678718C" w14:textId="77777777" w:rsidR="00FA00AF" w:rsidRPr="00B82147" w:rsidRDefault="00FA00AF" w:rsidP="00667D0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82147">
              <w:rPr>
                <w:rFonts w:ascii="Calibri" w:hAnsi="Calibri" w:cs="Calibri"/>
                <w:bCs/>
                <w:sz w:val="22"/>
                <w:szCs w:val="22"/>
              </w:rPr>
              <w:t xml:space="preserve">Promote the safeguarding of all </w:t>
            </w:r>
            <w:r w:rsidRPr="00667D0F">
              <w:rPr>
                <w:rFonts w:ascii="Calibri" w:hAnsi="Calibri" w:cs="Calibri"/>
                <w:bCs/>
                <w:sz w:val="22"/>
                <w:szCs w:val="22"/>
              </w:rPr>
              <w:t>students</w:t>
            </w:r>
            <w:r w:rsidRPr="00B82147">
              <w:rPr>
                <w:rFonts w:ascii="Calibri" w:hAnsi="Calibri" w:cs="Calibri"/>
                <w:bCs/>
                <w:sz w:val="22"/>
                <w:szCs w:val="22"/>
              </w:rPr>
              <w:t xml:space="preserve"> in the school</w:t>
            </w:r>
          </w:p>
          <w:p w14:paraId="0881147B" w14:textId="77777777" w:rsidR="00EA0459" w:rsidRPr="005D0EDB" w:rsidRDefault="00EA0459" w:rsidP="005668BA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CCD1C45" w14:textId="77777777" w:rsidR="00F240C2" w:rsidRDefault="00F240C2" w:rsidP="005D0E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240C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Professional development</w:t>
            </w:r>
          </w:p>
          <w:p w14:paraId="36CBBB19" w14:textId="77777777" w:rsidR="005668BA" w:rsidRPr="00F240C2" w:rsidRDefault="005668BA" w:rsidP="005D0ED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43C258B6" w14:textId="77777777" w:rsidR="00F240C2" w:rsidRPr="00F240C2" w:rsidRDefault="00F240C2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 xml:space="preserve">Take opportunities to build the appropriate skills, qualifications, and/or experience needed for the role, with support from the school </w:t>
            </w:r>
          </w:p>
          <w:p w14:paraId="11D20933" w14:textId="77777777" w:rsidR="00F240C2" w:rsidRPr="00F240C2" w:rsidRDefault="00F240C2" w:rsidP="00FA00AF">
            <w:pPr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240C2">
              <w:rPr>
                <w:rFonts w:ascii="Calibri" w:hAnsi="Calibri" w:cs="Calibri"/>
                <w:bCs/>
                <w:sz w:val="22"/>
                <w:szCs w:val="22"/>
              </w:rPr>
              <w:t>Take part in the school’s appraisal procedures</w:t>
            </w:r>
          </w:p>
          <w:p w14:paraId="01D7A1F5" w14:textId="77777777" w:rsidR="00647513" w:rsidRPr="00BE5B82" w:rsidRDefault="00647513" w:rsidP="005668BA">
            <w:pPr>
              <w:ind w:left="72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152FC8E7" w14:textId="77777777" w:rsidR="0064483F" w:rsidRPr="00B32864" w:rsidRDefault="0064483F" w:rsidP="0064483F">
      <w:pPr>
        <w:rPr>
          <w:vanish/>
          <w:sz w:val="22"/>
          <w:szCs w:val="22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D3F24" w:rsidRPr="00BE5B82" w14:paraId="48E1BB59" w14:textId="77777777" w:rsidTr="00B32864">
        <w:tc>
          <w:tcPr>
            <w:tcW w:w="9540" w:type="dxa"/>
          </w:tcPr>
          <w:p w14:paraId="653B0E5F" w14:textId="77777777" w:rsidR="000D3F24" w:rsidRPr="00FA00AF" w:rsidRDefault="000D3F24" w:rsidP="0064483F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color w:val="FF0000"/>
                <w:sz w:val="22"/>
                <w:szCs w:val="22"/>
                <w:u w:val="single"/>
              </w:rPr>
            </w:pPr>
            <w:r w:rsidRPr="00FA00A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Other information:</w:t>
            </w:r>
          </w:p>
          <w:p w14:paraId="4AC2385F" w14:textId="1D9E8BE6" w:rsidR="00B82147" w:rsidRPr="00532CEF" w:rsidRDefault="000D3F24" w:rsidP="005F2715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532CEF">
              <w:rPr>
                <w:rFonts w:ascii="Calibri" w:hAnsi="Calibri" w:cs="Calibri"/>
                <w:sz w:val="22"/>
                <w:szCs w:val="22"/>
                <w:u w:val="single"/>
              </w:rPr>
              <w:t>Disclosure type:</w:t>
            </w:r>
            <w:r w:rsidR="00647513" w:rsidRPr="00532CEF">
              <w:rPr>
                <w:rFonts w:ascii="Calibri" w:hAnsi="Calibri" w:cs="Calibri"/>
                <w:sz w:val="22"/>
                <w:szCs w:val="22"/>
              </w:rPr>
              <w:t xml:space="preserve">  E</w:t>
            </w:r>
            <w:r w:rsidRPr="00532CEF">
              <w:rPr>
                <w:rFonts w:ascii="Calibri" w:hAnsi="Calibri" w:cs="Calibri"/>
                <w:sz w:val="22"/>
                <w:szCs w:val="22"/>
              </w:rPr>
              <w:t>nhanced</w:t>
            </w:r>
            <w:r w:rsidR="00B32864" w:rsidRPr="00532CE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3A0BF90" w14:textId="77777777" w:rsidR="00B32864" w:rsidRPr="00BE5B82" w:rsidRDefault="00B32864" w:rsidP="00B32864">
            <w:pPr>
              <w:ind w:left="72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821CA" w:rsidRPr="00BE5B82" w14:paraId="22150267" w14:textId="77777777" w:rsidTr="00B32864">
        <w:tc>
          <w:tcPr>
            <w:tcW w:w="9540" w:type="dxa"/>
          </w:tcPr>
          <w:p w14:paraId="16DD1C7A" w14:textId="77777777" w:rsidR="00D821CA" w:rsidRPr="00FA00AF" w:rsidRDefault="00D821CA" w:rsidP="0064483F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A00A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General information:</w:t>
            </w:r>
          </w:p>
          <w:p w14:paraId="50C76E21" w14:textId="77777777" w:rsidR="00FA00AF" w:rsidRDefault="00FA00AF" w:rsidP="000A62B2">
            <w:pPr>
              <w:numPr>
                <w:ilvl w:val="12"/>
                <w:numId w:val="0"/>
              </w:numPr>
              <w:tabs>
                <w:tab w:val="left" w:pos="9324"/>
                <w:tab w:val="left" w:pos="9432"/>
              </w:tabs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9A3150" w14:textId="4DA1BC73" w:rsidR="00D821CA" w:rsidRPr="00BE5B82" w:rsidRDefault="00D821CA" w:rsidP="000A62B2">
            <w:pPr>
              <w:numPr>
                <w:ilvl w:val="12"/>
                <w:numId w:val="0"/>
              </w:numPr>
              <w:tabs>
                <w:tab w:val="left" w:pos="9324"/>
                <w:tab w:val="left" w:pos="9432"/>
              </w:tabs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>The post holder will</w:t>
            </w:r>
            <w:r w:rsidR="001A51F7">
              <w:rPr>
                <w:rFonts w:ascii="Calibri" w:hAnsi="Calibri" w:cs="Calibri"/>
                <w:sz w:val="22"/>
                <w:szCs w:val="22"/>
              </w:rPr>
              <w:t xml:space="preserve"> be required to comply with KAT</w:t>
            </w:r>
            <w:r w:rsidR="00D008A0" w:rsidRPr="00BE5B82">
              <w:rPr>
                <w:rFonts w:ascii="Calibri" w:hAnsi="Calibri" w:cs="Calibri"/>
                <w:sz w:val="22"/>
                <w:szCs w:val="22"/>
              </w:rPr>
              <w:t xml:space="preserve">’s policies and procedures. </w:t>
            </w:r>
          </w:p>
          <w:p w14:paraId="5361F029" w14:textId="77777777" w:rsidR="00943C72" w:rsidRPr="00BE5B82" w:rsidRDefault="00943C72" w:rsidP="0064483F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A71334" w:rsidRPr="00BE5B82">
              <w:rPr>
                <w:rFonts w:ascii="Calibri" w:hAnsi="Calibri" w:cs="Calibri"/>
                <w:sz w:val="22"/>
                <w:szCs w:val="22"/>
              </w:rPr>
              <w:t>post holder</w:t>
            </w:r>
            <w:r w:rsidRPr="00BE5B82">
              <w:rPr>
                <w:rFonts w:ascii="Calibri" w:hAnsi="Calibri" w:cs="Calibri"/>
                <w:sz w:val="22"/>
                <w:szCs w:val="22"/>
              </w:rPr>
              <w:t xml:space="preserve"> will promote </w:t>
            </w:r>
            <w:r w:rsidR="00647513">
              <w:rPr>
                <w:rFonts w:ascii="Calibri" w:hAnsi="Calibri" w:cs="Calibri"/>
                <w:sz w:val="22"/>
                <w:szCs w:val="22"/>
              </w:rPr>
              <w:t xml:space="preserve">Kingstone Academy Trust’s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 xml:space="preserve">Health and Safety </w:t>
            </w:r>
            <w:r w:rsidR="00647513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work policies and ensure that these are implemented effectively within his/her areas of responsibility.</w:t>
            </w:r>
          </w:p>
          <w:p w14:paraId="0A83BE87" w14:textId="77777777" w:rsidR="00D821CA" w:rsidRPr="00BE5B82" w:rsidRDefault="00D821CA" w:rsidP="006B57C5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This Job Description covers the main duties and responsibilities of the job </w:t>
            </w:r>
            <w:r w:rsidR="00060C3D" w:rsidRPr="00BE5B82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will be subject to review and amendment, in consultation with the post holder, to meet the changing needs of the organisation.</w:t>
            </w:r>
          </w:p>
          <w:p w14:paraId="222C8C74" w14:textId="77777777" w:rsidR="00D821CA" w:rsidRPr="00BE5B82" w:rsidRDefault="00D821CA" w:rsidP="006B57C5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B82">
              <w:rPr>
                <w:rFonts w:ascii="Calibri" w:hAnsi="Calibri" w:cs="Calibri"/>
                <w:sz w:val="22"/>
                <w:szCs w:val="22"/>
              </w:rPr>
              <w:t xml:space="preserve">Other activities commensurate with this Job Description may from time to time be undertaken </w:t>
            </w:r>
            <w:r w:rsidR="00060C3D" w:rsidRPr="00BE5B82">
              <w:rPr>
                <w:rFonts w:ascii="Calibri" w:hAnsi="Calibri" w:cs="Calibri"/>
                <w:sz w:val="22"/>
                <w:szCs w:val="22"/>
              </w:rPr>
              <w:t>by the post h</w:t>
            </w:r>
            <w:r w:rsidRPr="00BE5B82">
              <w:rPr>
                <w:rFonts w:ascii="Calibri" w:hAnsi="Calibri" w:cs="Calibri"/>
                <w:sz w:val="22"/>
                <w:szCs w:val="22"/>
              </w:rPr>
              <w:t>older.</w:t>
            </w:r>
          </w:p>
        </w:tc>
      </w:tr>
    </w:tbl>
    <w:p w14:paraId="66EF1E9A" w14:textId="77777777" w:rsidR="00853B86" w:rsidRPr="00BE5B82" w:rsidRDefault="00000000" w:rsidP="00340F7C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w:pict w14:anchorId="072C20E1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291.75pt;margin-top:3.7pt;width:180pt;height:27pt;z-index:1;mso-position-horizontal-relative:text;mso-position-vertical-relative:text">
            <v:textbox>
              <w:txbxContent>
                <w:p w14:paraId="5F14B5F3" w14:textId="4381036B" w:rsidR="00AC7142" w:rsidRPr="00BE5B82" w:rsidRDefault="00EA045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November 2025</w:t>
                  </w:r>
                </w:p>
              </w:txbxContent>
            </v:textbox>
          </v:shape>
        </w:pict>
      </w:r>
      <w:r w:rsidR="001F0AE0" w:rsidRPr="00BE5B82">
        <w:rPr>
          <w:rFonts w:ascii="Calibri" w:hAnsi="Calibri" w:cs="Calibri"/>
        </w:rPr>
        <w:t xml:space="preserve">Date Job Description last reviewed: </w:t>
      </w:r>
      <w:r w:rsidR="00AC7142" w:rsidRPr="00BE5B82">
        <w:rPr>
          <w:rFonts w:ascii="Calibri" w:hAnsi="Calibri" w:cs="Calibri"/>
        </w:rPr>
        <w:t xml:space="preserve">   </w:t>
      </w:r>
    </w:p>
    <w:p w14:paraId="1A1C6A75" w14:textId="72DAA1BA" w:rsidR="001266C6" w:rsidRPr="00BE5B82" w:rsidRDefault="001A51F7" w:rsidP="00B32864">
      <w:pPr>
        <w:pStyle w:val="Header"/>
        <w:tabs>
          <w:tab w:val="clear" w:pos="4153"/>
          <w:tab w:val="clear" w:pos="8306"/>
        </w:tabs>
        <w:ind w:left="-540" w:firstLine="540"/>
        <w:outlineLvl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1266C6" w:rsidRPr="00BE5B82">
        <w:rPr>
          <w:rFonts w:ascii="Calibri" w:hAnsi="Calibri" w:cs="Calibri"/>
          <w:b/>
          <w:sz w:val="32"/>
          <w:szCs w:val="32"/>
        </w:rPr>
        <w:lastRenderedPageBreak/>
        <w:t>PERSON SPECIFICATION</w:t>
      </w:r>
      <w:r w:rsidR="00193D7E" w:rsidRPr="00BE5B82">
        <w:rPr>
          <w:rFonts w:ascii="Calibri" w:hAnsi="Calibri" w:cs="Calibri"/>
          <w:b/>
          <w:sz w:val="32"/>
          <w:szCs w:val="32"/>
        </w:rPr>
        <w:t xml:space="preserve"> </w:t>
      </w:r>
      <w:r w:rsidR="007C5F53" w:rsidRPr="007C5F53">
        <w:rPr>
          <w:rFonts w:ascii="Calibri" w:hAnsi="Calibri" w:cs="Calibri"/>
          <w:b/>
          <w:sz w:val="32"/>
          <w:szCs w:val="32"/>
        </w:rPr>
        <w:t xml:space="preserve">Attendance and Admin Assistant    </w:t>
      </w:r>
    </w:p>
    <w:p w14:paraId="4F2CC34D" w14:textId="77777777" w:rsidR="001266C6" w:rsidRPr="00BE5B82" w:rsidRDefault="001266C6" w:rsidP="001266C6">
      <w:pPr>
        <w:pStyle w:val="Header"/>
        <w:tabs>
          <w:tab w:val="clear" w:pos="4153"/>
          <w:tab w:val="clear" w:pos="8306"/>
        </w:tabs>
        <w:rPr>
          <w:rFonts w:ascii="Calibri" w:hAnsi="Calibri" w:cs="Calibri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7C5F53" w:rsidRPr="007C5F53" w14:paraId="2F10AB72" w14:textId="77777777" w:rsidTr="00162BD9">
        <w:trPr>
          <w:cantSplit/>
        </w:trPr>
        <w:tc>
          <w:tcPr>
            <w:tcW w:w="2376" w:type="dxa"/>
          </w:tcPr>
          <w:p w14:paraId="6842C26D" w14:textId="77777777" w:rsidR="007C5F53" w:rsidRPr="007C5F53" w:rsidRDefault="007C5F53" w:rsidP="004948BF">
            <w:pPr>
              <w:rPr>
                <w:rFonts w:ascii="Calibri" w:eastAsia="MS Mincho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</w:tcPr>
          <w:p w14:paraId="6429B4F9" w14:textId="77777777" w:rsidR="007C5F53" w:rsidRPr="007C5F53" w:rsidRDefault="007C5F53" w:rsidP="00C86205">
            <w:pPr>
              <w:spacing w:after="120"/>
              <w:ind w:left="196" w:hanging="170"/>
              <w:rPr>
                <w:rFonts w:ascii="Calibri" w:eastAsia="MS Mincho" w:hAnsi="Calibri" w:cs="Calibri"/>
                <w:sz w:val="22"/>
                <w:szCs w:val="22"/>
                <w:lang w:val="en-US"/>
              </w:rPr>
            </w:pPr>
          </w:p>
        </w:tc>
      </w:tr>
      <w:tr w:rsidR="004948BF" w:rsidRPr="007C5F53" w14:paraId="04C6E6D9" w14:textId="77777777" w:rsidTr="00162BD9">
        <w:trPr>
          <w:cantSplit/>
        </w:trPr>
        <w:tc>
          <w:tcPr>
            <w:tcW w:w="2376" w:type="dxa"/>
          </w:tcPr>
          <w:p w14:paraId="1D995BDD" w14:textId="6C9D5CD9" w:rsidR="004948BF" w:rsidRPr="007C5F53" w:rsidRDefault="004948BF" w:rsidP="004948BF">
            <w:pPr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eastAsia="MS Mincho" w:hAnsi="Calibri" w:cs="Calibri"/>
                <w:b/>
                <w:sz w:val="22"/>
                <w:szCs w:val="22"/>
                <w:lang w:val="en-US"/>
              </w:rPr>
              <w:t xml:space="preserve">Qualifications </w:t>
            </w:r>
            <w:r w:rsidRPr="00314349">
              <w:rPr>
                <w:rFonts w:ascii="Calibri" w:eastAsia="MS Mincho" w:hAnsi="Calibri" w:cs="Calibri"/>
                <w:b/>
                <w:sz w:val="22"/>
                <w:szCs w:val="22"/>
                <w:lang w:val="en-US"/>
              </w:rPr>
              <w:br/>
              <w:t>and training</w:t>
            </w:r>
          </w:p>
        </w:tc>
        <w:tc>
          <w:tcPr>
            <w:tcW w:w="7797" w:type="dxa"/>
          </w:tcPr>
          <w:p w14:paraId="10DCD766" w14:textId="201E7F9D" w:rsidR="00C86205" w:rsidRPr="00314349" w:rsidRDefault="00C86205" w:rsidP="00C86205">
            <w:pPr>
              <w:spacing w:after="120"/>
              <w:ind w:left="196" w:hanging="170"/>
              <w:rPr>
                <w:rFonts w:ascii="Calibri" w:eastAsia="MS Mincho" w:hAnsi="Calibri" w:cs="Calibri"/>
                <w:sz w:val="22"/>
                <w:szCs w:val="22"/>
                <w:lang w:val="en-US"/>
              </w:rPr>
            </w:pPr>
            <w:r w:rsidRPr="00314349">
              <w:rPr>
                <w:rFonts w:ascii="Calibri" w:eastAsia="MS Mincho" w:hAnsi="Calibri" w:cs="Calibri"/>
                <w:sz w:val="22"/>
                <w:szCs w:val="22"/>
                <w:lang w:val="en-US"/>
              </w:rPr>
              <w:t xml:space="preserve">GCSE English and </w:t>
            </w:r>
            <w:r w:rsidR="007C5F53" w:rsidRPr="007C5F53">
              <w:rPr>
                <w:rFonts w:ascii="Calibri" w:eastAsia="MS Mincho" w:hAnsi="Calibri" w:cs="Calibri"/>
                <w:sz w:val="22"/>
                <w:szCs w:val="22"/>
                <w:lang w:val="en-US"/>
              </w:rPr>
              <w:t>M</w:t>
            </w:r>
            <w:r w:rsidRPr="00314349">
              <w:rPr>
                <w:rFonts w:ascii="Calibri" w:eastAsia="MS Mincho" w:hAnsi="Calibri" w:cs="Calibri"/>
                <w:sz w:val="22"/>
                <w:szCs w:val="22"/>
                <w:lang w:val="en-US"/>
              </w:rPr>
              <w:t>aths (or equivalent)</w:t>
            </w:r>
          </w:p>
          <w:p w14:paraId="2A0C3920" w14:textId="77777777" w:rsidR="004948BF" w:rsidRDefault="007C5F53" w:rsidP="007C5F53">
            <w:pPr>
              <w:spacing w:after="120"/>
              <w:ind w:left="196" w:hanging="170"/>
              <w:rPr>
                <w:rFonts w:ascii="Calibri" w:eastAsia="MS Mincho" w:hAnsi="Calibri" w:cs="Calibri"/>
                <w:sz w:val="22"/>
                <w:szCs w:val="22"/>
                <w:lang w:val="en-US"/>
              </w:rPr>
            </w:pPr>
            <w:r w:rsidRPr="00314349">
              <w:rPr>
                <w:rFonts w:ascii="Calibri" w:eastAsia="MS Mincho" w:hAnsi="Calibri" w:cs="Calibri"/>
                <w:sz w:val="22"/>
                <w:szCs w:val="22"/>
                <w:lang w:val="en-US"/>
              </w:rPr>
              <w:t>First aid training (or willingness to complete it</w:t>
            </w:r>
            <w:r w:rsidRPr="007C5F53">
              <w:rPr>
                <w:rFonts w:ascii="Calibri" w:eastAsia="MS Mincho" w:hAnsi="Calibri" w:cs="Calibri"/>
                <w:sz w:val="22"/>
                <w:szCs w:val="22"/>
                <w:lang w:val="en-US"/>
              </w:rPr>
              <w:t xml:space="preserve"> is desirable</w:t>
            </w:r>
            <w:r w:rsidRPr="00314349">
              <w:rPr>
                <w:rFonts w:ascii="Calibri" w:eastAsia="MS Mincho" w:hAnsi="Calibri" w:cs="Calibri"/>
                <w:sz w:val="22"/>
                <w:szCs w:val="22"/>
                <w:lang w:val="en-US"/>
              </w:rPr>
              <w:t>)</w:t>
            </w:r>
          </w:p>
          <w:p w14:paraId="1F65E915" w14:textId="1755A411" w:rsidR="00561945" w:rsidRPr="007C5F53" w:rsidRDefault="00561945" w:rsidP="007C5F53">
            <w:pPr>
              <w:spacing w:after="120"/>
              <w:ind w:left="196" w:hanging="17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48BF" w:rsidRPr="007C5F53" w14:paraId="108E4489" w14:textId="77777777" w:rsidTr="00162BD9">
        <w:trPr>
          <w:cantSplit/>
          <w:trHeight w:val="1677"/>
        </w:trPr>
        <w:tc>
          <w:tcPr>
            <w:tcW w:w="2376" w:type="dxa"/>
          </w:tcPr>
          <w:p w14:paraId="124EAE56" w14:textId="77777777" w:rsidR="00444D76" w:rsidRPr="007C5F53" w:rsidRDefault="00444D76" w:rsidP="00444D76">
            <w:pPr>
              <w:pStyle w:val="Heading2"/>
              <w:jc w:val="left"/>
              <w:rPr>
                <w:rFonts w:ascii="Calibri" w:hAnsi="Calibri" w:cs="Calibri"/>
                <w:b/>
                <w:szCs w:val="22"/>
                <w:u w:val="none"/>
              </w:rPr>
            </w:pPr>
            <w:r w:rsidRPr="007C5F53">
              <w:rPr>
                <w:rFonts w:ascii="Calibri" w:hAnsi="Calibri" w:cs="Calibri"/>
                <w:b/>
                <w:szCs w:val="22"/>
                <w:u w:val="none"/>
              </w:rPr>
              <w:t>Experience</w:t>
            </w:r>
          </w:p>
          <w:p w14:paraId="618CA4DB" w14:textId="1FD85617" w:rsidR="004948BF" w:rsidRPr="007C5F53" w:rsidRDefault="004948BF" w:rsidP="004948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97" w:type="dxa"/>
          </w:tcPr>
          <w:p w14:paraId="00FD7A7E" w14:textId="77777777" w:rsidR="00444D76" w:rsidRPr="007C5F53" w:rsidRDefault="00444D76" w:rsidP="00444D76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>Experience working in a school environment or other educational setting</w:t>
            </w:r>
          </w:p>
          <w:p w14:paraId="17E67B5B" w14:textId="581D3E8A" w:rsidR="00444D76" w:rsidRPr="007C5F53" w:rsidRDefault="00444D76" w:rsidP="00444D76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 xml:space="preserve">Experience working directly with </w:t>
            </w:r>
            <w:r w:rsidR="00436F42">
              <w:rPr>
                <w:rFonts w:ascii="Calibri" w:hAnsi="Calibri" w:cs="Calibri"/>
                <w:sz w:val="22"/>
                <w:szCs w:val="22"/>
              </w:rPr>
              <w:t>students</w:t>
            </w:r>
            <w:r w:rsidRPr="007C5F53">
              <w:rPr>
                <w:rFonts w:ascii="Calibri" w:hAnsi="Calibri" w:cs="Calibri"/>
                <w:sz w:val="22"/>
                <w:szCs w:val="22"/>
              </w:rPr>
              <w:t xml:space="preserve"> and parents </w:t>
            </w:r>
          </w:p>
          <w:p w14:paraId="001700DB" w14:textId="77777777" w:rsidR="00444D76" w:rsidRPr="007C5F53" w:rsidRDefault="00444D76" w:rsidP="00444D76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 xml:space="preserve">Experience working collaboratively with colleagues </w:t>
            </w:r>
          </w:p>
          <w:p w14:paraId="0D888287" w14:textId="13AF3A1F" w:rsidR="00444D76" w:rsidRPr="007C5F53" w:rsidRDefault="00444D76" w:rsidP="00444D76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 xml:space="preserve">Experience analysing data and producing reports </w:t>
            </w:r>
          </w:p>
          <w:p w14:paraId="49043046" w14:textId="2C19DAB7" w:rsidR="00444D76" w:rsidRPr="00314349" w:rsidRDefault="00444D76" w:rsidP="006770F3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Carrying out administrative tasks </w:t>
            </w:r>
          </w:p>
          <w:p w14:paraId="40BCD842" w14:textId="77777777" w:rsidR="00444D76" w:rsidRPr="00314349" w:rsidRDefault="00444D76" w:rsidP="006770F3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Dealing with face-to-face and telephone interactions </w:t>
            </w:r>
          </w:p>
          <w:p w14:paraId="5C75509D" w14:textId="77777777" w:rsidR="004948BF" w:rsidRDefault="00444D76" w:rsidP="006770F3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Working and collaborating within a team  </w:t>
            </w:r>
          </w:p>
          <w:p w14:paraId="24D0FDD5" w14:textId="4D502ED3" w:rsidR="00561945" w:rsidRPr="007C5F53" w:rsidRDefault="00561945" w:rsidP="0056194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8BF" w:rsidRPr="007C5F53" w14:paraId="798F3A39" w14:textId="77777777" w:rsidTr="00162BD9">
        <w:trPr>
          <w:cantSplit/>
          <w:trHeight w:val="1677"/>
        </w:trPr>
        <w:tc>
          <w:tcPr>
            <w:tcW w:w="2376" w:type="dxa"/>
          </w:tcPr>
          <w:p w14:paraId="3CE7ECA0" w14:textId="30B88E1B" w:rsidR="004948BF" w:rsidRPr="007C5F53" w:rsidRDefault="006770F3" w:rsidP="004948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14349">
              <w:rPr>
                <w:rFonts w:ascii="Calibri" w:eastAsia="MS Mincho" w:hAnsi="Calibri" w:cs="Calibri"/>
                <w:b/>
                <w:sz w:val="22"/>
                <w:szCs w:val="22"/>
                <w:lang w:val="en-US"/>
              </w:rPr>
              <w:t>Skills and knowledge</w:t>
            </w:r>
          </w:p>
          <w:p w14:paraId="0CAAAA5B" w14:textId="77777777" w:rsidR="004948BF" w:rsidRPr="007C5F53" w:rsidRDefault="004948BF" w:rsidP="004948BF">
            <w:pPr>
              <w:pStyle w:val="BodyText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0A5616E4" w14:textId="77777777" w:rsidR="004948BF" w:rsidRPr="007C5F53" w:rsidRDefault="004948BF" w:rsidP="004948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97" w:type="dxa"/>
          </w:tcPr>
          <w:p w14:paraId="33554939" w14:textId="77777777" w:rsidR="0017172C" w:rsidRPr="007C5F53" w:rsidRDefault="0017172C" w:rsidP="0017172C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>Effective written and verbal communication skills</w:t>
            </w:r>
          </w:p>
          <w:p w14:paraId="5997BD2B" w14:textId="790BD0C8" w:rsidR="0017172C" w:rsidRPr="007C5F53" w:rsidRDefault="0017172C" w:rsidP="0017172C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 xml:space="preserve">Knowledge of the potential barriers to high attendance that </w:t>
            </w:r>
            <w:r w:rsidR="00436F42">
              <w:rPr>
                <w:rFonts w:ascii="Calibri" w:hAnsi="Calibri" w:cs="Calibri"/>
                <w:sz w:val="22"/>
                <w:szCs w:val="22"/>
              </w:rPr>
              <w:t>students</w:t>
            </w:r>
            <w:r w:rsidRPr="007C5F53">
              <w:rPr>
                <w:rFonts w:ascii="Calibri" w:hAnsi="Calibri" w:cs="Calibri"/>
                <w:sz w:val="22"/>
                <w:szCs w:val="22"/>
              </w:rPr>
              <w:t xml:space="preserve"> may face </w:t>
            </w:r>
          </w:p>
          <w:p w14:paraId="33B4F916" w14:textId="486AE468" w:rsidR="0017172C" w:rsidRPr="007C5F53" w:rsidRDefault="0017172C" w:rsidP="0017172C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 xml:space="preserve">Ability to use </w:t>
            </w:r>
            <w:r w:rsidR="00BB0050">
              <w:rPr>
                <w:rFonts w:ascii="Calibri" w:hAnsi="Calibri" w:cs="Calibri"/>
                <w:sz w:val="22"/>
                <w:szCs w:val="22"/>
              </w:rPr>
              <w:t xml:space="preserve">MIS </w:t>
            </w:r>
            <w:r w:rsidR="00BB0050" w:rsidRPr="007C5F53">
              <w:rPr>
                <w:rFonts w:ascii="Calibri" w:hAnsi="Calibri" w:cs="Calibri"/>
                <w:sz w:val="22"/>
                <w:szCs w:val="22"/>
              </w:rPr>
              <w:t>systems</w:t>
            </w:r>
            <w:r w:rsidR="00C96AE6">
              <w:rPr>
                <w:rFonts w:ascii="Calibri" w:hAnsi="Calibri" w:cs="Calibri"/>
                <w:sz w:val="22"/>
                <w:szCs w:val="22"/>
              </w:rPr>
              <w:t>,</w:t>
            </w:r>
            <w:r w:rsidRPr="007C5F53">
              <w:rPr>
                <w:rFonts w:ascii="Calibri" w:hAnsi="Calibri" w:cs="Calibri"/>
                <w:sz w:val="22"/>
                <w:szCs w:val="22"/>
              </w:rPr>
              <w:t xml:space="preserve"> and to produce reports </w:t>
            </w:r>
          </w:p>
          <w:p w14:paraId="40C496C9" w14:textId="77772521" w:rsidR="0017172C" w:rsidRPr="007C5F53" w:rsidRDefault="00BB0050" w:rsidP="00BB0050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>Ability to use IT packages including word processing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0314349">
              <w:rPr>
                <w:rFonts w:ascii="Calibri" w:hAnsi="Calibri" w:cs="Calibri"/>
                <w:sz w:val="22"/>
                <w:szCs w:val="22"/>
              </w:rPr>
              <w:t xml:space="preserve">spreadsheets </w:t>
            </w:r>
          </w:p>
          <w:p w14:paraId="50D97609" w14:textId="49FAD980" w:rsidR="0017172C" w:rsidRPr="007C5F53" w:rsidRDefault="0017172C" w:rsidP="0017172C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 xml:space="preserve">Ability to create good relationships with </w:t>
            </w:r>
            <w:r w:rsidR="00436F42">
              <w:rPr>
                <w:rFonts w:ascii="Calibri" w:hAnsi="Calibri" w:cs="Calibri"/>
                <w:sz w:val="22"/>
                <w:szCs w:val="22"/>
              </w:rPr>
              <w:t>students</w:t>
            </w:r>
            <w:r w:rsidRPr="007C5F53">
              <w:rPr>
                <w:rFonts w:ascii="Calibri" w:hAnsi="Calibri" w:cs="Calibri"/>
                <w:sz w:val="22"/>
                <w:szCs w:val="22"/>
              </w:rPr>
              <w:t xml:space="preserve">, staff and parents </w:t>
            </w:r>
          </w:p>
          <w:p w14:paraId="1A70BED0" w14:textId="77777777" w:rsidR="0017172C" w:rsidRPr="00314349" w:rsidRDefault="0017172C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>Ability to respond quickly and effectively to issues that arise</w:t>
            </w:r>
          </w:p>
          <w:p w14:paraId="7254FBAA" w14:textId="2F692F93" w:rsidR="0017172C" w:rsidRPr="00314349" w:rsidRDefault="0017172C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Ability to plan, organise and prioritise </w:t>
            </w:r>
            <w:r w:rsidR="003969B1" w:rsidRPr="007C5F53">
              <w:rPr>
                <w:rFonts w:ascii="Calibri" w:hAnsi="Calibri" w:cs="Calibri"/>
                <w:sz w:val="22"/>
                <w:szCs w:val="22"/>
              </w:rPr>
              <w:t>effectively</w:t>
            </w:r>
            <w:r w:rsidR="003969B1" w:rsidRPr="003143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14349">
              <w:rPr>
                <w:rFonts w:ascii="Calibri" w:hAnsi="Calibri" w:cs="Calibri"/>
                <w:sz w:val="22"/>
                <w:szCs w:val="22"/>
              </w:rPr>
              <w:t>to meet deadlines</w:t>
            </w:r>
          </w:p>
          <w:p w14:paraId="41479B40" w14:textId="77777777" w:rsidR="0017172C" w:rsidRPr="00314349" w:rsidRDefault="0017172C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Ability to use own initiative and take action accordingly </w:t>
            </w:r>
          </w:p>
          <w:p w14:paraId="731BAEB4" w14:textId="77777777" w:rsidR="0017172C" w:rsidRPr="00314349" w:rsidRDefault="0017172C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Excellent attention to detail </w:t>
            </w:r>
          </w:p>
          <w:p w14:paraId="07C86374" w14:textId="77777777" w:rsidR="0017172C" w:rsidRPr="00314349" w:rsidRDefault="0017172C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Ability to use relevant office equipment effectively </w:t>
            </w:r>
          </w:p>
          <w:p w14:paraId="556F08A6" w14:textId="77777777" w:rsidR="0017172C" w:rsidRPr="00314349" w:rsidRDefault="0017172C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 xml:space="preserve">Understanding of data protection and confidentiality </w:t>
            </w:r>
          </w:p>
          <w:p w14:paraId="1FABAC69" w14:textId="77777777" w:rsidR="0017172C" w:rsidRPr="00314349" w:rsidRDefault="0017172C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314349">
              <w:rPr>
                <w:rFonts w:ascii="Calibri" w:hAnsi="Calibri" w:cs="Calibri"/>
                <w:sz w:val="22"/>
                <w:szCs w:val="22"/>
              </w:rPr>
              <w:t>Understanding of safeguarding</w:t>
            </w:r>
          </w:p>
          <w:p w14:paraId="04B4DBD9" w14:textId="337214A2" w:rsidR="004948BF" w:rsidRPr="003969B1" w:rsidRDefault="004948BF" w:rsidP="00444D76">
            <w:pPr>
              <w:ind w:left="720"/>
              <w:rPr>
                <w:rFonts w:ascii="Calibri" w:eastAsia="MS Mincho" w:hAnsi="Calibri" w:cs="Calibri"/>
                <w:sz w:val="22"/>
                <w:szCs w:val="22"/>
                <w:lang w:val="en-US"/>
              </w:rPr>
            </w:pPr>
          </w:p>
        </w:tc>
      </w:tr>
      <w:tr w:rsidR="00A061AB" w:rsidRPr="007C5F53" w14:paraId="2A1816D5" w14:textId="77777777" w:rsidTr="00162BD9">
        <w:trPr>
          <w:cantSplit/>
          <w:trHeight w:val="1677"/>
        </w:trPr>
        <w:tc>
          <w:tcPr>
            <w:tcW w:w="2376" w:type="dxa"/>
          </w:tcPr>
          <w:p w14:paraId="4AB4AA9A" w14:textId="63DDBB08" w:rsidR="00A061AB" w:rsidRPr="00314349" w:rsidRDefault="00DC6C6B" w:rsidP="004948BF">
            <w:pPr>
              <w:rPr>
                <w:rFonts w:ascii="Calibri" w:eastAsia="MS Mincho" w:hAnsi="Calibri" w:cs="Calibri"/>
                <w:b/>
                <w:sz w:val="22"/>
                <w:szCs w:val="22"/>
                <w:lang w:val="en-US"/>
              </w:rPr>
            </w:pPr>
            <w:r w:rsidRPr="00DC6C6B">
              <w:rPr>
                <w:rFonts w:ascii="Calibri" w:eastAsia="MS Mincho" w:hAnsi="Calibri" w:cs="Calibri"/>
                <w:b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7797" w:type="dxa"/>
          </w:tcPr>
          <w:p w14:paraId="12F0E7A0" w14:textId="678EB355" w:rsidR="00DC6C6B" w:rsidRPr="007C5F53" w:rsidRDefault="00DC6C6B" w:rsidP="00DC6C6B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>Commitment to upholding and promoting the ethos and values of the school</w:t>
            </w:r>
            <w:r w:rsidR="008001F5" w:rsidRPr="003969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01F5" w:rsidRPr="008001F5">
              <w:rPr>
                <w:rFonts w:ascii="Calibri" w:hAnsi="Calibri" w:cs="Calibri"/>
                <w:sz w:val="22"/>
                <w:szCs w:val="22"/>
              </w:rPr>
              <w:t xml:space="preserve">and getting the best outcomes for all </w:t>
            </w:r>
            <w:r w:rsidR="00436F42">
              <w:rPr>
                <w:rFonts w:ascii="Calibri" w:hAnsi="Calibri" w:cs="Calibri"/>
                <w:sz w:val="22"/>
                <w:szCs w:val="22"/>
              </w:rPr>
              <w:t>students</w:t>
            </w:r>
          </w:p>
          <w:p w14:paraId="6601E225" w14:textId="77777777" w:rsidR="00A061AB" w:rsidRPr="007C5F53" w:rsidRDefault="00A061AB" w:rsidP="00A061AB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>Organised, proactive and self-motivated</w:t>
            </w:r>
          </w:p>
          <w:p w14:paraId="714D8AAB" w14:textId="4B641A7C" w:rsidR="00A061AB" w:rsidRPr="007C5F53" w:rsidRDefault="00A061AB" w:rsidP="00A061AB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>Good time management skills</w:t>
            </w:r>
            <w:r w:rsidR="001C7F61">
              <w:rPr>
                <w:rFonts w:ascii="Calibri" w:hAnsi="Calibri" w:cs="Calibri"/>
                <w:sz w:val="22"/>
                <w:szCs w:val="22"/>
              </w:rPr>
              <w:t xml:space="preserve"> and the ability to </w:t>
            </w:r>
            <w:r w:rsidR="004D1C35">
              <w:rPr>
                <w:rFonts w:ascii="Calibri" w:hAnsi="Calibri" w:cs="Calibri"/>
                <w:sz w:val="22"/>
                <w:szCs w:val="22"/>
              </w:rPr>
              <w:t>work flexibility</w:t>
            </w:r>
          </w:p>
          <w:p w14:paraId="1C397FDB" w14:textId="77777777" w:rsidR="00DC6C6B" w:rsidRPr="007C5F53" w:rsidRDefault="00DC6C6B" w:rsidP="00DC6C6B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7C5F53">
              <w:rPr>
                <w:rFonts w:ascii="Calibri" w:hAnsi="Calibri" w:cs="Calibri"/>
                <w:sz w:val="22"/>
                <w:szCs w:val="22"/>
              </w:rPr>
              <w:t>Committed to safeguarding, equality, diversity and inclusion</w:t>
            </w:r>
          </w:p>
          <w:p w14:paraId="642A36A5" w14:textId="77777777" w:rsidR="00A061AB" w:rsidRDefault="004D1C35" w:rsidP="003969B1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d</w:t>
            </w:r>
            <w:r w:rsidRPr="00314349">
              <w:rPr>
                <w:rFonts w:ascii="Calibri" w:hAnsi="Calibri" w:cs="Calibri"/>
                <w:sz w:val="22"/>
                <w:szCs w:val="22"/>
              </w:rPr>
              <w:t>eal</w:t>
            </w:r>
            <w:r w:rsidR="008001F5" w:rsidRPr="00314349">
              <w:rPr>
                <w:rFonts w:ascii="Calibri" w:hAnsi="Calibri" w:cs="Calibri"/>
                <w:sz w:val="22"/>
                <w:szCs w:val="22"/>
              </w:rPr>
              <w:t xml:space="preserve"> with difficult situations effectively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professionally</w:t>
            </w:r>
          </w:p>
          <w:p w14:paraId="1001A4B3" w14:textId="691F9B02" w:rsidR="00561945" w:rsidRPr="007C5F53" w:rsidRDefault="00561945" w:rsidP="0056194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0A8C44" w14:textId="77777777" w:rsidR="001266C6" w:rsidRPr="00BE5B82" w:rsidRDefault="001266C6" w:rsidP="001266C6">
      <w:pPr>
        <w:ind w:left="-360"/>
        <w:rPr>
          <w:rFonts w:ascii="Calibri" w:hAnsi="Calibri" w:cs="Calibri"/>
        </w:rPr>
      </w:pPr>
      <w:r>
        <w:rPr>
          <w:rFonts w:ascii="Arial" w:hAnsi="Arial"/>
        </w:rPr>
        <w:tab/>
      </w:r>
    </w:p>
    <w:p w14:paraId="46B3C92C" w14:textId="77777777" w:rsidR="00DC3C35" w:rsidRPr="00BE5B82" w:rsidRDefault="00000000" w:rsidP="00DC3C35">
      <w:pPr>
        <w:tabs>
          <w:tab w:val="left" w:pos="3810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w:pict w14:anchorId="42F5FD21">
          <v:shape id="_x0000_s2062" type="#_x0000_t202" style="position:absolute;left:0;text-align:left;margin-left:333pt;margin-top:8.05pt;width:173.25pt;height:27pt;z-index:2">
            <v:textbox>
              <w:txbxContent>
                <w:p w14:paraId="48D81739" w14:textId="7C38B82C" w:rsidR="001266C6" w:rsidRPr="00BE5B82" w:rsidRDefault="00162BD9" w:rsidP="001266C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November</w:t>
                  </w:r>
                  <w:r w:rsidR="00AE4F18">
                    <w:rPr>
                      <w:rFonts w:ascii="Calibri" w:hAnsi="Calibri" w:cs="Calibri"/>
                    </w:rPr>
                    <w:t xml:space="preserve"> 202</w:t>
                  </w:r>
                  <w:r>
                    <w:rPr>
                      <w:rFonts w:ascii="Calibri" w:hAnsi="Calibri" w:cs="Calibri"/>
                    </w:rPr>
                    <w:t>5</w:t>
                  </w:r>
                </w:p>
              </w:txbxContent>
            </v:textbox>
          </v:shape>
        </w:pict>
      </w:r>
    </w:p>
    <w:p w14:paraId="7A3966DD" w14:textId="77777777" w:rsidR="001F0AE0" w:rsidRPr="00C103E0" w:rsidRDefault="001266C6" w:rsidP="00DC3C35">
      <w:pPr>
        <w:tabs>
          <w:tab w:val="left" w:pos="3810"/>
        </w:tabs>
        <w:ind w:left="-993" w:firstLine="993"/>
        <w:rPr>
          <w:rFonts w:ascii="Arial" w:hAnsi="Arial"/>
          <w:sz w:val="22"/>
        </w:rPr>
      </w:pPr>
      <w:r w:rsidRPr="00BE5B82">
        <w:rPr>
          <w:rFonts w:ascii="Calibri" w:hAnsi="Calibri" w:cs="Calibri"/>
        </w:rPr>
        <w:t xml:space="preserve">Date Person Specification last reviewed   </w:t>
      </w:r>
      <w:r w:rsidR="00DC3C35" w:rsidRPr="00BE5B82">
        <w:rPr>
          <w:rFonts w:ascii="Calibri" w:hAnsi="Calibri" w:cs="Calibri"/>
        </w:rPr>
        <w:tab/>
      </w:r>
    </w:p>
    <w:sectPr w:rsidR="001F0AE0" w:rsidRPr="00C103E0" w:rsidSect="002F2AE0">
      <w:headerReference w:type="default" r:id="rId11"/>
      <w:footerReference w:type="default" r:id="rId12"/>
      <w:pgSz w:w="11906" w:h="16838"/>
      <w:pgMar w:top="1440" w:right="110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CC1A" w14:textId="77777777" w:rsidR="00376DAD" w:rsidRDefault="00376DAD">
      <w:r>
        <w:separator/>
      </w:r>
    </w:p>
  </w:endnote>
  <w:endnote w:type="continuationSeparator" w:id="0">
    <w:p w14:paraId="5BB10255" w14:textId="77777777" w:rsidR="00376DAD" w:rsidRDefault="0037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F10E" w14:textId="6DA76544" w:rsidR="00DC6C6B" w:rsidRDefault="00561945">
    <w:pPr>
      <w:pStyle w:val="Footer"/>
    </w:pPr>
    <w:r>
      <w:t>Nov</w:t>
    </w:r>
    <w:r w:rsidR="001A51F7">
      <w:t xml:space="preserve"> 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D44A" w14:textId="77777777" w:rsidR="00376DAD" w:rsidRDefault="00376DAD">
      <w:r>
        <w:separator/>
      </w:r>
    </w:p>
  </w:footnote>
  <w:footnote w:type="continuationSeparator" w:id="0">
    <w:p w14:paraId="4F2A057E" w14:textId="77777777" w:rsidR="00376DAD" w:rsidRDefault="0037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92A" w14:textId="77777777" w:rsidR="006B57C5" w:rsidRDefault="001D0A7B">
    <w:pPr>
      <w:pStyle w:val="Header"/>
    </w:pPr>
    <w:r w:rsidRPr="001D0A7B">
      <w:rPr>
        <w:rFonts w:ascii="Albertus Medium" w:hAnsi="Albertus Medium"/>
        <w:color w:val="17365D"/>
        <w:sz w:val="36"/>
        <w:szCs w:val="36"/>
      </w:rPr>
      <w:t>ACHIEVING SUCCESS TOGETHER</w:t>
    </w:r>
    <w:r w:rsidR="00000000">
      <w:rPr>
        <w:noProof/>
        <w:lang w:eastAsia="en-GB"/>
      </w:rPr>
      <w:pict w14:anchorId="631CB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457.8pt;margin-top:-35.4pt;width:85.45pt;height:71.55pt;z-index:1;visibility:visible;mso-position-horizontal-relative:text;mso-position-vertical-relative:tex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6A6F16"/>
    <w:multiLevelType w:val="hybridMultilevel"/>
    <w:tmpl w:val="DCC2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541"/>
    <w:multiLevelType w:val="hybridMultilevel"/>
    <w:tmpl w:val="B44AF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1FD1"/>
    <w:multiLevelType w:val="hybridMultilevel"/>
    <w:tmpl w:val="9BC2E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4166"/>
    <w:multiLevelType w:val="hybridMultilevel"/>
    <w:tmpl w:val="721E6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61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5B553C"/>
    <w:multiLevelType w:val="hybridMultilevel"/>
    <w:tmpl w:val="4266C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185C"/>
    <w:multiLevelType w:val="hybridMultilevel"/>
    <w:tmpl w:val="9182A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6316"/>
    <w:multiLevelType w:val="hybridMultilevel"/>
    <w:tmpl w:val="D65E5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06E11"/>
    <w:multiLevelType w:val="hybridMultilevel"/>
    <w:tmpl w:val="B4C6B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833"/>
    <w:multiLevelType w:val="hybridMultilevel"/>
    <w:tmpl w:val="32E26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777F8"/>
    <w:multiLevelType w:val="hybridMultilevel"/>
    <w:tmpl w:val="4F2A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F28D1"/>
    <w:multiLevelType w:val="hybridMultilevel"/>
    <w:tmpl w:val="154ECD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CD53C0"/>
    <w:multiLevelType w:val="hybridMultilevel"/>
    <w:tmpl w:val="B1242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08F4"/>
    <w:multiLevelType w:val="hybridMultilevel"/>
    <w:tmpl w:val="7FE60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F2CF1"/>
    <w:multiLevelType w:val="hybridMultilevel"/>
    <w:tmpl w:val="A22C1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96CFF"/>
    <w:multiLevelType w:val="hybridMultilevel"/>
    <w:tmpl w:val="A292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35C9"/>
    <w:multiLevelType w:val="hybridMultilevel"/>
    <w:tmpl w:val="AE6ACD9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A0437F8"/>
    <w:multiLevelType w:val="hybridMultilevel"/>
    <w:tmpl w:val="AF189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102988906">
    <w:abstractNumId w:val="5"/>
  </w:num>
  <w:num w:numId="2" w16cid:durableId="1507012372">
    <w:abstractNumId w:val="7"/>
  </w:num>
  <w:num w:numId="3" w16cid:durableId="1262836471">
    <w:abstractNumId w:val="14"/>
  </w:num>
  <w:num w:numId="4" w16cid:durableId="1868788952">
    <w:abstractNumId w:val="3"/>
  </w:num>
  <w:num w:numId="5" w16cid:durableId="1134062697">
    <w:abstractNumId w:val="1"/>
  </w:num>
  <w:num w:numId="6" w16cid:durableId="1310403611">
    <w:abstractNumId w:val="6"/>
  </w:num>
  <w:num w:numId="7" w16cid:durableId="827744337">
    <w:abstractNumId w:val="4"/>
  </w:num>
  <w:num w:numId="8" w16cid:durableId="1317806426">
    <w:abstractNumId w:val="12"/>
  </w:num>
  <w:num w:numId="9" w16cid:durableId="982000731">
    <w:abstractNumId w:val="18"/>
  </w:num>
  <w:num w:numId="10" w16cid:durableId="1827935921">
    <w:abstractNumId w:val="10"/>
  </w:num>
  <w:num w:numId="11" w16cid:durableId="1062361852">
    <w:abstractNumId w:val="17"/>
  </w:num>
  <w:num w:numId="12" w16cid:durableId="1054428751">
    <w:abstractNumId w:val="11"/>
  </w:num>
  <w:num w:numId="13" w16cid:durableId="1692490403">
    <w:abstractNumId w:val="9"/>
  </w:num>
  <w:num w:numId="14" w16cid:durableId="1642340941">
    <w:abstractNumId w:val="15"/>
  </w:num>
  <w:num w:numId="15" w16cid:durableId="596642387">
    <w:abstractNumId w:val="8"/>
  </w:num>
  <w:num w:numId="16" w16cid:durableId="1424256488">
    <w:abstractNumId w:val="16"/>
  </w:num>
  <w:num w:numId="17" w16cid:durableId="919951130">
    <w:abstractNumId w:val="13"/>
  </w:num>
  <w:num w:numId="18" w16cid:durableId="902252919">
    <w:abstractNumId w:val="19"/>
  </w:num>
  <w:num w:numId="19" w16cid:durableId="1655337465">
    <w:abstractNumId w:val="2"/>
  </w:num>
  <w:num w:numId="20" w16cid:durableId="1621688518">
    <w:abstractNumId w:val="2"/>
  </w:num>
  <w:num w:numId="21" w16cid:durableId="1128476999">
    <w:abstractNumId w:val="2"/>
  </w:num>
  <w:num w:numId="22" w16cid:durableId="795179361">
    <w:abstractNumId w:val="2"/>
  </w:num>
  <w:num w:numId="23" w16cid:durableId="1159031437">
    <w:abstractNumId w:val="2"/>
  </w:num>
  <w:num w:numId="24" w16cid:durableId="1752461997">
    <w:abstractNumId w:val="2"/>
  </w:num>
  <w:num w:numId="25" w16cid:durableId="841163407">
    <w:abstractNumId w:val="2"/>
  </w:num>
  <w:num w:numId="26" w16cid:durableId="92341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AE0"/>
    <w:rsid w:val="00004D6B"/>
    <w:rsid w:val="00006542"/>
    <w:rsid w:val="00010DCE"/>
    <w:rsid w:val="00041CF1"/>
    <w:rsid w:val="00047775"/>
    <w:rsid w:val="00060C3D"/>
    <w:rsid w:val="00071484"/>
    <w:rsid w:val="0008059D"/>
    <w:rsid w:val="00083CB3"/>
    <w:rsid w:val="00096163"/>
    <w:rsid w:val="000A62B2"/>
    <w:rsid w:val="000B67FD"/>
    <w:rsid w:val="000D07AC"/>
    <w:rsid w:val="000D3F24"/>
    <w:rsid w:val="0010019D"/>
    <w:rsid w:val="00101DCB"/>
    <w:rsid w:val="001266C6"/>
    <w:rsid w:val="001560DE"/>
    <w:rsid w:val="00162BD9"/>
    <w:rsid w:val="0017172C"/>
    <w:rsid w:val="0018497C"/>
    <w:rsid w:val="001928DD"/>
    <w:rsid w:val="00193D7E"/>
    <w:rsid w:val="001A51F7"/>
    <w:rsid w:val="001A73AF"/>
    <w:rsid w:val="001C408D"/>
    <w:rsid w:val="001C7F61"/>
    <w:rsid w:val="001D0707"/>
    <w:rsid w:val="001D0A7B"/>
    <w:rsid w:val="001D5D89"/>
    <w:rsid w:val="001E15CE"/>
    <w:rsid w:val="001E2F55"/>
    <w:rsid w:val="001F07E1"/>
    <w:rsid w:val="001F0AE0"/>
    <w:rsid w:val="001F419E"/>
    <w:rsid w:val="00200A8A"/>
    <w:rsid w:val="002079E1"/>
    <w:rsid w:val="0023351E"/>
    <w:rsid w:val="00243B6E"/>
    <w:rsid w:val="00267226"/>
    <w:rsid w:val="002842E5"/>
    <w:rsid w:val="002A58E7"/>
    <w:rsid w:val="002C0C33"/>
    <w:rsid w:val="002D0398"/>
    <w:rsid w:val="002D1135"/>
    <w:rsid w:val="002D6A64"/>
    <w:rsid w:val="002F2AE0"/>
    <w:rsid w:val="002F6F95"/>
    <w:rsid w:val="00317D86"/>
    <w:rsid w:val="00325DE6"/>
    <w:rsid w:val="00331E30"/>
    <w:rsid w:val="00336B68"/>
    <w:rsid w:val="003406C5"/>
    <w:rsid w:val="00340F7C"/>
    <w:rsid w:val="003637E1"/>
    <w:rsid w:val="003669A3"/>
    <w:rsid w:val="00376DAD"/>
    <w:rsid w:val="00383AE8"/>
    <w:rsid w:val="003927D5"/>
    <w:rsid w:val="003969B1"/>
    <w:rsid w:val="003B2CBF"/>
    <w:rsid w:val="003F57AF"/>
    <w:rsid w:val="00403D38"/>
    <w:rsid w:val="00411EB6"/>
    <w:rsid w:val="0043052F"/>
    <w:rsid w:val="00436F42"/>
    <w:rsid w:val="00444D76"/>
    <w:rsid w:val="004558A9"/>
    <w:rsid w:val="00461704"/>
    <w:rsid w:val="00477258"/>
    <w:rsid w:val="004928F8"/>
    <w:rsid w:val="00493D27"/>
    <w:rsid w:val="004948BF"/>
    <w:rsid w:val="004A3D4F"/>
    <w:rsid w:val="004B05EF"/>
    <w:rsid w:val="004D1C35"/>
    <w:rsid w:val="004E57FE"/>
    <w:rsid w:val="00502D0A"/>
    <w:rsid w:val="005040E4"/>
    <w:rsid w:val="005073C4"/>
    <w:rsid w:val="00532CEF"/>
    <w:rsid w:val="00561945"/>
    <w:rsid w:val="005668BA"/>
    <w:rsid w:val="0056720E"/>
    <w:rsid w:val="0057419E"/>
    <w:rsid w:val="00576EAE"/>
    <w:rsid w:val="00577E91"/>
    <w:rsid w:val="00593EC8"/>
    <w:rsid w:val="005B0C78"/>
    <w:rsid w:val="005B55FD"/>
    <w:rsid w:val="005D0EDB"/>
    <w:rsid w:val="005F67E7"/>
    <w:rsid w:val="00612604"/>
    <w:rsid w:val="0062105B"/>
    <w:rsid w:val="0062598F"/>
    <w:rsid w:val="0064483F"/>
    <w:rsid w:val="00647513"/>
    <w:rsid w:val="00650C2D"/>
    <w:rsid w:val="00667D0F"/>
    <w:rsid w:val="006770F3"/>
    <w:rsid w:val="00677316"/>
    <w:rsid w:val="00684013"/>
    <w:rsid w:val="00685B81"/>
    <w:rsid w:val="00686C51"/>
    <w:rsid w:val="006B2AC4"/>
    <w:rsid w:val="006B3E4D"/>
    <w:rsid w:val="006B57C5"/>
    <w:rsid w:val="006E3624"/>
    <w:rsid w:val="006F4432"/>
    <w:rsid w:val="00700DE3"/>
    <w:rsid w:val="00722E5F"/>
    <w:rsid w:val="007256D0"/>
    <w:rsid w:val="007344DE"/>
    <w:rsid w:val="00742CD9"/>
    <w:rsid w:val="007458A3"/>
    <w:rsid w:val="00770D82"/>
    <w:rsid w:val="007A4E94"/>
    <w:rsid w:val="007A7083"/>
    <w:rsid w:val="007C5F53"/>
    <w:rsid w:val="007D62C7"/>
    <w:rsid w:val="007F3DBF"/>
    <w:rsid w:val="008001F5"/>
    <w:rsid w:val="00806974"/>
    <w:rsid w:val="0084099F"/>
    <w:rsid w:val="0084665E"/>
    <w:rsid w:val="0085120B"/>
    <w:rsid w:val="00853B86"/>
    <w:rsid w:val="008909BE"/>
    <w:rsid w:val="008B2673"/>
    <w:rsid w:val="008D57F4"/>
    <w:rsid w:val="008F39A8"/>
    <w:rsid w:val="0090262D"/>
    <w:rsid w:val="00921E70"/>
    <w:rsid w:val="00922BE8"/>
    <w:rsid w:val="00922F1B"/>
    <w:rsid w:val="00943C72"/>
    <w:rsid w:val="009601D3"/>
    <w:rsid w:val="00964E60"/>
    <w:rsid w:val="00966BBB"/>
    <w:rsid w:val="009959D2"/>
    <w:rsid w:val="009E43C3"/>
    <w:rsid w:val="009F26E7"/>
    <w:rsid w:val="009F6E21"/>
    <w:rsid w:val="00A061AB"/>
    <w:rsid w:val="00A71334"/>
    <w:rsid w:val="00A850FC"/>
    <w:rsid w:val="00AB34CB"/>
    <w:rsid w:val="00AC3101"/>
    <w:rsid w:val="00AC7142"/>
    <w:rsid w:val="00AD385E"/>
    <w:rsid w:val="00AE3CB4"/>
    <w:rsid w:val="00AE4F18"/>
    <w:rsid w:val="00AF00F7"/>
    <w:rsid w:val="00B04517"/>
    <w:rsid w:val="00B319F4"/>
    <w:rsid w:val="00B32864"/>
    <w:rsid w:val="00B61040"/>
    <w:rsid w:val="00B65CF2"/>
    <w:rsid w:val="00B82147"/>
    <w:rsid w:val="00BA157C"/>
    <w:rsid w:val="00BB0050"/>
    <w:rsid w:val="00BE5B82"/>
    <w:rsid w:val="00BF03A9"/>
    <w:rsid w:val="00C103E0"/>
    <w:rsid w:val="00C53A69"/>
    <w:rsid w:val="00C57AE1"/>
    <w:rsid w:val="00C63D59"/>
    <w:rsid w:val="00C86205"/>
    <w:rsid w:val="00C96AE6"/>
    <w:rsid w:val="00CB23D5"/>
    <w:rsid w:val="00CD568C"/>
    <w:rsid w:val="00D008A0"/>
    <w:rsid w:val="00D30E17"/>
    <w:rsid w:val="00D54111"/>
    <w:rsid w:val="00D821CA"/>
    <w:rsid w:val="00D97673"/>
    <w:rsid w:val="00DB3C9C"/>
    <w:rsid w:val="00DC3C35"/>
    <w:rsid w:val="00DC6C6B"/>
    <w:rsid w:val="00DD06AB"/>
    <w:rsid w:val="00DE5752"/>
    <w:rsid w:val="00DE71F3"/>
    <w:rsid w:val="00DF7365"/>
    <w:rsid w:val="00E81950"/>
    <w:rsid w:val="00E93639"/>
    <w:rsid w:val="00E97B36"/>
    <w:rsid w:val="00EA0459"/>
    <w:rsid w:val="00EA407D"/>
    <w:rsid w:val="00EA55BA"/>
    <w:rsid w:val="00EB3DD5"/>
    <w:rsid w:val="00EE0CF5"/>
    <w:rsid w:val="00EF3DFD"/>
    <w:rsid w:val="00EF43F2"/>
    <w:rsid w:val="00F0461F"/>
    <w:rsid w:val="00F13672"/>
    <w:rsid w:val="00F240C2"/>
    <w:rsid w:val="00F37D95"/>
    <w:rsid w:val="00F625C7"/>
    <w:rsid w:val="00F701D4"/>
    <w:rsid w:val="00F73E96"/>
    <w:rsid w:val="00F77349"/>
    <w:rsid w:val="00F81297"/>
    <w:rsid w:val="00F87BC5"/>
    <w:rsid w:val="00FA00AF"/>
    <w:rsid w:val="00FC5502"/>
    <w:rsid w:val="00FD489B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676CA24B"/>
  <w15:chartTrackingRefBased/>
  <w15:docId w15:val="{6B071156-99BE-4E7E-A81A-43C2E0BD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AE0"/>
    <w:rPr>
      <w:lang w:eastAsia="en-US"/>
    </w:rPr>
  </w:style>
  <w:style w:type="paragraph" w:styleId="Heading1">
    <w:name w:val="heading 1"/>
    <w:basedOn w:val="Normal"/>
    <w:next w:val="Normal"/>
    <w:qFormat/>
    <w:rsid w:val="001F0AE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F0AE0"/>
    <w:pPr>
      <w:keepNext/>
      <w:jc w:val="center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1F0AE0"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1F0AE0"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1F0AE0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0AE0"/>
    <w:rPr>
      <w:sz w:val="24"/>
    </w:rPr>
  </w:style>
  <w:style w:type="paragraph" w:styleId="Header">
    <w:name w:val="header"/>
    <w:basedOn w:val="Normal"/>
    <w:rsid w:val="001F0AE0"/>
    <w:pPr>
      <w:tabs>
        <w:tab w:val="center" w:pos="4153"/>
        <w:tab w:val="right" w:pos="8306"/>
      </w:tabs>
    </w:pPr>
  </w:style>
  <w:style w:type="paragraph" w:customStyle="1" w:styleId="NormalLeft">
    <w:name w:val="Normal Left"/>
    <w:basedOn w:val="Normal"/>
    <w:rsid w:val="001F0AE0"/>
    <w:pPr>
      <w:spacing w:after="240"/>
    </w:pPr>
    <w:rPr>
      <w:rFonts w:ascii="Arial" w:hAnsi="Arial"/>
      <w:sz w:val="22"/>
    </w:rPr>
  </w:style>
  <w:style w:type="paragraph" w:styleId="BodyText2">
    <w:name w:val="Body Text 2"/>
    <w:basedOn w:val="Normal"/>
    <w:rsid w:val="001F0AE0"/>
    <w:pPr>
      <w:jc w:val="both"/>
    </w:pPr>
    <w:rPr>
      <w:rFonts w:ascii="Arial" w:hAnsi="Arial"/>
      <w:b/>
      <w:sz w:val="22"/>
    </w:rPr>
  </w:style>
  <w:style w:type="table" w:styleId="TableGrid">
    <w:name w:val="Table Grid"/>
    <w:basedOn w:val="TableNormal"/>
    <w:rsid w:val="00D8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B0C78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5B0C7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612604"/>
    <w:rPr>
      <w:lang w:val="en-GB" w:eastAsia="en-US" w:bidi="ar-SA"/>
    </w:rPr>
  </w:style>
  <w:style w:type="paragraph" w:styleId="BalloonText">
    <w:name w:val="Balloon Text"/>
    <w:basedOn w:val="Normal"/>
    <w:link w:val="BalloonTextChar"/>
    <w:rsid w:val="00686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C51"/>
    <w:rPr>
      <w:rFonts w:ascii="Tahoma" w:hAnsi="Tahoma" w:cs="Tahoma"/>
      <w:sz w:val="16"/>
      <w:szCs w:val="16"/>
      <w:lang w:eastAsia="en-US"/>
    </w:rPr>
  </w:style>
  <w:style w:type="paragraph" w:customStyle="1" w:styleId="4Bulletedcopyblue">
    <w:name w:val="4 Bulleted copy blue"/>
    <w:basedOn w:val="Normal"/>
    <w:qFormat/>
    <w:rsid w:val="00F240C2"/>
    <w:pPr>
      <w:numPr>
        <w:numId w:val="18"/>
      </w:numPr>
      <w:spacing w:after="60"/>
    </w:pPr>
    <w:rPr>
      <w:rFonts w:ascii="Arial" w:eastAsia="MS Mincho" w:hAnsi="Arial" w:cs="Arial"/>
      <w:lang w:val="en-US"/>
    </w:rPr>
  </w:style>
  <w:style w:type="paragraph" w:customStyle="1" w:styleId="Tablecopybulleted">
    <w:name w:val="Table copy bulleted"/>
    <w:basedOn w:val="Normal"/>
    <w:qFormat/>
    <w:rsid w:val="00444D76"/>
    <w:pPr>
      <w:keepLines/>
      <w:numPr>
        <w:numId w:val="19"/>
      </w:numPr>
      <w:spacing w:after="60"/>
      <w:textboxTightWrap w:val="allLines"/>
    </w:pPr>
    <w:rPr>
      <w:rFonts w:ascii="Arial" w:eastAsia="MS Mincho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3cd0a-1f35-44ca-a819-61fde997d4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A96765B8546B95322F31B80FEB9" ma:contentTypeVersion="9" ma:contentTypeDescription="Create a new document." ma:contentTypeScope="" ma:versionID="92a1caa699e17a58b340a838405bf6fd">
  <xsd:schema xmlns:xsd="http://www.w3.org/2001/XMLSchema" xmlns:xs="http://www.w3.org/2001/XMLSchema" xmlns:p="http://schemas.microsoft.com/office/2006/metadata/properties" xmlns:ns3="25b3cd0a-1f35-44ca-a819-61fde997d4c0" xmlns:ns4="5ffdcfcb-141a-466d-9dc4-d3a7d991f872" targetNamespace="http://schemas.microsoft.com/office/2006/metadata/properties" ma:root="true" ma:fieldsID="19ac696078278f2a52f2110ca23d0f22" ns3:_="" ns4:_="">
    <xsd:import namespace="25b3cd0a-1f35-44ca-a819-61fde997d4c0"/>
    <xsd:import namespace="5ffdcfcb-141a-466d-9dc4-d3a7d991f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cd0a-1f35-44ca-a819-61fde997d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cfcb-141a-466d-9dc4-d3a7d991f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66EA-867B-4099-A3A6-B0134E5C8E8D}">
  <ds:schemaRefs>
    <ds:schemaRef ds:uri="http://schemas.microsoft.com/office/2006/metadata/properties"/>
    <ds:schemaRef ds:uri="http://schemas.microsoft.com/office/infopath/2007/PartnerControls"/>
    <ds:schemaRef ds:uri="25b3cd0a-1f35-44ca-a819-61fde997d4c0"/>
  </ds:schemaRefs>
</ds:datastoreItem>
</file>

<file path=customXml/itemProps2.xml><?xml version="1.0" encoding="utf-8"?>
<ds:datastoreItem xmlns:ds="http://schemas.openxmlformats.org/officeDocument/2006/customXml" ds:itemID="{DD9069F6-1FB4-439B-BEAB-DBEBC3CA2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301D2-C1B6-4BD5-8DB9-6F406D691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4FABF-0A56-4910-9389-C6935917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cd0a-1f35-44ca-a819-61fde997d4c0"/>
    <ds:schemaRef ds:uri="5ffdcfcb-141a-466d-9dc4-d3a7d991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1059</Words>
  <Characters>6020</Characters>
  <Application>Microsoft Office Word</Application>
  <DocSecurity>2</DocSecurity>
  <Lines>215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RS2 Job Description Template</vt:lpstr>
      <vt:lpstr/>
      <vt:lpstr/>
      <vt:lpstr/>
      <vt:lpstr/>
      <vt:lpstr/>
      <vt:lpstr/>
      <vt:lpstr/>
      <vt:lpstr/>
      <vt:lpstr/>
      <vt:lpstr/>
      <vt:lpstr/>
      <vt:lpstr>PERSON SPECIFICATION Behaviour Support Professional</vt:lpstr>
    </vt:vector>
  </TitlesOfParts>
  <Company>Herefordshire Council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RS2 Job Description Template</dc:title>
  <dc:subject/>
  <dc:creator>Herefordshire User</dc:creator>
  <cp:keywords/>
  <cp:lastModifiedBy>Sally Spreckley</cp:lastModifiedBy>
  <cp:revision>59</cp:revision>
  <cp:lastPrinted>2015-09-11T13:45:00Z</cp:lastPrinted>
  <dcterms:created xsi:type="dcterms:W3CDTF">2025-11-25T13:23:00Z</dcterms:created>
  <dcterms:modified xsi:type="dcterms:W3CDTF">2025-11-28T13:50:00Z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2010-10-02T15:22:42Z</vt:lpwstr>
  </property>
  <property fmtid="{D5CDD505-2E9C-101B-9397-08002B2CF9AE}" pid="3" name="Document Owner">
    <vt:lpwstr>601</vt:lpwstr>
  </property>
  <property fmtid="{D5CDD505-2E9C-101B-9397-08002B2CF9AE}" pid="4" name="ContentType">
    <vt:lpwstr>Form (Standard)</vt:lpwstr>
  </property>
  <property fmtid="{D5CDD505-2E9C-101B-9397-08002B2CF9AE}" pid="5" name="ContentTypeId">
    <vt:lpwstr>0x0101006883AA96765B8546B95322F31B80FEB9</vt:lpwstr>
  </property>
  <property fmtid="{D5CDD505-2E9C-101B-9397-08002B2CF9AE}" pid="6" name="Teaser">
    <vt:lpwstr>Template for completeing/creating a job description</vt:lpwstr>
  </property>
  <property fmtid="{D5CDD505-2E9C-101B-9397-08002B2CF9AE}" pid="7" name="display_urn:schemas-microsoft-com:office:office#Document_x0020_Owner">
    <vt:lpwstr>Thompson, Sheila</vt:lpwstr>
  </property>
  <property fmtid="{D5CDD505-2E9C-101B-9397-08002B2CF9AE}" pid="8" name="Information Categories">
    <vt:lpwstr>100;#Human resource management</vt:lpwstr>
  </property>
  <property fmtid="{D5CDD505-2E9C-101B-9397-08002B2CF9AE}" pid="9" name="Security Classification">
    <vt:lpwstr>Restricted</vt:lpwstr>
  </property>
</Properties>
</file>