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Pr="00B92AFD" w:rsidRDefault="00607BE4" w:rsidP="00B501E7">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2268"/>
        <w:gridCol w:w="2126"/>
        <w:gridCol w:w="3373"/>
      </w:tblGrid>
      <w:tr w:rsidR="008D0A76" w:rsidRPr="00B92AFD" w14:paraId="77C1A0ED" w14:textId="77777777" w:rsidTr="48506D2A">
        <w:trPr>
          <w:trHeight w:val="261"/>
        </w:trPr>
        <w:tc>
          <w:tcPr>
            <w:tcW w:w="9737" w:type="dxa"/>
            <w:gridSpan w:val="4"/>
            <w:tcBorders>
              <w:top w:val="single" w:sz="12" w:space="0" w:color="auto"/>
              <w:bottom w:val="single" w:sz="12" w:space="0" w:color="auto"/>
            </w:tcBorders>
            <w:shd w:val="clear" w:color="auto" w:fill="C3D1D5"/>
          </w:tcPr>
          <w:p w14:paraId="325165F8" w14:textId="77777777" w:rsidR="008D0A76" w:rsidRPr="00B92AFD" w:rsidRDefault="008D0A76" w:rsidP="00903DB5">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337E41" w:rsidRPr="00B92AFD" w14:paraId="66B8B600" w14:textId="77777777" w:rsidTr="48506D2A">
        <w:trPr>
          <w:trHeight w:val="387"/>
        </w:trPr>
        <w:tc>
          <w:tcPr>
            <w:tcW w:w="1970" w:type="dxa"/>
            <w:tcBorders>
              <w:top w:val="single" w:sz="12" w:space="0" w:color="auto"/>
            </w:tcBorders>
          </w:tcPr>
          <w:p w14:paraId="5A478906" w14:textId="77777777" w:rsidR="00337E41" w:rsidRPr="00B92AFD" w:rsidRDefault="00337E41" w:rsidP="00337E41">
            <w:pPr>
              <w:spacing w:before="40" w:after="40"/>
              <w:rPr>
                <w:rFonts w:ascii="Aptos" w:hAnsi="Aptos" w:cstheme="minorHAnsi"/>
                <w:b/>
                <w:sz w:val="22"/>
                <w:szCs w:val="22"/>
              </w:rPr>
            </w:pPr>
            <w:r w:rsidRPr="00B92AFD">
              <w:rPr>
                <w:rFonts w:ascii="Aptos" w:hAnsi="Aptos" w:cstheme="minorHAnsi"/>
                <w:b/>
                <w:sz w:val="22"/>
                <w:szCs w:val="22"/>
              </w:rPr>
              <w:t>Job title</w:t>
            </w:r>
          </w:p>
        </w:tc>
        <w:tc>
          <w:tcPr>
            <w:tcW w:w="7767" w:type="dxa"/>
            <w:gridSpan w:val="3"/>
            <w:tcBorders>
              <w:top w:val="single" w:sz="12" w:space="0" w:color="auto"/>
            </w:tcBorders>
          </w:tcPr>
          <w:p w14:paraId="05609ECC" w14:textId="46DEEF1B" w:rsidR="00337E41" w:rsidRPr="00503E7A" w:rsidRDefault="0040175C" w:rsidP="48506D2A">
            <w:pPr>
              <w:spacing w:before="40" w:after="40"/>
              <w:rPr>
                <w:rFonts w:ascii="Aptos" w:hAnsi="Aptos" w:cstheme="minorBidi"/>
                <w:b/>
                <w:bCs/>
                <w:sz w:val="32"/>
                <w:szCs w:val="32"/>
              </w:rPr>
            </w:pPr>
            <w:r w:rsidRPr="3473C004">
              <w:rPr>
                <w:rFonts w:ascii="Aptos" w:hAnsi="Aptos" w:cstheme="minorBidi"/>
                <w:b/>
                <w:bCs/>
                <w:sz w:val="32"/>
                <w:szCs w:val="32"/>
              </w:rPr>
              <w:t>Early Years Teacher</w:t>
            </w:r>
            <w:r>
              <w:rPr>
                <w:rFonts w:ascii="Aptos" w:hAnsi="Aptos" w:cstheme="minorBidi"/>
                <w:b/>
                <w:bCs/>
                <w:sz w:val="32"/>
                <w:szCs w:val="32"/>
              </w:rPr>
              <w:t xml:space="preserve"> - Nursery</w:t>
            </w:r>
          </w:p>
        </w:tc>
      </w:tr>
      <w:tr w:rsidR="00337E41" w:rsidRPr="00B92AFD" w14:paraId="5CE751B7" w14:textId="77777777" w:rsidTr="48506D2A">
        <w:trPr>
          <w:trHeight w:val="387"/>
        </w:trPr>
        <w:tc>
          <w:tcPr>
            <w:tcW w:w="1970" w:type="dxa"/>
          </w:tcPr>
          <w:p w14:paraId="572AF930" w14:textId="77777777" w:rsidR="00337E41" w:rsidRPr="00B92AFD" w:rsidRDefault="00337E41" w:rsidP="00337E41">
            <w:pPr>
              <w:spacing w:before="40" w:after="40"/>
              <w:rPr>
                <w:rFonts w:ascii="Aptos" w:hAnsi="Aptos" w:cstheme="minorHAnsi"/>
                <w:b/>
                <w:sz w:val="22"/>
                <w:szCs w:val="22"/>
              </w:rPr>
            </w:pPr>
            <w:r w:rsidRPr="00B92AFD">
              <w:rPr>
                <w:rFonts w:ascii="Aptos" w:hAnsi="Aptos" w:cstheme="minorHAnsi"/>
                <w:b/>
                <w:sz w:val="22"/>
                <w:szCs w:val="22"/>
              </w:rPr>
              <w:t>School</w:t>
            </w:r>
          </w:p>
        </w:tc>
        <w:tc>
          <w:tcPr>
            <w:tcW w:w="7767" w:type="dxa"/>
            <w:gridSpan w:val="3"/>
          </w:tcPr>
          <w:p w14:paraId="26A68274" w14:textId="3EDC04E6" w:rsidR="00337E41" w:rsidRPr="00B92AFD" w:rsidRDefault="0040175C" w:rsidP="00337E41">
            <w:pPr>
              <w:spacing w:before="40" w:after="40"/>
              <w:rPr>
                <w:rFonts w:ascii="Aptos" w:hAnsi="Aptos" w:cstheme="minorHAnsi"/>
                <w:bCs/>
                <w:sz w:val="22"/>
                <w:szCs w:val="22"/>
              </w:rPr>
            </w:pPr>
            <w:r>
              <w:rPr>
                <w:rFonts w:ascii="Aptos" w:hAnsi="Aptos" w:cstheme="minorHAnsi"/>
                <w:bCs/>
                <w:sz w:val="22"/>
                <w:szCs w:val="22"/>
              </w:rPr>
              <w:t>Costessey Primary</w:t>
            </w:r>
          </w:p>
        </w:tc>
      </w:tr>
      <w:tr w:rsidR="00337E41" w:rsidRPr="00B92AFD" w14:paraId="6A7532FF" w14:textId="77777777" w:rsidTr="48506D2A">
        <w:trPr>
          <w:trHeight w:val="387"/>
        </w:trPr>
        <w:tc>
          <w:tcPr>
            <w:tcW w:w="1970" w:type="dxa"/>
          </w:tcPr>
          <w:p w14:paraId="568C6F05" w14:textId="77777777" w:rsidR="00337E41" w:rsidRPr="00B92AFD" w:rsidRDefault="00337E41" w:rsidP="00337E41">
            <w:pPr>
              <w:spacing w:before="40" w:after="40"/>
              <w:rPr>
                <w:rFonts w:ascii="Aptos" w:hAnsi="Aptos" w:cstheme="minorHAnsi"/>
                <w:b/>
                <w:sz w:val="22"/>
                <w:szCs w:val="22"/>
              </w:rPr>
            </w:pPr>
            <w:r w:rsidRPr="00B92AFD">
              <w:rPr>
                <w:rFonts w:ascii="Aptos" w:hAnsi="Aptos" w:cstheme="minorHAnsi"/>
                <w:b/>
                <w:sz w:val="22"/>
                <w:szCs w:val="22"/>
              </w:rPr>
              <w:t>Location</w:t>
            </w:r>
          </w:p>
        </w:tc>
        <w:tc>
          <w:tcPr>
            <w:tcW w:w="7767" w:type="dxa"/>
            <w:gridSpan w:val="3"/>
          </w:tcPr>
          <w:p w14:paraId="648C03A8" w14:textId="4911B9E0" w:rsidR="00D32FE6" w:rsidRPr="00B92AFD" w:rsidRDefault="0040175C" w:rsidP="00D22276">
            <w:pPr>
              <w:spacing w:before="40" w:after="40"/>
              <w:rPr>
                <w:rFonts w:ascii="Aptos" w:hAnsi="Aptos" w:cstheme="minorHAnsi"/>
                <w:bCs/>
                <w:sz w:val="22"/>
                <w:szCs w:val="22"/>
              </w:rPr>
            </w:pPr>
            <w:r>
              <w:rPr>
                <w:rFonts w:ascii="Aptos" w:eastAsia="Aptos" w:hAnsi="Aptos" w:cs="Aptos"/>
                <w:sz w:val="22"/>
                <w:szCs w:val="22"/>
              </w:rPr>
              <w:t>Three Mile Lane, Costessey, Norwich, NR5 0RR</w:t>
            </w:r>
          </w:p>
        </w:tc>
      </w:tr>
      <w:tr w:rsidR="0083728F" w:rsidRPr="00B92AFD" w14:paraId="72BE1383" w14:textId="77777777" w:rsidTr="48506D2A">
        <w:trPr>
          <w:trHeight w:val="387"/>
        </w:trPr>
        <w:tc>
          <w:tcPr>
            <w:tcW w:w="1970" w:type="dxa"/>
          </w:tcPr>
          <w:p w14:paraId="1B6739E4" w14:textId="77777777" w:rsidR="0001566B" w:rsidRPr="00B92AFD" w:rsidRDefault="0001566B">
            <w:pPr>
              <w:spacing w:before="40" w:after="40"/>
              <w:rPr>
                <w:rFonts w:ascii="Aptos" w:hAnsi="Aptos" w:cstheme="minorHAnsi"/>
                <w:b/>
                <w:sz w:val="22"/>
                <w:szCs w:val="22"/>
              </w:rPr>
            </w:pPr>
            <w:r w:rsidRPr="00B92AFD">
              <w:rPr>
                <w:rFonts w:ascii="Aptos" w:hAnsi="Aptos" w:cstheme="minorHAnsi"/>
                <w:b/>
                <w:sz w:val="22"/>
                <w:szCs w:val="22"/>
              </w:rPr>
              <w:t>Hours per week</w:t>
            </w:r>
          </w:p>
        </w:tc>
        <w:tc>
          <w:tcPr>
            <w:tcW w:w="2268" w:type="dxa"/>
          </w:tcPr>
          <w:p w14:paraId="6224B399" w14:textId="5F10559E" w:rsidR="0001566B" w:rsidRPr="00B92AFD" w:rsidRDefault="008F76D4" w:rsidP="6C4172E6">
            <w:pPr>
              <w:spacing w:before="40" w:after="40"/>
              <w:rPr>
                <w:rFonts w:ascii="Aptos" w:hAnsi="Aptos" w:cstheme="minorBidi"/>
                <w:sz w:val="22"/>
                <w:szCs w:val="22"/>
              </w:rPr>
            </w:pPr>
            <w:r>
              <w:rPr>
                <w:rFonts w:ascii="Aptos" w:hAnsi="Aptos" w:cstheme="minorBidi"/>
                <w:sz w:val="22"/>
                <w:szCs w:val="22"/>
              </w:rPr>
              <w:t>Full Time</w:t>
            </w:r>
          </w:p>
        </w:tc>
        <w:tc>
          <w:tcPr>
            <w:tcW w:w="2126" w:type="dxa"/>
          </w:tcPr>
          <w:p w14:paraId="5A9F4575" w14:textId="77777777" w:rsidR="0047029C" w:rsidRPr="0047029C" w:rsidRDefault="0047029C" w:rsidP="0047029C">
            <w:pPr>
              <w:spacing w:before="40" w:after="40"/>
              <w:rPr>
                <w:rFonts w:ascii="Aptos" w:hAnsi="Aptos" w:cstheme="minorBidi"/>
                <w:b/>
                <w:bCs/>
                <w:sz w:val="22"/>
                <w:szCs w:val="22"/>
              </w:rPr>
            </w:pPr>
            <w:r w:rsidRPr="0047029C">
              <w:rPr>
                <w:rFonts w:ascii="Aptos" w:hAnsi="Aptos" w:cstheme="minorBidi"/>
                <w:b/>
                <w:bCs/>
                <w:sz w:val="22"/>
                <w:szCs w:val="22"/>
              </w:rPr>
              <w:t>Weeks per annum</w:t>
            </w:r>
          </w:p>
          <w:p w14:paraId="350AD145" w14:textId="2B388EEB" w:rsidR="0001566B" w:rsidRPr="00B92AFD" w:rsidRDefault="0047029C" w:rsidP="0047029C">
            <w:pPr>
              <w:spacing w:before="40" w:after="40"/>
              <w:rPr>
                <w:rFonts w:ascii="Aptos" w:hAnsi="Aptos" w:cstheme="minorBidi"/>
                <w:b/>
                <w:bCs/>
                <w:sz w:val="22"/>
                <w:szCs w:val="22"/>
              </w:rPr>
            </w:pPr>
            <w:r w:rsidRPr="0047029C">
              <w:rPr>
                <w:rFonts w:ascii="Aptos" w:hAnsi="Aptos" w:cstheme="minorBidi"/>
                <w:b/>
                <w:bCs/>
                <w:sz w:val="22"/>
                <w:szCs w:val="22"/>
              </w:rPr>
              <w:t>and contract term</w:t>
            </w:r>
          </w:p>
        </w:tc>
        <w:tc>
          <w:tcPr>
            <w:tcW w:w="3373" w:type="dxa"/>
          </w:tcPr>
          <w:p w14:paraId="114593FF" w14:textId="77777777" w:rsidR="0001566B" w:rsidRDefault="008F76D4" w:rsidP="6C4172E6">
            <w:pPr>
              <w:spacing w:before="40" w:after="40"/>
              <w:rPr>
                <w:rFonts w:ascii="Aptos" w:hAnsi="Aptos" w:cstheme="minorBidi"/>
                <w:sz w:val="22"/>
                <w:szCs w:val="22"/>
              </w:rPr>
            </w:pPr>
            <w:r>
              <w:rPr>
                <w:rFonts w:ascii="Aptos" w:hAnsi="Aptos" w:cstheme="minorBidi"/>
                <w:sz w:val="22"/>
                <w:szCs w:val="22"/>
              </w:rPr>
              <w:t>52 weeks per year</w:t>
            </w:r>
          </w:p>
          <w:p w14:paraId="7B0B11FD" w14:textId="0BE95D08" w:rsidR="008F76D4" w:rsidRPr="00B92AFD" w:rsidRDefault="008F76D4" w:rsidP="6C4172E6">
            <w:pPr>
              <w:spacing w:before="40" w:after="40"/>
              <w:rPr>
                <w:rFonts w:ascii="Aptos" w:hAnsi="Aptos" w:cstheme="minorBidi"/>
                <w:sz w:val="22"/>
                <w:szCs w:val="22"/>
              </w:rPr>
            </w:pPr>
            <w:r>
              <w:rPr>
                <w:rFonts w:ascii="Aptos" w:hAnsi="Aptos" w:cstheme="minorBidi"/>
                <w:sz w:val="22"/>
                <w:szCs w:val="22"/>
              </w:rPr>
              <w:t>Permanent</w:t>
            </w:r>
          </w:p>
        </w:tc>
      </w:tr>
      <w:tr w:rsidR="00337E41" w:rsidRPr="00B92AFD" w14:paraId="08F80ABB" w14:textId="77777777" w:rsidTr="48506D2A">
        <w:trPr>
          <w:trHeight w:val="387"/>
        </w:trPr>
        <w:tc>
          <w:tcPr>
            <w:tcW w:w="1970" w:type="dxa"/>
          </w:tcPr>
          <w:p w14:paraId="0983A8D1" w14:textId="01E63257" w:rsidR="00337E41" w:rsidRPr="00B92AFD" w:rsidRDefault="00337E41" w:rsidP="00337E41">
            <w:pPr>
              <w:spacing w:before="40" w:after="40"/>
              <w:rPr>
                <w:rFonts w:ascii="Aptos" w:hAnsi="Aptos" w:cstheme="minorHAnsi"/>
                <w:b/>
                <w:sz w:val="22"/>
                <w:szCs w:val="22"/>
              </w:rPr>
            </w:pPr>
            <w:r w:rsidRPr="00B92AFD">
              <w:rPr>
                <w:rFonts w:ascii="Aptos" w:hAnsi="Aptos" w:cstheme="minorHAnsi"/>
                <w:b/>
                <w:sz w:val="22"/>
                <w:szCs w:val="22"/>
              </w:rPr>
              <w:t>Grade</w:t>
            </w:r>
            <w:r w:rsidR="00E714DF">
              <w:rPr>
                <w:rFonts w:ascii="Aptos" w:hAnsi="Aptos" w:cstheme="minorHAnsi"/>
                <w:b/>
                <w:sz w:val="22"/>
                <w:szCs w:val="22"/>
              </w:rPr>
              <w:t xml:space="preserve"> &amp; Salary</w:t>
            </w:r>
          </w:p>
        </w:tc>
        <w:tc>
          <w:tcPr>
            <w:tcW w:w="7767" w:type="dxa"/>
            <w:gridSpan w:val="3"/>
          </w:tcPr>
          <w:p w14:paraId="1AF01F93" w14:textId="3FDF8F55" w:rsidR="00337E41" w:rsidRPr="00B92AFD" w:rsidRDefault="0040175C" w:rsidP="6C4172E6">
            <w:pPr>
              <w:spacing w:before="40" w:after="40"/>
              <w:rPr>
                <w:rFonts w:ascii="Aptos" w:hAnsi="Aptos" w:cstheme="minorBidi"/>
                <w:sz w:val="22"/>
                <w:szCs w:val="22"/>
              </w:rPr>
            </w:pPr>
            <w:r w:rsidRPr="00A60B8A">
              <w:rPr>
                <w:rFonts w:ascii="Aptos" w:hAnsi="Aptos" w:cstheme="minorBidi"/>
                <w:sz w:val="22"/>
                <w:szCs w:val="22"/>
              </w:rPr>
              <w:t>MPR 1-</w:t>
            </w:r>
            <w:r>
              <w:rPr>
                <w:rFonts w:ascii="Aptos" w:hAnsi="Aptos" w:cstheme="minorBidi"/>
                <w:sz w:val="22"/>
                <w:szCs w:val="22"/>
              </w:rPr>
              <w:t xml:space="preserve"> </w:t>
            </w:r>
            <w:r w:rsidRPr="00A60B8A">
              <w:rPr>
                <w:rFonts w:ascii="Aptos" w:hAnsi="Aptos" w:cstheme="minorBidi"/>
                <w:sz w:val="22"/>
                <w:szCs w:val="22"/>
              </w:rPr>
              <w:t>6</w:t>
            </w:r>
          </w:p>
        </w:tc>
      </w:tr>
      <w:tr w:rsidR="00337E41" w:rsidRPr="00B92AFD" w14:paraId="036FB3C6" w14:textId="77777777" w:rsidTr="48506D2A">
        <w:trPr>
          <w:trHeight w:val="387"/>
        </w:trPr>
        <w:tc>
          <w:tcPr>
            <w:tcW w:w="1970" w:type="dxa"/>
          </w:tcPr>
          <w:p w14:paraId="2EC06C3B" w14:textId="77777777" w:rsidR="00337E41" w:rsidRPr="00B92AFD" w:rsidRDefault="00337E41" w:rsidP="00337E41">
            <w:pPr>
              <w:spacing w:before="40" w:after="40"/>
              <w:rPr>
                <w:rFonts w:ascii="Aptos" w:hAnsi="Aptos" w:cstheme="minorBidi"/>
                <w:b/>
                <w:sz w:val="22"/>
                <w:szCs w:val="22"/>
              </w:rPr>
            </w:pPr>
            <w:r w:rsidRPr="00B92AFD">
              <w:rPr>
                <w:rFonts w:ascii="Aptos" w:hAnsi="Aptos" w:cstheme="minorBidi"/>
                <w:b/>
                <w:sz w:val="22"/>
                <w:szCs w:val="22"/>
              </w:rPr>
              <w:t>Responsible to</w:t>
            </w:r>
          </w:p>
        </w:tc>
        <w:tc>
          <w:tcPr>
            <w:tcW w:w="7767" w:type="dxa"/>
            <w:gridSpan w:val="3"/>
          </w:tcPr>
          <w:p w14:paraId="2704EFC9" w14:textId="48D5442B" w:rsidR="00337E41" w:rsidRPr="00B92AFD" w:rsidRDefault="0040175C" w:rsidP="6C4172E6">
            <w:pPr>
              <w:spacing w:before="40" w:after="40"/>
              <w:rPr>
                <w:rFonts w:ascii="Aptos" w:hAnsi="Aptos" w:cstheme="minorBidi"/>
                <w:sz w:val="22"/>
                <w:szCs w:val="22"/>
              </w:rPr>
            </w:pPr>
            <w:r w:rsidRPr="00A60B8A">
              <w:rPr>
                <w:rFonts w:ascii="Aptos" w:hAnsi="Aptos" w:cstheme="minorHAnsi"/>
                <w:bCs/>
                <w:sz w:val="22"/>
                <w:szCs w:val="22"/>
              </w:rPr>
              <w:t>The Headteacher</w:t>
            </w:r>
          </w:p>
        </w:tc>
      </w:tr>
      <w:tr w:rsidR="00337E41" w:rsidRPr="00B92AFD" w14:paraId="309D5DBF" w14:textId="77777777" w:rsidTr="48506D2A">
        <w:trPr>
          <w:trHeight w:val="387"/>
        </w:trPr>
        <w:tc>
          <w:tcPr>
            <w:tcW w:w="1970" w:type="dxa"/>
          </w:tcPr>
          <w:p w14:paraId="6F50622B" w14:textId="77777777" w:rsidR="00337E41" w:rsidRPr="00B92AFD" w:rsidRDefault="00337E41" w:rsidP="00337E41">
            <w:pPr>
              <w:spacing w:before="40" w:after="40"/>
              <w:rPr>
                <w:rFonts w:ascii="Aptos" w:hAnsi="Aptos" w:cstheme="minorHAnsi"/>
                <w:b/>
                <w:sz w:val="22"/>
                <w:szCs w:val="22"/>
              </w:rPr>
            </w:pPr>
            <w:r w:rsidRPr="00B92AFD">
              <w:rPr>
                <w:rFonts w:ascii="Aptos" w:hAnsi="Aptos" w:cstheme="minorHAnsi"/>
                <w:b/>
                <w:sz w:val="22"/>
                <w:szCs w:val="22"/>
              </w:rPr>
              <w:t>Responsible for</w:t>
            </w:r>
          </w:p>
        </w:tc>
        <w:tc>
          <w:tcPr>
            <w:tcW w:w="7767" w:type="dxa"/>
            <w:gridSpan w:val="3"/>
          </w:tcPr>
          <w:p w14:paraId="79D30CC2" w14:textId="4673A250" w:rsidR="00337E41" w:rsidRPr="00B92AFD" w:rsidRDefault="0040175C" w:rsidP="6C4172E6">
            <w:pPr>
              <w:spacing w:before="40" w:after="40"/>
              <w:rPr>
                <w:rFonts w:ascii="Aptos" w:hAnsi="Aptos" w:cstheme="minorBidi"/>
                <w:sz w:val="22"/>
                <w:szCs w:val="22"/>
              </w:rPr>
            </w:pPr>
            <w:r w:rsidRPr="00984820">
              <w:rPr>
                <w:rFonts w:ascii="Aptos" w:hAnsi="Aptos"/>
                <w:sz w:val="22"/>
                <w:szCs w:val="22"/>
              </w:rPr>
              <w:t xml:space="preserve">Class teaching – teaching standards  </w:t>
            </w:r>
          </w:p>
        </w:tc>
      </w:tr>
      <w:tr w:rsidR="00AE7EAC" w:rsidRPr="00B92AFD" w14:paraId="2E09F111" w14:textId="77777777" w:rsidTr="48506D2A">
        <w:trPr>
          <w:trHeight w:val="387"/>
        </w:trPr>
        <w:tc>
          <w:tcPr>
            <w:tcW w:w="1970" w:type="dxa"/>
          </w:tcPr>
          <w:p w14:paraId="20223830" w14:textId="77777777" w:rsidR="00AE7EAC" w:rsidRPr="00B92AFD" w:rsidRDefault="00AE7EAC" w:rsidP="00337E41">
            <w:pPr>
              <w:spacing w:before="40" w:after="40"/>
              <w:rPr>
                <w:rFonts w:ascii="Aptos" w:hAnsi="Aptos" w:cstheme="minorHAnsi"/>
                <w:b/>
                <w:sz w:val="22"/>
                <w:szCs w:val="22"/>
              </w:rPr>
            </w:pPr>
            <w:r w:rsidRPr="00B92AFD">
              <w:rPr>
                <w:rFonts w:ascii="Aptos" w:hAnsi="Aptos" w:cstheme="minorHAnsi"/>
                <w:b/>
                <w:sz w:val="22"/>
                <w:szCs w:val="22"/>
              </w:rPr>
              <w:t>Effective date</w:t>
            </w:r>
          </w:p>
        </w:tc>
        <w:tc>
          <w:tcPr>
            <w:tcW w:w="7767" w:type="dxa"/>
            <w:gridSpan w:val="3"/>
          </w:tcPr>
          <w:p w14:paraId="5BD24E12" w14:textId="4C8979DE" w:rsidR="00AE7EAC" w:rsidRPr="00B92AFD" w:rsidRDefault="0040175C" w:rsidP="6C4172E6">
            <w:pPr>
              <w:spacing w:before="40" w:after="40"/>
              <w:rPr>
                <w:rFonts w:ascii="Aptos" w:hAnsi="Aptos" w:cstheme="minorBidi"/>
                <w:sz w:val="22"/>
                <w:szCs w:val="22"/>
              </w:rPr>
            </w:pPr>
            <w:r>
              <w:rPr>
                <w:rFonts w:ascii="Aptos" w:hAnsi="Aptos" w:cstheme="minorHAnsi"/>
                <w:bCs/>
                <w:sz w:val="22"/>
                <w:szCs w:val="22"/>
              </w:rPr>
              <w:t>01/09/2026</w:t>
            </w:r>
          </w:p>
        </w:tc>
      </w:tr>
    </w:tbl>
    <w:p w14:paraId="4E71DB90" w14:textId="77777777" w:rsidR="008D0A76" w:rsidRPr="00B92AFD" w:rsidRDefault="008D0A76" w:rsidP="008D0A76">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573FBE" w:rsidRPr="00B92AFD" w14:paraId="1D9AD73D" w14:textId="77777777" w:rsidTr="3AC7FDFD">
        <w:trPr>
          <w:trHeight w:val="261"/>
        </w:trPr>
        <w:tc>
          <w:tcPr>
            <w:tcW w:w="9737" w:type="dxa"/>
            <w:tcBorders>
              <w:top w:val="single" w:sz="12" w:space="0" w:color="auto"/>
              <w:bottom w:val="single" w:sz="12" w:space="0" w:color="auto"/>
            </w:tcBorders>
            <w:shd w:val="clear" w:color="auto" w:fill="4B5C85"/>
          </w:tcPr>
          <w:p w14:paraId="0100FA9C" w14:textId="77777777" w:rsidR="008D0A76" w:rsidRPr="00B92AFD" w:rsidRDefault="004257F5" w:rsidP="008D0A76">
            <w:pPr>
              <w:spacing w:before="40" w:after="40"/>
              <w:ind w:right="-101"/>
              <w:rPr>
                <w:rFonts w:ascii="Aptos" w:hAnsi="Aptos" w:cstheme="minorHAnsi"/>
                <w:b/>
                <w:color w:val="FFFFFF" w:themeColor="background1"/>
                <w:sz w:val="22"/>
                <w:szCs w:val="22"/>
              </w:rPr>
            </w:pPr>
            <w:r w:rsidRPr="00B92AFD">
              <w:rPr>
                <w:rFonts w:ascii="Aptos" w:hAnsi="Aptos" w:cstheme="minorHAnsi"/>
                <w:b/>
                <w:color w:val="FFFFFF" w:themeColor="background1"/>
                <w:sz w:val="22"/>
                <w:szCs w:val="22"/>
              </w:rPr>
              <w:t>Purpose of the Role</w:t>
            </w:r>
          </w:p>
        </w:tc>
      </w:tr>
      <w:tr w:rsidR="00573FBE" w:rsidRPr="00B92AFD" w14:paraId="4F59FE69" w14:textId="77777777" w:rsidTr="3AC7FDFD">
        <w:trPr>
          <w:trHeight w:val="261"/>
        </w:trPr>
        <w:tc>
          <w:tcPr>
            <w:tcW w:w="9737" w:type="dxa"/>
            <w:tcBorders>
              <w:top w:val="single" w:sz="12" w:space="0" w:color="auto"/>
              <w:bottom w:val="single" w:sz="12" w:space="0" w:color="auto"/>
            </w:tcBorders>
            <w:shd w:val="clear" w:color="auto" w:fill="4B5C85"/>
          </w:tcPr>
          <w:p w14:paraId="1C2730A0" w14:textId="77777777" w:rsidR="0040175C" w:rsidRPr="00DE11FC" w:rsidRDefault="0040175C" w:rsidP="0040175C">
            <w:pPr>
              <w:spacing w:before="120" w:after="240"/>
              <w:rPr>
                <w:rFonts w:ascii="Aptos" w:eastAsia="Aptos" w:hAnsi="Aptos" w:cs="Aptos"/>
                <w:color w:val="FFFFFF" w:themeColor="background1"/>
                <w:sz w:val="22"/>
                <w:szCs w:val="22"/>
              </w:rPr>
            </w:pPr>
            <w:r w:rsidRPr="3473C004">
              <w:rPr>
                <w:rFonts w:ascii="Aptos" w:eastAsia="Aptos" w:hAnsi="Aptos" w:cs="Aptos"/>
                <w:color w:val="FFFFFF" w:themeColor="background1"/>
                <w:sz w:val="22"/>
                <w:szCs w:val="22"/>
              </w:rPr>
              <w:t>The purpose of this role is to provide high-quality, engaging teaching that supports the early learning, personal, social, and emotional development of young children in the Early Years Foundation Stage (EYFS). You will create a warm, inclusive, and inspiring learning environment where every child feels safe, valued, and encouraged to explore, be curious, and develop a love for learning.</w:t>
            </w:r>
          </w:p>
          <w:p w14:paraId="26813E45" w14:textId="77777777" w:rsidR="0040175C" w:rsidRPr="00DE11FC" w:rsidRDefault="0040175C" w:rsidP="0040175C">
            <w:pPr>
              <w:spacing w:before="240" w:after="240"/>
            </w:pPr>
            <w:r w:rsidRPr="3473C004">
              <w:rPr>
                <w:rFonts w:ascii="Aptos" w:eastAsia="Aptos" w:hAnsi="Aptos" w:cs="Aptos"/>
                <w:color w:val="FFFFFF" w:themeColor="background1"/>
                <w:sz w:val="22"/>
                <w:szCs w:val="22"/>
              </w:rPr>
              <w:t xml:space="preserve">As an early </w:t>
            </w:r>
            <w:proofErr w:type="gramStart"/>
            <w:r w:rsidRPr="3473C004">
              <w:rPr>
                <w:rFonts w:ascii="Aptos" w:eastAsia="Aptos" w:hAnsi="Aptos" w:cs="Aptos"/>
                <w:color w:val="FFFFFF" w:themeColor="background1"/>
                <w:sz w:val="22"/>
                <w:szCs w:val="22"/>
              </w:rPr>
              <w:t>years</w:t>
            </w:r>
            <w:proofErr w:type="gramEnd"/>
            <w:r w:rsidRPr="3473C004">
              <w:rPr>
                <w:rFonts w:ascii="Aptos" w:eastAsia="Aptos" w:hAnsi="Aptos" w:cs="Aptos"/>
                <w:color w:val="FFFFFF" w:themeColor="background1"/>
                <w:sz w:val="22"/>
                <w:szCs w:val="22"/>
              </w:rPr>
              <w:t xml:space="preserve"> teacher, you will plan and deliver </w:t>
            </w:r>
            <w:r>
              <w:rPr>
                <w:rFonts w:ascii="Aptos" w:eastAsia="Aptos" w:hAnsi="Aptos" w:cs="Aptos"/>
                <w:color w:val="FFFFFF" w:themeColor="background1"/>
                <w:sz w:val="22"/>
                <w:szCs w:val="22"/>
              </w:rPr>
              <w:t>engaging</w:t>
            </w:r>
            <w:r w:rsidRPr="3473C004">
              <w:rPr>
                <w:rFonts w:ascii="Aptos" w:eastAsia="Aptos" w:hAnsi="Aptos" w:cs="Aptos"/>
                <w:color w:val="FFFFFF" w:themeColor="background1"/>
                <w:sz w:val="22"/>
                <w:szCs w:val="22"/>
              </w:rPr>
              <w:t>, well-structured learning experiences that meet the individual needs of each child, helping them make progress across all areas of the EYFS curriculum. You will work closely with colleagues, parents and carers, and external professionals to support every child’s learning journey and ensure they have the best possible start to school life.</w:t>
            </w:r>
          </w:p>
          <w:p w14:paraId="563BCDFB" w14:textId="473EB63B" w:rsidR="00AE3AB3" w:rsidRPr="00B92AFD" w:rsidRDefault="0040175C" w:rsidP="0040175C">
            <w:pPr>
              <w:spacing w:before="40" w:after="40"/>
              <w:ind w:right="-101"/>
              <w:rPr>
                <w:rFonts w:ascii="Aptos" w:hAnsi="Aptos" w:cstheme="minorBidi"/>
                <w:b/>
                <w:bCs/>
                <w:color w:val="FFFFFF" w:themeColor="background1"/>
                <w:sz w:val="22"/>
                <w:szCs w:val="22"/>
                <w:highlight w:val="cyan"/>
              </w:rPr>
            </w:pPr>
            <w:r w:rsidRPr="3473C004">
              <w:rPr>
                <w:rFonts w:ascii="Aptos" w:eastAsia="Aptos" w:hAnsi="Aptos" w:cs="Aptos"/>
                <w:color w:val="FFFFFF" w:themeColor="background1"/>
                <w:sz w:val="22"/>
                <w:szCs w:val="22"/>
              </w:rPr>
              <w:t>You will carry out your duties in line with the Teachers’ Standards and the School Teachers’ Pay and Conditions Document, maintaining a strong focus on safeguarding, promoting children’s well-being, and upholding the values and expectations of the school community.</w:t>
            </w:r>
          </w:p>
        </w:tc>
      </w:tr>
    </w:tbl>
    <w:p w14:paraId="7C7C1705" w14:textId="77777777" w:rsidR="00696FB6" w:rsidRPr="00B92AFD" w:rsidRDefault="00696FB6">
      <w:pPr>
        <w:rPr>
          <w:rFonts w:ascii="Aptos" w:hAnsi="Aptos" w:cstheme="minorHAnsi"/>
          <w:sz w:val="22"/>
          <w:szCs w:val="22"/>
        </w:rPr>
      </w:pPr>
    </w:p>
    <w:tbl>
      <w:tblPr>
        <w:tblStyle w:val="TableGrid"/>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66"/>
      </w:tblGrid>
      <w:tr w:rsidR="00BD476E" w:rsidRPr="00B92AFD" w14:paraId="0433962F" w14:textId="77777777" w:rsidTr="3AC7FDFD">
        <w:trPr>
          <w:trHeight w:val="387"/>
        </w:trPr>
        <w:tc>
          <w:tcPr>
            <w:tcW w:w="9766" w:type="dxa"/>
            <w:shd w:val="clear" w:color="auto" w:fill="C3D1D5"/>
          </w:tcPr>
          <w:p w14:paraId="6F21F151" w14:textId="6AAFFCEB" w:rsidR="00605BCC" w:rsidRPr="00AE3AB3" w:rsidRDefault="00732F77" w:rsidP="00AF2960">
            <w:pPr>
              <w:tabs>
                <w:tab w:val="left" w:pos="6015"/>
              </w:tabs>
              <w:spacing w:before="40" w:after="40"/>
              <w:rPr>
                <w:rFonts w:ascii="Aptos" w:hAnsi="Aptos" w:cstheme="minorHAnsi"/>
                <w:b/>
                <w:sz w:val="22"/>
                <w:szCs w:val="22"/>
              </w:rPr>
            </w:pPr>
            <w:r w:rsidRPr="00AE3AB3">
              <w:rPr>
                <w:rFonts w:ascii="Aptos" w:hAnsi="Aptos" w:cstheme="minorHAnsi"/>
                <w:b/>
                <w:sz w:val="22"/>
                <w:szCs w:val="22"/>
              </w:rPr>
              <w:t xml:space="preserve">Job Description – Main </w:t>
            </w:r>
            <w:r w:rsidR="004B11E1" w:rsidRPr="00AE3AB3">
              <w:rPr>
                <w:rFonts w:ascii="Aptos" w:hAnsi="Aptos" w:cstheme="minorHAnsi"/>
                <w:b/>
                <w:sz w:val="22"/>
                <w:szCs w:val="22"/>
              </w:rPr>
              <w:t>Duties</w:t>
            </w:r>
            <w:r w:rsidRPr="00AE3AB3">
              <w:rPr>
                <w:rFonts w:ascii="Aptos" w:hAnsi="Aptos" w:cstheme="minorHAnsi"/>
                <w:b/>
                <w:sz w:val="22"/>
                <w:szCs w:val="22"/>
              </w:rPr>
              <w:t xml:space="preserve"> and Responsibilities</w:t>
            </w:r>
            <w:r w:rsidR="00AF2960">
              <w:rPr>
                <w:rFonts w:ascii="Aptos" w:hAnsi="Aptos" w:cstheme="minorHAnsi"/>
                <w:b/>
                <w:sz w:val="22"/>
                <w:szCs w:val="22"/>
              </w:rPr>
              <w:tab/>
            </w:r>
          </w:p>
        </w:tc>
      </w:tr>
      <w:tr w:rsidR="0040175C" w:rsidRPr="00B92AFD" w14:paraId="5475392F" w14:textId="77777777" w:rsidTr="3AC7FDFD">
        <w:trPr>
          <w:trHeight w:val="387"/>
        </w:trPr>
        <w:tc>
          <w:tcPr>
            <w:tcW w:w="9766" w:type="dxa"/>
            <w:shd w:val="clear" w:color="auto" w:fill="C3D1D5"/>
          </w:tcPr>
          <w:p w14:paraId="270A6298" w14:textId="218445D3" w:rsidR="0040175C" w:rsidRPr="00AE3AB3" w:rsidRDefault="0040175C" w:rsidP="00AF2960">
            <w:pPr>
              <w:tabs>
                <w:tab w:val="left" w:pos="6015"/>
              </w:tabs>
              <w:spacing w:before="40" w:after="40"/>
              <w:rPr>
                <w:rFonts w:ascii="Aptos" w:hAnsi="Aptos" w:cstheme="minorHAnsi"/>
                <w:b/>
                <w:sz w:val="22"/>
                <w:szCs w:val="22"/>
              </w:rPr>
            </w:pPr>
            <w:r w:rsidRPr="6C419B60">
              <w:rPr>
                <w:rFonts w:ascii="Aptos" w:eastAsia="Aptos" w:hAnsi="Aptos" w:cs="Aptos"/>
                <w:b/>
                <w:bCs/>
                <w:sz w:val="22"/>
                <w:szCs w:val="22"/>
              </w:rPr>
              <w:t>Teaching</w:t>
            </w:r>
            <w:r>
              <w:rPr>
                <w:rFonts w:ascii="Aptos" w:eastAsia="Aptos" w:hAnsi="Aptos" w:cs="Aptos"/>
                <w:b/>
                <w:bCs/>
                <w:sz w:val="22"/>
                <w:szCs w:val="22"/>
              </w:rPr>
              <w:t xml:space="preserve">, </w:t>
            </w:r>
            <w:r w:rsidRPr="6C419B60">
              <w:rPr>
                <w:rFonts w:ascii="Aptos" w:eastAsia="Aptos" w:hAnsi="Aptos" w:cs="Aptos"/>
                <w:b/>
                <w:bCs/>
                <w:sz w:val="22"/>
                <w:szCs w:val="22"/>
              </w:rPr>
              <w:t>learning</w:t>
            </w:r>
            <w:r>
              <w:rPr>
                <w:rFonts w:ascii="Aptos" w:eastAsia="Aptos" w:hAnsi="Aptos" w:cs="Aptos"/>
                <w:b/>
                <w:bCs/>
                <w:sz w:val="22"/>
                <w:szCs w:val="22"/>
              </w:rPr>
              <w:t xml:space="preserve"> and assessment</w:t>
            </w:r>
          </w:p>
        </w:tc>
      </w:tr>
      <w:tr w:rsidR="00BD476E" w:rsidRPr="00B92AFD" w14:paraId="29DDD49F" w14:textId="77777777" w:rsidTr="3AC7FDFD">
        <w:trPr>
          <w:trHeight w:val="387"/>
        </w:trPr>
        <w:tc>
          <w:tcPr>
            <w:tcW w:w="9766" w:type="dxa"/>
          </w:tcPr>
          <w:p w14:paraId="7773ADE1"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Plan and teach well-structured lessons to assigned classes, following the school’s plans, curriculum and schemes of work</w:t>
            </w:r>
          </w:p>
          <w:p w14:paraId="2BE2804F"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Assess, monitor, record and report on the learning needs, progress and achievements of assigned pupils, making accurate and productive use of assessment</w:t>
            </w:r>
          </w:p>
          <w:p w14:paraId="2B611C02"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Adapt teaching to respond to the strengths and needs of pupils</w:t>
            </w:r>
          </w:p>
          <w:p w14:paraId="477C533D"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Set high expectations which inspire, motivate and challenge pupils</w:t>
            </w:r>
          </w:p>
          <w:p w14:paraId="07923530"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Promote good progress and outcomes by pupils</w:t>
            </w:r>
          </w:p>
          <w:p w14:paraId="0F0F26BE" w14:textId="77777777" w:rsidR="0040175C" w:rsidRPr="006D583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 xml:space="preserve">Demonstrate good </w:t>
            </w:r>
            <w:proofErr w:type="gramStart"/>
            <w:r w:rsidRPr="4481D5A8">
              <w:rPr>
                <w:rFonts w:ascii="Aptos" w:eastAsia="Aptos" w:hAnsi="Aptos" w:cs="Aptos"/>
                <w:color w:val="000000"/>
                <w:sz w:val="22"/>
                <w:szCs w:val="22"/>
                <w:lang w:val="en-US"/>
              </w:rPr>
              <w:t>subject</w:t>
            </w:r>
            <w:proofErr w:type="gramEnd"/>
            <w:r w:rsidRPr="4481D5A8">
              <w:rPr>
                <w:rFonts w:ascii="Aptos" w:eastAsia="Aptos" w:hAnsi="Aptos" w:cs="Aptos"/>
                <w:color w:val="000000"/>
                <w:sz w:val="22"/>
                <w:szCs w:val="22"/>
                <w:lang w:val="en-US"/>
              </w:rPr>
              <w:t xml:space="preserve"> and curriculum knowledge</w:t>
            </w:r>
          </w:p>
          <w:p w14:paraId="534DF242" w14:textId="77777777" w:rsidR="0040175C" w:rsidRPr="006D583E" w:rsidRDefault="0040175C" w:rsidP="009A7673">
            <w:pPr>
              <w:pStyle w:val="4Bulletedcopyblue"/>
              <w:numPr>
                <w:ilvl w:val="0"/>
                <w:numId w:val="35"/>
              </w:numPr>
              <w:jc w:val="both"/>
              <w:rPr>
                <w:rFonts w:ascii="Aptos" w:eastAsia="Aptos" w:hAnsi="Aptos" w:cs="Aptos"/>
                <w:color w:val="000000"/>
                <w:sz w:val="22"/>
                <w:szCs w:val="22"/>
                <w:lang w:val="en-GB"/>
              </w:rPr>
            </w:pPr>
            <w:proofErr w:type="gramStart"/>
            <w:r w:rsidRPr="4481D5A8">
              <w:rPr>
                <w:rFonts w:ascii="Aptos" w:eastAsia="Aptos" w:hAnsi="Aptos" w:cs="Aptos"/>
                <w:color w:val="000000"/>
                <w:sz w:val="22"/>
                <w:szCs w:val="22"/>
              </w:rPr>
              <w:t>Participate</w:t>
            </w:r>
            <w:proofErr w:type="gramEnd"/>
            <w:r w:rsidRPr="4481D5A8">
              <w:rPr>
                <w:rFonts w:ascii="Aptos" w:eastAsia="Aptos" w:hAnsi="Aptos" w:cs="Aptos"/>
                <w:color w:val="000000"/>
                <w:sz w:val="22"/>
                <w:szCs w:val="22"/>
              </w:rPr>
              <w:t xml:space="preserve"> in arrangements for preparing pupils for external tests</w:t>
            </w:r>
          </w:p>
          <w:p w14:paraId="7053A065" w14:textId="77777777" w:rsidR="0040175C" w:rsidRPr="006D583E" w:rsidRDefault="0040175C" w:rsidP="009A7673">
            <w:pPr>
              <w:pStyle w:val="4Bulletedcopyblue"/>
              <w:numPr>
                <w:ilvl w:val="0"/>
                <w:numId w:val="35"/>
              </w:numPr>
              <w:jc w:val="both"/>
              <w:rPr>
                <w:rFonts w:ascii="Aptos" w:eastAsia="Aptos" w:hAnsi="Aptos" w:cs="Aptos"/>
                <w:sz w:val="22"/>
                <w:szCs w:val="22"/>
              </w:rPr>
            </w:pPr>
            <w:r w:rsidRPr="4481D5A8">
              <w:rPr>
                <w:rFonts w:ascii="Aptos" w:eastAsia="Aptos" w:hAnsi="Aptos" w:cs="Aptos"/>
                <w:color w:val="000000"/>
                <w:sz w:val="22"/>
                <w:szCs w:val="22"/>
              </w:rPr>
              <w:t xml:space="preserve">Prepare regular review reports and attend annual review of Education, Health and Care Plan meetings, parent evenings and where necessary multi agency meetings on behalf of your pupils and fully support inclusion </w:t>
            </w:r>
          </w:p>
          <w:p w14:paraId="533D3B66" w14:textId="77777777" w:rsidR="0040175C" w:rsidRPr="006D583E" w:rsidRDefault="0040175C" w:rsidP="009A7673">
            <w:pPr>
              <w:pStyle w:val="4Bulletedcopyblue"/>
              <w:numPr>
                <w:ilvl w:val="0"/>
                <w:numId w:val="35"/>
              </w:numPr>
              <w:jc w:val="both"/>
              <w:rPr>
                <w:rFonts w:ascii="Aptos" w:eastAsia="Aptos" w:hAnsi="Aptos" w:cs="Aptos"/>
                <w:sz w:val="22"/>
                <w:szCs w:val="22"/>
              </w:rPr>
            </w:pPr>
            <w:r w:rsidRPr="4481D5A8">
              <w:rPr>
                <w:rFonts w:ascii="Aptos" w:eastAsia="Aptos" w:hAnsi="Aptos" w:cs="Aptos"/>
                <w:sz w:val="22"/>
                <w:szCs w:val="22"/>
              </w:rPr>
              <w:t>Set homework and plan other out-of-class activities to consolidate and extend the knowledge and understanding pupils have acquired as appropriate</w:t>
            </w:r>
          </w:p>
          <w:p w14:paraId="4A152FF6" w14:textId="6F1CA9DE" w:rsidR="008D3C0E" w:rsidRPr="0038052F" w:rsidRDefault="0040175C" w:rsidP="009A7673">
            <w:pPr>
              <w:pStyle w:val="ListParagraph"/>
              <w:numPr>
                <w:ilvl w:val="0"/>
                <w:numId w:val="35"/>
              </w:numPr>
              <w:autoSpaceDE w:val="0"/>
              <w:autoSpaceDN w:val="0"/>
              <w:adjustRightInd w:val="0"/>
              <w:spacing w:before="40" w:after="40"/>
              <w:rPr>
                <w:rFonts w:ascii="Aptos" w:hAnsi="Aptos" w:cstheme="minorBidi"/>
                <w:sz w:val="22"/>
                <w:szCs w:val="22"/>
              </w:rPr>
            </w:pPr>
            <w:r w:rsidRPr="4481D5A8">
              <w:rPr>
                <w:rFonts w:ascii="Aptos" w:eastAsia="Aptos" w:hAnsi="Aptos" w:cs="Aptos"/>
                <w:sz w:val="22"/>
                <w:szCs w:val="22"/>
              </w:rPr>
              <w:lastRenderedPageBreak/>
              <w:t>Participate in arrangements for examinations and assessments within the remit of the School Teachers’ Pay and Conditions Document</w:t>
            </w:r>
          </w:p>
        </w:tc>
      </w:tr>
      <w:tr w:rsidR="0040175C" w:rsidRPr="00B92AFD" w14:paraId="684F8BA7" w14:textId="77777777" w:rsidTr="3AC7FDFD">
        <w:trPr>
          <w:trHeight w:val="387"/>
        </w:trPr>
        <w:tc>
          <w:tcPr>
            <w:tcW w:w="9766" w:type="dxa"/>
            <w:shd w:val="clear" w:color="auto" w:fill="C3D1D5"/>
          </w:tcPr>
          <w:p w14:paraId="0BF59B32" w14:textId="3E4C8B30" w:rsidR="0040175C" w:rsidRPr="6C419B60" w:rsidRDefault="0040175C" w:rsidP="009A7673">
            <w:pPr>
              <w:pStyle w:val="4Bulletedcopyblue"/>
              <w:numPr>
                <w:ilvl w:val="0"/>
                <w:numId w:val="35"/>
              </w:numPr>
              <w:tabs>
                <w:tab w:val="left" w:pos="3225"/>
              </w:tabs>
              <w:rPr>
                <w:rFonts w:ascii="Aptos" w:eastAsia="Aptos" w:hAnsi="Aptos" w:cs="Aptos"/>
                <w:b/>
                <w:bCs/>
                <w:color w:val="000000"/>
                <w:sz w:val="22"/>
                <w:szCs w:val="22"/>
              </w:rPr>
            </w:pPr>
            <w:proofErr w:type="spellStart"/>
            <w:r>
              <w:rPr>
                <w:rFonts w:ascii="Aptos" w:eastAsia="Aptos" w:hAnsi="Aptos" w:cs="Aptos"/>
                <w:b/>
                <w:bCs/>
                <w:sz w:val="22"/>
                <w:szCs w:val="22"/>
              </w:rPr>
              <w:lastRenderedPageBreak/>
              <w:t>Behaviour</w:t>
            </w:r>
            <w:proofErr w:type="spellEnd"/>
            <w:r>
              <w:rPr>
                <w:rFonts w:ascii="Aptos" w:eastAsia="Aptos" w:hAnsi="Aptos" w:cs="Aptos"/>
                <w:b/>
                <w:bCs/>
                <w:sz w:val="22"/>
                <w:szCs w:val="22"/>
              </w:rPr>
              <w:t xml:space="preserve"> and safety</w:t>
            </w:r>
            <w:r>
              <w:rPr>
                <w:rFonts w:ascii="Aptos" w:eastAsia="Aptos" w:hAnsi="Aptos" w:cs="Aptos"/>
                <w:b/>
                <w:bCs/>
                <w:sz w:val="22"/>
                <w:szCs w:val="22"/>
              </w:rPr>
              <w:tab/>
            </w:r>
          </w:p>
        </w:tc>
      </w:tr>
      <w:tr w:rsidR="0040175C" w:rsidRPr="00B92AFD" w14:paraId="4C8C2032" w14:textId="77777777" w:rsidTr="0040175C">
        <w:trPr>
          <w:trHeight w:val="387"/>
        </w:trPr>
        <w:tc>
          <w:tcPr>
            <w:tcW w:w="9766" w:type="dxa"/>
          </w:tcPr>
          <w:p w14:paraId="0A43B8A0" w14:textId="77777777" w:rsidR="0040175C" w:rsidRDefault="0040175C" w:rsidP="009A7673">
            <w:pPr>
              <w:pStyle w:val="ListParagraph"/>
              <w:numPr>
                <w:ilvl w:val="0"/>
                <w:numId w:val="35"/>
              </w:numPr>
              <w:spacing w:before="40" w:after="40"/>
              <w:rPr>
                <w:rFonts w:ascii="Aptos" w:eastAsia="Aptos" w:hAnsi="Aptos" w:cs="Aptos"/>
                <w:sz w:val="22"/>
                <w:szCs w:val="22"/>
              </w:rPr>
            </w:pPr>
            <w:r w:rsidRPr="00BF7252">
              <w:rPr>
                <w:rFonts w:ascii="Aptos" w:eastAsia="Aptos" w:hAnsi="Aptos" w:cs="Aptos"/>
                <w:sz w:val="22"/>
                <w:szCs w:val="22"/>
              </w:rPr>
              <w:t>Establish a safe, purposeful and stimulating environment for pupils, rooted in mutual respect and establish a framework for discipline with a range of strategies, using praise, sanctions and rewards consistently and fairl</w:t>
            </w:r>
            <w:r>
              <w:rPr>
                <w:rFonts w:ascii="Aptos" w:eastAsia="Aptos" w:hAnsi="Aptos" w:cs="Aptos"/>
                <w:sz w:val="22"/>
                <w:szCs w:val="22"/>
              </w:rPr>
              <w:t>y</w:t>
            </w:r>
          </w:p>
          <w:p w14:paraId="630E8885" w14:textId="77777777" w:rsidR="0040175C" w:rsidRDefault="0040175C" w:rsidP="009A7673">
            <w:pPr>
              <w:pStyle w:val="ListParagraph"/>
              <w:numPr>
                <w:ilvl w:val="0"/>
                <w:numId w:val="35"/>
              </w:numPr>
              <w:spacing w:before="40" w:after="40"/>
              <w:rPr>
                <w:rFonts w:ascii="Aptos" w:eastAsia="Aptos" w:hAnsi="Aptos" w:cs="Aptos"/>
                <w:sz w:val="22"/>
                <w:szCs w:val="22"/>
              </w:rPr>
            </w:pPr>
            <w:r w:rsidRPr="00BF7252">
              <w:rPr>
                <w:rFonts w:ascii="Aptos" w:eastAsia="Aptos" w:hAnsi="Aptos" w:cs="Aptos"/>
                <w:sz w:val="22"/>
                <w:szCs w:val="22"/>
              </w:rPr>
              <w:t>Manage classes effectively, using approaches which are appropriate to pupils’ needs to inspire, motivate and challenge pupils</w:t>
            </w:r>
          </w:p>
          <w:p w14:paraId="3F985193" w14:textId="77777777" w:rsidR="0040175C" w:rsidRDefault="0040175C" w:rsidP="009A7673">
            <w:pPr>
              <w:pStyle w:val="ListParagraph"/>
              <w:numPr>
                <w:ilvl w:val="0"/>
                <w:numId w:val="35"/>
              </w:numPr>
              <w:spacing w:before="40" w:after="40"/>
              <w:rPr>
                <w:rFonts w:ascii="Aptos" w:eastAsia="Aptos" w:hAnsi="Aptos" w:cs="Aptos"/>
                <w:sz w:val="22"/>
                <w:szCs w:val="22"/>
              </w:rPr>
            </w:pPr>
            <w:r w:rsidRPr="00A70C86">
              <w:rPr>
                <w:rFonts w:ascii="Aptos" w:eastAsia="Aptos" w:hAnsi="Aptos" w:cs="Aptos"/>
                <w:sz w:val="22"/>
                <w:szCs w:val="22"/>
              </w:rPr>
              <w:t>Maintain good relationships with pupils, exercise appropriate authority, and act decisively when necessary</w:t>
            </w:r>
          </w:p>
          <w:p w14:paraId="517E4686" w14:textId="77777777" w:rsidR="0040175C" w:rsidRDefault="0040175C" w:rsidP="009A7673">
            <w:pPr>
              <w:pStyle w:val="ListParagraph"/>
              <w:numPr>
                <w:ilvl w:val="0"/>
                <w:numId w:val="35"/>
              </w:numPr>
              <w:spacing w:before="40" w:after="40"/>
              <w:rPr>
                <w:rFonts w:ascii="Aptos" w:eastAsia="Aptos" w:hAnsi="Aptos" w:cs="Aptos"/>
                <w:sz w:val="22"/>
                <w:szCs w:val="22"/>
              </w:rPr>
            </w:pPr>
            <w:r w:rsidRPr="00A70C86">
              <w:rPr>
                <w:rFonts w:ascii="Aptos" w:eastAsia="Aptos" w:hAnsi="Aptos" w:cs="Aptos"/>
                <w:sz w:val="22"/>
                <w:szCs w:val="22"/>
              </w:rPr>
              <w:t>Be a positive role model and demonstrate consistently the positive attitudes, values and behaviour which are expected of pupils</w:t>
            </w:r>
          </w:p>
          <w:p w14:paraId="74645F83" w14:textId="77777777" w:rsidR="0040175C" w:rsidRDefault="0040175C" w:rsidP="009A7673">
            <w:pPr>
              <w:pStyle w:val="ListParagraph"/>
              <w:numPr>
                <w:ilvl w:val="0"/>
                <w:numId w:val="35"/>
              </w:numPr>
              <w:spacing w:before="40" w:after="40"/>
              <w:rPr>
                <w:rFonts w:ascii="Aptos" w:eastAsia="Aptos" w:hAnsi="Aptos" w:cs="Aptos"/>
                <w:sz w:val="22"/>
                <w:szCs w:val="22"/>
              </w:rPr>
            </w:pPr>
            <w:r w:rsidRPr="00A70C86">
              <w:rPr>
                <w:rFonts w:ascii="Aptos" w:eastAsia="Aptos" w:hAnsi="Aptos" w:cs="Aptos"/>
                <w:sz w:val="22"/>
                <w:szCs w:val="22"/>
              </w:rPr>
              <w:t xml:space="preserve">Have high expectations of behaviour, promoting self-control and independence of all learners. </w:t>
            </w:r>
          </w:p>
          <w:p w14:paraId="60D5BADE" w14:textId="77777777" w:rsidR="0040175C" w:rsidRDefault="0040175C" w:rsidP="009A7673">
            <w:pPr>
              <w:pStyle w:val="ListParagraph"/>
              <w:numPr>
                <w:ilvl w:val="0"/>
                <w:numId w:val="35"/>
              </w:numPr>
              <w:spacing w:before="40" w:after="40"/>
              <w:rPr>
                <w:rFonts w:ascii="Aptos" w:eastAsia="Aptos" w:hAnsi="Aptos" w:cs="Aptos"/>
                <w:sz w:val="22"/>
                <w:szCs w:val="22"/>
              </w:rPr>
            </w:pPr>
            <w:r w:rsidRPr="00376DBE">
              <w:rPr>
                <w:rFonts w:ascii="Aptos" w:eastAsia="Aptos" w:hAnsi="Aptos" w:cs="Aptos"/>
                <w:sz w:val="22"/>
                <w:szCs w:val="22"/>
              </w:rPr>
              <w:t>Carry out playground and other duties as directed and within the remit of the current School Teachers’ Pay and Conditions Document</w:t>
            </w:r>
          </w:p>
          <w:p w14:paraId="0BAB7AA1" w14:textId="1543B078" w:rsidR="0040175C" w:rsidRPr="0040175C" w:rsidRDefault="0040175C" w:rsidP="009A7673">
            <w:pPr>
              <w:pStyle w:val="ListParagraph"/>
              <w:numPr>
                <w:ilvl w:val="0"/>
                <w:numId w:val="35"/>
              </w:numPr>
              <w:spacing w:before="40" w:after="40"/>
              <w:rPr>
                <w:rFonts w:ascii="Aptos" w:eastAsia="Aptos" w:hAnsi="Aptos" w:cs="Aptos"/>
                <w:sz w:val="22"/>
                <w:szCs w:val="22"/>
              </w:rPr>
            </w:pPr>
            <w:r w:rsidRPr="0040175C">
              <w:rPr>
                <w:rFonts w:ascii="Aptos" w:eastAsia="Aptos" w:hAnsi="Aptos" w:cs="Aptos"/>
                <w:sz w:val="22"/>
                <w:szCs w:val="22"/>
              </w:rPr>
              <w:t>Be responsible for promoting and safeguarding the welfare of children and young people within the school, raising any concerns following school protocol/procedures</w:t>
            </w:r>
          </w:p>
        </w:tc>
      </w:tr>
      <w:tr w:rsidR="0040175C" w:rsidRPr="00B92AFD" w14:paraId="25409B70" w14:textId="77777777" w:rsidTr="3AC7FDFD">
        <w:trPr>
          <w:trHeight w:val="387"/>
        </w:trPr>
        <w:tc>
          <w:tcPr>
            <w:tcW w:w="9766" w:type="dxa"/>
            <w:shd w:val="clear" w:color="auto" w:fill="C3D1D5"/>
          </w:tcPr>
          <w:p w14:paraId="3594B716" w14:textId="5A0DA22E" w:rsidR="0040175C" w:rsidRPr="6C419B60" w:rsidRDefault="0040175C" w:rsidP="009A7673">
            <w:pPr>
              <w:pStyle w:val="4Bulletedcopyblue"/>
              <w:numPr>
                <w:ilvl w:val="0"/>
                <w:numId w:val="35"/>
              </w:numPr>
              <w:rPr>
                <w:rFonts w:ascii="Aptos" w:eastAsia="Aptos" w:hAnsi="Aptos" w:cs="Aptos"/>
                <w:b/>
                <w:bCs/>
                <w:color w:val="000000"/>
                <w:sz w:val="22"/>
                <w:szCs w:val="22"/>
              </w:rPr>
            </w:pPr>
            <w:r>
              <w:rPr>
                <w:rFonts w:ascii="Aptos" w:eastAsia="Aptos" w:hAnsi="Aptos" w:cs="Aptos"/>
                <w:b/>
                <w:bCs/>
                <w:sz w:val="22"/>
                <w:szCs w:val="22"/>
              </w:rPr>
              <w:t>Team working and collaboration</w:t>
            </w:r>
          </w:p>
        </w:tc>
      </w:tr>
      <w:tr w:rsidR="0040175C" w:rsidRPr="00B92AFD" w14:paraId="61B3131C" w14:textId="77777777" w:rsidTr="0040175C">
        <w:trPr>
          <w:trHeight w:val="387"/>
        </w:trPr>
        <w:tc>
          <w:tcPr>
            <w:tcW w:w="9766" w:type="dxa"/>
            <w:shd w:val="clear" w:color="auto" w:fill="FFFFFF" w:themeFill="background1"/>
          </w:tcPr>
          <w:p w14:paraId="515AF617" w14:textId="77777777" w:rsidR="0040175C" w:rsidRDefault="0040175C" w:rsidP="009A7673">
            <w:pPr>
              <w:pStyle w:val="ListParagraph"/>
              <w:numPr>
                <w:ilvl w:val="0"/>
                <w:numId w:val="35"/>
              </w:numPr>
              <w:spacing w:before="40" w:after="40"/>
              <w:rPr>
                <w:rFonts w:ascii="Aptos" w:eastAsia="Aptos" w:hAnsi="Aptos" w:cs="Aptos"/>
                <w:sz w:val="22"/>
                <w:szCs w:val="22"/>
              </w:rPr>
            </w:pPr>
            <w:r w:rsidRPr="00904943">
              <w:rPr>
                <w:rFonts w:ascii="Aptos" w:eastAsia="Aptos" w:hAnsi="Aptos" w:cs="Aptos"/>
                <w:sz w:val="22"/>
                <w:szCs w:val="22"/>
              </w:rPr>
              <w:t>Participate in any relevant meetings/professional development opportunities at the school, which relate to the learners, curriculum or organisation of the school including pastoral arrangements and assemblies</w:t>
            </w:r>
          </w:p>
          <w:p w14:paraId="299FB8CF" w14:textId="77777777" w:rsidR="0040175C" w:rsidRDefault="0040175C" w:rsidP="009A7673">
            <w:pPr>
              <w:pStyle w:val="ListParagraph"/>
              <w:numPr>
                <w:ilvl w:val="0"/>
                <w:numId w:val="35"/>
              </w:numPr>
              <w:spacing w:before="40" w:after="40"/>
              <w:rPr>
                <w:rFonts w:ascii="Aptos" w:eastAsia="Aptos" w:hAnsi="Aptos" w:cs="Aptos"/>
                <w:sz w:val="22"/>
                <w:szCs w:val="22"/>
              </w:rPr>
            </w:pPr>
            <w:r w:rsidRPr="00904943">
              <w:rPr>
                <w:rFonts w:ascii="Aptos" w:eastAsia="Aptos" w:hAnsi="Aptos" w:cs="Aptos"/>
                <w:sz w:val="22"/>
                <w:szCs w:val="22"/>
              </w:rPr>
              <w:t>Work as a team member and identify opportunities for working with colleagues and sharing the development of effective practice with them</w:t>
            </w:r>
          </w:p>
          <w:p w14:paraId="6F81989D" w14:textId="77777777" w:rsidR="0040175C" w:rsidRDefault="0040175C" w:rsidP="009A7673">
            <w:pPr>
              <w:pStyle w:val="ListParagraph"/>
              <w:numPr>
                <w:ilvl w:val="0"/>
                <w:numId w:val="35"/>
              </w:numPr>
              <w:spacing w:before="40" w:after="40"/>
              <w:rPr>
                <w:rFonts w:ascii="Aptos" w:eastAsia="Aptos" w:hAnsi="Aptos" w:cs="Aptos"/>
                <w:sz w:val="22"/>
                <w:szCs w:val="22"/>
              </w:rPr>
            </w:pPr>
            <w:r w:rsidRPr="00904943">
              <w:rPr>
                <w:rFonts w:ascii="Aptos" w:eastAsia="Aptos" w:hAnsi="Aptos" w:cs="Aptos"/>
                <w:sz w:val="22"/>
                <w:szCs w:val="22"/>
              </w:rPr>
              <w:t>Ensure that colleagues working with you are appropriately involved in supporting learning and understand the roles they are expected to fulfil</w:t>
            </w:r>
          </w:p>
          <w:p w14:paraId="59C8C0CF"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Take part as required in the review, development and management of the activities relating to the curriculum, organisation and pastoral functions of the school</w:t>
            </w:r>
          </w:p>
          <w:p w14:paraId="0599B61F"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Cover for absent colleagues within the remit of the current School Teachers’ Pay and Conditions document</w:t>
            </w:r>
          </w:p>
          <w:p w14:paraId="74EC6C78"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Work collaboratively with others to develop effective professional relationships</w:t>
            </w:r>
          </w:p>
          <w:p w14:paraId="2D0A340D"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 xml:space="preserve">Deploy support staff effectively as appropriate </w:t>
            </w:r>
          </w:p>
          <w:p w14:paraId="7B7BA552"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Communicate effectively with parents/carers regarding pupils’ achievements and well-being using school systems/processes as appropriate</w:t>
            </w:r>
          </w:p>
          <w:p w14:paraId="49AACE4A" w14:textId="77777777" w:rsidR="0040175C" w:rsidRDefault="0040175C" w:rsidP="009A7673">
            <w:pPr>
              <w:pStyle w:val="ListParagraph"/>
              <w:numPr>
                <w:ilvl w:val="0"/>
                <w:numId w:val="35"/>
              </w:numPr>
              <w:spacing w:before="40" w:after="40"/>
              <w:rPr>
                <w:rFonts w:ascii="Aptos" w:eastAsia="Aptos" w:hAnsi="Aptos" w:cs="Aptos"/>
                <w:sz w:val="22"/>
                <w:szCs w:val="22"/>
              </w:rPr>
            </w:pPr>
            <w:r w:rsidRPr="00EF1255">
              <w:rPr>
                <w:rFonts w:ascii="Aptos" w:eastAsia="Aptos" w:hAnsi="Aptos" w:cs="Aptos"/>
                <w:sz w:val="22"/>
                <w:szCs w:val="22"/>
              </w:rPr>
              <w:t>Communicate and co-operate with relevant external bodies</w:t>
            </w:r>
          </w:p>
          <w:p w14:paraId="0D752257" w14:textId="61B075F9" w:rsidR="0040175C" w:rsidRPr="0040175C" w:rsidRDefault="0040175C" w:rsidP="009A7673">
            <w:pPr>
              <w:pStyle w:val="ListParagraph"/>
              <w:numPr>
                <w:ilvl w:val="0"/>
                <w:numId w:val="35"/>
              </w:numPr>
              <w:spacing w:before="40" w:after="40"/>
              <w:rPr>
                <w:rFonts w:ascii="Aptos" w:eastAsia="Aptos" w:hAnsi="Aptos" w:cs="Aptos"/>
                <w:sz w:val="22"/>
                <w:szCs w:val="22"/>
              </w:rPr>
            </w:pPr>
            <w:r w:rsidRPr="0040175C">
              <w:rPr>
                <w:rFonts w:ascii="Aptos" w:eastAsia="Aptos" w:hAnsi="Aptos" w:cs="Aptos"/>
                <w:sz w:val="22"/>
                <w:szCs w:val="22"/>
              </w:rPr>
              <w:t>Make a positive contribution to the wider life and ethos of the school</w:t>
            </w:r>
          </w:p>
        </w:tc>
      </w:tr>
      <w:tr w:rsidR="0040175C" w:rsidRPr="00B92AFD" w14:paraId="148098DC" w14:textId="77777777" w:rsidTr="3AC7FDFD">
        <w:trPr>
          <w:trHeight w:val="387"/>
        </w:trPr>
        <w:tc>
          <w:tcPr>
            <w:tcW w:w="9766" w:type="dxa"/>
            <w:shd w:val="clear" w:color="auto" w:fill="C3D1D5"/>
          </w:tcPr>
          <w:p w14:paraId="77A1C7F2" w14:textId="603042C6" w:rsidR="0040175C" w:rsidRPr="6C419B60" w:rsidRDefault="0040175C" w:rsidP="009A7673">
            <w:pPr>
              <w:pStyle w:val="4Bulletedcopyblue"/>
              <w:numPr>
                <w:ilvl w:val="0"/>
                <w:numId w:val="35"/>
              </w:numPr>
              <w:rPr>
                <w:rFonts w:ascii="Aptos" w:eastAsia="Aptos" w:hAnsi="Aptos" w:cs="Aptos"/>
                <w:b/>
                <w:bCs/>
                <w:color w:val="000000"/>
                <w:sz w:val="22"/>
                <w:szCs w:val="22"/>
              </w:rPr>
            </w:pPr>
            <w:r>
              <w:rPr>
                <w:rFonts w:ascii="Aptos" w:eastAsia="Aptos" w:hAnsi="Aptos" w:cs="Aptos"/>
                <w:b/>
                <w:bCs/>
                <w:color w:val="000000"/>
                <w:sz w:val="22"/>
                <w:szCs w:val="22"/>
              </w:rPr>
              <w:t>Administration</w:t>
            </w:r>
          </w:p>
        </w:tc>
      </w:tr>
      <w:tr w:rsidR="0040175C" w:rsidRPr="00B92AFD" w14:paraId="4FD91FA2" w14:textId="77777777" w:rsidTr="0040175C">
        <w:trPr>
          <w:trHeight w:val="387"/>
        </w:trPr>
        <w:tc>
          <w:tcPr>
            <w:tcW w:w="9766" w:type="dxa"/>
            <w:shd w:val="clear" w:color="auto" w:fill="FFFFFF" w:themeFill="background1"/>
          </w:tcPr>
          <w:p w14:paraId="22251BC8" w14:textId="77777777" w:rsidR="0040175C" w:rsidRDefault="0040175C" w:rsidP="009A7673">
            <w:pPr>
              <w:pStyle w:val="ListParagraph"/>
              <w:numPr>
                <w:ilvl w:val="0"/>
                <w:numId w:val="35"/>
              </w:numPr>
              <w:spacing w:before="40" w:after="40"/>
              <w:rPr>
                <w:rFonts w:ascii="Aptos" w:eastAsia="Aptos" w:hAnsi="Aptos" w:cs="Aptos"/>
                <w:color w:val="000000"/>
                <w:sz w:val="22"/>
                <w:szCs w:val="22"/>
              </w:rPr>
            </w:pPr>
            <w:r w:rsidRPr="001942E4">
              <w:rPr>
                <w:rFonts w:ascii="Aptos" w:eastAsia="Aptos" w:hAnsi="Aptos" w:cs="Aptos"/>
                <w:color w:val="000000"/>
                <w:sz w:val="22"/>
                <w:szCs w:val="22"/>
              </w:rPr>
              <w:t>Register the attendance of and supervise learners, before, during or after school sessions as appropriate</w:t>
            </w:r>
          </w:p>
          <w:p w14:paraId="48B48181" w14:textId="3C8A567F" w:rsidR="0040175C" w:rsidRPr="0040175C" w:rsidRDefault="0040175C" w:rsidP="009A7673">
            <w:pPr>
              <w:pStyle w:val="ListParagraph"/>
              <w:numPr>
                <w:ilvl w:val="0"/>
                <w:numId w:val="35"/>
              </w:numPr>
              <w:spacing w:before="40" w:after="40"/>
              <w:rPr>
                <w:rFonts w:ascii="Aptos" w:eastAsia="Aptos" w:hAnsi="Aptos" w:cs="Aptos"/>
                <w:color w:val="000000"/>
                <w:sz w:val="22"/>
                <w:szCs w:val="22"/>
              </w:rPr>
            </w:pPr>
            <w:r w:rsidRPr="0040175C">
              <w:rPr>
                <w:rFonts w:ascii="Aptos" w:eastAsia="Aptos" w:hAnsi="Aptos" w:cs="Aptos"/>
                <w:color w:val="000000"/>
                <w:sz w:val="22"/>
                <w:szCs w:val="22"/>
              </w:rPr>
              <w:t xml:space="preserve">Participate in and carry out any administrative and </w:t>
            </w:r>
            <w:proofErr w:type="spellStart"/>
            <w:r w:rsidRPr="0040175C">
              <w:rPr>
                <w:rFonts w:ascii="Aptos" w:eastAsia="Aptos" w:hAnsi="Aptos" w:cs="Aptos"/>
                <w:color w:val="000000"/>
                <w:sz w:val="22"/>
                <w:szCs w:val="22"/>
              </w:rPr>
              <w:t>organisational</w:t>
            </w:r>
            <w:proofErr w:type="spellEnd"/>
            <w:r w:rsidRPr="0040175C">
              <w:rPr>
                <w:rFonts w:ascii="Aptos" w:eastAsia="Aptos" w:hAnsi="Aptos" w:cs="Aptos"/>
                <w:color w:val="000000"/>
                <w:sz w:val="22"/>
                <w:szCs w:val="22"/>
              </w:rPr>
              <w:t xml:space="preserve"> tasks within the remit of the current School Teachers’ Pay and Conditions Document</w:t>
            </w:r>
          </w:p>
        </w:tc>
      </w:tr>
      <w:tr w:rsidR="0040175C" w:rsidRPr="00B92AFD" w14:paraId="5C70AF8A" w14:textId="77777777" w:rsidTr="3AC7FDFD">
        <w:trPr>
          <w:trHeight w:val="387"/>
        </w:trPr>
        <w:tc>
          <w:tcPr>
            <w:tcW w:w="9766" w:type="dxa"/>
            <w:shd w:val="clear" w:color="auto" w:fill="C3D1D5"/>
          </w:tcPr>
          <w:p w14:paraId="5FCD277C" w14:textId="5C3EA020" w:rsidR="0040175C" w:rsidRDefault="0040175C" w:rsidP="009A7673">
            <w:pPr>
              <w:pStyle w:val="4Bulletedcopyblue"/>
              <w:numPr>
                <w:ilvl w:val="0"/>
                <w:numId w:val="35"/>
              </w:numPr>
              <w:rPr>
                <w:rFonts w:ascii="Aptos" w:eastAsia="Aptos" w:hAnsi="Aptos" w:cs="Aptos"/>
                <w:b/>
                <w:bCs/>
                <w:color w:val="000000"/>
                <w:sz w:val="22"/>
                <w:szCs w:val="22"/>
              </w:rPr>
            </w:pPr>
            <w:r w:rsidRPr="4481D5A8">
              <w:rPr>
                <w:rFonts w:ascii="Aptos" w:eastAsia="Aptos" w:hAnsi="Aptos" w:cs="Aptos"/>
                <w:b/>
                <w:bCs/>
                <w:color w:val="000000"/>
                <w:sz w:val="22"/>
                <w:szCs w:val="22"/>
              </w:rPr>
              <w:t>Leadership</w:t>
            </w:r>
          </w:p>
        </w:tc>
      </w:tr>
      <w:tr w:rsidR="0040175C" w:rsidRPr="00B92AFD" w14:paraId="5CD47A4E" w14:textId="77777777" w:rsidTr="009A7673">
        <w:trPr>
          <w:trHeight w:val="1695"/>
        </w:trPr>
        <w:tc>
          <w:tcPr>
            <w:tcW w:w="9766" w:type="dxa"/>
            <w:shd w:val="clear" w:color="auto" w:fill="FFFFFF" w:themeFill="background1"/>
          </w:tcPr>
          <w:p w14:paraId="757BB492" w14:textId="77777777" w:rsidR="009A7673" w:rsidRPr="0040175C"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t>Direct and supervise support staff assigned to them, and where appropriate, other teachers</w:t>
            </w:r>
          </w:p>
          <w:p w14:paraId="25CB411F" w14:textId="77777777" w:rsidR="009A7673" w:rsidRPr="0040175C"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t>Oversee all aspects of organisation in your class; including school policies and practice</w:t>
            </w:r>
          </w:p>
          <w:p w14:paraId="018E1450" w14:textId="77777777" w:rsidR="009A7673" w:rsidRPr="0040175C"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t>Establish good professional relationships, role model excellent working practice and support, motivate and direct support staff in your class. (Teaching Assistants, Midday Supervisory Assistants)</w:t>
            </w:r>
          </w:p>
          <w:p w14:paraId="42ADF091" w14:textId="77777777" w:rsidR="009A7673" w:rsidRPr="0040175C"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lastRenderedPageBreak/>
              <w:t>Ensure pupils’ learning environment are communication and literacy rich and accessible for all learners in your class and are in line with the relevant school policies and procedures</w:t>
            </w:r>
          </w:p>
          <w:p w14:paraId="25F2CAA9" w14:textId="77777777" w:rsidR="009A7673" w:rsidRPr="0040175C"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t>Support the School Leadership Team (SLT) to inform the school’s Self-evaluation process and follow the School Development and Improvement Plan (SDIP) and drive the school’s vision forward</w:t>
            </w:r>
          </w:p>
          <w:p w14:paraId="452DD80F" w14:textId="77777777" w:rsidR="009A7673" w:rsidRDefault="009A7673" w:rsidP="009A7673">
            <w:pPr>
              <w:pStyle w:val="NoSpacing"/>
              <w:numPr>
                <w:ilvl w:val="0"/>
                <w:numId w:val="35"/>
              </w:numPr>
              <w:rPr>
                <w:rFonts w:ascii="Aptos" w:eastAsia="Aptos" w:hAnsi="Aptos"/>
                <w:sz w:val="22"/>
                <w:szCs w:val="22"/>
              </w:rPr>
            </w:pPr>
            <w:r w:rsidRPr="0040175C">
              <w:rPr>
                <w:rFonts w:ascii="Aptos" w:eastAsia="Aptos" w:hAnsi="Aptos"/>
                <w:sz w:val="22"/>
                <w:szCs w:val="22"/>
              </w:rPr>
              <w:t>Support the head teacher and staff in the review, implementation, development and monitoring of whole school policies that promote the school’s values, aims and objectives</w:t>
            </w:r>
          </w:p>
          <w:p w14:paraId="6DC294D4" w14:textId="5EAD0F66" w:rsidR="009A7673" w:rsidRPr="009A7673" w:rsidRDefault="009A7673" w:rsidP="009A7673">
            <w:pPr>
              <w:pStyle w:val="NoSpacing"/>
              <w:numPr>
                <w:ilvl w:val="0"/>
                <w:numId w:val="35"/>
              </w:numPr>
              <w:rPr>
                <w:rFonts w:ascii="Aptos" w:eastAsia="Aptos" w:hAnsi="Aptos"/>
                <w:sz w:val="22"/>
                <w:szCs w:val="22"/>
              </w:rPr>
            </w:pPr>
            <w:r w:rsidRPr="009A7673">
              <w:rPr>
                <w:rFonts w:ascii="Aptos" w:eastAsia="Aptos" w:hAnsi="Aptos"/>
                <w:sz w:val="22"/>
                <w:szCs w:val="22"/>
              </w:rPr>
              <w:t>Assist the Headteacher in any other reasonable duties in the running of the school</w:t>
            </w:r>
          </w:p>
        </w:tc>
      </w:tr>
      <w:tr w:rsidR="0040175C" w:rsidRPr="00B92AFD" w14:paraId="6D268685" w14:textId="77777777" w:rsidTr="3AC7FDFD">
        <w:trPr>
          <w:trHeight w:val="387"/>
        </w:trPr>
        <w:tc>
          <w:tcPr>
            <w:tcW w:w="9766" w:type="dxa"/>
            <w:shd w:val="clear" w:color="auto" w:fill="C3D1D5"/>
          </w:tcPr>
          <w:p w14:paraId="194E552E" w14:textId="55342E3E" w:rsidR="0040175C" w:rsidRPr="0093451F" w:rsidRDefault="0040175C" w:rsidP="009A7673">
            <w:pPr>
              <w:pStyle w:val="4Bulletedcopyblue"/>
              <w:numPr>
                <w:ilvl w:val="0"/>
                <w:numId w:val="35"/>
              </w:numPr>
              <w:rPr>
                <w:rFonts w:asciiTheme="minorHAnsi" w:hAnsiTheme="minorHAnsi" w:cstheme="minorHAnsi"/>
                <w:sz w:val="24"/>
                <w:szCs w:val="24"/>
              </w:rPr>
            </w:pPr>
            <w:r w:rsidRPr="6C419B60">
              <w:rPr>
                <w:rFonts w:ascii="Aptos" w:eastAsia="Aptos" w:hAnsi="Aptos" w:cs="Aptos"/>
                <w:b/>
                <w:bCs/>
                <w:color w:val="000000"/>
                <w:sz w:val="22"/>
                <w:szCs w:val="22"/>
              </w:rPr>
              <w:lastRenderedPageBreak/>
              <w:t>Safeguarding and Health and safety</w:t>
            </w:r>
            <w:r w:rsidRPr="6C419B60">
              <w:rPr>
                <w:rFonts w:ascii="Aptos" w:eastAsia="Aptos" w:hAnsi="Aptos" w:cs="Aptos"/>
                <w:sz w:val="22"/>
                <w:szCs w:val="22"/>
              </w:rPr>
              <w:t xml:space="preserve"> </w:t>
            </w:r>
          </w:p>
        </w:tc>
      </w:tr>
      <w:tr w:rsidR="0040175C" w:rsidRPr="00B92AFD" w14:paraId="7D36A741" w14:textId="77777777" w:rsidTr="3AC7FDFD">
        <w:trPr>
          <w:trHeight w:val="387"/>
        </w:trPr>
        <w:tc>
          <w:tcPr>
            <w:tcW w:w="9766" w:type="dxa"/>
          </w:tcPr>
          <w:p w14:paraId="59AC8BF2" w14:textId="77777777" w:rsidR="009A7673"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9A7673">
              <w:rPr>
                <w:rFonts w:ascii="Cambria Math" w:eastAsia="Aptos" w:hAnsi="Cambria Math" w:cs="Cambria Math"/>
                <w:color w:val="000000"/>
                <w:sz w:val="22"/>
                <w:szCs w:val="22"/>
                <w:lang w:val="en-US"/>
              </w:rPr>
              <w:t>‐</w:t>
            </w:r>
            <w:r w:rsidRPr="009A7673">
              <w:rPr>
                <w:rFonts w:ascii="Aptos" w:eastAsia="Aptos" w:hAnsi="Aptos" w:cs="Aptos"/>
                <w:color w:val="000000"/>
                <w:sz w:val="22"/>
                <w:szCs w:val="22"/>
                <w:lang w:val="en-US"/>
              </w:rPr>
              <w:t xml:space="preserve">employment checks, including a social media search. This post will come under the requirements of the Childcare (Disqualification) 2009 Regulations, and a successful applicant would be required to complete a declaration form to establish whether they are </w:t>
            </w:r>
            <w:proofErr w:type="gramStart"/>
            <w:r w:rsidRPr="009A7673">
              <w:rPr>
                <w:rFonts w:ascii="Aptos" w:eastAsia="Aptos" w:hAnsi="Aptos" w:cs="Aptos"/>
                <w:color w:val="000000"/>
                <w:sz w:val="22"/>
                <w:szCs w:val="22"/>
                <w:lang w:val="en-US"/>
              </w:rPr>
              <w:t>disqualified</w:t>
            </w:r>
            <w:proofErr w:type="gramEnd"/>
            <w:r w:rsidRPr="009A7673">
              <w:rPr>
                <w:rFonts w:ascii="Aptos" w:eastAsia="Aptos" w:hAnsi="Aptos" w:cs="Aptos"/>
                <w:color w:val="000000"/>
                <w:sz w:val="22"/>
                <w:szCs w:val="22"/>
                <w:lang w:val="en-US"/>
              </w:rPr>
              <w:t xml:space="preserve"> under these regulations. An enhanced DBS check will be required</w:t>
            </w:r>
          </w:p>
          <w:p w14:paraId="573A29EC" w14:textId="77777777" w:rsid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rPr>
              <w:t>Promote the safety and wellbeing of pupils, and help to safeguard pupils by keeping up to date with relevant safeguarding guidance and practice, including Keeping Children Safe in Education and Working Together to Safeguard Children</w:t>
            </w:r>
          </w:p>
          <w:p w14:paraId="7E238E4A" w14:textId="77777777" w:rsidR="009A7673"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14:paraId="05FEC87E" w14:textId="77777777" w:rsidR="009A7673"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lang w:val="en-US"/>
              </w:rPr>
              <w:t>Respond appropriately to safeguarding and child protection concerns, following school procedures and reporting promptly to the DSL</w:t>
            </w:r>
          </w:p>
          <w:p w14:paraId="185FACE2" w14:textId="77777777" w:rsidR="009A7673"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visitors</w:t>
            </w:r>
          </w:p>
          <w:p w14:paraId="5D9A22D1" w14:textId="66885CDE" w:rsidR="0040175C"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color w:val="000000"/>
                <w:sz w:val="22"/>
                <w:szCs w:val="22"/>
              </w:rPr>
              <w:t>Promote a culture of vigilance and openness where pupils and staff feel safe and confident to raise concerns</w:t>
            </w:r>
          </w:p>
        </w:tc>
      </w:tr>
      <w:tr w:rsidR="0040175C" w:rsidRPr="00B92AFD" w14:paraId="0581BFE4" w14:textId="77777777" w:rsidTr="006D7A78">
        <w:trPr>
          <w:trHeight w:val="220"/>
        </w:trPr>
        <w:tc>
          <w:tcPr>
            <w:tcW w:w="9766" w:type="dxa"/>
            <w:shd w:val="clear" w:color="auto" w:fill="C3D1D5"/>
          </w:tcPr>
          <w:p w14:paraId="7786B2AE" w14:textId="0A93DA89" w:rsidR="0040175C" w:rsidRPr="009A7673" w:rsidRDefault="0040175C" w:rsidP="009A7673">
            <w:pPr>
              <w:pStyle w:val="ListParagraph"/>
              <w:numPr>
                <w:ilvl w:val="0"/>
                <w:numId w:val="35"/>
              </w:numPr>
              <w:autoSpaceDE w:val="0"/>
              <w:autoSpaceDN w:val="0"/>
              <w:adjustRightInd w:val="0"/>
              <w:spacing w:before="40" w:after="40"/>
              <w:rPr>
                <w:rFonts w:ascii="Aptos" w:hAnsi="Aptos" w:cstheme="minorBidi"/>
                <w:b/>
                <w:sz w:val="22"/>
                <w:szCs w:val="22"/>
              </w:rPr>
            </w:pPr>
            <w:r w:rsidRPr="009A7673">
              <w:rPr>
                <w:rFonts w:ascii="Aptos" w:hAnsi="Aptos" w:cstheme="minorBidi"/>
                <w:b/>
                <w:sz w:val="22"/>
                <w:szCs w:val="22"/>
              </w:rPr>
              <w:t>Professional Development</w:t>
            </w:r>
          </w:p>
        </w:tc>
      </w:tr>
      <w:tr w:rsidR="0040175C" w:rsidRPr="00B92AFD" w14:paraId="5185B4CC" w14:textId="77777777" w:rsidTr="3AC7FDFD">
        <w:trPr>
          <w:trHeight w:val="387"/>
        </w:trPr>
        <w:tc>
          <w:tcPr>
            <w:tcW w:w="9766" w:type="dxa"/>
          </w:tcPr>
          <w:p w14:paraId="49FC254E" w14:textId="77777777" w:rsidR="0040175C" w:rsidRPr="00B1262E" w:rsidRDefault="0040175C" w:rsidP="009A7673">
            <w:pPr>
              <w:pStyle w:val="ListParagraph"/>
              <w:numPr>
                <w:ilvl w:val="0"/>
                <w:numId w:val="35"/>
              </w:numPr>
              <w:autoSpaceDE w:val="0"/>
              <w:autoSpaceDN w:val="0"/>
              <w:adjustRightInd w:val="0"/>
              <w:spacing w:before="40" w:after="40"/>
              <w:rPr>
                <w:rFonts w:ascii="Aptos" w:eastAsia="Aptos" w:hAnsi="Aptos" w:cs="Aptos"/>
                <w:color w:val="000000"/>
                <w:szCs w:val="24"/>
              </w:rPr>
            </w:pPr>
            <w:r w:rsidRPr="42BED954">
              <w:rPr>
                <w:rFonts w:ascii="Aptos" w:eastAsia="Aptos" w:hAnsi="Aptos" w:cs="Aptos"/>
                <w:color w:val="000000"/>
                <w:sz w:val="22"/>
                <w:szCs w:val="22"/>
              </w:rPr>
              <w:t xml:space="preserve">Keep own knowledge and understanding relevant and up to date by reflecting on own practice, liaising with </w:t>
            </w:r>
            <w:r>
              <w:rPr>
                <w:rFonts w:ascii="Aptos" w:eastAsia="Aptos" w:hAnsi="Aptos" w:cs="Aptos"/>
                <w:color w:val="000000"/>
                <w:sz w:val="22"/>
                <w:szCs w:val="22"/>
              </w:rPr>
              <w:t>manager to identify</w:t>
            </w:r>
            <w:r w:rsidRPr="42BED954">
              <w:rPr>
                <w:rFonts w:ascii="Aptos" w:eastAsia="Aptos" w:hAnsi="Aptos" w:cs="Aptos"/>
                <w:color w:val="000000"/>
                <w:sz w:val="22"/>
                <w:szCs w:val="22"/>
              </w:rPr>
              <w:t xml:space="preserve"> relevant professional development to improve personal effectiveness</w:t>
            </w:r>
          </w:p>
          <w:p w14:paraId="692FFDA5" w14:textId="77777777" w:rsidR="0040175C" w:rsidRPr="00B1262E" w:rsidRDefault="0040175C" w:rsidP="009A7673">
            <w:pPr>
              <w:pStyle w:val="ListParagraph"/>
              <w:numPr>
                <w:ilvl w:val="0"/>
                <w:numId w:val="35"/>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opportunities to build the appropriate skills, qualifications, and/or experience needed for the role</w:t>
            </w:r>
          </w:p>
          <w:p w14:paraId="71229AC0" w14:textId="77777777" w:rsidR="0040175C" w:rsidRPr="00E16EAB" w:rsidRDefault="0040175C" w:rsidP="009A7673">
            <w:pPr>
              <w:pStyle w:val="ListParagraph"/>
              <w:numPr>
                <w:ilvl w:val="0"/>
                <w:numId w:val="35"/>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part in the school’s appraisal procedures</w:t>
            </w:r>
          </w:p>
          <w:p w14:paraId="7024DED6" w14:textId="5797A299" w:rsidR="0040175C" w:rsidRPr="009C0D44" w:rsidRDefault="0040175C" w:rsidP="009A7673">
            <w:pPr>
              <w:pStyle w:val="ListParagraph"/>
              <w:numPr>
                <w:ilvl w:val="0"/>
                <w:numId w:val="35"/>
              </w:numPr>
              <w:rPr>
                <w:rFonts w:ascii="Aptos" w:hAnsi="Aptos"/>
                <w:sz w:val="22"/>
                <w:szCs w:val="22"/>
              </w:rPr>
            </w:pPr>
            <w:r w:rsidRPr="00E16EAB">
              <w:rPr>
                <w:rFonts w:ascii="Aptos" w:eastAsia="Aptos" w:hAnsi="Aptos" w:cs="Aptos"/>
                <w:color w:val="000000"/>
                <w:sz w:val="22"/>
                <w:szCs w:val="22"/>
              </w:rPr>
              <w:t>Follow all Trust and School policies, including the staff code of conduc</w:t>
            </w:r>
            <w:r>
              <w:rPr>
                <w:rFonts w:ascii="Aptos" w:eastAsia="Aptos" w:hAnsi="Aptos" w:cs="Aptos"/>
                <w:color w:val="000000"/>
                <w:sz w:val="22"/>
                <w:szCs w:val="22"/>
              </w:rPr>
              <w:t>t</w:t>
            </w:r>
          </w:p>
        </w:tc>
      </w:tr>
      <w:tr w:rsidR="0040175C" w14:paraId="1F71175A" w14:textId="77777777" w:rsidTr="3AC7FDFD">
        <w:trPr>
          <w:trHeight w:val="300"/>
        </w:trPr>
        <w:tc>
          <w:tcPr>
            <w:tcW w:w="9766" w:type="dxa"/>
            <w:tcBorders>
              <w:left w:val="single" w:sz="12" w:space="0" w:color="auto"/>
              <w:right w:val="single" w:sz="12" w:space="0" w:color="auto"/>
            </w:tcBorders>
            <w:shd w:val="clear" w:color="auto" w:fill="C3D1D5"/>
            <w:tcMar>
              <w:left w:w="105" w:type="dxa"/>
              <w:right w:w="105" w:type="dxa"/>
            </w:tcMar>
          </w:tcPr>
          <w:p w14:paraId="69BBE750" w14:textId="40B85FE8" w:rsidR="0040175C" w:rsidRPr="009A7673" w:rsidRDefault="0040175C" w:rsidP="009A7673">
            <w:pPr>
              <w:pStyle w:val="ListParagraph"/>
              <w:numPr>
                <w:ilvl w:val="0"/>
                <w:numId w:val="35"/>
              </w:numPr>
              <w:spacing w:before="40" w:after="40"/>
              <w:rPr>
                <w:rFonts w:ascii="Aptos" w:eastAsia="Aptos" w:hAnsi="Aptos" w:cs="Aptos"/>
                <w:color w:val="000000"/>
                <w:sz w:val="22"/>
                <w:szCs w:val="22"/>
              </w:rPr>
            </w:pPr>
            <w:r w:rsidRPr="009A7673">
              <w:rPr>
                <w:rFonts w:ascii="Aptos" w:eastAsia="Aptos" w:hAnsi="Aptos" w:cs="Aptos"/>
                <w:b/>
                <w:bCs/>
                <w:color w:val="000000"/>
                <w:sz w:val="22"/>
                <w:szCs w:val="22"/>
              </w:rPr>
              <w:t>Supporting the work of our Trust</w:t>
            </w:r>
          </w:p>
        </w:tc>
      </w:tr>
      <w:tr w:rsidR="0040175C" w14:paraId="0B083B13" w14:textId="77777777" w:rsidTr="3AC7FDFD">
        <w:trPr>
          <w:trHeight w:val="300"/>
        </w:trPr>
        <w:tc>
          <w:tcPr>
            <w:tcW w:w="9766" w:type="dxa"/>
            <w:tcBorders>
              <w:left w:val="single" w:sz="12" w:space="0" w:color="auto"/>
              <w:bottom w:val="single" w:sz="12" w:space="0" w:color="auto"/>
              <w:right w:val="single" w:sz="12" w:space="0" w:color="auto"/>
            </w:tcBorders>
            <w:tcMar>
              <w:left w:w="105" w:type="dxa"/>
              <w:right w:w="105" w:type="dxa"/>
            </w:tcMar>
          </w:tcPr>
          <w:p w14:paraId="0807DEA8" w14:textId="77777777" w:rsidR="0040175C" w:rsidRDefault="0040175C" w:rsidP="009A7673">
            <w:pPr>
              <w:pStyle w:val="ListParagraph"/>
              <w:numPr>
                <w:ilvl w:val="0"/>
                <w:numId w:val="35"/>
              </w:numPr>
              <w:spacing w:before="40" w:after="40"/>
              <w:rPr>
                <w:rFonts w:ascii="Aptos" w:eastAsia="Aptos" w:hAnsi="Aptos" w:cs="Aptos"/>
                <w:color w:val="000000"/>
                <w:sz w:val="22"/>
                <w:szCs w:val="22"/>
              </w:rPr>
            </w:pPr>
            <w:r w:rsidRPr="3AC7FDFD">
              <w:rPr>
                <w:rFonts w:ascii="Aptos" w:eastAsia="Aptos" w:hAnsi="Aptos" w:cs="Aptos"/>
                <w:color w:val="000000"/>
                <w:sz w:val="22"/>
                <w:szCs w:val="22"/>
              </w:rPr>
              <w:t>Support our vision, mission and values, as well as our principled ways of working</w:t>
            </w:r>
          </w:p>
          <w:p w14:paraId="30F5848F" w14:textId="77777777" w:rsidR="0040175C" w:rsidRDefault="0040175C" w:rsidP="009A7673">
            <w:pPr>
              <w:pStyle w:val="ListParagraph"/>
              <w:numPr>
                <w:ilvl w:val="0"/>
                <w:numId w:val="35"/>
              </w:numPr>
              <w:spacing w:before="40" w:after="40"/>
              <w:rPr>
                <w:rFonts w:ascii="Aptos" w:eastAsia="Aptos" w:hAnsi="Aptos" w:cs="Aptos"/>
                <w:color w:val="000000"/>
                <w:sz w:val="22"/>
                <w:szCs w:val="22"/>
              </w:rPr>
            </w:pPr>
            <w:r w:rsidRPr="00292191">
              <w:rPr>
                <w:rFonts w:ascii="Aptos" w:eastAsia="Aptos" w:hAnsi="Aptos" w:cs="Aptos"/>
                <w:color w:val="000000"/>
                <w:sz w:val="22"/>
                <w:szCs w:val="22"/>
              </w:rPr>
              <w:t>Be a professional role model, promoting the aims of our Trust whilst also providing a critical and supportive lens</w:t>
            </w:r>
          </w:p>
          <w:p w14:paraId="55EB3E43" w14:textId="77777777" w:rsidR="0040175C" w:rsidRDefault="0040175C" w:rsidP="009A7673">
            <w:pPr>
              <w:pStyle w:val="ListParagraph"/>
              <w:numPr>
                <w:ilvl w:val="0"/>
                <w:numId w:val="35"/>
              </w:numPr>
              <w:spacing w:before="40" w:after="40"/>
              <w:rPr>
                <w:rFonts w:ascii="Aptos" w:eastAsia="Aptos" w:hAnsi="Aptos" w:cs="Aptos"/>
                <w:color w:val="000000"/>
                <w:sz w:val="22"/>
                <w:szCs w:val="22"/>
              </w:rPr>
            </w:pPr>
            <w:r w:rsidRPr="00292191">
              <w:rPr>
                <w:rFonts w:ascii="Aptos" w:eastAsia="Aptos" w:hAnsi="Aptos" w:cs="Aptos"/>
                <w:color w:val="000000"/>
                <w:sz w:val="22"/>
                <w:szCs w:val="22"/>
              </w:rPr>
              <w:t>Develop and maintain strong working relationships with EAT colleagues and contribute to collaborative working across schools</w:t>
            </w:r>
          </w:p>
          <w:p w14:paraId="3CC061CA" w14:textId="77777777" w:rsidR="0040175C" w:rsidRDefault="0040175C" w:rsidP="009A7673">
            <w:pPr>
              <w:pStyle w:val="ListParagraph"/>
              <w:numPr>
                <w:ilvl w:val="0"/>
                <w:numId w:val="35"/>
              </w:numPr>
              <w:spacing w:before="40" w:after="40"/>
              <w:rPr>
                <w:rFonts w:ascii="Aptos" w:eastAsia="Aptos" w:hAnsi="Aptos" w:cs="Aptos"/>
                <w:color w:val="000000"/>
                <w:sz w:val="22"/>
                <w:szCs w:val="22"/>
              </w:rPr>
            </w:pPr>
            <w:r w:rsidRPr="00292191">
              <w:rPr>
                <w:rFonts w:ascii="Aptos" w:eastAsia="Aptos" w:hAnsi="Aptos" w:cs="Aptos"/>
                <w:color w:val="000000"/>
                <w:sz w:val="22"/>
                <w:szCs w:val="22"/>
              </w:rPr>
              <w:t>Attend and engage in regular professional training, seek support from other leaders and share best practice across our EAT community</w:t>
            </w:r>
          </w:p>
          <w:p w14:paraId="78AE64A7" w14:textId="3B7446DE" w:rsidR="0040175C" w:rsidRPr="005E4D38" w:rsidRDefault="0040175C" w:rsidP="009A7673">
            <w:pPr>
              <w:pStyle w:val="ListParagraph"/>
              <w:numPr>
                <w:ilvl w:val="0"/>
                <w:numId w:val="35"/>
              </w:numPr>
              <w:spacing w:before="40" w:after="40"/>
              <w:rPr>
                <w:rFonts w:ascii="Aptos" w:eastAsia="Aptos" w:hAnsi="Aptos" w:cs="Aptos"/>
                <w:color w:val="000000"/>
                <w:sz w:val="22"/>
                <w:szCs w:val="22"/>
              </w:rPr>
            </w:pPr>
            <w:r w:rsidRPr="005E4D38">
              <w:rPr>
                <w:rFonts w:ascii="Aptos" w:eastAsia="Aptos" w:hAnsi="Aptos" w:cs="Aptos"/>
                <w:color w:val="000000"/>
                <w:sz w:val="22"/>
                <w:szCs w:val="22"/>
              </w:rPr>
              <w:t>Contribute to our ‘One Trust’ approach, seeking further opportunities to celebrate the work of our staff teams</w:t>
            </w:r>
          </w:p>
        </w:tc>
      </w:tr>
    </w:tbl>
    <w:p w14:paraId="1C1E56DD" w14:textId="77777777" w:rsidR="008051A8" w:rsidRPr="00B92AFD" w:rsidRDefault="008051A8">
      <w:pPr>
        <w:rPr>
          <w:rFonts w:ascii="Aptos" w:hAnsi="Aptos" w:cstheme="minorHAnsi"/>
          <w:sz w:val="22"/>
          <w:szCs w:val="22"/>
        </w:rPr>
      </w:pPr>
    </w:p>
    <w:tbl>
      <w:tblPr>
        <w:tblW w:w="97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3"/>
        <w:gridCol w:w="5043"/>
      </w:tblGrid>
      <w:tr w:rsidR="001F0165" w:rsidRPr="001F0165" w14:paraId="13A72250" w14:textId="77777777" w:rsidTr="006E50BB">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47AB59F7" w14:textId="77777777" w:rsidR="001F0165" w:rsidRPr="001F0165" w:rsidRDefault="001F0165" w:rsidP="001F0165">
            <w:pPr>
              <w:rPr>
                <w:rFonts w:ascii="Aptos" w:hAnsi="Aptos" w:cstheme="minorHAnsi"/>
                <w:sz w:val="22"/>
                <w:szCs w:val="22"/>
              </w:rPr>
            </w:pPr>
            <w:r w:rsidRPr="001F0165">
              <w:rPr>
                <w:rFonts w:ascii="Aptos" w:hAnsi="Aptos" w:cstheme="minorHAnsi"/>
                <w:b/>
                <w:bCs/>
                <w:sz w:val="22"/>
                <w:szCs w:val="22"/>
              </w:rPr>
              <w:t>Person Specification</w:t>
            </w:r>
            <w:r w:rsidRPr="001F0165">
              <w:rPr>
                <w:rFonts w:ascii="Aptos" w:hAnsi="Aptos" w:cstheme="minorHAnsi"/>
                <w:sz w:val="22"/>
                <w:szCs w:val="22"/>
              </w:rPr>
              <w:t> </w:t>
            </w:r>
          </w:p>
        </w:tc>
      </w:tr>
      <w:tr w:rsidR="000A2F62" w:rsidRPr="001F0165" w14:paraId="12994C74" w14:textId="77777777" w:rsidTr="006E50BB">
        <w:trPr>
          <w:trHeight w:val="300"/>
        </w:trPr>
        <w:tc>
          <w:tcPr>
            <w:tcW w:w="4723" w:type="dxa"/>
            <w:tcBorders>
              <w:top w:val="single" w:sz="12" w:space="0" w:color="auto"/>
              <w:left w:val="single" w:sz="12" w:space="0" w:color="auto"/>
              <w:bottom w:val="single" w:sz="12" w:space="0" w:color="auto"/>
              <w:right w:val="single" w:sz="6" w:space="0" w:color="auto"/>
            </w:tcBorders>
            <w:shd w:val="clear" w:color="auto" w:fill="B0991C"/>
            <w:hideMark/>
          </w:tcPr>
          <w:p w14:paraId="0DDC18C7" w14:textId="77777777" w:rsidR="001F0165" w:rsidRPr="001F0165" w:rsidRDefault="001F0165" w:rsidP="001F0165">
            <w:pPr>
              <w:rPr>
                <w:rFonts w:ascii="Aptos" w:hAnsi="Aptos" w:cstheme="minorHAnsi"/>
                <w:sz w:val="22"/>
                <w:szCs w:val="22"/>
              </w:rPr>
            </w:pPr>
            <w:r w:rsidRPr="001F0165">
              <w:rPr>
                <w:rFonts w:ascii="Aptos" w:hAnsi="Aptos" w:cstheme="minorHAnsi"/>
                <w:b/>
                <w:bCs/>
                <w:sz w:val="22"/>
                <w:szCs w:val="22"/>
              </w:rPr>
              <w:t>Essential</w:t>
            </w:r>
            <w:r w:rsidRPr="001F0165">
              <w:rPr>
                <w:rFonts w:ascii="Aptos" w:hAnsi="Aptos" w:cstheme="minorHAnsi"/>
                <w:sz w:val="22"/>
                <w:szCs w:val="22"/>
              </w:rPr>
              <w:t> </w:t>
            </w:r>
          </w:p>
        </w:tc>
        <w:tc>
          <w:tcPr>
            <w:tcW w:w="5043" w:type="dxa"/>
            <w:tcBorders>
              <w:top w:val="single" w:sz="12" w:space="0" w:color="auto"/>
              <w:left w:val="single" w:sz="6" w:space="0" w:color="auto"/>
              <w:bottom w:val="single" w:sz="12" w:space="0" w:color="auto"/>
              <w:right w:val="single" w:sz="12" w:space="0" w:color="auto"/>
            </w:tcBorders>
            <w:shd w:val="clear" w:color="auto" w:fill="B0991C"/>
            <w:hideMark/>
          </w:tcPr>
          <w:p w14:paraId="4FAF493B" w14:textId="77777777" w:rsidR="001F0165" w:rsidRPr="001F0165" w:rsidRDefault="001F0165" w:rsidP="001F0165">
            <w:pPr>
              <w:rPr>
                <w:rFonts w:ascii="Aptos" w:hAnsi="Aptos" w:cstheme="minorHAnsi"/>
                <w:sz w:val="22"/>
                <w:szCs w:val="22"/>
              </w:rPr>
            </w:pPr>
            <w:r w:rsidRPr="001F0165">
              <w:rPr>
                <w:rFonts w:ascii="Aptos" w:hAnsi="Aptos" w:cstheme="minorHAnsi"/>
                <w:b/>
                <w:bCs/>
                <w:sz w:val="22"/>
                <w:szCs w:val="22"/>
              </w:rPr>
              <w:t>Desirable</w:t>
            </w:r>
            <w:r w:rsidRPr="001F0165">
              <w:rPr>
                <w:rFonts w:ascii="Aptos" w:hAnsi="Aptos" w:cstheme="minorHAnsi"/>
                <w:sz w:val="22"/>
                <w:szCs w:val="22"/>
              </w:rPr>
              <w:t> </w:t>
            </w:r>
          </w:p>
        </w:tc>
      </w:tr>
      <w:tr w:rsidR="001F0165" w:rsidRPr="001F0165" w14:paraId="6AD64778" w14:textId="77777777" w:rsidTr="006E50BB">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1E16C6D3" w14:textId="77777777" w:rsidR="001F0165" w:rsidRPr="001F0165" w:rsidRDefault="001F0165" w:rsidP="001F0165">
            <w:pPr>
              <w:rPr>
                <w:rFonts w:ascii="Aptos" w:hAnsi="Aptos" w:cstheme="minorHAnsi"/>
                <w:sz w:val="22"/>
                <w:szCs w:val="22"/>
              </w:rPr>
            </w:pPr>
            <w:r w:rsidRPr="001F0165">
              <w:rPr>
                <w:rFonts w:ascii="Aptos" w:hAnsi="Aptos" w:cstheme="minorHAnsi"/>
                <w:b/>
                <w:bCs/>
                <w:sz w:val="22"/>
                <w:szCs w:val="22"/>
              </w:rPr>
              <w:lastRenderedPageBreak/>
              <w:t>Qualifications</w:t>
            </w:r>
            <w:r w:rsidRPr="001F0165">
              <w:rPr>
                <w:rFonts w:ascii="Aptos" w:hAnsi="Aptos" w:cstheme="minorHAnsi"/>
                <w:sz w:val="22"/>
                <w:szCs w:val="22"/>
              </w:rPr>
              <w:t> </w:t>
            </w:r>
          </w:p>
        </w:tc>
      </w:tr>
      <w:tr w:rsidR="001F0165" w:rsidRPr="009A7673" w14:paraId="78DFF81D" w14:textId="77777777" w:rsidTr="006E50BB">
        <w:trPr>
          <w:trHeight w:val="300"/>
        </w:trPr>
        <w:tc>
          <w:tcPr>
            <w:tcW w:w="4723" w:type="dxa"/>
            <w:tcBorders>
              <w:top w:val="single" w:sz="12" w:space="0" w:color="auto"/>
              <w:left w:val="single" w:sz="12" w:space="0" w:color="auto"/>
              <w:bottom w:val="single" w:sz="12" w:space="0" w:color="auto"/>
              <w:right w:val="single" w:sz="6" w:space="0" w:color="auto"/>
            </w:tcBorders>
            <w:hideMark/>
          </w:tcPr>
          <w:p w14:paraId="5CA0319C" w14:textId="77777777" w:rsidR="009A7673" w:rsidRPr="009A7673" w:rsidRDefault="009A7673" w:rsidP="009A7673">
            <w:pPr>
              <w:pStyle w:val="4Bulletedcopyblue"/>
              <w:numPr>
                <w:ilvl w:val="0"/>
                <w:numId w:val="44"/>
              </w:numPr>
              <w:rPr>
                <w:rFonts w:ascii="Aptos" w:hAnsi="Aptos"/>
                <w:sz w:val="22"/>
                <w:szCs w:val="22"/>
              </w:rPr>
            </w:pPr>
            <w:r w:rsidRPr="009A7673">
              <w:rPr>
                <w:rFonts w:ascii="Aptos" w:hAnsi="Aptos"/>
                <w:sz w:val="22"/>
                <w:szCs w:val="22"/>
              </w:rPr>
              <w:t>Qualified Teacher Status (QTS)</w:t>
            </w:r>
          </w:p>
          <w:p w14:paraId="3980B6FD" w14:textId="089C0CD6" w:rsidR="001F0165" w:rsidRPr="009A7673" w:rsidRDefault="009A7673" w:rsidP="009A7673">
            <w:pPr>
              <w:pStyle w:val="4Bulletedcopyblue"/>
              <w:numPr>
                <w:ilvl w:val="0"/>
                <w:numId w:val="44"/>
              </w:numPr>
              <w:rPr>
                <w:rFonts w:ascii="Aptos" w:eastAsia="Aptos" w:hAnsi="Aptos" w:cs="Aptos"/>
                <w:color w:val="000000"/>
                <w:sz w:val="22"/>
                <w:szCs w:val="22"/>
              </w:rPr>
            </w:pPr>
            <w:r w:rsidRPr="009A7673">
              <w:rPr>
                <w:rFonts w:ascii="Aptos" w:hAnsi="Aptos"/>
                <w:sz w:val="22"/>
                <w:szCs w:val="22"/>
              </w:rPr>
              <w:t>Paediatric First Aid certificate or training can be arranged</w:t>
            </w:r>
          </w:p>
        </w:tc>
        <w:tc>
          <w:tcPr>
            <w:tcW w:w="5043" w:type="dxa"/>
            <w:tcBorders>
              <w:top w:val="single" w:sz="12" w:space="0" w:color="auto"/>
              <w:left w:val="single" w:sz="6" w:space="0" w:color="auto"/>
              <w:bottom w:val="single" w:sz="12" w:space="0" w:color="auto"/>
              <w:right w:val="single" w:sz="12" w:space="0" w:color="auto"/>
            </w:tcBorders>
            <w:hideMark/>
          </w:tcPr>
          <w:p w14:paraId="65FE6EA0" w14:textId="77777777" w:rsidR="009A7673" w:rsidRPr="009A7673" w:rsidRDefault="009A7673" w:rsidP="009A7673">
            <w:pPr>
              <w:pStyle w:val="4Bulletedcopyblue"/>
              <w:numPr>
                <w:ilvl w:val="0"/>
                <w:numId w:val="44"/>
              </w:numPr>
              <w:rPr>
                <w:rFonts w:ascii="Aptos" w:hAnsi="Aptos"/>
                <w:sz w:val="22"/>
                <w:szCs w:val="22"/>
              </w:rPr>
            </w:pPr>
            <w:r w:rsidRPr="009A7673">
              <w:rPr>
                <w:rFonts w:ascii="Aptos" w:hAnsi="Aptos"/>
                <w:sz w:val="22"/>
                <w:szCs w:val="22"/>
              </w:rPr>
              <w:t>Evidence of ongoing personal development training </w:t>
            </w:r>
          </w:p>
          <w:p w14:paraId="19F8CD12" w14:textId="6CE6E948" w:rsidR="001F0165" w:rsidRPr="009A7673" w:rsidRDefault="009A7673" w:rsidP="009A7673">
            <w:pPr>
              <w:pStyle w:val="4Bulletedcopyblue"/>
              <w:numPr>
                <w:ilvl w:val="0"/>
                <w:numId w:val="44"/>
              </w:numPr>
              <w:rPr>
                <w:rFonts w:ascii="Aptos" w:eastAsia="Aptos" w:hAnsi="Aptos" w:cs="Aptos"/>
                <w:color w:val="000000"/>
                <w:sz w:val="22"/>
                <w:szCs w:val="22"/>
              </w:rPr>
            </w:pPr>
            <w:r w:rsidRPr="009A7673">
              <w:rPr>
                <w:rFonts w:ascii="Aptos" w:hAnsi="Aptos"/>
                <w:sz w:val="22"/>
                <w:szCs w:val="22"/>
              </w:rPr>
              <w:t>Desire to continue with professional development </w:t>
            </w:r>
          </w:p>
        </w:tc>
      </w:tr>
      <w:tr w:rsidR="001F0165" w:rsidRPr="009A7673" w14:paraId="4B612C76" w14:textId="77777777" w:rsidTr="006E50BB">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433E62CD" w14:textId="77777777" w:rsidR="001F0165" w:rsidRPr="009A7673" w:rsidRDefault="001F0165" w:rsidP="009A7673">
            <w:pPr>
              <w:pStyle w:val="4Bulletedcopyblue"/>
              <w:numPr>
                <w:ilvl w:val="0"/>
                <w:numId w:val="44"/>
              </w:numPr>
              <w:rPr>
                <w:rFonts w:ascii="Aptos" w:hAnsi="Aptos" w:cstheme="minorHAnsi"/>
                <w:sz w:val="22"/>
                <w:szCs w:val="22"/>
              </w:rPr>
            </w:pPr>
            <w:r w:rsidRPr="009A7673">
              <w:rPr>
                <w:rFonts w:ascii="Aptos" w:hAnsi="Aptos" w:cstheme="minorHAnsi"/>
                <w:b/>
                <w:bCs/>
                <w:sz w:val="22"/>
                <w:szCs w:val="22"/>
              </w:rPr>
              <w:t>Experience</w:t>
            </w:r>
            <w:r w:rsidRPr="009A7673">
              <w:rPr>
                <w:rFonts w:ascii="Aptos" w:hAnsi="Aptos" w:cstheme="minorHAnsi"/>
                <w:sz w:val="22"/>
                <w:szCs w:val="22"/>
              </w:rPr>
              <w:t> </w:t>
            </w:r>
          </w:p>
        </w:tc>
      </w:tr>
      <w:tr w:rsidR="001F0165" w:rsidRPr="009A7673" w14:paraId="020940E2" w14:textId="77777777" w:rsidTr="006E50BB">
        <w:trPr>
          <w:trHeight w:val="300"/>
        </w:trPr>
        <w:tc>
          <w:tcPr>
            <w:tcW w:w="4723" w:type="dxa"/>
            <w:tcBorders>
              <w:top w:val="single" w:sz="12" w:space="0" w:color="auto"/>
              <w:left w:val="single" w:sz="12" w:space="0" w:color="auto"/>
              <w:bottom w:val="single" w:sz="12" w:space="0" w:color="auto"/>
              <w:right w:val="single" w:sz="6" w:space="0" w:color="auto"/>
            </w:tcBorders>
            <w:hideMark/>
          </w:tcPr>
          <w:p w14:paraId="418B23FD" w14:textId="77777777" w:rsidR="009A7673" w:rsidRPr="009A7673" w:rsidRDefault="009A7673" w:rsidP="009A7673">
            <w:pPr>
              <w:pStyle w:val="4Bulletedcopyblue"/>
              <w:numPr>
                <w:ilvl w:val="0"/>
                <w:numId w:val="44"/>
              </w:numPr>
              <w:rPr>
                <w:rFonts w:ascii="Aptos" w:hAnsi="Aptos"/>
                <w:sz w:val="22"/>
                <w:szCs w:val="22"/>
              </w:rPr>
            </w:pPr>
            <w:r w:rsidRPr="009A7673">
              <w:rPr>
                <w:rStyle w:val="normaltextrun"/>
                <w:rFonts w:ascii="Aptos" w:eastAsia="MS Mincho" w:hAnsi="Aptos"/>
              </w:rPr>
              <w:t>Experience of working with children</w:t>
            </w:r>
            <w:r w:rsidRPr="009A7673">
              <w:rPr>
                <w:rStyle w:val="eop"/>
                <w:rFonts w:ascii="Aptos" w:hAnsi="Aptos"/>
                <w:sz w:val="22"/>
                <w:szCs w:val="22"/>
              </w:rPr>
              <w:t> </w:t>
            </w:r>
          </w:p>
          <w:p w14:paraId="3F143B78" w14:textId="11F06A58" w:rsidR="000A2F62" w:rsidRPr="009A7673" w:rsidRDefault="009A7673" w:rsidP="009A7673">
            <w:pPr>
              <w:pStyle w:val="4Bulletedcopyblue"/>
              <w:numPr>
                <w:ilvl w:val="0"/>
                <w:numId w:val="44"/>
              </w:numPr>
              <w:rPr>
                <w:rFonts w:ascii="Aptos" w:eastAsia="Aptos" w:hAnsi="Aptos" w:cs="Aptos"/>
                <w:color w:val="000000"/>
                <w:sz w:val="22"/>
                <w:szCs w:val="22"/>
              </w:rPr>
            </w:pPr>
            <w:r w:rsidRPr="009A7673">
              <w:rPr>
                <w:rStyle w:val="normaltextrun"/>
                <w:rFonts w:ascii="Aptos" w:eastAsia="MS Mincho" w:hAnsi="Aptos"/>
              </w:rPr>
              <w:t>Experience of working in an Early Years setting</w:t>
            </w:r>
            <w:r w:rsidRPr="009A7673">
              <w:rPr>
                <w:rStyle w:val="eop"/>
                <w:rFonts w:ascii="Aptos" w:hAnsi="Aptos"/>
                <w:sz w:val="22"/>
                <w:szCs w:val="22"/>
              </w:rPr>
              <w:t> </w:t>
            </w:r>
          </w:p>
        </w:tc>
        <w:tc>
          <w:tcPr>
            <w:tcW w:w="5043" w:type="dxa"/>
            <w:tcBorders>
              <w:top w:val="single" w:sz="12" w:space="0" w:color="auto"/>
              <w:left w:val="single" w:sz="6" w:space="0" w:color="auto"/>
              <w:bottom w:val="single" w:sz="12" w:space="0" w:color="auto"/>
              <w:right w:val="single" w:sz="12" w:space="0" w:color="auto"/>
            </w:tcBorders>
            <w:hideMark/>
          </w:tcPr>
          <w:p w14:paraId="4012E593" w14:textId="77777777" w:rsidR="009A7673" w:rsidRPr="009A7673" w:rsidRDefault="009A7673" w:rsidP="009A7673">
            <w:pPr>
              <w:pStyle w:val="4Bulletedcopyblue"/>
              <w:numPr>
                <w:ilvl w:val="0"/>
                <w:numId w:val="44"/>
              </w:numPr>
              <w:rPr>
                <w:rFonts w:ascii="Aptos" w:hAnsi="Aptos"/>
                <w:sz w:val="22"/>
                <w:szCs w:val="22"/>
              </w:rPr>
            </w:pPr>
            <w:r w:rsidRPr="009A7673">
              <w:rPr>
                <w:rStyle w:val="normaltextrun"/>
                <w:rFonts w:ascii="Aptos" w:eastAsia="MS Mincho" w:hAnsi="Aptos"/>
              </w:rPr>
              <w:t>Experience of implementation of EYFS</w:t>
            </w:r>
            <w:r w:rsidRPr="009A7673">
              <w:rPr>
                <w:rStyle w:val="eop"/>
                <w:rFonts w:ascii="Aptos" w:hAnsi="Aptos"/>
                <w:sz w:val="22"/>
                <w:szCs w:val="22"/>
              </w:rPr>
              <w:t xml:space="preserve"> practices and pedagogy </w:t>
            </w:r>
          </w:p>
          <w:p w14:paraId="02BF5AC1" w14:textId="2FFE1697" w:rsidR="000A2F62" w:rsidRPr="009A7673" w:rsidRDefault="009A7673" w:rsidP="009A7673">
            <w:pPr>
              <w:pStyle w:val="4Bulletedcopyblue"/>
              <w:numPr>
                <w:ilvl w:val="0"/>
                <w:numId w:val="44"/>
              </w:numPr>
              <w:rPr>
                <w:rFonts w:ascii="Aptos" w:hAnsi="Aptos"/>
                <w:sz w:val="22"/>
                <w:szCs w:val="22"/>
              </w:rPr>
            </w:pPr>
            <w:r w:rsidRPr="009A7673">
              <w:rPr>
                <w:rStyle w:val="normaltextrun"/>
                <w:rFonts w:ascii="Aptos" w:eastAsia="MS Mincho" w:hAnsi="Aptos"/>
              </w:rPr>
              <w:t>Experience of working in partnership with parents</w:t>
            </w:r>
            <w:r w:rsidRPr="009A7673">
              <w:rPr>
                <w:rStyle w:val="eop"/>
                <w:rFonts w:ascii="Aptos" w:hAnsi="Aptos"/>
                <w:sz w:val="22"/>
                <w:szCs w:val="22"/>
              </w:rPr>
              <w:t> </w:t>
            </w:r>
          </w:p>
        </w:tc>
      </w:tr>
      <w:tr w:rsidR="001F0165" w:rsidRPr="009A7673" w14:paraId="13B4F0D1" w14:textId="77777777" w:rsidTr="006E50BB">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380ADC5F" w14:textId="77777777" w:rsidR="001F0165" w:rsidRPr="009A7673" w:rsidRDefault="001F0165" w:rsidP="009A7673">
            <w:pPr>
              <w:pStyle w:val="4Bulletedcopyblue"/>
              <w:numPr>
                <w:ilvl w:val="0"/>
                <w:numId w:val="44"/>
              </w:numPr>
              <w:rPr>
                <w:rFonts w:ascii="Aptos" w:hAnsi="Aptos" w:cstheme="minorHAnsi"/>
                <w:sz w:val="22"/>
                <w:szCs w:val="22"/>
              </w:rPr>
            </w:pPr>
            <w:r w:rsidRPr="009A7673">
              <w:rPr>
                <w:rFonts w:ascii="Aptos" w:hAnsi="Aptos" w:cstheme="minorHAnsi"/>
                <w:b/>
                <w:bCs/>
                <w:sz w:val="22"/>
                <w:szCs w:val="22"/>
              </w:rPr>
              <w:t>Skills/knowledge</w:t>
            </w:r>
            <w:r w:rsidRPr="009A7673">
              <w:rPr>
                <w:rFonts w:ascii="Aptos" w:hAnsi="Aptos" w:cstheme="minorHAnsi"/>
                <w:sz w:val="22"/>
                <w:szCs w:val="22"/>
              </w:rPr>
              <w:t> </w:t>
            </w:r>
          </w:p>
        </w:tc>
      </w:tr>
      <w:tr w:rsidR="001F0165" w:rsidRPr="009A7673" w14:paraId="7F2A3BA7" w14:textId="77777777" w:rsidTr="006E50BB">
        <w:trPr>
          <w:trHeight w:val="300"/>
        </w:trPr>
        <w:tc>
          <w:tcPr>
            <w:tcW w:w="4723" w:type="dxa"/>
            <w:tcBorders>
              <w:top w:val="single" w:sz="12" w:space="0" w:color="auto"/>
              <w:left w:val="single" w:sz="12" w:space="0" w:color="auto"/>
              <w:bottom w:val="single" w:sz="6" w:space="0" w:color="auto"/>
              <w:right w:val="single" w:sz="6" w:space="0" w:color="auto"/>
            </w:tcBorders>
            <w:hideMark/>
          </w:tcPr>
          <w:p w14:paraId="7797B08E"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An excellent knowledge and understanding of the National Curriculum</w:t>
            </w:r>
          </w:p>
          <w:p w14:paraId="115D31B9"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The ability to plan creative and interesting learning opportunities for pupils  </w:t>
            </w:r>
          </w:p>
          <w:p w14:paraId="3F493CAE"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Ability to use assessment strategies, identify next steps in learning and deliver lessons which meet the needs of all pupils, including the more able and those with SEND</w:t>
            </w:r>
          </w:p>
          <w:p w14:paraId="77A9BB12"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Proven successful behaviour management strategies</w:t>
            </w:r>
          </w:p>
          <w:p w14:paraId="457A95E7"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The ability to develop positive working relationships with pupils</w:t>
            </w:r>
          </w:p>
          <w:p w14:paraId="0AD59C35"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A commitment to further training to improve teaching and learning and personal skills</w:t>
            </w:r>
          </w:p>
          <w:p w14:paraId="3FD65633"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The ability to work positively as an effective member of a team with a range of colleagues</w:t>
            </w:r>
          </w:p>
          <w:p w14:paraId="1CB5BE2B"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High levels of emotional intelligence</w:t>
            </w:r>
          </w:p>
          <w:p w14:paraId="034D30B8"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Good literacy and communication skills in accurate spoken English</w:t>
            </w:r>
          </w:p>
          <w:p w14:paraId="4352C60E"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Flexible and adaptable</w:t>
            </w:r>
          </w:p>
          <w:p w14:paraId="5984DE4E"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Ambitious and driven</w:t>
            </w:r>
          </w:p>
          <w:p w14:paraId="1A6FF5B1" w14:textId="5951314C" w:rsidR="001F0165" w:rsidRPr="009A7673" w:rsidRDefault="009A7673" w:rsidP="009A7673">
            <w:pPr>
              <w:pStyle w:val="4Bulletedcopyblue"/>
              <w:numPr>
                <w:ilvl w:val="0"/>
                <w:numId w:val="44"/>
              </w:numPr>
              <w:rPr>
                <w:rFonts w:ascii="Aptos" w:eastAsia="Aptos" w:hAnsi="Aptos" w:cs="Aptos"/>
                <w:color w:val="000000"/>
                <w:sz w:val="22"/>
                <w:szCs w:val="22"/>
              </w:rPr>
            </w:pPr>
            <w:r w:rsidRPr="009A7673">
              <w:rPr>
                <w:rFonts w:ascii="Aptos" w:hAnsi="Aptos" w:cstheme="minorHAnsi"/>
                <w:sz w:val="22"/>
                <w:szCs w:val="22"/>
              </w:rPr>
              <w:t>Commitment to maintain value and ethos that nurture and safeguard children</w:t>
            </w:r>
          </w:p>
        </w:tc>
        <w:tc>
          <w:tcPr>
            <w:tcW w:w="5043" w:type="dxa"/>
            <w:tcBorders>
              <w:top w:val="single" w:sz="12" w:space="0" w:color="auto"/>
              <w:left w:val="single" w:sz="6" w:space="0" w:color="auto"/>
              <w:bottom w:val="single" w:sz="6" w:space="0" w:color="auto"/>
              <w:right w:val="single" w:sz="12" w:space="0" w:color="auto"/>
            </w:tcBorders>
            <w:hideMark/>
          </w:tcPr>
          <w:p w14:paraId="5431377B" w14:textId="523976AD" w:rsidR="001F0165" w:rsidRPr="009A7673" w:rsidRDefault="009A7673" w:rsidP="009A7673">
            <w:pPr>
              <w:pStyle w:val="4Bulletedcopyblue"/>
              <w:numPr>
                <w:ilvl w:val="0"/>
                <w:numId w:val="44"/>
              </w:numPr>
              <w:rPr>
                <w:rFonts w:ascii="Aptos" w:hAnsi="Aptos"/>
                <w:sz w:val="22"/>
                <w:szCs w:val="22"/>
              </w:rPr>
            </w:pPr>
            <w:r w:rsidRPr="009A7673">
              <w:rPr>
                <w:rFonts w:ascii="Aptos" w:hAnsi="Aptos"/>
                <w:sz w:val="22"/>
                <w:szCs w:val="22"/>
              </w:rPr>
              <w:t>Skills and/or experiences that would contribute to the school’s extended school opportunities</w:t>
            </w:r>
          </w:p>
        </w:tc>
      </w:tr>
      <w:tr w:rsidR="001F0165" w:rsidRPr="009A7673" w14:paraId="25F610A4" w14:textId="77777777" w:rsidTr="006E50BB">
        <w:trPr>
          <w:trHeight w:val="300"/>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hideMark/>
          </w:tcPr>
          <w:p w14:paraId="123F6AEF" w14:textId="77777777" w:rsidR="001F0165" w:rsidRPr="009A7673" w:rsidRDefault="001F0165" w:rsidP="009A7673">
            <w:pPr>
              <w:pStyle w:val="4Bulletedcopyblue"/>
              <w:numPr>
                <w:ilvl w:val="0"/>
                <w:numId w:val="44"/>
              </w:numPr>
              <w:rPr>
                <w:rFonts w:ascii="Aptos" w:hAnsi="Aptos" w:cstheme="minorHAnsi"/>
                <w:sz w:val="22"/>
                <w:szCs w:val="22"/>
              </w:rPr>
            </w:pPr>
            <w:r w:rsidRPr="009A7673">
              <w:rPr>
                <w:rFonts w:ascii="Aptos" w:hAnsi="Aptos" w:cstheme="minorHAnsi"/>
                <w:b/>
                <w:bCs/>
                <w:sz w:val="22"/>
                <w:szCs w:val="22"/>
              </w:rPr>
              <w:t>Personal Qualities</w:t>
            </w:r>
            <w:r w:rsidRPr="009A7673">
              <w:rPr>
                <w:rFonts w:ascii="Aptos" w:hAnsi="Aptos" w:cstheme="minorHAnsi"/>
                <w:sz w:val="22"/>
                <w:szCs w:val="22"/>
              </w:rPr>
              <w:t> </w:t>
            </w:r>
          </w:p>
        </w:tc>
      </w:tr>
      <w:tr w:rsidR="001F0165" w:rsidRPr="009A7673" w14:paraId="5EF0D3C1" w14:textId="77777777" w:rsidTr="006E50BB">
        <w:trPr>
          <w:trHeight w:val="300"/>
        </w:trPr>
        <w:tc>
          <w:tcPr>
            <w:tcW w:w="4723" w:type="dxa"/>
            <w:tcBorders>
              <w:top w:val="single" w:sz="12" w:space="0" w:color="auto"/>
              <w:left w:val="single" w:sz="12" w:space="0" w:color="auto"/>
              <w:bottom w:val="single" w:sz="12" w:space="0" w:color="auto"/>
              <w:right w:val="single" w:sz="6" w:space="0" w:color="auto"/>
            </w:tcBorders>
            <w:hideMark/>
          </w:tcPr>
          <w:p w14:paraId="5A9916CA"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Sensitivity and understanding, to help build good relationships with pupils</w:t>
            </w:r>
          </w:p>
          <w:p w14:paraId="3E0C2A43"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Commitment to getting the best outcomes for all pupils and promoting the ethos and values of the school</w:t>
            </w:r>
          </w:p>
          <w:p w14:paraId="73BE0EE0"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t xml:space="preserve">Commitment to </w:t>
            </w:r>
            <w:proofErr w:type="gramStart"/>
            <w:r w:rsidRPr="009A7673">
              <w:rPr>
                <w:rFonts w:ascii="Aptos" w:hAnsi="Aptos" w:cstheme="minorHAnsi"/>
                <w:sz w:val="22"/>
                <w:szCs w:val="22"/>
              </w:rPr>
              <w:t>maintaining confidentiality at all times</w:t>
            </w:r>
            <w:proofErr w:type="gramEnd"/>
          </w:p>
          <w:p w14:paraId="5D4D8C9A" w14:textId="77777777" w:rsidR="009A7673" w:rsidRPr="009A7673" w:rsidRDefault="009A7673" w:rsidP="009A7673">
            <w:pPr>
              <w:pStyle w:val="4Bulletedcopyblue"/>
              <w:numPr>
                <w:ilvl w:val="0"/>
                <w:numId w:val="44"/>
              </w:numPr>
              <w:rPr>
                <w:rFonts w:ascii="Aptos" w:hAnsi="Aptos" w:cstheme="minorHAnsi"/>
                <w:sz w:val="22"/>
                <w:szCs w:val="22"/>
              </w:rPr>
            </w:pPr>
            <w:r w:rsidRPr="009A7673">
              <w:rPr>
                <w:rFonts w:ascii="Aptos" w:hAnsi="Aptos" w:cstheme="minorHAnsi"/>
                <w:sz w:val="22"/>
                <w:szCs w:val="22"/>
              </w:rPr>
              <w:lastRenderedPageBreak/>
              <w:t xml:space="preserve">Commitment to safeguarding </w:t>
            </w:r>
            <w:proofErr w:type="gramStart"/>
            <w:r w:rsidRPr="009A7673">
              <w:rPr>
                <w:rFonts w:ascii="Aptos" w:hAnsi="Aptos" w:cstheme="minorHAnsi"/>
                <w:sz w:val="22"/>
                <w:szCs w:val="22"/>
              </w:rPr>
              <w:t>pupil’s</w:t>
            </w:r>
            <w:proofErr w:type="gramEnd"/>
            <w:r w:rsidRPr="009A7673">
              <w:rPr>
                <w:rFonts w:ascii="Aptos" w:hAnsi="Aptos" w:cstheme="minorHAnsi"/>
                <w:sz w:val="22"/>
                <w:szCs w:val="22"/>
              </w:rPr>
              <w:t xml:space="preserve"> wellbeing and equality</w:t>
            </w:r>
          </w:p>
          <w:p w14:paraId="797FB123" w14:textId="0317D913" w:rsidR="001F0165" w:rsidRPr="009A7673" w:rsidRDefault="009A7673" w:rsidP="009A7673">
            <w:pPr>
              <w:pStyle w:val="4Bulletedcopyblue"/>
              <w:numPr>
                <w:ilvl w:val="0"/>
                <w:numId w:val="44"/>
              </w:numPr>
              <w:rPr>
                <w:rFonts w:ascii="Aptos" w:eastAsia="Aptos" w:hAnsi="Aptos" w:cs="Aptos"/>
                <w:color w:val="000000"/>
                <w:sz w:val="22"/>
                <w:szCs w:val="22"/>
              </w:rPr>
            </w:pPr>
            <w:r w:rsidRPr="009A7673">
              <w:rPr>
                <w:rFonts w:ascii="Aptos" w:hAnsi="Aptos" w:cstheme="minorHAnsi"/>
                <w:sz w:val="22"/>
                <w:szCs w:val="22"/>
              </w:rPr>
              <w:t xml:space="preserve">Resilient, positive, </w:t>
            </w:r>
            <w:proofErr w:type="gramStart"/>
            <w:r w:rsidRPr="009A7673">
              <w:rPr>
                <w:rFonts w:ascii="Aptos" w:hAnsi="Aptos" w:cstheme="minorHAnsi"/>
                <w:sz w:val="22"/>
                <w:szCs w:val="22"/>
              </w:rPr>
              <w:t>forward looking</w:t>
            </w:r>
            <w:proofErr w:type="gramEnd"/>
            <w:r w:rsidRPr="009A7673">
              <w:rPr>
                <w:rFonts w:ascii="Aptos" w:hAnsi="Aptos" w:cstheme="minorHAnsi"/>
                <w:sz w:val="22"/>
                <w:szCs w:val="22"/>
              </w:rPr>
              <w:t xml:space="preserve"> and enthusiastic about making a difference</w:t>
            </w:r>
          </w:p>
        </w:tc>
        <w:tc>
          <w:tcPr>
            <w:tcW w:w="5043" w:type="dxa"/>
            <w:tcBorders>
              <w:top w:val="single" w:sz="12" w:space="0" w:color="auto"/>
              <w:left w:val="single" w:sz="6" w:space="0" w:color="auto"/>
              <w:bottom w:val="single" w:sz="12" w:space="0" w:color="auto"/>
              <w:right w:val="single" w:sz="12" w:space="0" w:color="auto"/>
            </w:tcBorders>
            <w:hideMark/>
          </w:tcPr>
          <w:p w14:paraId="32BB852D" w14:textId="795AD086" w:rsidR="000A2F62" w:rsidRPr="009A7673" w:rsidRDefault="009A7673" w:rsidP="009A7673">
            <w:pPr>
              <w:pStyle w:val="4Bulletedcopyblue"/>
              <w:numPr>
                <w:ilvl w:val="0"/>
                <w:numId w:val="44"/>
              </w:numPr>
              <w:rPr>
                <w:rFonts w:ascii="Aptos" w:hAnsi="Aptos"/>
                <w:sz w:val="22"/>
                <w:szCs w:val="22"/>
              </w:rPr>
            </w:pPr>
            <w:r w:rsidRPr="009A7673">
              <w:rPr>
                <w:rFonts w:ascii="Aptos" w:hAnsi="Aptos" w:cstheme="minorHAnsi"/>
                <w:sz w:val="22"/>
                <w:szCs w:val="22"/>
              </w:rPr>
              <w:lastRenderedPageBreak/>
              <w:t>Capacity to inspire, motivate and challenge children and young people</w:t>
            </w:r>
          </w:p>
        </w:tc>
      </w:tr>
    </w:tbl>
    <w:p w14:paraId="280809E6" w14:textId="3248144E" w:rsidR="001833B7" w:rsidRDefault="001833B7" w:rsidP="008D0A76">
      <w:pPr>
        <w:rPr>
          <w:rFonts w:ascii="Aptos" w:hAnsi="Aptos" w:cstheme="minorHAnsi"/>
          <w:sz w:val="22"/>
          <w:szCs w:val="22"/>
        </w:rPr>
      </w:pPr>
    </w:p>
    <w:p w14:paraId="4256380E" w14:textId="77777777" w:rsidR="00F35D9C" w:rsidRPr="00723473" w:rsidRDefault="00F35D9C" w:rsidP="008D0A76">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37"/>
      </w:tblGrid>
      <w:tr w:rsidR="00723473" w:rsidRPr="00723473" w14:paraId="1769E448" w14:textId="77777777" w:rsidTr="00C23F2B">
        <w:trPr>
          <w:trHeight w:val="261"/>
        </w:trPr>
        <w:tc>
          <w:tcPr>
            <w:tcW w:w="9737" w:type="dxa"/>
            <w:shd w:val="clear" w:color="auto" w:fill="B0991C"/>
          </w:tcPr>
          <w:p w14:paraId="347C1622" w14:textId="77777777" w:rsidR="008D0A76" w:rsidRPr="00723473" w:rsidRDefault="008D0A76" w:rsidP="00903DB5">
            <w:pPr>
              <w:spacing w:before="40" w:after="40"/>
              <w:ind w:right="-101"/>
              <w:rPr>
                <w:rFonts w:ascii="Aptos" w:hAnsi="Aptos" w:cstheme="minorHAnsi"/>
                <w:sz w:val="22"/>
                <w:szCs w:val="22"/>
              </w:rPr>
            </w:pPr>
            <w:r w:rsidRPr="00723473">
              <w:rPr>
                <w:rFonts w:ascii="Aptos" w:hAnsi="Aptos" w:cstheme="minorHAnsi"/>
                <w:b/>
                <w:sz w:val="22"/>
                <w:szCs w:val="22"/>
              </w:rPr>
              <w:t>General information</w:t>
            </w:r>
            <w:r w:rsidRPr="00723473">
              <w:rPr>
                <w:rFonts w:ascii="Aptos" w:hAnsi="Aptos" w:cstheme="minorHAnsi"/>
                <w:sz w:val="22"/>
                <w:szCs w:val="22"/>
              </w:rPr>
              <w:t xml:space="preserve"> </w:t>
            </w:r>
          </w:p>
        </w:tc>
      </w:tr>
      <w:tr w:rsidR="008D0A76" w:rsidRPr="00B92AFD" w14:paraId="6BE4F48B" w14:textId="77777777" w:rsidTr="008D0A76">
        <w:trPr>
          <w:trHeight w:val="261"/>
        </w:trPr>
        <w:tc>
          <w:tcPr>
            <w:tcW w:w="9737" w:type="dxa"/>
          </w:tcPr>
          <w:p w14:paraId="6DEE7760" w14:textId="77777777" w:rsidR="00106756" w:rsidRPr="00B33934" w:rsidRDefault="00106756" w:rsidP="00106756">
            <w:pPr>
              <w:numPr>
                <w:ilvl w:val="1"/>
                <w:numId w:val="12"/>
              </w:numPr>
              <w:tabs>
                <w:tab w:val="clear" w:pos="1440"/>
              </w:tabs>
              <w:spacing w:before="40" w:after="40"/>
              <w:ind w:left="284" w:hanging="284"/>
              <w:rPr>
                <w:rFonts w:ascii="Aptos" w:eastAsia="Aptos" w:hAnsi="Aptos" w:cs="Aptos"/>
                <w:color w:val="000000"/>
                <w:szCs w:val="24"/>
              </w:rPr>
            </w:pPr>
            <w:r w:rsidRPr="6D58F8F0">
              <w:rPr>
                <w:rFonts w:ascii="Aptos" w:eastAsia="Aptos" w:hAnsi="Aptos" w:cs="Aptos"/>
                <w:color w:val="000000"/>
                <w:sz w:val="22"/>
                <w:szCs w:val="22"/>
              </w:rPr>
              <w:t xml:space="preserve">This job description details the main outcomes required and will only be updated to reflect </w:t>
            </w:r>
            <w:r w:rsidRPr="6D58F8F0">
              <w:rPr>
                <w:rFonts w:ascii="Aptos" w:eastAsia="Aptos" w:hAnsi="Aptos" w:cs="Aptos"/>
                <w:b/>
                <w:bCs/>
                <w:color w:val="000000"/>
                <w:sz w:val="22"/>
                <w:szCs w:val="22"/>
              </w:rPr>
              <w:t xml:space="preserve">major changes </w:t>
            </w:r>
            <w:r w:rsidRPr="6D58F8F0">
              <w:rPr>
                <w:rFonts w:ascii="Aptos" w:eastAsia="Aptos" w:hAnsi="Aptos" w:cs="Aptos"/>
                <w:color w:val="000000"/>
                <w:sz w:val="22"/>
                <w:szCs w:val="22"/>
              </w:rPr>
              <w:t>that impact on the outcomes of the job. It may be amended at any time in consultation with the postholder </w:t>
            </w:r>
          </w:p>
          <w:p w14:paraId="70669D07" w14:textId="77777777" w:rsidR="00106756" w:rsidRPr="00B33934" w:rsidRDefault="00106756" w:rsidP="00106756">
            <w:pPr>
              <w:numPr>
                <w:ilvl w:val="1"/>
                <w:numId w:val="12"/>
              </w:numPr>
              <w:tabs>
                <w:tab w:val="clear" w:pos="1440"/>
              </w:tabs>
              <w:spacing w:before="40" w:after="40"/>
              <w:ind w:left="284" w:hanging="284"/>
              <w:rPr>
                <w:rFonts w:ascii="Aptos" w:eastAsia="Aptos" w:hAnsi="Aptos" w:cs="Aptos"/>
                <w:color w:val="000000"/>
                <w:szCs w:val="24"/>
              </w:rPr>
            </w:pPr>
            <w:r w:rsidRPr="00B33934">
              <w:rPr>
                <w:rFonts w:ascii="Aptos" w:eastAsia="Aptos" w:hAnsi="Aptos" w:cs="Aptos"/>
                <w:color w:val="000000"/>
                <w:sz w:val="22"/>
                <w:szCs w:val="22"/>
              </w:rPr>
              <w:t xml:space="preserve">All work performed/duties undertaken must be carried out in accordance with relevant, Trust and Local Authority policies and procedures, within legislation, and </w:t>
            </w:r>
            <w:proofErr w:type="gramStart"/>
            <w:r w:rsidRPr="00B33934">
              <w:rPr>
                <w:rFonts w:ascii="Aptos" w:eastAsia="Aptos" w:hAnsi="Aptos" w:cs="Aptos"/>
                <w:color w:val="000000"/>
                <w:sz w:val="22"/>
                <w:szCs w:val="22"/>
              </w:rPr>
              <w:t>with regard to</w:t>
            </w:r>
            <w:proofErr w:type="gramEnd"/>
            <w:r w:rsidRPr="00B33934">
              <w:rPr>
                <w:rFonts w:ascii="Aptos" w:eastAsia="Aptos" w:hAnsi="Aptos" w:cs="Aptos"/>
                <w:color w:val="000000"/>
                <w:sz w:val="22"/>
                <w:szCs w:val="22"/>
              </w:rPr>
              <w:t xml:space="preserve"> the needs of our stakeholders and the diverse community we serve</w:t>
            </w:r>
          </w:p>
          <w:p w14:paraId="119DC03F" w14:textId="344BC8E9" w:rsidR="004048BD" w:rsidRPr="00CC7B71" w:rsidRDefault="00106756" w:rsidP="00106756">
            <w:pPr>
              <w:numPr>
                <w:ilvl w:val="1"/>
                <w:numId w:val="12"/>
              </w:numPr>
              <w:tabs>
                <w:tab w:val="clear" w:pos="1440"/>
                <w:tab w:val="num" w:pos="720"/>
              </w:tabs>
              <w:spacing w:before="40" w:after="40"/>
              <w:ind w:left="284" w:hanging="284"/>
              <w:rPr>
                <w:rFonts w:ascii="Aptos" w:hAnsi="Aptos" w:cstheme="minorHAnsi"/>
                <w:sz w:val="22"/>
                <w:szCs w:val="22"/>
              </w:rPr>
            </w:pPr>
            <w:r w:rsidRPr="00B33934">
              <w:rPr>
                <w:rFonts w:ascii="Aptos" w:eastAsia="Aptos" w:hAnsi="Aptos" w:cs="Aptos"/>
                <w:color w:val="000000"/>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220730F4" w14:textId="77777777" w:rsidR="00DC39E4" w:rsidRPr="00B92AFD" w:rsidRDefault="00DC39E4" w:rsidP="00B501E7">
      <w:pPr>
        <w:rPr>
          <w:rFonts w:ascii="Aptos" w:hAnsi="Aptos" w:cstheme="minorHAnsi"/>
          <w:b/>
          <w:sz w:val="22"/>
          <w:szCs w:val="22"/>
        </w:rPr>
      </w:pPr>
    </w:p>
    <w:p w14:paraId="5A25FC5A" w14:textId="77777777" w:rsidR="00DC39E4" w:rsidRPr="00B92AFD" w:rsidRDefault="00DC39E4" w:rsidP="00B501E7">
      <w:pPr>
        <w:rPr>
          <w:rFonts w:ascii="Aptos" w:hAnsi="Aptos" w:cstheme="minorHAnsi"/>
          <w:b/>
          <w:sz w:val="22"/>
          <w:szCs w:val="22"/>
        </w:rPr>
      </w:pPr>
    </w:p>
    <w:tbl>
      <w:tblPr>
        <w:tblStyle w:val="TableGrid"/>
        <w:tblW w:w="9776" w:type="dxa"/>
        <w:tblLook w:val="04A0" w:firstRow="1" w:lastRow="0" w:firstColumn="1" w:lastColumn="0" w:noHBand="0" w:noVBand="1"/>
      </w:tblPr>
      <w:tblGrid>
        <w:gridCol w:w="1413"/>
        <w:gridCol w:w="3544"/>
        <w:gridCol w:w="1417"/>
        <w:gridCol w:w="3402"/>
      </w:tblGrid>
      <w:tr w:rsidR="00B20D95" w14:paraId="1253B30D" w14:textId="77777777" w:rsidTr="00B20D95">
        <w:tc>
          <w:tcPr>
            <w:tcW w:w="1413" w:type="dxa"/>
            <w:shd w:val="clear" w:color="auto" w:fill="B0991C"/>
          </w:tcPr>
          <w:p w14:paraId="502C6287" w14:textId="77777777" w:rsidR="00B20D95" w:rsidRDefault="00B20D95">
            <w:pPr>
              <w:rPr>
                <w:rFonts w:ascii="Aptos" w:hAnsi="Aptos" w:cstheme="minorHAnsi"/>
                <w:b/>
                <w:color w:val="002060"/>
                <w:sz w:val="22"/>
                <w:szCs w:val="22"/>
              </w:rPr>
            </w:pPr>
          </w:p>
          <w:p w14:paraId="51CCB9F8"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Signed: Job Holder</w:t>
            </w:r>
          </w:p>
        </w:tc>
        <w:tc>
          <w:tcPr>
            <w:tcW w:w="3544" w:type="dxa"/>
          </w:tcPr>
          <w:p w14:paraId="360752A2" w14:textId="77777777" w:rsidR="00B20D95" w:rsidRDefault="00B20D95">
            <w:pPr>
              <w:rPr>
                <w:rFonts w:ascii="Aptos" w:hAnsi="Aptos" w:cstheme="minorHAnsi"/>
                <w:b/>
                <w:sz w:val="22"/>
                <w:szCs w:val="22"/>
              </w:rPr>
            </w:pPr>
          </w:p>
          <w:p w14:paraId="51F9EE23" w14:textId="77777777" w:rsidR="00B20D95" w:rsidRDefault="00B20D95">
            <w:pPr>
              <w:rPr>
                <w:rFonts w:ascii="Aptos" w:hAnsi="Aptos" w:cstheme="minorHAnsi"/>
                <w:b/>
                <w:sz w:val="22"/>
                <w:szCs w:val="22"/>
              </w:rPr>
            </w:pPr>
          </w:p>
        </w:tc>
        <w:tc>
          <w:tcPr>
            <w:tcW w:w="1417" w:type="dxa"/>
            <w:shd w:val="clear" w:color="auto" w:fill="B0991C"/>
          </w:tcPr>
          <w:p w14:paraId="7C319405" w14:textId="77777777" w:rsidR="00B20D95" w:rsidRDefault="00B20D95">
            <w:pPr>
              <w:rPr>
                <w:rFonts w:ascii="Aptos" w:hAnsi="Aptos" w:cstheme="minorHAnsi"/>
                <w:b/>
                <w:color w:val="002060"/>
                <w:sz w:val="22"/>
                <w:szCs w:val="22"/>
              </w:rPr>
            </w:pPr>
          </w:p>
          <w:p w14:paraId="150885D2"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Signed Manager:</w:t>
            </w:r>
          </w:p>
        </w:tc>
        <w:tc>
          <w:tcPr>
            <w:tcW w:w="3402" w:type="dxa"/>
          </w:tcPr>
          <w:p w14:paraId="03028277" w14:textId="77777777" w:rsidR="00B20D95" w:rsidRDefault="00B20D95">
            <w:pPr>
              <w:rPr>
                <w:rFonts w:ascii="Aptos" w:hAnsi="Aptos" w:cstheme="minorHAnsi"/>
                <w:b/>
                <w:sz w:val="22"/>
                <w:szCs w:val="22"/>
              </w:rPr>
            </w:pPr>
          </w:p>
        </w:tc>
      </w:tr>
      <w:tr w:rsidR="00B20D95" w14:paraId="04817A7F" w14:textId="77777777" w:rsidTr="00B20D95">
        <w:tc>
          <w:tcPr>
            <w:tcW w:w="1413" w:type="dxa"/>
            <w:shd w:val="clear" w:color="auto" w:fill="B0991C"/>
          </w:tcPr>
          <w:p w14:paraId="3008A675" w14:textId="77777777" w:rsidR="00B20D95" w:rsidRPr="00163647" w:rsidRDefault="00B20D95">
            <w:pPr>
              <w:rPr>
                <w:rFonts w:ascii="Aptos" w:hAnsi="Aptos" w:cstheme="minorHAnsi"/>
                <w:b/>
                <w:color w:val="002060"/>
                <w:sz w:val="22"/>
                <w:szCs w:val="22"/>
              </w:rPr>
            </w:pPr>
          </w:p>
          <w:p w14:paraId="56E6B1D7"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3544" w:type="dxa"/>
          </w:tcPr>
          <w:p w14:paraId="6B416F0D" w14:textId="77777777" w:rsidR="00B20D95" w:rsidRDefault="00B20D95">
            <w:pPr>
              <w:rPr>
                <w:rFonts w:ascii="Aptos" w:hAnsi="Aptos" w:cstheme="minorHAnsi"/>
                <w:b/>
                <w:sz w:val="22"/>
                <w:szCs w:val="22"/>
              </w:rPr>
            </w:pPr>
          </w:p>
        </w:tc>
        <w:tc>
          <w:tcPr>
            <w:tcW w:w="1417" w:type="dxa"/>
            <w:shd w:val="clear" w:color="auto" w:fill="B0991C"/>
          </w:tcPr>
          <w:p w14:paraId="484E3FC8" w14:textId="77777777" w:rsidR="00B20D95" w:rsidRPr="00163647" w:rsidRDefault="00B20D95">
            <w:pPr>
              <w:rPr>
                <w:rFonts w:ascii="Aptos" w:hAnsi="Aptos" w:cstheme="minorHAnsi"/>
                <w:b/>
                <w:color w:val="002060"/>
                <w:sz w:val="22"/>
                <w:szCs w:val="22"/>
              </w:rPr>
            </w:pPr>
          </w:p>
          <w:p w14:paraId="7CF1B172"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3402" w:type="dxa"/>
          </w:tcPr>
          <w:p w14:paraId="5F3161CA" w14:textId="77777777" w:rsidR="00B20D95" w:rsidRDefault="00B20D95">
            <w:pPr>
              <w:rPr>
                <w:rFonts w:ascii="Aptos" w:hAnsi="Aptos" w:cstheme="minorHAnsi"/>
                <w:b/>
                <w:sz w:val="22"/>
                <w:szCs w:val="22"/>
              </w:rPr>
            </w:pPr>
          </w:p>
        </w:tc>
      </w:tr>
      <w:tr w:rsidR="00B20D95" w14:paraId="5CE01162" w14:textId="77777777" w:rsidTr="00B20D95">
        <w:tc>
          <w:tcPr>
            <w:tcW w:w="1413" w:type="dxa"/>
            <w:shd w:val="clear" w:color="auto" w:fill="B0991C"/>
          </w:tcPr>
          <w:p w14:paraId="76451421" w14:textId="77777777" w:rsidR="00B20D95" w:rsidRPr="00163647" w:rsidRDefault="00B20D95">
            <w:pPr>
              <w:rPr>
                <w:rFonts w:ascii="Aptos" w:hAnsi="Aptos" w:cstheme="minorHAnsi"/>
                <w:b/>
                <w:color w:val="002060"/>
                <w:sz w:val="22"/>
                <w:szCs w:val="22"/>
              </w:rPr>
            </w:pPr>
          </w:p>
          <w:p w14:paraId="53222674"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Date:</w:t>
            </w:r>
          </w:p>
        </w:tc>
        <w:tc>
          <w:tcPr>
            <w:tcW w:w="3544" w:type="dxa"/>
          </w:tcPr>
          <w:p w14:paraId="602A22B4" w14:textId="77777777" w:rsidR="00B20D95" w:rsidRDefault="00B20D95">
            <w:pPr>
              <w:rPr>
                <w:rFonts w:ascii="Aptos" w:hAnsi="Aptos" w:cstheme="minorHAnsi"/>
                <w:b/>
                <w:sz w:val="22"/>
                <w:szCs w:val="22"/>
              </w:rPr>
            </w:pPr>
          </w:p>
        </w:tc>
        <w:tc>
          <w:tcPr>
            <w:tcW w:w="1417" w:type="dxa"/>
            <w:shd w:val="clear" w:color="auto" w:fill="B0991C"/>
          </w:tcPr>
          <w:p w14:paraId="4B82492D" w14:textId="77777777" w:rsidR="00B20D95" w:rsidRPr="00163647" w:rsidRDefault="00B20D95">
            <w:pPr>
              <w:rPr>
                <w:rFonts w:ascii="Aptos" w:hAnsi="Aptos" w:cstheme="minorHAnsi"/>
                <w:b/>
                <w:color w:val="002060"/>
                <w:sz w:val="22"/>
                <w:szCs w:val="22"/>
              </w:rPr>
            </w:pPr>
          </w:p>
          <w:p w14:paraId="603E31DE" w14:textId="77777777" w:rsidR="00B20D95" w:rsidRPr="00163647" w:rsidRDefault="00B20D95">
            <w:pPr>
              <w:rPr>
                <w:rFonts w:ascii="Aptos" w:hAnsi="Aptos" w:cstheme="minorHAnsi"/>
                <w:b/>
                <w:color w:val="002060"/>
                <w:sz w:val="22"/>
                <w:szCs w:val="22"/>
              </w:rPr>
            </w:pPr>
            <w:r w:rsidRPr="00163647">
              <w:rPr>
                <w:rFonts w:ascii="Aptos" w:hAnsi="Aptos" w:cstheme="minorHAnsi"/>
                <w:b/>
                <w:color w:val="002060"/>
                <w:sz w:val="22"/>
                <w:szCs w:val="22"/>
              </w:rPr>
              <w:t>Date:</w:t>
            </w:r>
          </w:p>
        </w:tc>
        <w:tc>
          <w:tcPr>
            <w:tcW w:w="3402" w:type="dxa"/>
          </w:tcPr>
          <w:p w14:paraId="4D0BE86A" w14:textId="77777777" w:rsidR="00B20D95" w:rsidRDefault="00B20D95">
            <w:pPr>
              <w:rPr>
                <w:rFonts w:ascii="Aptos" w:hAnsi="Aptos" w:cstheme="minorHAnsi"/>
                <w:b/>
                <w:sz w:val="22"/>
                <w:szCs w:val="22"/>
              </w:rPr>
            </w:pPr>
          </w:p>
        </w:tc>
      </w:tr>
    </w:tbl>
    <w:p w14:paraId="434DA6F1" w14:textId="77777777" w:rsidR="00DC39E4" w:rsidRPr="00B92AFD" w:rsidRDefault="00DC39E4" w:rsidP="00B501E7">
      <w:pPr>
        <w:rPr>
          <w:rFonts w:ascii="Aptos" w:hAnsi="Aptos" w:cstheme="minorHAnsi"/>
          <w:b/>
          <w:sz w:val="22"/>
          <w:szCs w:val="22"/>
        </w:rPr>
      </w:pPr>
    </w:p>
    <w:p w14:paraId="01DFF3B0" w14:textId="77777777" w:rsidR="00DC39E4" w:rsidRPr="00B92AFD" w:rsidRDefault="00DC39E4" w:rsidP="00B501E7">
      <w:pPr>
        <w:rPr>
          <w:rFonts w:ascii="Aptos" w:hAnsi="Aptos" w:cstheme="minorHAnsi"/>
          <w:b/>
          <w:sz w:val="22"/>
          <w:szCs w:val="22"/>
        </w:rPr>
      </w:pPr>
    </w:p>
    <w:p w14:paraId="5E9A45FF" w14:textId="77777777" w:rsidR="00DC39E4" w:rsidRPr="00B92AFD" w:rsidRDefault="00DC39E4" w:rsidP="00B501E7">
      <w:pPr>
        <w:rPr>
          <w:rFonts w:ascii="Aptos" w:hAnsi="Aptos" w:cstheme="minorHAnsi"/>
          <w:b/>
          <w:sz w:val="22"/>
          <w:szCs w:val="22"/>
        </w:rPr>
      </w:pPr>
    </w:p>
    <w:p w14:paraId="1AA172AC" w14:textId="77777777" w:rsidR="00DC39E4" w:rsidRPr="00B92AFD" w:rsidRDefault="00DC39E4" w:rsidP="00B501E7">
      <w:pPr>
        <w:rPr>
          <w:rFonts w:ascii="Aptos" w:hAnsi="Aptos" w:cstheme="minorHAnsi"/>
          <w:b/>
          <w:sz w:val="22"/>
          <w:szCs w:val="22"/>
        </w:rPr>
      </w:pPr>
    </w:p>
    <w:p w14:paraId="798995DC" w14:textId="77777777" w:rsidR="00DC39E4" w:rsidRPr="00B92AFD" w:rsidRDefault="00DC39E4" w:rsidP="00B501E7">
      <w:pPr>
        <w:rPr>
          <w:rFonts w:ascii="Aptos" w:hAnsi="Aptos" w:cstheme="minorHAnsi"/>
          <w:b/>
          <w:sz w:val="22"/>
          <w:szCs w:val="22"/>
        </w:rPr>
      </w:pPr>
    </w:p>
    <w:p w14:paraId="195BA215" w14:textId="77777777" w:rsidR="00DC39E4" w:rsidRPr="00B92AFD" w:rsidRDefault="00DC39E4" w:rsidP="00B501E7">
      <w:pPr>
        <w:rPr>
          <w:rFonts w:ascii="Aptos" w:hAnsi="Aptos" w:cstheme="minorHAnsi"/>
          <w:b/>
          <w:sz w:val="22"/>
          <w:szCs w:val="22"/>
        </w:rPr>
      </w:pPr>
    </w:p>
    <w:p w14:paraId="7C8B4442" w14:textId="77777777" w:rsidR="00503E7A" w:rsidRDefault="00503E7A" w:rsidP="00B501E7">
      <w:pPr>
        <w:rPr>
          <w:rFonts w:ascii="Aptos" w:hAnsi="Aptos" w:cstheme="minorHAnsi"/>
          <w:b/>
          <w:sz w:val="22"/>
          <w:szCs w:val="22"/>
        </w:rPr>
      </w:pPr>
    </w:p>
    <w:sectPr w:rsidR="00503E7A"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CFF4" w14:textId="77777777" w:rsidR="00C53D85" w:rsidRDefault="00C53D85" w:rsidP="001C4033">
      <w:r>
        <w:separator/>
      </w:r>
    </w:p>
  </w:endnote>
  <w:endnote w:type="continuationSeparator" w:id="0">
    <w:p w14:paraId="543AE5CE" w14:textId="77777777" w:rsidR="00C53D85" w:rsidRDefault="00C53D85" w:rsidP="001C4033">
      <w:r>
        <w:continuationSeparator/>
      </w:r>
    </w:p>
  </w:endnote>
  <w:endnote w:type="continuationNotice" w:id="1">
    <w:p w14:paraId="73397A64" w14:textId="77777777" w:rsidR="00C53D85" w:rsidRDefault="00C5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74EE29EA" w:rsidR="008016CD" w:rsidRPr="00396499" w:rsidRDefault="008016CD" w:rsidP="00A04838">
    <w:pPr>
      <w:pStyle w:val="Footer"/>
      <w:tabs>
        <w:tab w:val="clear" w:pos="9026"/>
        <w:tab w:val="right" w:pos="9638"/>
      </w:tabs>
      <w:rPr>
        <w:rFonts w:cs="Arial"/>
        <w:sz w:val="16"/>
      </w:rPr>
    </w:pPr>
    <w:r>
      <w:rPr>
        <w:sz w:val="16"/>
        <w:szCs w:val="16"/>
      </w:rPr>
      <w:t>Version 2.</w:t>
    </w:r>
    <w:r w:rsidR="00D067E6">
      <w:rPr>
        <w:sz w:val="16"/>
        <w:szCs w:val="16"/>
      </w:rPr>
      <w:t>1</w:t>
    </w:r>
    <w:r>
      <w:rPr>
        <w:sz w:val="16"/>
        <w:szCs w:val="16"/>
      </w:rPr>
      <w:t xml:space="preserve">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D0A7" w14:textId="77777777" w:rsidR="00C53D85" w:rsidRDefault="00C53D85" w:rsidP="001C4033">
      <w:r>
        <w:separator/>
      </w:r>
    </w:p>
  </w:footnote>
  <w:footnote w:type="continuationSeparator" w:id="0">
    <w:p w14:paraId="4AE19113" w14:textId="77777777" w:rsidR="00C53D85" w:rsidRDefault="00C53D85" w:rsidP="001C4033">
      <w:r>
        <w:continuationSeparator/>
      </w:r>
    </w:p>
  </w:footnote>
  <w:footnote w:type="continuationNotice" w:id="1">
    <w:p w14:paraId="44FB1E82" w14:textId="77777777" w:rsidR="00C53D85" w:rsidRDefault="00C53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62D" w14:textId="3DF0665A" w:rsidR="007A50FD" w:rsidRDefault="007A50FD" w:rsidP="007A50FD">
    <w:pPr>
      <w:pStyle w:val="Title"/>
      <w:rPr>
        <w:rFonts w:ascii="Aptos" w:hAnsi="Aptos" w:cstheme="minorHAnsi"/>
        <w:color w:val="4B5C85"/>
        <w:sz w:val="40"/>
        <w:szCs w:val="40"/>
      </w:rPr>
    </w:pPr>
    <w:r>
      <w:rPr>
        <w:noProof/>
        <w:lang w:eastAsia="en-GB"/>
      </w:rPr>
      <mc:AlternateContent>
        <mc:Choice Requires="wps">
          <w:drawing>
            <wp:anchor distT="0" distB="0" distL="114300" distR="114300" simplePos="0" relativeHeight="251658241" behindDoc="0" locked="0" layoutInCell="1" allowOverlap="1" wp14:anchorId="4A93662F" wp14:editId="25D16B6F">
              <wp:simplePos x="0" y="0"/>
              <wp:positionH relativeFrom="column">
                <wp:posOffset>-53340</wp:posOffset>
              </wp:positionH>
              <wp:positionV relativeFrom="paragraph">
                <wp:posOffset>26035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0914F766" w14:textId="77777777" w:rsidR="007A50FD" w:rsidRPr="007A50FD" w:rsidRDefault="007A50FD" w:rsidP="007A50F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0F8F03AB" w14:textId="0463BC7B" w:rsidR="007A50FD" w:rsidRDefault="007A5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3662F" id="_x0000_t202" coordsize="21600,21600" o:spt="202" path="m,l,21600r21600,l21600,xe">
              <v:stroke joinstyle="miter"/>
              <v:path gradientshapeok="t" o:connecttype="rect"/>
            </v:shapetype>
            <v:shape id="Text Box 1" o:spid="_x0000_s1026" type="#_x0000_t202" style="position:absolute;margin-left:-4.2pt;margin-top:2.05pt;width:224.2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" fillcolor="white [3201]" stroked="f" strokeweight=".5pt">
              <v:textbox>
                <w:txbxContent>
                  <w:p w14:paraId="0914F766" w14:textId="77777777" w:rsidR="007A50FD" w:rsidRPr="007A50FD" w:rsidRDefault="007A50FD" w:rsidP="007A50F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0F8F03AB" w14:textId="0463BC7B" w:rsidR="007A50FD" w:rsidRDefault="007A50FD"/>
                </w:txbxContent>
              </v:textbox>
            </v:shape>
          </w:pict>
        </mc:Fallback>
      </mc:AlternateContent>
    </w:r>
    <w:r>
      <w:rPr>
        <w:noProof/>
        <w:lang w:eastAsia="en-GB"/>
      </w:rPr>
      <w:drawing>
        <wp:anchor distT="0" distB="0" distL="114300" distR="114300" simplePos="0" relativeHeight="251658240" behindDoc="0" locked="0" layoutInCell="1" allowOverlap="1" wp14:anchorId="3A936B7E" wp14:editId="0027E523">
          <wp:simplePos x="0" y="0"/>
          <wp:positionH relativeFrom="margin">
            <wp:posOffset>4490720</wp:posOffset>
          </wp:positionH>
          <wp:positionV relativeFrom="topMargin">
            <wp:align>bottom</wp:align>
          </wp:positionV>
          <wp:extent cx="1466215" cy="777240"/>
          <wp:effectExtent l="0" t="0" r="635" b="3810"/>
          <wp:wrapSquare wrapText="bothSides"/>
          <wp:docPr id="1" name="Picture 1" descr="A group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hand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215" cy="777240"/>
                  </a:xfrm>
                  <a:prstGeom prst="rect">
                    <a:avLst/>
                  </a:prstGeom>
                </pic:spPr>
              </pic:pic>
            </a:graphicData>
          </a:graphic>
        </wp:anchor>
      </w:drawing>
    </w:r>
    <w:r w:rsidRPr="007A50FD">
      <w:rPr>
        <w:rFonts w:ascii="Aptos" w:hAnsi="Aptos" w:cstheme="minorHAnsi"/>
        <w:color w:val="4B5C85"/>
        <w:sz w:val="40"/>
        <w:szCs w:val="40"/>
      </w:rPr>
      <w:t xml:space="preserve"> </w:t>
    </w:r>
  </w:p>
  <w:p w14:paraId="3476B51C" w14:textId="596ADCEA" w:rsidR="008016CD" w:rsidRDefault="007A50FD" w:rsidP="007A50FD">
    <w:pPr>
      <w:pStyle w:val="Header"/>
      <w:tabs>
        <w:tab w:val="clear" w:pos="4513"/>
        <w:tab w:val="clear" w:pos="9026"/>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34"/>
    <w:multiLevelType w:val="hybridMultilevel"/>
    <w:tmpl w:val="30F46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15CB2"/>
    <w:multiLevelType w:val="hybridMultilevel"/>
    <w:tmpl w:val="F262270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33047"/>
    <w:multiLevelType w:val="hybridMultilevel"/>
    <w:tmpl w:val="A85EC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C522C"/>
    <w:multiLevelType w:val="hybridMultilevel"/>
    <w:tmpl w:val="840C618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1DBFF30"/>
    <w:multiLevelType w:val="hybridMultilevel"/>
    <w:tmpl w:val="FFFFFFFF"/>
    <w:lvl w:ilvl="0" w:tplc="C1F6B684">
      <w:start w:val="1"/>
      <w:numFmt w:val="bullet"/>
      <w:lvlText w:val=""/>
      <w:lvlJc w:val="left"/>
      <w:pPr>
        <w:ind w:left="720" w:hanging="360"/>
      </w:pPr>
      <w:rPr>
        <w:rFonts w:ascii="Symbol" w:hAnsi="Symbol" w:hint="default"/>
      </w:rPr>
    </w:lvl>
    <w:lvl w:ilvl="1" w:tplc="64EC0BF8">
      <w:start w:val="1"/>
      <w:numFmt w:val="bullet"/>
      <w:lvlText w:val="o"/>
      <w:lvlJc w:val="left"/>
      <w:pPr>
        <w:ind w:left="1440" w:hanging="360"/>
      </w:pPr>
      <w:rPr>
        <w:rFonts w:ascii="Courier New" w:hAnsi="Courier New" w:hint="default"/>
      </w:rPr>
    </w:lvl>
    <w:lvl w:ilvl="2" w:tplc="9440097C">
      <w:start w:val="1"/>
      <w:numFmt w:val="bullet"/>
      <w:lvlText w:val=""/>
      <w:lvlJc w:val="left"/>
      <w:pPr>
        <w:ind w:left="2160" w:hanging="360"/>
      </w:pPr>
      <w:rPr>
        <w:rFonts w:ascii="Wingdings" w:hAnsi="Wingdings" w:hint="default"/>
      </w:rPr>
    </w:lvl>
    <w:lvl w:ilvl="3" w:tplc="4406F21A">
      <w:start w:val="1"/>
      <w:numFmt w:val="bullet"/>
      <w:lvlText w:val=""/>
      <w:lvlJc w:val="left"/>
      <w:pPr>
        <w:ind w:left="2880" w:hanging="360"/>
      </w:pPr>
      <w:rPr>
        <w:rFonts w:ascii="Symbol" w:hAnsi="Symbol" w:hint="default"/>
      </w:rPr>
    </w:lvl>
    <w:lvl w:ilvl="4" w:tplc="51BCF12A">
      <w:start w:val="1"/>
      <w:numFmt w:val="bullet"/>
      <w:lvlText w:val="o"/>
      <w:lvlJc w:val="left"/>
      <w:pPr>
        <w:ind w:left="3600" w:hanging="360"/>
      </w:pPr>
      <w:rPr>
        <w:rFonts w:ascii="Courier New" w:hAnsi="Courier New" w:hint="default"/>
      </w:rPr>
    </w:lvl>
    <w:lvl w:ilvl="5" w:tplc="7D606A98">
      <w:start w:val="1"/>
      <w:numFmt w:val="bullet"/>
      <w:lvlText w:val=""/>
      <w:lvlJc w:val="left"/>
      <w:pPr>
        <w:ind w:left="4320" w:hanging="360"/>
      </w:pPr>
      <w:rPr>
        <w:rFonts w:ascii="Wingdings" w:hAnsi="Wingdings" w:hint="default"/>
      </w:rPr>
    </w:lvl>
    <w:lvl w:ilvl="6" w:tplc="A5067D64">
      <w:start w:val="1"/>
      <w:numFmt w:val="bullet"/>
      <w:lvlText w:val=""/>
      <w:lvlJc w:val="left"/>
      <w:pPr>
        <w:ind w:left="5040" w:hanging="360"/>
      </w:pPr>
      <w:rPr>
        <w:rFonts w:ascii="Symbol" w:hAnsi="Symbol" w:hint="default"/>
      </w:rPr>
    </w:lvl>
    <w:lvl w:ilvl="7" w:tplc="C69493CA">
      <w:start w:val="1"/>
      <w:numFmt w:val="bullet"/>
      <w:lvlText w:val="o"/>
      <w:lvlJc w:val="left"/>
      <w:pPr>
        <w:ind w:left="5760" w:hanging="360"/>
      </w:pPr>
      <w:rPr>
        <w:rFonts w:ascii="Courier New" w:hAnsi="Courier New" w:hint="default"/>
      </w:rPr>
    </w:lvl>
    <w:lvl w:ilvl="8" w:tplc="48BA59A0">
      <w:start w:val="1"/>
      <w:numFmt w:val="bullet"/>
      <w:lvlText w:val=""/>
      <w:lvlJc w:val="left"/>
      <w:pPr>
        <w:ind w:left="6480" w:hanging="360"/>
      </w:pPr>
      <w:rPr>
        <w:rFonts w:ascii="Wingdings" w:hAnsi="Wingdings" w:hint="default"/>
      </w:rPr>
    </w:lvl>
  </w:abstractNum>
  <w:abstractNum w:abstractNumId="5" w15:restartNumberingAfterBreak="0">
    <w:nsid w:val="141F1850"/>
    <w:multiLevelType w:val="hybridMultilevel"/>
    <w:tmpl w:val="B8DA03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52B0"/>
    <w:multiLevelType w:val="hybridMultilevel"/>
    <w:tmpl w:val="F4C24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9" w15:restartNumberingAfterBreak="0">
    <w:nsid w:val="2C197414"/>
    <w:multiLevelType w:val="hybridMultilevel"/>
    <w:tmpl w:val="FFFFFFFF"/>
    <w:lvl w:ilvl="0" w:tplc="EF982E10">
      <w:start w:val="1"/>
      <w:numFmt w:val="bullet"/>
      <w:lvlText w:val=""/>
      <w:lvlJc w:val="left"/>
      <w:pPr>
        <w:ind w:left="720" w:hanging="360"/>
      </w:pPr>
      <w:rPr>
        <w:rFonts w:ascii="Symbol" w:hAnsi="Symbol" w:hint="default"/>
      </w:rPr>
    </w:lvl>
    <w:lvl w:ilvl="1" w:tplc="ABC2BDD2">
      <w:start w:val="1"/>
      <w:numFmt w:val="bullet"/>
      <w:lvlText w:val="o"/>
      <w:lvlJc w:val="left"/>
      <w:pPr>
        <w:ind w:left="1440" w:hanging="360"/>
      </w:pPr>
      <w:rPr>
        <w:rFonts w:ascii="Courier New" w:hAnsi="Courier New" w:hint="default"/>
      </w:rPr>
    </w:lvl>
    <w:lvl w:ilvl="2" w:tplc="A24E369A">
      <w:start w:val="1"/>
      <w:numFmt w:val="bullet"/>
      <w:lvlText w:val=""/>
      <w:lvlJc w:val="left"/>
      <w:pPr>
        <w:ind w:left="2160" w:hanging="360"/>
      </w:pPr>
      <w:rPr>
        <w:rFonts w:ascii="Wingdings" w:hAnsi="Wingdings" w:hint="default"/>
      </w:rPr>
    </w:lvl>
    <w:lvl w:ilvl="3" w:tplc="05A045C0">
      <w:start w:val="1"/>
      <w:numFmt w:val="bullet"/>
      <w:lvlText w:val=""/>
      <w:lvlJc w:val="left"/>
      <w:pPr>
        <w:ind w:left="2880" w:hanging="360"/>
      </w:pPr>
      <w:rPr>
        <w:rFonts w:ascii="Symbol" w:hAnsi="Symbol" w:hint="default"/>
      </w:rPr>
    </w:lvl>
    <w:lvl w:ilvl="4" w:tplc="69241CC2">
      <w:start w:val="1"/>
      <w:numFmt w:val="bullet"/>
      <w:lvlText w:val="o"/>
      <w:lvlJc w:val="left"/>
      <w:pPr>
        <w:ind w:left="3600" w:hanging="360"/>
      </w:pPr>
      <w:rPr>
        <w:rFonts w:ascii="Courier New" w:hAnsi="Courier New" w:hint="default"/>
      </w:rPr>
    </w:lvl>
    <w:lvl w:ilvl="5" w:tplc="BC7C999E">
      <w:start w:val="1"/>
      <w:numFmt w:val="bullet"/>
      <w:lvlText w:val=""/>
      <w:lvlJc w:val="left"/>
      <w:pPr>
        <w:ind w:left="4320" w:hanging="360"/>
      </w:pPr>
      <w:rPr>
        <w:rFonts w:ascii="Wingdings" w:hAnsi="Wingdings" w:hint="default"/>
      </w:rPr>
    </w:lvl>
    <w:lvl w:ilvl="6" w:tplc="C4989374">
      <w:start w:val="1"/>
      <w:numFmt w:val="bullet"/>
      <w:lvlText w:val=""/>
      <w:lvlJc w:val="left"/>
      <w:pPr>
        <w:ind w:left="5040" w:hanging="360"/>
      </w:pPr>
      <w:rPr>
        <w:rFonts w:ascii="Symbol" w:hAnsi="Symbol" w:hint="default"/>
      </w:rPr>
    </w:lvl>
    <w:lvl w:ilvl="7" w:tplc="65B8E000">
      <w:start w:val="1"/>
      <w:numFmt w:val="bullet"/>
      <w:lvlText w:val="o"/>
      <w:lvlJc w:val="left"/>
      <w:pPr>
        <w:ind w:left="5760" w:hanging="360"/>
      </w:pPr>
      <w:rPr>
        <w:rFonts w:ascii="Courier New" w:hAnsi="Courier New" w:hint="default"/>
      </w:rPr>
    </w:lvl>
    <w:lvl w:ilvl="8" w:tplc="FAB481D4">
      <w:start w:val="1"/>
      <w:numFmt w:val="bullet"/>
      <w:lvlText w:val=""/>
      <w:lvlJc w:val="left"/>
      <w:pPr>
        <w:ind w:left="6480" w:hanging="360"/>
      </w:pPr>
      <w:rPr>
        <w:rFonts w:ascii="Wingdings" w:hAnsi="Wingdings" w:hint="default"/>
      </w:rPr>
    </w:lvl>
  </w:abstractNum>
  <w:abstractNum w:abstractNumId="10" w15:restartNumberingAfterBreak="0">
    <w:nsid w:val="2C79485F"/>
    <w:multiLevelType w:val="hybridMultilevel"/>
    <w:tmpl w:val="676CF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00424"/>
    <w:multiLevelType w:val="hybridMultilevel"/>
    <w:tmpl w:val="EFFC43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66749"/>
    <w:multiLevelType w:val="multilevel"/>
    <w:tmpl w:val="5C86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7F3097"/>
    <w:multiLevelType w:val="multilevel"/>
    <w:tmpl w:val="B6DA57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70DEE"/>
    <w:multiLevelType w:val="multilevel"/>
    <w:tmpl w:val="2FEE42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6B80B9"/>
    <w:multiLevelType w:val="hybridMultilevel"/>
    <w:tmpl w:val="FFFFFFFF"/>
    <w:lvl w:ilvl="0" w:tplc="E3D867E2">
      <w:start w:val="1"/>
      <w:numFmt w:val="bullet"/>
      <w:lvlText w:val=""/>
      <w:lvlJc w:val="left"/>
      <w:pPr>
        <w:ind w:left="720" w:hanging="360"/>
      </w:pPr>
      <w:rPr>
        <w:rFonts w:ascii="Symbol" w:hAnsi="Symbol" w:hint="default"/>
      </w:rPr>
    </w:lvl>
    <w:lvl w:ilvl="1" w:tplc="E3C001F2">
      <w:start w:val="1"/>
      <w:numFmt w:val="bullet"/>
      <w:lvlText w:val="o"/>
      <w:lvlJc w:val="left"/>
      <w:pPr>
        <w:ind w:left="1440" w:hanging="360"/>
      </w:pPr>
      <w:rPr>
        <w:rFonts w:ascii="Courier New" w:hAnsi="Courier New" w:hint="default"/>
      </w:rPr>
    </w:lvl>
    <w:lvl w:ilvl="2" w:tplc="170201C8">
      <w:start w:val="1"/>
      <w:numFmt w:val="bullet"/>
      <w:lvlText w:val=""/>
      <w:lvlJc w:val="left"/>
      <w:pPr>
        <w:ind w:left="2160" w:hanging="360"/>
      </w:pPr>
      <w:rPr>
        <w:rFonts w:ascii="Wingdings" w:hAnsi="Wingdings" w:hint="default"/>
      </w:rPr>
    </w:lvl>
    <w:lvl w:ilvl="3" w:tplc="BFA4A648">
      <w:start w:val="1"/>
      <w:numFmt w:val="bullet"/>
      <w:lvlText w:val=""/>
      <w:lvlJc w:val="left"/>
      <w:pPr>
        <w:ind w:left="2880" w:hanging="360"/>
      </w:pPr>
      <w:rPr>
        <w:rFonts w:ascii="Symbol" w:hAnsi="Symbol" w:hint="default"/>
      </w:rPr>
    </w:lvl>
    <w:lvl w:ilvl="4" w:tplc="A3047F1C">
      <w:start w:val="1"/>
      <w:numFmt w:val="bullet"/>
      <w:lvlText w:val="o"/>
      <w:lvlJc w:val="left"/>
      <w:pPr>
        <w:ind w:left="3600" w:hanging="360"/>
      </w:pPr>
      <w:rPr>
        <w:rFonts w:ascii="Courier New" w:hAnsi="Courier New" w:hint="default"/>
      </w:rPr>
    </w:lvl>
    <w:lvl w:ilvl="5" w:tplc="C12E7672">
      <w:start w:val="1"/>
      <w:numFmt w:val="bullet"/>
      <w:lvlText w:val=""/>
      <w:lvlJc w:val="left"/>
      <w:pPr>
        <w:ind w:left="4320" w:hanging="360"/>
      </w:pPr>
      <w:rPr>
        <w:rFonts w:ascii="Wingdings" w:hAnsi="Wingdings" w:hint="default"/>
      </w:rPr>
    </w:lvl>
    <w:lvl w:ilvl="6" w:tplc="60121B94">
      <w:start w:val="1"/>
      <w:numFmt w:val="bullet"/>
      <w:lvlText w:val=""/>
      <w:lvlJc w:val="left"/>
      <w:pPr>
        <w:ind w:left="5040" w:hanging="360"/>
      </w:pPr>
      <w:rPr>
        <w:rFonts w:ascii="Symbol" w:hAnsi="Symbol" w:hint="default"/>
      </w:rPr>
    </w:lvl>
    <w:lvl w:ilvl="7" w:tplc="6C28B644">
      <w:start w:val="1"/>
      <w:numFmt w:val="bullet"/>
      <w:lvlText w:val="o"/>
      <w:lvlJc w:val="left"/>
      <w:pPr>
        <w:ind w:left="5760" w:hanging="360"/>
      </w:pPr>
      <w:rPr>
        <w:rFonts w:ascii="Courier New" w:hAnsi="Courier New" w:hint="default"/>
      </w:rPr>
    </w:lvl>
    <w:lvl w:ilvl="8" w:tplc="070CAB20">
      <w:start w:val="1"/>
      <w:numFmt w:val="bullet"/>
      <w:lvlText w:val=""/>
      <w:lvlJc w:val="left"/>
      <w:pPr>
        <w:ind w:left="6480" w:hanging="360"/>
      </w:pPr>
      <w:rPr>
        <w:rFonts w:ascii="Wingdings" w:hAnsi="Wingdings" w:hint="default"/>
      </w:rPr>
    </w:lvl>
  </w:abstractNum>
  <w:abstractNum w:abstractNumId="16" w15:restartNumberingAfterBreak="0">
    <w:nsid w:val="50B31AA6"/>
    <w:multiLevelType w:val="multilevel"/>
    <w:tmpl w:val="19A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913F4"/>
    <w:multiLevelType w:val="hybridMultilevel"/>
    <w:tmpl w:val="45067C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C3185"/>
    <w:multiLevelType w:val="multilevel"/>
    <w:tmpl w:val="E0F47A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72BC0"/>
    <w:multiLevelType w:val="multilevel"/>
    <w:tmpl w:val="1F4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26D1A"/>
    <w:multiLevelType w:val="hybridMultilevel"/>
    <w:tmpl w:val="AA9EF57C"/>
    <w:lvl w:ilvl="0" w:tplc="530696CC">
      <w:start w:val="1"/>
      <w:numFmt w:val="bullet"/>
      <w:lvlText w:val=""/>
      <w:lvlJc w:val="left"/>
      <w:pPr>
        <w:ind w:left="720" w:hanging="360"/>
      </w:pPr>
      <w:rPr>
        <w:rFonts w:ascii="Symbol" w:hAnsi="Symbol" w:hint="default"/>
      </w:rPr>
    </w:lvl>
    <w:lvl w:ilvl="1" w:tplc="94EA542C">
      <w:start w:val="1"/>
      <w:numFmt w:val="bullet"/>
      <w:lvlText w:val="o"/>
      <w:lvlJc w:val="left"/>
      <w:pPr>
        <w:ind w:left="1440" w:hanging="360"/>
      </w:pPr>
      <w:rPr>
        <w:rFonts w:ascii="Courier New" w:hAnsi="Courier New" w:hint="default"/>
      </w:rPr>
    </w:lvl>
    <w:lvl w:ilvl="2" w:tplc="98767E82">
      <w:start w:val="1"/>
      <w:numFmt w:val="bullet"/>
      <w:lvlText w:val=""/>
      <w:lvlJc w:val="left"/>
      <w:pPr>
        <w:ind w:left="2160" w:hanging="360"/>
      </w:pPr>
      <w:rPr>
        <w:rFonts w:ascii="Wingdings" w:hAnsi="Wingdings" w:hint="default"/>
      </w:rPr>
    </w:lvl>
    <w:lvl w:ilvl="3" w:tplc="C62C1EDE">
      <w:start w:val="1"/>
      <w:numFmt w:val="bullet"/>
      <w:lvlText w:val=""/>
      <w:lvlJc w:val="left"/>
      <w:pPr>
        <w:ind w:left="2880" w:hanging="360"/>
      </w:pPr>
      <w:rPr>
        <w:rFonts w:ascii="Symbol" w:hAnsi="Symbol" w:hint="default"/>
      </w:rPr>
    </w:lvl>
    <w:lvl w:ilvl="4" w:tplc="9BE4004C">
      <w:start w:val="1"/>
      <w:numFmt w:val="bullet"/>
      <w:lvlText w:val="o"/>
      <w:lvlJc w:val="left"/>
      <w:pPr>
        <w:ind w:left="3600" w:hanging="360"/>
      </w:pPr>
      <w:rPr>
        <w:rFonts w:ascii="Courier New" w:hAnsi="Courier New" w:hint="default"/>
      </w:rPr>
    </w:lvl>
    <w:lvl w:ilvl="5" w:tplc="DE645EFC">
      <w:start w:val="1"/>
      <w:numFmt w:val="bullet"/>
      <w:lvlText w:val=""/>
      <w:lvlJc w:val="left"/>
      <w:pPr>
        <w:ind w:left="4320" w:hanging="360"/>
      </w:pPr>
      <w:rPr>
        <w:rFonts w:ascii="Wingdings" w:hAnsi="Wingdings" w:hint="default"/>
      </w:rPr>
    </w:lvl>
    <w:lvl w:ilvl="6" w:tplc="6B4CBDC4">
      <w:start w:val="1"/>
      <w:numFmt w:val="bullet"/>
      <w:lvlText w:val=""/>
      <w:lvlJc w:val="left"/>
      <w:pPr>
        <w:ind w:left="5040" w:hanging="360"/>
      </w:pPr>
      <w:rPr>
        <w:rFonts w:ascii="Symbol" w:hAnsi="Symbol" w:hint="default"/>
      </w:rPr>
    </w:lvl>
    <w:lvl w:ilvl="7" w:tplc="B1208E92">
      <w:start w:val="1"/>
      <w:numFmt w:val="bullet"/>
      <w:lvlText w:val="o"/>
      <w:lvlJc w:val="left"/>
      <w:pPr>
        <w:ind w:left="5760" w:hanging="360"/>
      </w:pPr>
      <w:rPr>
        <w:rFonts w:ascii="Courier New" w:hAnsi="Courier New" w:hint="default"/>
      </w:rPr>
    </w:lvl>
    <w:lvl w:ilvl="8" w:tplc="0B004B8E">
      <w:start w:val="1"/>
      <w:numFmt w:val="bullet"/>
      <w:lvlText w:val=""/>
      <w:lvlJc w:val="left"/>
      <w:pPr>
        <w:ind w:left="6480" w:hanging="360"/>
      </w:pPr>
      <w:rPr>
        <w:rFonts w:ascii="Wingdings" w:hAnsi="Wingdings" w:hint="default"/>
      </w:rPr>
    </w:lvl>
  </w:abstractNum>
  <w:abstractNum w:abstractNumId="21" w15:restartNumberingAfterBreak="0">
    <w:nsid w:val="5771479C"/>
    <w:multiLevelType w:val="hybridMultilevel"/>
    <w:tmpl w:val="D23A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23"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B75005"/>
    <w:multiLevelType w:val="multilevel"/>
    <w:tmpl w:val="3396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789489"/>
    <w:multiLevelType w:val="hybridMultilevel"/>
    <w:tmpl w:val="FFFFFFFF"/>
    <w:lvl w:ilvl="0" w:tplc="985EDCDC">
      <w:start w:val="1"/>
      <w:numFmt w:val="bullet"/>
      <w:lvlText w:val=""/>
      <w:lvlJc w:val="left"/>
      <w:pPr>
        <w:ind w:left="360" w:hanging="360"/>
      </w:pPr>
      <w:rPr>
        <w:rFonts w:ascii="Symbol" w:hAnsi="Symbol" w:hint="default"/>
      </w:rPr>
    </w:lvl>
    <w:lvl w:ilvl="1" w:tplc="98F45678">
      <w:start w:val="1"/>
      <w:numFmt w:val="bullet"/>
      <w:lvlText w:val="o"/>
      <w:lvlJc w:val="left"/>
      <w:pPr>
        <w:ind w:left="1440" w:hanging="360"/>
      </w:pPr>
      <w:rPr>
        <w:rFonts w:ascii="Courier New" w:hAnsi="Courier New" w:hint="default"/>
      </w:rPr>
    </w:lvl>
    <w:lvl w:ilvl="2" w:tplc="C76E7E8A">
      <w:start w:val="1"/>
      <w:numFmt w:val="bullet"/>
      <w:lvlText w:val=""/>
      <w:lvlJc w:val="left"/>
      <w:pPr>
        <w:ind w:left="2160" w:hanging="360"/>
      </w:pPr>
      <w:rPr>
        <w:rFonts w:ascii="Wingdings" w:hAnsi="Wingdings" w:hint="default"/>
      </w:rPr>
    </w:lvl>
    <w:lvl w:ilvl="3" w:tplc="DBEC9BA2">
      <w:start w:val="1"/>
      <w:numFmt w:val="bullet"/>
      <w:lvlText w:val=""/>
      <w:lvlJc w:val="left"/>
      <w:pPr>
        <w:ind w:left="2880" w:hanging="360"/>
      </w:pPr>
      <w:rPr>
        <w:rFonts w:ascii="Symbol" w:hAnsi="Symbol" w:hint="default"/>
      </w:rPr>
    </w:lvl>
    <w:lvl w:ilvl="4" w:tplc="27428F74">
      <w:start w:val="1"/>
      <w:numFmt w:val="bullet"/>
      <w:lvlText w:val="o"/>
      <w:lvlJc w:val="left"/>
      <w:pPr>
        <w:ind w:left="3600" w:hanging="360"/>
      </w:pPr>
      <w:rPr>
        <w:rFonts w:ascii="Courier New" w:hAnsi="Courier New" w:hint="default"/>
      </w:rPr>
    </w:lvl>
    <w:lvl w:ilvl="5" w:tplc="FCF60F08">
      <w:start w:val="1"/>
      <w:numFmt w:val="bullet"/>
      <w:lvlText w:val=""/>
      <w:lvlJc w:val="left"/>
      <w:pPr>
        <w:ind w:left="4320" w:hanging="360"/>
      </w:pPr>
      <w:rPr>
        <w:rFonts w:ascii="Wingdings" w:hAnsi="Wingdings" w:hint="default"/>
      </w:rPr>
    </w:lvl>
    <w:lvl w:ilvl="6" w:tplc="038C5262">
      <w:start w:val="1"/>
      <w:numFmt w:val="bullet"/>
      <w:lvlText w:val=""/>
      <w:lvlJc w:val="left"/>
      <w:pPr>
        <w:ind w:left="5040" w:hanging="360"/>
      </w:pPr>
      <w:rPr>
        <w:rFonts w:ascii="Symbol" w:hAnsi="Symbol" w:hint="default"/>
      </w:rPr>
    </w:lvl>
    <w:lvl w:ilvl="7" w:tplc="DEF6154C">
      <w:start w:val="1"/>
      <w:numFmt w:val="bullet"/>
      <w:lvlText w:val="o"/>
      <w:lvlJc w:val="left"/>
      <w:pPr>
        <w:ind w:left="5760" w:hanging="360"/>
      </w:pPr>
      <w:rPr>
        <w:rFonts w:ascii="Courier New" w:hAnsi="Courier New" w:hint="default"/>
      </w:rPr>
    </w:lvl>
    <w:lvl w:ilvl="8" w:tplc="54E43F16">
      <w:start w:val="1"/>
      <w:numFmt w:val="bullet"/>
      <w:lvlText w:val=""/>
      <w:lvlJc w:val="left"/>
      <w:pPr>
        <w:ind w:left="6480" w:hanging="360"/>
      </w:pPr>
      <w:rPr>
        <w:rFonts w:ascii="Wingdings" w:hAnsi="Wingdings" w:hint="default"/>
      </w:rPr>
    </w:lvl>
  </w:abstractNum>
  <w:abstractNum w:abstractNumId="26" w15:restartNumberingAfterBreak="0">
    <w:nsid w:val="5FD65E97"/>
    <w:multiLevelType w:val="hybridMultilevel"/>
    <w:tmpl w:val="CA32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15ECB"/>
    <w:multiLevelType w:val="hybridMultilevel"/>
    <w:tmpl w:val="DBC241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C7F88"/>
    <w:multiLevelType w:val="multilevel"/>
    <w:tmpl w:val="A83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E47C78"/>
    <w:multiLevelType w:val="multilevel"/>
    <w:tmpl w:val="CD9A3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C65FC"/>
    <w:multiLevelType w:val="hybridMultilevel"/>
    <w:tmpl w:val="876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B577D"/>
    <w:multiLevelType w:val="multilevel"/>
    <w:tmpl w:val="2D06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351E3E"/>
    <w:multiLevelType w:val="hybridMultilevel"/>
    <w:tmpl w:val="DF9C0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CDEE8A"/>
    <w:multiLevelType w:val="hybridMultilevel"/>
    <w:tmpl w:val="FFFFFFFF"/>
    <w:lvl w:ilvl="0" w:tplc="251CE59A">
      <w:start w:val="1"/>
      <w:numFmt w:val="bullet"/>
      <w:lvlText w:val=""/>
      <w:lvlJc w:val="left"/>
      <w:pPr>
        <w:ind w:left="720" w:hanging="360"/>
      </w:pPr>
      <w:rPr>
        <w:rFonts w:ascii="Symbol" w:hAnsi="Symbol" w:hint="default"/>
      </w:rPr>
    </w:lvl>
    <w:lvl w:ilvl="1" w:tplc="CB8E841E">
      <w:start w:val="1"/>
      <w:numFmt w:val="bullet"/>
      <w:lvlText w:val="o"/>
      <w:lvlJc w:val="left"/>
      <w:pPr>
        <w:ind w:left="1440" w:hanging="360"/>
      </w:pPr>
      <w:rPr>
        <w:rFonts w:ascii="Courier New" w:hAnsi="Courier New" w:hint="default"/>
      </w:rPr>
    </w:lvl>
    <w:lvl w:ilvl="2" w:tplc="F5A6932C">
      <w:start w:val="1"/>
      <w:numFmt w:val="bullet"/>
      <w:lvlText w:val=""/>
      <w:lvlJc w:val="left"/>
      <w:pPr>
        <w:ind w:left="2160" w:hanging="360"/>
      </w:pPr>
      <w:rPr>
        <w:rFonts w:ascii="Wingdings" w:hAnsi="Wingdings" w:hint="default"/>
      </w:rPr>
    </w:lvl>
    <w:lvl w:ilvl="3" w:tplc="922E9BCE">
      <w:start w:val="1"/>
      <w:numFmt w:val="bullet"/>
      <w:lvlText w:val=""/>
      <w:lvlJc w:val="left"/>
      <w:pPr>
        <w:ind w:left="2880" w:hanging="360"/>
      </w:pPr>
      <w:rPr>
        <w:rFonts w:ascii="Symbol" w:hAnsi="Symbol" w:hint="default"/>
      </w:rPr>
    </w:lvl>
    <w:lvl w:ilvl="4" w:tplc="9B9E86EE">
      <w:start w:val="1"/>
      <w:numFmt w:val="bullet"/>
      <w:lvlText w:val="o"/>
      <w:lvlJc w:val="left"/>
      <w:pPr>
        <w:ind w:left="3600" w:hanging="360"/>
      </w:pPr>
      <w:rPr>
        <w:rFonts w:ascii="Courier New" w:hAnsi="Courier New" w:hint="default"/>
      </w:rPr>
    </w:lvl>
    <w:lvl w:ilvl="5" w:tplc="DEB8C394">
      <w:start w:val="1"/>
      <w:numFmt w:val="bullet"/>
      <w:lvlText w:val=""/>
      <w:lvlJc w:val="left"/>
      <w:pPr>
        <w:ind w:left="4320" w:hanging="360"/>
      </w:pPr>
      <w:rPr>
        <w:rFonts w:ascii="Wingdings" w:hAnsi="Wingdings" w:hint="default"/>
      </w:rPr>
    </w:lvl>
    <w:lvl w:ilvl="6" w:tplc="9A88B9B8">
      <w:start w:val="1"/>
      <w:numFmt w:val="bullet"/>
      <w:lvlText w:val=""/>
      <w:lvlJc w:val="left"/>
      <w:pPr>
        <w:ind w:left="5040" w:hanging="360"/>
      </w:pPr>
      <w:rPr>
        <w:rFonts w:ascii="Symbol" w:hAnsi="Symbol" w:hint="default"/>
      </w:rPr>
    </w:lvl>
    <w:lvl w:ilvl="7" w:tplc="818EB3AE">
      <w:start w:val="1"/>
      <w:numFmt w:val="bullet"/>
      <w:lvlText w:val="o"/>
      <w:lvlJc w:val="left"/>
      <w:pPr>
        <w:ind w:left="5760" w:hanging="360"/>
      </w:pPr>
      <w:rPr>
        <w:rFonts w:ascii="Courier New" w:hAnsi="Courier New" w:hint="default"/>
      </w:rPr>
    </w:lvl>
    <w:lvl w:ilvl="8" w:tplc="AFBAF796">
      <w:start w:val="1"/>
      <w:numFmt w:val="bullet"/>
      <w:lvlText w:val=""/>
      <w:lvlJc w:val="left"/>
      <w:pPr>
        <w:ind w:left="6480" w:hanging="360"/>
      </w:pPr>
      <w:rPr>
        <w:rFonts w:ascii="Wingdings" w:hAnsi="Wingdings" w:hint="default"/>
      </w:rPr>
    </w:lvl>
  </w:abstractNum>
  <w:abstractNum w:abstractNumId="34"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DC7FF8"/>
    <w:multiLevelType w:val="hybridMultilevel"/>
    <w:tmpl w:val="05A4E5D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065AC"/>
    <w:multiLevelType w:val="hybridMultilevel"/>
    <w:tmpl w:val="8C401C0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702C7"/>
    <w:multiLevelType w:val="hybridMultilevel"/>
    <w:tmpl w:val="16087608"/>
    <w:lvl w:ilvl="0" w:tplc="8A600BC8">
      <w:start w:val="1"/>
      <w:numFmt w:val="bullet"/>
      <w:lvlText w:val=""/>
      <w:lvlJc w:val="left"/>
      <w:pPr>
        <w:ind w:left="720" w:hanging="360"/>
      </w:pPr>
      <w:rPr>
        <w:rFonts w:ascii="Symbol" w:hAnsi="Symbol" w:hint="default"/>
      </w:rPr>
    </w:lvl>
    <w:lvl w:ilvl="1" w:tplc="522E40CA">
      <w:start w:val="1"/>
      <w:numFmt w:val="bullet"/>
      <w:lvlText w:val="o"/>
      <w:lvlJc w:val="left"/>
      <w:pPr>
        <w:ind w:left="1440" w:hanging="360"/>
      </w:pPr>
      <w:rPr>
        <w:rFonts w:ascii="Courier New" w:hAnsi="Courier New" w:hint="default"/>
      </w:rPr>
    </w:lvl>
    <w:lvl w:ilvl="2" w:tplc="DE46E48E">
      <w:start w:val="1"/>
      <w:numFmt w:val="bullet"/>
      <w:lvlText w:val=""/>
      <w:lvlJc w:val="left"/>
      <w:pPr>
        <w:ind w:left="2160" w:hanging="360"/>
      </w:pPr>
      <w:rPr>
        <w:rFonts w:ascii="Wingdings" w:hAnsi="Wingdings" w:hint="default"/>
      </w:rPr>
    </w:lvl>
    <w:lvl w:ilvl="3" w:tplc="E1C6F802">
      <w:start w:val="1"/>
      <w:numFmt w:val="bullet"/>
      <w:lvlText w:val=""/>
      <w:lvlJc w:val="left"/>
      <w:pPr>
        <w:ind w:left="2880" w:hanging="360"/>
      </w:pPr>
      <w:rPr>
        <w:rFonts w:ascii="Symbol" w:hAnsi="Symbol" w:hint="default"/>
      </w:rPr>
    </w:lvl>
    <w:lvl w:ilvl="4" w:tplc="EDAA59C6">
      <w:start w:val="1"/>
      <w:numFmt w:val="bullet"/>
      <w:lvlText w:val="o"/>
      <w:lvlJc w:val="left"/>
      <w:pPr>
        <w:ind w:left="3600" w:hanging="360"/>
      </w:pPr>
      <w:rPr>
        <w:rFonts w:ascii="Courier New" w:hAnsi="Courier New" w:hint="default"/>
      </w:rPr>
    </w:lvl>
    <w:lvl w:ilvl="5" w:tplc="66F89834">
      <w:start w:val="1"/>
      <w:numFmt w:val="bullet"/>
      <w:lvlText w:val=""/>
      <w:lvlJc w:val="left"/>
      <w:pPr>
        <w:ind w:left="4320" w:hanging="360"/>
      </w:pPr>
      <w:rPr>
        <w:rFonts w:ascii="Wingdings" w:hAnsi="Wingdings" w:hint="default"/>
      </w:rPr>
    </w:lvl>
    <w:lvl w:ilvl="6" w:tplc="82AEC89C">
      <w:start w:val="1"/>
      <w:numFmt w:val="bullet"/>
      <w:lvlText w:val=""/>
      <w:lvlJc w:val="left"/>
      <w:pPr>
        <w:ind w:left="5040" w:hanging="360"/>
      </w:pPr>
      <w:rPr>
        <w:rFonts w:ascii="Symbol" w:hAnsi="Symbol" w:hint="default"/>
      </w:rPr>
    </w:lvl>
    <w:lvl w:ilvl="7" w:tplc="9C10AC78">
      <w:start w:val="1"/>
      <w:numFmt w:val="bullet"/>
      <w:lvlText w:val="o"/>
      <w:lvlJc w:val="left"/>
      <w:pPr>
        <w:ind w:left="5760" w:hanging="360"/>
      </w:pPr>
      <w:rPr>
        <w:rFonts w:ascii="Courier New" w:hAnsi="Courier New" w:hint="default"/>
      </w:rPr>
    </w:lvl>
    <w:lvl w:ilvl="8" w:tplc="E684E61A">
      <w:start w:val="1"/>
      <w:numFmt w:val="bullet"/>
      <w:lvlText w:val=""/>
      <w:lvlJc w:val="left"/>
      <w:pPr>
        <w:ind w:left="6480" w:hanging="360"/>
      </w:pPr>
      <w:rPr>
        <w:rFonts w:ascii="Wingdings" w:hAnsi="Wingdings" w:hint="default"/>
      </w:rPr>
    </w:lvl>
  </w:abstractNum>
  <w:abstractNum w:abstractNumId="38" w15:restartNumberingAfterBreak="0">
    <w:nsid w:val="751E44E3"/>
    <w:multiLevelType w:val="hybridMultilevel"/>
    <w:tmpl w:val="ED6E3D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9B244"/>
    <w:multiLevelType w:val="hybridMultilevel"/>
    <w:tmpl w:val="FFFFFFFF"/>
    <w:lvl w:ilvl="0" w:tplc="60D2E588">
      <w:start w:val="1"/>
      <w:numFmt w:val="bullet"/>
      <w:lvlText w:val=""/>
      <w:lvlJc w:val="left"/>
      <w:pPr>
        <w:ind w:left="720" w:hanging="360"/>
      </w:pPr>
      <w:rPr>
        <w:rFonts w:ascii="Symbol" w:hAnsi="Symbol" w:hint="default"/>
      </w:rPr>
    </w:lvl>
    <w:lvl w:ilvl="1" w:tplc="3C3C1D42">
      <w:start w:val="1"/>
      <w:numFmt w:val="bullet"/>
      <w:lvlText w:val="o"/>
      <w:lvlJc w:val="left"/>
      <w:pPr>
        <w:ind w:left="1440" w:hanging="360"/>
      </w:pPr>
      <w:rPr>
        <w:rFonts w:ascii="Courier New" w:hAnsi="Courier New" w:hint="default"/>
      </w:rPr>
    </w:lvl>
    <w:lvl w:ilvl="2" w:tplc="F266CBF6">
      <w:start w:val="1"/>
      <w:numFmt w:val="bullet"/>
      <w:lvlText w:val=""/>
      <w:lvlJc w:val="left"/>
      <w:pPr>
        <w:ind w:left="2160" w:hanging="360"/>
      </w:pPr>
      <w:rPr>
        <w:rFonts w:ascii="Wingdings" w:hAnsi="Wingdings" w:hint="default"/>
      </w:rPr>
    </w:lvl>
    <w:lvl w:ilvl="3" w:tplc="578CEEFE">
      <w:start w:val="1"/>
      <w:numFmt w:val="bullet"/>
      <w:lvlText w:val=""/>
      <w:lvlJc w:val="left"/>
      <w:pPr>
        <w:ind w:left="2880" w:hanging="360"/>
      </w:pPr>
      <w:rPr>
        <w:rFonts w:ascii="Symbol" w:hAnsi="Symbol" w:hint="default"/>
      </w:rPr>
    </w:lvl>
    <w:lvl w:ilvl="4" w:tplc="1A022FC8">
      <w:start w:val="1"/>
      <w:numFmt w:val="bullet"/>
      <w:lvlText w:val="o"/>
      <w:lvlJc w:val="left"/>
      <w:pPr>
        <w:ind w:left="3600" w:hanging="360"/>
      </w:pPr>
      <w:rPr>
        <w:rFonts w:ascii="Courier New" w:hAnsi="Courier New" w:hint="default"/>
      </w:rPr>
    </w:lvl>
    <w:lvl w:ilvl="5" w:tplc="8D2C44E4">
      <w:start w:val="1"/>
      <w:numFmt w:val="bullet"/>
      <w:lvlText w:val=""/>
      <w:lvlJc w:val="left"/>
      <w:pPr>
        <w:ind w:left="4320" w:hanging="360"/>
      </w:pPr>
      <w:rPr>
        <w:rFonts w:ascii="Wingdings" w:hAnsi="Wingdings" w:hint="default"/>
      </w:rPr>
    </w:lvl>
    <w:lvl w:ilvl="6" w:tplc="669CC57C">
      <w:start w:val="1"/>
      <w:numFmt w:val="bullet"/>
      <w:lvlText w:val=""/>
      <w:lvlJc w:val="left"/>
      <w:pPr>
        <w:ind w:left="5040" w:hanging="360"/>
      </w:pPr>
      <w:rPr>
        <w:rFonts w:ascii="Symbol" w:hAnsi="Symbol" w:hint="default"/>
      </w:rPr>
    </w:lvl>
    <w:lvl w:ilvl="7" w:tplc="B9CEBE0C">
      <w:start w:val="1"/>
      <w:numFmt w:val="bullet"/>
      <w:lvlText w:val="o"/>
      <w:lvlJc w:val="left"/>
      <w:pPr>
        <w:ind w:left="5760" w:hanging="360"/>
      </w:pPr>
      <w:rPr>
        <w:rFonts w:ascii="Courier New" w:hAnsi="Courier New" w:hint="default"/>
      </w:rPr>
    </w:lvl>
    <w:lvl w:ilvl="8" w:tplc="603AE58E">
      <w:start w:val="1"/>
      <w:numFmt w:val="bullet"/>
      <w:lvlText w:val=""/>
      <w:lvlJc w:val="left"/>
      <w:pPr>
        <w:ind w:left="6480" w:hanging="360"/>
      </w:pPr>
      <w:rPr>
        <w:rFonts w:ascii="Wingdings" w:hAnsi="Wingdings" w:hint="default"/>
      </w:rPr>
    </w:lvl>
  </w:abstractNum>
  <w:abstractNum w:abstractNumId="40" w15:restartNumberingAfterBreak="0">
    <w:nsid w:val="7824C14A"/>
    <w:multiLevelType w:val="hybridMultilevel"/>
    <w:tmpl w:val="FFFFFFFF"/>
    <w:lvl w:ilvl="0" w:tplc="9AAE97B0">
      <w:start w:val="1"/>
      <w:numFmt w:val="bullet"/>
      <w:lvlText w:val=""/>
      <w:lvlJc w:val="left"/>
      <w:pPr>
        <w:ind w:left="720" w:hanging="360"/>
      </w:pPr>
      <w:rPr>
        <w:rFonts w:ascii="Symbol" w:hAnsi="Symbol" w:hint="default"/>
      </w:rPr>
    </w:lvl>
    <w:lvl w:ilvl="1" w:tplc="C1FEAFF0">
      <w:start w:val="1"/>
      <w:numFmt w:val="bullet"/>
      <w:lvlText w:val="o"/>
      <w:lvlJc w:val="left"/>
      <w:pPr>
        <w:ind w:left="1440" w:hanging="360"/>
      </w:pPr>
      <w:rPr>
        <w:rFonts w:ascii="Courier New" w:hAnsi="Courier New" w:hint="default"/>
      </w:rPr>
    </w:lvl>
    <w:lvl w:ilvl="2" w:tplc="3D1A9EC2">
      <w:start w:val="1"/>
      <w:numFmt w:val="bullet"/>
      <w:lvlText w:val=""/>
      <w:lvlJc w:val="left"/>
      <w:pPr>
        <w:ind w:left="2160" w:hanging="360"/>
      </w:pPr>
      <w:rPr>
        <w:rFonts w:ascii="Wingdings" w:hAnsi="Wingdings" w:hint="default"/>
      </w:rPr>
    </w:lvl>
    <w:lvl w:ilvl="3" w:tplc="14CAC8BC">
      <w:start w:val="1"/>
      <w:numFmt w:val="bullet"/>
      <w:lvlText w:val=""/>
      <w:lvlJc w:val="left"/>
      <w:pPr>
        <w:ind w:left="2880" w:hanging="360"/>
      </w:pPr>
      <w:rPr>
        <w:rFonts w:ascii="Symbol" w:hAnsi="Symbol" w:hint="default"/>
      </w:rPr>
    </w:lvl>
    <w:lvl w:ilvl="4" w:tplc="67127FBA">
      <w:start w:val="1"/>
      <w:numFmt w:val="bullet"/>
      <w:lvlText w:val="o"/>
      <w:lvlJc w:val="left"/>
      <w:pPr>
        <w:ind w:left="3600" w:hanging="360"/>
      </w:pPr>
      <w:rPr>
        <w:rFonts w:ascii="Courier New" w:hAnsi="Courier New" w:hint="default"/>
      </w:rPr>
    </w:lvl>
    <w:lvl w:ilvl="5" w:tplc="67D27082">
      <w:start w:val="1"/>
      <w:numFmt w:val="bullet"/>
      <w:lvlText w:val=""/>
      <w:lvlJc w:val="left"/>
      <w:pPr>
        <w:ind w:left="4320" w:hanging="360"/>
      </w:pPr>
      <w:rPr>
        <w:rFonts w:ascii="Wingdings" w:hAnsi="Wingdings" w:hint="default"/>
      </w:rPr>
    </w:lvl>
    <w:lvl w:ilvl="6" w:tplc="9C805080">
      <w:start w:val="1"/>
      <w:numFmt w:val="bullet"/>
      <w:lvlText w:val=""/>
      <w:lvlJc w:val="left"/>
      <w:pPr>
        <w:ind w:left="5040" w:hanging="360"/>
      </w:pPr>
      <w:rPr>
        <w:rFonts w:ascii="Symbol" w:hAnsi="Symbol" w:hint="default"/>
      </w:rPr>
    </w:lvl>
    <w:lvl w:ilvl="7" w:tplc="AD203E80">
      <w:start w:val="1"/>
      <w:numFmt w:val="bullet"/>
      <w:lvlText w:val="o"/>
      <w:lvlJc w:val="left"/>
      <w:pPr>
        <w:ind w:left="5760" w:hanging="360"/>
      </w:pPr>
      <w:rPr>
        <w:rFonts w:ascii="Courier New" w:hAnsi="Courier New" w:hint="default"/>
      </w:rPr>
    </w:lvl>
    <w:lvl w:ilvl="8" w:tplc="27621ED8">
      <w:start w:val="1"/>
      <w:numFmt w:val="bullet"/>
      <w:lvlText w:val=""/>
      <w:lvlJc w:val="left"/>
      <w:pPr>
        <w:ind w:left="6480" w:hanging="360"/>
      </w:pPr>
      <w:rPr>
        <w:rFonts w:ascii="Wingdings" w:hAnsi="Wingdings" w:hint="default"/>
      </w:rPr>
    </w:lvl>
  </w:abstractNum>
  <w:abstractNum w:abstractNumId="41" w15:restartNumberingAfterBreak="0">
    <w:nsid w:val="791C6810"/>
    <w:multiLevelType w:val="multilevel"/>
    <w:tmpl w:val="DAA81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C306F"/>
    <w:multiLevelType w:val="multilevel"/>
    <w:tmpl w:val="C12C2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9192DB"/>
    <w:multiLevelType w:val="hybridMultilevel"/>
    <w:tmpl w:val="FFFFFFFF"/>
    <w:lvl w:ilvl="0" w:tplc="EF44CDC8">
      <w:start w:val="1"/>
      <w:numFmt w:val="bullet"/>
      <w:lvlText w:val=""/>
      <w:lvlJc w:val="left"/>
      <w:pPr>
        <w:ind w:left="720" w:hanging="360"/>
      </w:pPr>
      <w:rPr>
        <w:rFonts w:ascii="Symbol" w:hAnsi="Symbol" w:hint="default"/>
      </w:rPr>
    </w:lvl>
    <w:lvl w:ilvl="1" w:tplc="FEA49C2A">
      <w:start w:val="1"/>
      <w:numFmt w:val="bullet"/>
      <w:lvlText w:val="o"/>
      <w:lvlJc w:val="left"/>
      <w:pPr>
        <w:ind w:left="1440" w:hanging="360"/>
      </w:pPr>
      <w:rPr>
        <w:rFonts w:ascii="Courier New" w:hAnsi="Courier New" w:hint="default"/>
      </w:rPr>
    </w:lvl>
    <w:lvl w:ilvl="2" w:tplc="996C30BC">
      <w:start w:val="1"/>
      <w:numFmt w:val="bullet"/>
      <w:lvlText w:val=""/>
      <w:lvlJc w:val="left"/>
      <w:pPr>
        <w:ind w:left="2160" w:hanging="360"/>
      </w:pPr>
      <w:rPr>
        <w:rFonts w:ascii="Wingdings" w:hAnsi="Wingdings" w:hint="default"/>
      </w:rPr>
    </w:lvl>
    <w:lvl w:ilvl="3" w:tplc="191E19E8">
      <w:start w:val="1"/>
      <w:numFmt w:val="bullet"/>
      <w:lvlText w:val=""/>
      <w:lvlJc w:val="left"/>
      <w:pPr>
        <w:ind w:left="2880" w:hanging="360"/>
      </w:pPr>
      <w:rPr>
        <w:rFonts w:ascii="Symbol" w:hAnsi="Symbol" w:hint="default"/>
      </w:rPr>
    </w:lvl>
    <w:lvl w:ilvl="4" w:tplc="2AAC5CCC">
      <w:start w:val="1"/>
      <w:numFmt w:val="bullet"/>
      <w:lvlText w:val="o"/>
      <w:lvlJc w:val="left"/>
      <w:pPr>
        <w:ind w:left="3600" w:hanging="360"/>
      </w:pPr>
      <w:rPr>
        <w:rFonts w:ascii="Courier New" w:hAnsi="Courier New" w:hint="default"/>
      </w:rPr>
    </w:lvl>
    <w:lvl w:ilvl="5" w:tplc="83584C60">
      <w:start w:val="1"/>
      <w:numFmt w:val="bullet"/>
      <w:lvlText w:val=""/>
      <w:lvlJc w:val="left"/>
      <w:pPr>
        <w:ind w:left="4320" w:hanging="360"/>
      </w:pPr>
      <w:rPr>
        <w:rFonts w:ascii="Wingdings" w:hAnsi="Wingdings" w:hint="default"/>
      </w:rPr>
    </w:lvl>
    <w:lvl w:ilvl="6" w:tplc="7F902588">
      <w:start w:val="1"/>
      <w:numFmt w:val="bullet"/>
      <w:lvlText w:val=""/>
      <w:lvlJc w:val="left"/>
      <w:pPr>
        <w:ind w:left="5040" w:hanging="360"/>
      </w:pPr>
      <w:rPr>
        <w:rFonts w:ascii="Symbol" w:hAnsi="Symbol" w:hint="default"/>
      </w:rPr>
    </w:lvl>
    <w:lvl w:ilvl="7" w:tplc="43D231D2">
      <w:start w:val="1"/>
      <w:numFmt w:val="bullet"/>
      <w:lvlText w:val="o"/>
      <w:lvlJc w:val="left"/>
      <w:pPr>
        <w:ind w:left="5760" w:hanging="360"/>
      </w:pPr>
      <w:rPr>
        <w:rFonts w:ascii="Courier New" w:hAnsi="Courier New" w:hint="default"/>
      </w:rPr>
    </w:lvl>
    <w:lvl w:ilvl="8" w:tplc="D04EB70C">
      <w:start w:val="1"/>
      <w:numFmt w:val="bullet"/>
      <w:lvlText w:val=""/>
      <w:lvlJc w:val="left"/>
      <w:pPr>
        <w:ind w:left="6480" w:hanging="360"/>
      </w:pPr>
      <w:rPr>
        <w:rFonts w:ascii="Wingdings" w:hAnsi="Wingdings" w:hint="default"/>
      </w:rPr>
    </w:lvl>
  </w:abstractNum>
  <w:num w:numId="1" w16cid:durableId="1256481016">
    <w:abstractNumId w:val="8"/>
  </w:num>
  <w:num w:numId="2" w16cid:durableId="1855728338">
    <w:abstractNumId w:val="25"/>
  </w:num>
  <w:num w:numId="3" w16cid:durableId="1951815561">
    <w:abstractNumId w:val="4"/>
  </w:num>
  <w:num w:numId="4" w16cid:durableId="669141876">
    <w:abstractNumId w:val="43"/>
  </w:num>
  <w:num w:numId="5" w16cid:durableId="868684023">
    <w:abstractNumId w:val="39"/>
  </w:num>
  <w:num w:numId="6" w16cid:durableId="2123106182">
    <w:abstractNumId w:val="9"/>
  </w:num>
  <w:num w:numId="7" w16cid:durableId="1054886798">
    <w:abstractNumId w:val="40"/>
  </w:num>
  <w:num w:numId="8" w16cid:durableId="1968200918">
    <w:abstractNumId w:val="15"/>
  </w:num>
  <w:num w:numId="9" w16cid:durableId="1661882255">
    <w:abstractNumId w:val="33"/>
  </w:num>
  <w:num w:numId="10" w16cid:durableId="1618173653">
    <w:abstractNumId w:val="23"/>
  </w:num>
  <w:num w:numId="11" w16cid:durableId="654724582">
    <w:abstractNumId w:val="7"/>
  </w:num>
  <w:num w:numId="12" w16cid:durableId="571696578">
    <w:abstractNumId w:val="3"/>
  </w:num>
  <w:num w:numId="13" w16cid:durableId="361634513">
    <w:abstractNumId w:val="2"/>
  </w:num>
  <w:num w:numId="14" w16cid:durableId="433328430">
    <w:abstractNumId w:val="22"/>
  </w:num>
  <w:num w:numId="15" w16cid:durableId="49698824">
    <w:abstractNumId w:val="32"/>
  </w:num>
  <w:num w:numId="16" w16cid:durableId="305011925">
    <w:abstractNumId w:val="19"/>
  </w:num>
  <w:num w:numId="17" w16cid:durableId="1944873664">
    <w:abstractNumId w:val="31"/>
  </w:num>
  <w:num w:numId="18" w16cid:durableId="1691249814">
    <w:abstractNumId w:val="12"/>
  </w:num>
  <w:num w:numId="19" w16cid:durableId="1034618278">
    <w:abstractNumId w:val="41"/>
  </w:num>
  <w:num w:numId="20" w16cid:durableId="1318996928">
    <w:abstractNumId w:val="24"/>
  </w:num>
  <w:num w:numId="21" w16cid:durableId="1624071315">
    <w:abstractNumId w:val="28"/>
  </w:num>
  <w:num w:numId="22" w16cid:durableId="122043606">
    <w:abstractNumId w:val="16"/>
  </w:num>
  <w:num w:numId="23" w16cid:durableId="1446314376">
    <w:abstractNumId w:val="34"/>
  </w:num>
  <w:num w:numId="24" w16cid:durableId="1180774441">
    <w:abstractNumId w:val="21"/>
  </w:num>
  <w:num w:numId="25" w16cid:durableId="1038817162">
    <w:abstractNumId w:val="10"/>
  </w:num>
  <w:num w:numId="26" w16cid:durableId="1097873303">
    <w:abstractNumId w:val="26"/>
  </w:num>
  <w:num w:numId="27" w16cid:durableId="1998999283">
    <w:abstractNumId w:val="0"/>
  </w:num>
  <w:num w:numId="28" w16cid:durableId="1170020285">
    <w:abstractNumId w:val="20"/>
  </w:num>
  <w:num w:numId="29" w16cid:durableId="1502551397">
    <w:abstractNumId w:val="36"/>
  </w:num>
  <w:num w:numId="30" w16cid:durableId="322054926">
    <w:abstractNumId w:val="38"/>
  </w:num>
  <w:num w:numId="31" w16cid:durableId="172767808">
    <w:abstractNumId w:val="30"/>
  </w:num>
  <w:num w:numId="32" w16cid:durableId="1395424646">
    <w:abstractNumId w:val="27"/>
  </w:num>
  <w:num w:numId="33" w16cid:durableId="1222524826">
    <w:abstractNumId w:val="11"/>
  </w:num>
  <w:num w:numId="34" w16cid:durableId="1773165535">
    <w:abstractNumId w:val="17"/>
  </w:num>
  <w:num w:numId="35" w16cid:durableId="546373934">
    <w:abstractNumId w:val="35"/>
  </w:num>
  <w:num w:numId="36" w16cid:durableId="1809664641">
    <w:abstractNumId w:val="1"/>
  </w:num>
  <w:num w:numId="37" w16cid:durableId="1343628116">
    <w:abstractNumId w:val="37"/>
  </w:num>
  <w:num w:numId="38" w16cid:durableId="2069375898">
    <w:abstractNumId w:val="29"/>
  </w:num>
  <w:num w:numId="39" w16cid:durableId="2136480890">
    <w:abstractNumId w:val="42"/>
  </w:num>
  <w:num w:numId="40" w16cid:durableId="759908061">
    <w:abstractNumId w:val="6"/>
  </w:num>
  <w:num w:numId="41" w16cid:durableId="1074594847">
    <w:abstractNumId w:val="18"/>
  </w:num>
  <w:num w:numId="42" w16cid:durableId="212229625">
    <w:abstractNumId w:val="14"/>
  </w:num>
  <w:num w:numId="43" w16cid:durableId="565727044">
    <w:abstractNumId w:val="13"/>
  </w:num>
  <w:num w:numId="44" w16cid:durableId="156737358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183"/>
    <w:rsid w:val="000064B6"/>
    <w:rsid w:val="000107B3"/>
    <w:rsid w:val="000107D9"/>
    <w:rsid w:val="0001167C"/>
    <w:rsid w:val="0001566B"/>
    <w:rsid w:val="000204B4"/>
    <w:rsid w:val="00022116"/>
    <w:rsid w:val="00025E7D"/>
    <w:rsid w:val="00025F9C"/>
    <w:rsid w:val="00026B65"/>
    <w:rsid w:val="000330E4"/>
    <w:rsid w:val="00037A90"/>
    <w:rsid w:val="00040137"/>
    <w:rsid w:val="000401EA"/>
    <w:rsid w:val="00042224"/>
    <w:rsid w:val="000445E0"/>
    <w:rsid w:val="00047E7F"/>
    <w:rsid w:val="00053A67"/>
    <w:rsid w:val="0005523C"/>
    <w:rsid w:val="00062199"/>
    <w:rsid w:val="00063F4F"/>
    <w:rsid w:val="00071303"/>
    <w:rsid w:val="00073373"/>
    <w:rsid w:val="00077505"/>
    <w:rsid w:val="0008126F"/>
    <w:rsid w:val="000812CC"/>
    <w:rsid w:val="00083866"/>
    <w:rsid w:val="000919D0"/>
    <w:rsid w:val="000A147A"/>
    <w:rsid w:val="000A2F62"/>
    <w:rsid w:val="000B1700"/>
    <w:rsid w:val="000C0384"/>
    <w:rsid w:val="000C71C1"/>
    <w:rsid w:val="000D392D"/>
    <w:rsid w:val="000E05B1"/>
    <w:rsid w:val="000E13F1"/>
    <w:rsid w:val="000E16CE"/>
    <w:rsid w:val="000E3FFC"/>
    <w:rsid w:val="000E7F77"/>
    <w:rsid w:val="000F36A4"/>
    <w:rsid w:val="0010466B"/>
    <w:rsid w:val="00106756"/>
    <w:rsid w:val="001120BB"/>
    <w:rsid w:val="001139CD"/>
    <w:rsid w:val="001174EE"/>
    <w:rsid w:val="00141223"/>
    <w:rsid w:val="00143833"/>
    <w:rsid w:val="00145E7B"/>
    <w:rsid w:val="0014786A"/>
    <w:rsid w:val="00150E4A"/>
    <w:rsid w:val="00151BBE"/>
    <w:rsid w:val="00163647"/>
    <w:rsid w:val="0016545F"/>
    <w:rsid w:val="001726A8"/>
    <w:rsid w:val="001740DC"/>
    <w:rsid w:val="00175009"/>
    <w:rsid w:val="001770A3"/>
    <w:rsid w:val="0017732C"/>
    <w:rsid w:val="00177EF0"/>
    <w:rsid w:val="001833B7"/>
    <w:rsid w:val="001838A5"/>
    <w:rsid w:val="00196F6F"/>
    <w:rsid w:val="001B360A"/>
    <w:rsid w:val="001C4033"/>
    <w:rsid w:val="001D3D88"/>
    <w:rsid w:val="001E0CBB"/>
    <w:rsid w:val="001E359C"/>
    <w:rsid w:val="001E5172"/>
    <w:rsid w:val="001E6972"/>
    <w:rsid w:val="001F0165"/>
    <w:rsid w:val="001F7362"/>
    <w:rsid w:val="00221735"/>
    <w:rsid w:val="00234EA9"/>
    <w:rsid w:val="0023740B"/>
    <w:rsid w:val="0024044D"/>
    <w:rsid w:val="00240E8D"/>
    <w:rsid w:val="002507E5"/>
    <w:rsid w:val="002551FA"/>
    <w:rsid w:val="00257FF5"/>
    <w:rsid w:val="002636D0"/>
    <w:rsid w:val="0026406E"/>
    <w:rsid w:val="00273406"/>
    <w:rsid w:val="0027525C"/>
    <w:rsid w:val="002819CC"/>
    <w:rsid w:val="00290F77"/>
    <w:rsid w:val="00291B94"/>
    <w:rsid w:val="00292191"/>
    <w:rsid w:val="00294AAC"/>
    <w:rsid w:val="002A13EF"/>
    <w:rsid w:val="002A5CBB"/>
    <w:rsid w:val="002B70CD"/>
    <w:rsid w:val="002B7BD9"/>
    <w:rsid w:val="002C23A0"/>
    <w:rsid w:val="002C72AF"/>
    <w:rsid w:val="002D0C42"/>
    <w:rsid w:val="002D57DA"/>
    <w:rsid w:val="002D64BA"/>
    <w:rsid w:val="002E114A"/>
    <w:rsid w:val="002E5F95"/>
    <w:rsid w:val="002E7283"/>
    <w:rsid w:val="00305E90"/>
    <w:rsid w:val="0031118B"/>
    <w:rsid w:val="00311206"/>
    <w:rsid w:val="003129ED"/>
    <w:rsid w:val="003160B1"/>
    <w:rsid w:val="00320157"/>
    <w:rsid w:val="0032701B"/>
    <w:rsid w:val="003324A7"/>
    <w:rsid w:val="0033266C"/>
    <w:rsid w:val="00335BE4"/>
    <w:rsid w:val="00337E41"/>
    <w:rsid w:val="00345EE2"/>
    <w:rsid w:val="00354441"/>
    <w:rsid w:val="00354F59"/>
    <w:rsid w:val="003551B8"/>
    <w:rsid w:val="00361F83"/>
    <w:rsid w:val="003621E3"/>
    <w:rsid w:val="003716D4"/>
    <w:rsid w:val="00374AD0"/>
    <w:rsid w:val="0038052F"/>
    <w:rsid w:val="00381A28"/>
    <w:rsid w:val="00384BE7"/>
    <w:rsid w:val="00385176"/>
    <w:rsid w:val="003867EF"/>
    <w:rsid w:val="003903DF"/>
    <w:rsid w:val="00396499"/>
    <w:rsid w:val="003A731E"/>
    <w:rsid w:val="003B55CF"/>
    <w:rsid w:val="003B5E18"/>
    <w:rsid w:val="003B6B07"/>
    <w:rsid w:val="003C039C"/>
    <w:rsid w:val="003C6B8A"/>
    <w:rsid w:val="003C7494"/>
    <w:rsid w:val="003D4452"/>
    <w:rsid w:val="003E33DF"/>
    <w:rsid w:val="0040175C"/>
    <w:rsid w:val="004048BD"/>
    <w:rsid w:val="00405684"/>
    <w:rsid w:val="0042161A"/>
    <w:rsid w:val="004257F5"/>
    <w:rsid w:val="004263A2"/>
    <w:rsid w:val="0042778B"/>
    <w:rsid w:val="00434A86"/>
    <w:rsid w:val="0043554D"/>
    <w:rsid w:val="004514EC"/>
    <w:rsid w:val="00453B40"/>
    <w:rsid w:val="00457A2F"/>
    <w:rsid w:val="0047029C"/>
    <w:rsid w:val="004744EE"/>
    <w:rsid w:val="00476080"/>
    <w:rsid w:val="00477D64"/>
    <w:rsid w:val="00480E01"/>
    <w:rsid w:val="00493529"/>
    <w:rsid w:val="00494EF6"/>
    <w:rsid w:val="00495672"/>
    <w:rsid w:val="00496812"/>
    <w:rsid w:val="004A11C9"/>
    <w:rsid w:val="004B11E1"/>
    <w:rsid w:val="004B6A4D"/>
    <w:rsid w:val="004C3131"/>
    <w:rsid w:val="004C37D9"/>
    <w:rsid w:val="004C46D7"/>
    <w:rsid w:val="004C55A6"/>
    <w:rsid w:val="004C5653"/>
    <w:rsid w:val="004D1407"/>
    <w:rsid w:val="004E4FB6"/>
    <w:rsid w:val="004E5EB7"/>
    <w:rsid w:val="004E6E59"/>
    <w:rsid w:val="004E7898"/>
    <w:rsid w:val="004F228F"/>
    <w:rsid w:val="00503C71"/>
    <w:rsid w:val="00503E7A"/>
    <w:rsid w:val="0050420C"/>
    <w:rsid w:val="005078B6"/>
    <w:rsid w:val="00512036"/>
    <w:rsid w:val="00514694"/>
    <w:rsid w:val="00515A8F"/>
    <w:rsid w:val="00524751"/>
    <w:rsid w:val="005369EC"/>
    <w:rsid w:val="00537944"/>
    <w:rsid w:val="00544B78"/>
    <w:rsid w:val="005462A0"/>
    <w:rsid w:val="00555C1F"/>
    <w:rsid w:val="00555CCE"/>
    <w:rsid w:val="005672F0"/>
    <w:rsid w:val="00570E70"/>
    <w:rsid w:val="005724C5"/>
    <w:rsid w:val="00573FBE"/>
    <w:rsid w:val="00580FB1"/>
    <w:rsid w:val="005845D2"/>
    <w:rsid w:val="005A5381"/>
    <w:rsid w:val="005A5E57"/>
    <w:rsid w:val="005B4995"/>
    <w:rsid w:val="005C23B2"/>
    <w:rsid w:val="005C275B"/>
    <w:rsid w:val="005E4D38"/>
    <w:rsid w:val="005F3359"/>
    <w:rsid w:val="005F36B1"/>
    <w:rsid w:val="00602290"/>
    <w:rsid w:val="006038E4"/>
    <w:rsid w:val="00604B38"/>
    <w:rsid w:val="006057AE"/>
    <w:rsid w:val="00605BCC"/>
    <w:rsid w:val="00606451"/>
    <w:rsid w:val="00607BE4"/>
    <w:rsid w:val="006311BD"/>
    <w:rsid w:val="006317E3"/>
    <w:rsid w:val="00632A9F"/>
    <w:rsid w:val="00644728"/>
    <w:rsid w:val="00672D05"/>
    <w:rsid w:val="00681F32"/>
    <w:rsid w:val="006821D7"/>
    <w:rsid w:val="00685544"/>
    <w:rsid w:val="0068696E"/>
    <w:rsid w:val="0069143D"/>
    <w:rsid w:val="00695900"/>
    <w:rsid w:val="00696FB6"/>
    <w:rsid w:val="006A3BA6"/>
    <w:rsid w:val="006A572B"/>
    <w:rsid w:val="006B04C5"/>
    <w:rsid w:val="006B3E49"/>
    <w:rsid w:val="006C1E48"/>
    <w:rsid w:val="006C2323"/>
    <w:rsid w:val="006D2B70"/>
    <w:rsid w:val="006D7A78"/>
    <w:rsid w:val="006D7AC1"/>
    <w:rsid w:val="006E50BB"/>
    <w:rsid w:val="006F2D23"/>
    <w:rsid w:val="00701F00"/>
    <w:rsid w:val="00704422"/>
    <w:rsid w:val="007109D2"/>
    <w:rsid w:val="00723473"/>
    <w:rsid w:val="00732F77"/>
    <w:rsid w:val="00734C11"/>
    <w:rsid w:val="00735A24"/>
    <w:rsid w:val="00736AA3"/>
    <w:rsid w:val="007404CF"/>
    <w:rsid w:val="0074087B"/>
    <w:rsid w:val="00744842"/>
    <w:rsid w:val="00751903"/>
    <w:rsid w:val="007629DE"/>
    <w:rsid w:val="0077253D"/>
    <w:rsid w:val="007730D9"/>
    <w:rsid w:val="0078106A"/>
    <w:rsid w:val="00791CD5"/>
    <w:rsid w:val="007A50FD"/>
    <w:rsid w:val="007B3D2A"/>
    <w:rsid w:val="007B4E7C"/>
    <w:rsid w:val="007C48B7"/>
    <w:rsid w:val="007C7C32"/>
    <w:rsid w:val="007D0FB0"/>
    <w:rsid w:val="007D3B86"/>
    <w:rsid w:val="007D7288"/>
    <w:rsid w:val="007E0479"/>
    <w:rsid w:val="007F37E8"/>
    <w:rsid w:val="007F4A4F"/>
    <w:rsid w:val="007F7B38"/>
    <w:rsid w:val="00800687"/>
    <w:rsid w:val="008016CD"/>
    <w:rsid w:val="00803FCD"/>
    <w:rsid w:val="008051A8"/>
    <w:rsid w:val="00805863"/>
    <w:rsid w:val="00807B92"/>
    <w:rsid w:val="008108FC"/>
    <w:rsid w:val="0081142E"/>
    <w:rsid w:val="00812EA8"/>
    <w:rsid w:val="00814AC7"/>
    <w:rsid w:val="00814D6A"/>
    <w:rsid w:val="00814DBC"/>
    <w:rsid w:val="00815C2C"/>
    <w:rsid w:val="00820406"/>
    <w:rsid w:val="00821703"/>
    <w:rsid w:val="008262F9"/>
    <w:rsid w:val="00831275"/>
    <w:rsid w:val="0083196B"/>
    <w:rsid w:val="00836A42"/>
    <w:rsid w:val="0083728F"/>
    <w:rsid w:val="0083789D"/>
    <w:rsid w:val="00840ACF"/>
    <w:rsid w:val="0084318D"/>
    <w:rsid w:val="00847D96"/>
    <w:rsid w:val="00850260"/>
    <w:rsid w:val="0085208C"/>
    <w:rsid w:val="008545B9"/>
    <w:rsid w:val="00856D12"/>
    <w:rsid w:val="00862551"/>
    <w:rsid w:val="008647D3"/>
    <w:rsid w:val="008824EE"/>
    <w:rsid w:val="00893088"/>
    <w:rsid w:val="008947A0"/>
    <w:rsid w:val="008A378E"/>
    <w:rsid w:val="008D0A76"/>
    <w:rsid w:val="008D0B08"/>
    <w:rsid w:val="008D3C0E"/>
    <w:rsid w:val="008D3DB4"/>
    <w:rsid w:val="008D4986"/>
    <w:rsid w:val="008D4F4D"/>
    <w:rsid w:val="008D7845"/>
    <w:rsid w:val="008E201E"/>
    <w:rsid w:val="008F0699"/>
    <w:rsid w:val="008F76D4"/>
    <w:rsid w:val="00903DB5"/>
    <w:rsid w:val="00923324"/>
    <w:rsid w:val="00930C60"/>
    <w:rsid w:val="0093451F"/>
    <w:rsid w:val="0093570B"/>
    <w:rsid w:val="00937830"/>
    <w:rsid w:val="00937AD1"/>
    <w:rsid w:val="00943E95"/>
    <w:rsid w:val="0094686B"/>
    <w:rsid w:val="009470D8"/>
    <w:rsid w:val="009779F9"/>
    <w:rsid w:val="00981A0E"/>
    <w:rsid w:val="009821B1"/>
    <w:rsid w:val="009A13D8"/>
    <w:rsid w:val="009A2F00"/>
    <w:rsid w:val="009A732B"/>
    <w:rsid w:val="009A7673"/>
    <w:rsid w:val="009A7EC3"/>
    <w:rsid w:val="009B16B0"/>
    <w:rsid w:val="009B46BC"/>
    <w:rsid w:val="009B65EC"/>
    <w:rsid w:val="009C0D44"/>
    <w:rsid w:val="009C59E3"/>
    <w:rsid w:val="009D57C7"/>
    <w:rsid w:val="009E3374"/>
    <w:rsid w:val="009E6EC1"/>
    <w:rsid w:val="009F20FD"/>
    <w:rsid w:val="009F275B"/>
    <w:rsid w:val="00A00C5B"/>
    <w:rsid w:val="00A019C5"/>
    <w:rsid w:val="00A04838"/>
    <w:rsid w:val="00A10089"/>
    <w:rsid w:val="00A12BC2"/>
    <w:rsid w:val="00A1635B"/>
    <w:rsid w:val="00A16D02"/>
    <w:rsid w:val="00A3009E"/>
    <w:rsid w:val="00A418FF"/>
    <w:rsid w:val="00A46B30"/>
    <w:rsid w:val="00A5101E"/>
    <w:rsid w:val="00A5566D"/>
    <w:rsid w:val="00A702E9"/>
    <w:rsid w:val="00A705DD"/>
    <w:rsid w:val="00A724D3"/>
    <w:rsid w:val="00A76846"/>
    <w:rsid w:val="00A77AB5"/>
    <w:rsid w:val="00A80573"/>
    <w:rsid w:val="00A84672"/>
    <w:rsid w:val="00A90B8F"/>
    <w:rsid w:val="00AA74AD"/>
    <w:rsid w:val="00AB1D7E"/>
    <w:rsid w:val="00AB29F7"/>
    <w:rsid w:val="00AB5D25"/>
    <w:rsid w:val="00AB7F44"/>
    <w:rsid w:val="00AC012F"/>
    <w:rsid w:val="00AC2177"/>
    <w:rsid w:val="00AD2F1C"/>
    <w:rsid w:val="00AD3CD2"/>
    <w:rsid w:val="00AD5A8D"/>
    <w:rsid w:val="00AE3AB3"/>
    <w:rsid w:val="00AE4BDB"/>
    <w:rsid w:val="00AE74D9"/>
    <w:rsid w:val="00AE7EAC"/>
    <w:rsid w:val="00AF2960"/>
    <w:rsid w:val="00AF55AD"/>
    <w:rsid w:val="00B03698"/>
    <w:rsid w:val="00B07777"/>
    <w:rsid w:val="00B10A43"/>
    <w:rsid w:val="00B11E3A"/>
    <w:rsid w:val="00B171A6"/>
    <w:rsid w:val="00B20D95"/>
    <w:rsid w:val="00B239D5"/>
    <w:rsid w:val="00B40F56"/>
    <w:rsid w:val="00B414AE"/>
    <w:rsid w:val="00B501E7"/>
    <w:rsid w:val="00B522B6"/>
    <w:rsid w:val="00B70422"/>
    <w:rsid w:val="00B71020"/>
    <w:rsid w:val="00B723D4"/>
    <w:rsid w:val="00B73E8B"/>
    <w:rsid w:val="00B82B07"/>
    <w:rsid w:val="00B861D1"/>
    <w:rsid w:val="00B92AFD"/>
    <w:rsid w:val="00BA10FE"/>
    <w:rsid w:val="00BB1D8D"/>
    <w:rsid w:val="00BB4F23"/>
    <w:rsid w:val="00BB7EAA"/>
    <w:rsid w:val="00BC2E14"/>
    <w:rsid w:val="00BC2EF9"/>
    <w:rsid w:val="00BC30A3"/>
    <w:rsid w:val="00BC7DAE"/>
    <w:rsid w:val="00BD0318"/>
    <w:rsid w:val="00BD2943"/>
    <w:rsid w:val="00BD476E"/>
    <w:rsid w:val="00BE007C"/>
    <w:rsid w:val="00BE6384"/>
    <w:rsid w:val="00BF4585"/>
    <w:rsid w:val="00BF7771"/>
    <w:rsid w:val="00C141DF"/>
    <w:rsid w:val="00C14917"/>
    <w:rsid w:val="00C201CE"/>
    <w:rsid w:val="00C21368"/>
    <w:rsid w:val="00C23F2B"/>
    <w:rsid w:val="00C23F7D"/>
    <w:rsid w:val="00C258D3"/>
    <w:rsid w:val="00C25A96"/>
    <w:rsid w:val="00C270F2"/>
    <w:rsid w:val="00C30ACB"/>
    <w:rsid w:val="00C335E4"/>
    <w:rsid w:val="00C40202"/>
    <w:rsid w:val="00C407AD"/>
    <w:rsid w:val="00C43EA4"/>
    <w:rsid w:val="00C44579"/>
    <w:rsid w:val="00C44B05"/>
    <w:rsid w:val="00C44FA7"/>
    <w:rsid w:val="00C463D6"/>
    <w:rsid w:val="00C52029"/>
    <w:rsid w:val="00C53D85"/>
    <w:rsid w:val="00C604DA"/>
    <w:rsid w:val="00C64FCF"/>
    <w:rsid w:val="00C80755"/>
    <w:rsid w:val="00C83605"/>
    <w:rsid w:val="00C83F80"/>
    <w:rsid w:val="00C84F1C"/>
    <w:rsid w:val="00C938AE"/>
    <w:rsid w:val="00C9581A"/>
    <w:rsid w:val="00CA5C3B"/>
    <w:rsid w:val="00CA6646"/>
    <w:rsid w:val="00CA6D9C"/>
    <w:rsid w:val="00CB3CAC"/>
    <w:rsid w:val="00CC1EA5"/>
    <w:rsid w:val="00CC33FB"/>
    <w:rsid w:val="00CC3D98"/>
    <w:rsid w:val="00CC7B71"/>
    <w:rsid w:val="00CD3E9F"/>
    <w:rsid w:val="00CE34A7"/>
    <w:rsid w:val="00CE7CD4"/>
    <w:rsid w:val="00CE7EDA"/>
    <w:rsid w:val="00CF13E3"/>
    <w:rsid w:val="00CF4B83"/>
    <w:rsid w:val="00D0002D"/>
    <w:rsid w:val="00D067E6"/>
    <w:rsid w:val="00D148EF"/>
    <w:rsid w:val="00D20698"/>
    <w:rsid w:val="00D22276"/>
    <w:rsid w:val="00D30759"/>
    <w:rsid w:val="00D32FE6"/>
    <w:rsid w:val="00D33DEF"/>
    <w:rsid w:val="00D46D39"/>
    <w:rsid w:val="00D5350A"/>
    <w:rsid w:val="00D65574"/>
    <w:rsid w:val="00D7210C"/>
    <w:rsid w:val="00D721F6"/>
    <w:rsid w:val="00D765E6"/>
    <w:rsid w:val="00D82B9F"/>
    <w:rsid w:val="00D8521D"/>
    <w:rsid w:val="00D856AE"/>
    <w:rsid w:val="00DB1587"/>
    <w:rsid w:val="00DB313C"/>
    <w:rsid w:val="00DB6328"/>
    <w:rsid w:val="00DC0515"/>
    <w:rsid w:val="00DC39E4"/>
    <w:rsid w:val="00DC5A20"/>
    <w:rsid w:val="00DC603E"/>
    <w:rsid w:val="00DC704A"/>
    <w:rsid w:val="00DE5C57"/>
    <w:rsid w:val="00DF0FF1"/>
    <w:rsid w:val="00DF549C"/>
    <w:rsid w:val="00DF6635"/>
    <w:rsid w:val="00E1389C"/>
    <w:rsid w:val="00E13A8A"/>
    <w:rsid w:val="00E26727"/>
    <w:rsid w:val="00E3080A"/>
    <w:rsid w:val="00E31FF8"/>
    <w:rsid w:val="00E3279D"/>
    <w:rsid w:val="00E337A7"/>
    <w:rsid w:val="00E409E9"/>
    <w:rsid w:val="00E41BE5"/>
    <w:rsid w:val="00E42D5E"/>
    <w:rsid w:val="00E45879"/>
    <w:rsid w:val="00E527DE"/>
    <w:rsid w:val="00E5711D"/>
    <w:rsid w:val="00E5766B"/>
    <w:rsid w:val="00E66B40"/>
    <w:rsid w:val="00E67D1F"/>
    <w:rsid w:val="00E70A88"/>
    <w:rsid w:val="00E714DF"/>
    <w:rsid w:val="00E71FEF"/>
    <w:rsid w:val="00E839E1"/>
    <w:rsid w:val="00E841D0"/>
    <w:rsid w:val="00E85950"/>
    <w:rsid w:val="00E92BCF"/>
    <w:rsid w:val="00E95975"/>
    <w:rsid w:val="00E961DA"/>
    <w:rsid w:val="00EB0A21"/>
    <w:rsid w:val="00EB759E"/>
    <w:rsid w:val="00EC2183"/>
    <w:rsid w:val="00EC369D"/>
    <w:rsid w:val="00ED344F"/>
    <w:rsid w:val="00EE6266"/>
    <w:rsid w:val="00EF6DDC"/>
    <w:rsid w:val="00F04755"/>
    <w:rsid w:val="00F22D20"/>
    <w:rsid w:val="00F34B19"/>
    <w:rsid w:val="00F35D9C"/>
    <w:rsid w:val="00F46E51"/>
    <w:rsid w:val="00F54E32"/>
    <w:rsid w:val="00F64A57"/>
    <w:rsid w:val="00F64CDF"/>
    <w:rsid w:val="00F65335"/>
    <w:rsid w:val="00F7468A"/>
    <w:rsid w:val="00F77E98"/>
    <w:rsid w:val="00F80E6E"/>
    <w:rsid w:val="00F811EC"/>
    <w:rsid w:val="00F812A7"/>
    <w:rsid w:val="00F86779"/>
    <w:rsid w:val="00FB1AF0"/>
    <w:rsid w:val="00FC73F7"/>
    <w:rsid w:val="00FE13F7"/>
    <w:rsid w:val="00FE2112"/>
    <w:rsid w:val="00FE6895"/>
    <w:rsid w:val="00FE7B54"/>
    <w:rsid w:val="00FE7DEE"/>
    <w:rsid w:val="00FE7FAC"/>
    <w:rsid w:val="0116A2BC"/>
    <w:rsid w:val="031B49F7"/>
    <w:rsid w:val="04826B99"/>
    <w:rsid w:val="06957CC4"/>
    <w:rsid w:val="0844AE6A"/>
    <w:rsid w:val="09DA9C38"/>
    <w:rsid w:val="0A8C33D1"/>
    <w:rsid w:val="0FC48C07"/>
    <w:rsid w:val="105878D5"/>
    <w:rsid w:val="133A7385"/>
    <w:rsid w:val="134CA413"/>
    <w:rsid w:val="15D124E1"/>
    <w:rsid w:val="16F8779D"/>
    <w:rsid w:val="190AB2AD"/>
    <w:rsid w:val="19382868"/>
    <w:rsid w:val="1948A3D1"/>
    <w:rsid w:val="1A09DCF7"/>
    <w:rsid w:val="1ADA95B4"/>
    <w:rsid w:val="1AFC5BC3"/>
    <w:rsid w:val="1B7BC415"/>
    <w:rsid w:val="1CC14EA3"/>
    <w:rsid w:val="1D75E957"/>
    <w:rsid w:val="2184243E"/>
    <w:rsid w:val="22DFA00B"/>
    <w:rsid w:val="22ECFB6C"/>
    <w:rsid w:val="25B3032A"/>
    <w:rsid w:val="262A1261"/>
    <w:rsid w:val="26A5D815"/>
    <w:rsid w:val="273AE7B3"/>
    <w:rsid w:val="2BB7574C"/>
    <w:rsid w:val="31C4F3E8"/>
    <w:rsid w:val="325682CF"/>
    <w:rsid w:val="3434C5C2"/>
    <w:rsid w:val="348A50F4"/>
    <w:rsid w:val="34D0FD18"/>
    <w:rsid w:val="3591FF24"/>
    <w:rsid w:val="374C37B1"/>
    <w:rsid w:val="388A10D8"/>
    <w:rsid w:val="38B1AABA"/>
    <w:rsid w:val="3A37F968"/>
    <w:rsid w:val="3AC7FDFD"/>
    <w:rsid w:val="3DE4C6F3"/>
    <w:rsid w:val="3EFDA86C"/>
    <w:rsid w:val="41A5DE54"/>
    <w:rsid w:val="4222619B"/>
    <w:rsid w:val="431744B2"/>
    <w:rsid w:val="440D3C17"/>
    <w:rsid w:val="44EA2B2E"/>
    <w:rsid w:val="48506D2A"/>
    <w:rsid w:val="488F134E"/>
    <w:rsid w:val="4C1B0CD8"/>
    <w:rsid w:val="50174A12"/>
    <w:rsid w:val="51CE3D34"/>
    <w:rsid w:val="53751958"/>
    <w:rsid w:val="54C938EA"/>
    <w:rsid w:val="560BE10A"/>
    <w:rsid w:val="561D848E"/>
    <w:rsid w:val="56551D9D"/>
    <w:rsid w:val="572454DE"/>
    <w:rsid w:val="5ECCD012"/>
    <w:rsid w:val="6163F451"/>
    <w:rsid w:val="63E523FC"/>
    <w:rsid w:val="653907D4"/>
    <w:rsid w:val="67752678"/>
    <w:rsid w:val="69543261"/>
    <w:rsid w:val="6C4172E6"/>
    <w:rsid w:val="6EB43E8E"/>
    <w:rsid w:val="72C4D2BD"/>
    <w:rsid w:val="73D6EE7F"/>
    <w:rsid w:val="7407CB92"/>
    <w:rsid w:val="75E3E742"/>
    <w:rsid w:val="79216F7B"/>
    <w:rsid w:val="7FC6AA2E"/>
    <w:rsid w:val="7FDB7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760AA1D3-253B-405B-90A2-2B98CC29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0"/>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11"/>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BC2EF9"/>
    <w:pPr>
      <w:spacing w:after="60"/>
    </w:pPr>
    <w:rPr>
      <w:rFonts w:eastAsia="MS Mincho" w:cs="Arial"/>
      <w:sz w:val="20"/>
      <w:lang w:val="en-US"/>
    </w:rPr>
  </w:style>
  <w:style w:type="paragraph" w:customStyle="1" w:styleId="paragraph">
    <w:name w:val="paragraph"/>
    <w:basedOn w:val="Normal"/>
    <w:rsid w:val="3EFDA86C"/>
    <w:pPr>
      <w:spacing w:beforeAutospacing="1" w:afterAutospacing="1"/>
    </w:pPr>
    <w:rPr>
      <w:rFonts w:asciiTheme="minorHAnsi" w:hAnsiTheme="minorHAnsi" w:cstheme="minorBidi"/>
      <w:lang w:eastAsia="en-GB"/>
    </w:rPr>
  </w:style>
  <w:style w:type="character" w:customStyle="1" w:styleId="normaltextrun">
    <w:name w:val="normaltextrun"/>
    <w:basedOn w:val="DefaultParagraphFont"/>
    <w:rsid w:val="3EFDA86C"/>
    <w:rPr>
      <w:rFonts w:asciiTheme="minorHAnsi" w:eastAsia="Times New Roman" w:hAnsiTheme="minorHAnsi" w:cstheme="minorBidi"/>
      <w:sz w:val="22"/>
      <w:szCs w:val="22"/>
    </w:rPr>
  </w:style>
  <w:style w:type="paragraph" w:styleId="NoSpacing">
    <w:name w:val="No Spacing"/>
    <w:uiPriority w:val="1"/>
    <w:qFormat/>
    <w:rsid w:val="0040175C"/>
    <w:pPr>
      <w:spacing w:after="0" w:line="240" w:lineRule="auto"/>
    </w:pPr>
    <w:rPr>
      <w:rFonts w:ascii="Arial" w:hAnsi="Arial" w:cs="Times New Roman"/>
      <w:sz w:val="24"/>
      <w:szCs w:val="20"/>
    </w:rPr>
  </w:style>
  <w:style w:type="character" w:customStyle="1" w:styleId="eop">
    <w:name w:val="eop"/>
    <w:basedOn w:val="DefaultParagraphFont"/>
    <w:rsid w:val="009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67">
      <w:bodyDiv w:val="1"/>
      <w:marLeft w:val="0"/>
      <w:marRight w:val="0"/>
      <w:marTop w:val="0"/>
      <w:marBottom w:val="0"/>
      <w:divBdr>
        <w:top w:val="none" w:sz="0" w:space="0" w:color="auto"/>
        <w:left w:val="none" w:sz="0" w:space="0" w:color="auto"/>
        <w:bottom w:val="none" w:sz="0" w:space="0" w:color="auto"/>
        <w:right w:val="none" w:sz="0" w:space="0" w:color="auto"/>
      </w:divBdr>
    </w:div>
    <w:div w:id="331881789">
      <w:bodyDiv w:val="1"/>
      <w:marLeft w:val="0"/>
      <w:marRight w:val="0"/>
      <w:marTop w:val="0"/>
      <w:marBottom w:val="0"/>
      <w:divBdr>
        <w:top w:val="none" w:sz="0" w:space="0" w:color="auto"/>
        <w:left w:val="none" w:sz="0" w:space="0" w:color="auto"/>
        <w:bottom w:val="none" w:sz="0" w:space="0" w:color="auto"/>
        <w:right w:val="none" w:sz="0" w:space="0" w:color="auto"/>
      </w:divBdr>
    </w:div>
    <w:div w:id="427119285">
      <w:bodyDiv w:val="1"/>
      <w:marLeft w:val="0"/>
      <w:marRight w:val="0"/>
      <w:marTop w:val="0"/>
      <w:marBottom w:val="0"/>
      <w:divBdr>
        <w:top w:val="none" w:sz="0" w:space="0" w:color="auto"/>
        <w:left w:val="none" w:sz="0" w:space="0" w:color="auto"/>
        <w:bottom w:val="none" w:sz="0" w:space="0" w:color="auto"/>
        <w:right w:val="none" w:sz="0" w:space="0" w:color="auto"/>
      </w:divBdr>
    </w:div>
    <w:div w:id="557908041">
      <w:bodyDiv w:val="1"/>
      <w:marLeft w:val="0"/>
      <w:marRight w:val="0"/>
      <w:marTop w:val="0"/>
      <w:marBottom w:val="0"/>
      <w:divBdr>
        <w:top w:val="none" w:sz="0" w:space="0" w:color="auto"/>
        <w:left w:val="none" w:sz="0" w:space="0" w:color="auto"/>
        <w:bottom w:val="none" w:sz="0" w:space="0" w:color="auto"/>
        <w:right w:val="none" w:sz="0" w:space="0" w:color="auto"/>
      </w:divBdr>
    </w:div>
    <w:div w:id="581642795">
      <w:bodyDiv w:val="1"/>
      <w:marLeft w:val="0"/>
      <w:marRight w:val="0"/>
      <w:marTop w:val="0"/>
      <w:marBottom w:val="0"/>
      <w:divBdr>
        <w:top w:val="none" w:sz="0" w:space="0" w:color="auto"/>
        <w:left w:val="none" w:sz="0" w:space="0" w:color="auto"/>
        <w:bottom w:val="none" w:sz="0" w:space="0" w:color="auto"/>
        <w:right w:val="none" w:sz="0" w:space="0" w:color="auto"/>
      </w:divBdr>
    </w:div>
    <w:div w:id="790517783">
      <w:bodyDiv w:val="1"/>
      <w:marLeft w:val="0"/>
      <w:marRight w:val="0"/>
      <w:marTop w:val="0"/>
      <w:marBottom w:val="0"/>
      <w:divBdr>
        <w:top w:val="none" w:sz="0" w:space="0" w:color="auto"/>
        <w:left w:val="none" w:sz="0" w:space="0" w:color="auto"/>
        <w:bottom w:val="none" w:sz="0" w:space="0" w:color="auto"/>
        <w:right w:val="none" w:sz="0" w:space="0" w:color="auto"/>
      </w:divBdr>
    </w:div>
    <w:div w:id="826625796">
      <w:bodyDiv w:val="1"/>
      <w:marLeft w:val="0"/>
      <w:marRight w:val="0"/>
      <w:marTop w:val="0"/>
      <w:marBottom w:val="0"/>
      <w:divBdr>
        <w:top w:val="none" w:sz="0" w:space="0" w:color="auto"/>
        <w:left w:val="none" w:sz="0" w:space="0" w:color="auto"/>
        <w:bottom w:val="none" w:sz="0" w:space="0" w:color="auto"/>
        <w:right w:val="none" w:sz="0" w:space="0" w:color="auto"/>
      </w:divBdr>
    </w:div>
    <w:div w:id="950356489">
      <w:bodyDiv w:val="1"/>
      <w:marLeft w:val="0"/>
      <w:marRight w:val="0"/>
      <w:marTop w:val="0"/>
      <w:marBottom w:val="0"/>
      <w:divBdr>
        <w:top w:val="none" w:sz="0" w:space="0" w:color="auto"/>
        <w:left w:val="none" w:sz="0" w:space="0" w:color="auto"/>
        <w:bottom w:val="none" w:sz="0" w:space="0" w:color="auto"/>
        <w:right w:val="none" w:sz="0" w:space="0" w:color="auto"/>
      </w:divBdr>
    </w:div>
    <w:div w:id="1432898412">
      <w:bodyDiv w:val="1"/>
      <w:marLeft w:val="0"/>
      <w:marRight w:val="0"/>
      <w:marTop w:val="0"/>
      <w:marBottom w:val="0"/>
      <w:divBdr>
        <w:top w:val="none" w:sz="0" w:space="0" w:color="auto"/>
        <w:left w:val="none" w:sz="0" w:space="0" w:color="auto"/>
        <w:bottom w:val="none" w:sz="0" w:space="0" w:color="auto"/>
        <w:right w:val="none" w:sz="0" w:space="0" w:color="auto"/>
      </w:divBdr>
    </w:div>
    <w:div w:id="1538006937">
      <w:bodyDiv w:val="1"/>
      <w:marLeft w:val="0"/>
      <w:marRight w:val="0"/>
      <w:marTop w:val="0"/>
      <w:marBottom w:val="0"/>
      <w:divBdr>
        <w:top w:val="none" w:sz="0" w:space="0" w:color="auto"/>
        <w:left w:val="none" w:sz="0" w:space="0" w:color="auto"/>
        <w:bottom w:val="none" w:sz="0" w:space="0" w:color="auto"/>
        <w:right w:val="none" w:sz="0" w:space="0" w:color="auto"/>
      </w:divBdr>
      <w:divsChild>
        <w:div w:id="76445559">
          <w:marLeft w:val="0"/>
          <w:marRight w:val="0"/>
          <w:marTop w:val="0"/>
          <w:marBottom w:val="0"/>
          <w:divBdr>
            <w:top w:val="none" w:sz="0" w:space="0" w:color="auto"/>
            <w:left w:val="none" w:sz="0" w:space="0" w:color="auto"/>
            <w:bottom w:val="none" w:sz="0" w:space="0" w:color="auto"/>
            <w:right w:val="none" w:sz="0" w:space="0" w:color="auto"/>
          </w:divBdr>
          <w:divsChild>
            <w:div w:id="377894138">
              <w:marLeft w:val="0"/>
              <w:marRight w:val="0"/>
              <w:marTop w:val="0"/>
              <w:marBottom w:val="0"/>
              <w:divBdr>
                <w:top w:val="none" w:sz="0" w:space="0" w:color="auto"/>
                <w:left w:val="none" w:sz="0" w:space="0" w:color="auto"/>
                <w:bottom w:val="none" w:sz="0" w:space="0" w:color="auto"/>
                <w:right w:val="none" w:sz="0" w:space="0" w:color="auto"/>
              </w:divBdr>
            </w:div>
          </w:divsChild>
        </w:div>
        <w:div w:id="286396477">
          <w:marLeft w:val="0"/>
          <w:marRight w:val="0"/>
          <w:marTop w:val="0"/>
          <w:marBottom w:val="0"/>
          <w:divBdr>
            <w:top w:val="none" w:sz="0" w:space="0" w:color="auto"/>
            <w:left w:val="none" w:sz="0" w:space="0" w:color="auto"/>
            <w:bottom w:val="none" w:sz="0" w:space="0" w:color="auto"/>
            <w:right w:val="none" w:sz="0" w:space="0" w:color="auto"/>
          </w:divBdr>
          <w:divsChild>
            <w:div w:id="598608777">
              <w:marLeft w:val="0"/>
              <w:marRight w:val="0"/>
              <w:marTop w:val="0"/>
              <w:marBottom w:val="0"/>
              <w:divBdr>
                <w:top w:val="none" w:sz="0" w:space="0" w:color="auto"/>
                <w:left w:val="none" w:sz="0" w:space="0" w:color="auto"/>
                <w:bottom w:val="none" w:sz="0" w:space="0" w:color="auto"/>
                <w:right w:val="none" w:sz="0" w:space="0" w:color="auto"/>
              </w:divBdr>
            </w:div>
            <w:div w:id="783811760">
              <w:marLeft w:val="0"/>
              <w:marRight w:val="0"/>
              <w:marTop w:val="0"/>
              <w:marBottom w:val="0"/>
              <w:divBdr>
                <w:top w:val="none" w:sz="0" w:space="0" w:color="auto"/>
                <w:left w:val="none" w:sz="0" w:space="0" w:color="auto"/>
                <w:bottom w:val="none" w:sz="0" w:space="0" w:color="auto"/>
                <w:right w:val="none" w:sz="0" w:space="0" w:color="auto"/>
              </w:divBdr>
            </w:div>
            <w:div w:id="998267267">
              <w:marLeft w:val="0"/>
              <w:marRight w:val="0"/>
              <w:marTop w:val="0"/>
              <w:marBottom w:val="0"/>
              <w:divBdr>
                <w:top w:val="none" w:sz="0" w:space="0" w:color="auto"/>
                <w:left w:val="none" w:sz="0" w:space="0" w:color="auto"/>
                <w:bottom w:val="none" w:sz="0" w:space="0" w:color="auto"/>
                <w:right w:val="none" w:sz="0" w:space="0" w:color="auto"/>
              </w:divBdr>
            </w:div>
            <w:div w:id="1239244177">
              <w:marLeft w:val="0"/>
              <w:marRight w:val="0"/>
              <w:marTop w:val="0"/>
              <w:marBottom w:val="0"/>
              <w:divBdr>
                <w:top w:val="none" w:sz="0" w:space="0" w:color="auto"/>
                <w:left w:val="none" w:sz="0" w:space="0" w:color="auto"/>
                <w:bottom w:val="none" w:sz="0" w:space="0" w:color="auto"/>
                <w:right w:val="none" w:sz="0" w:space="0" w:color="auto"/>
              </w:divBdr>
            </w:div>
            <w:div w:id="1348556614">
              <w:marLeft w:val="0"/>
              <w:marRight w:val="0"/>
              <w:marTop w:val="0"/>
              <w:marBottom w:val="0"/>
              <w:divBdr>
                <w:top w:val="none" w:sz="0" w:space="0" w:color="auto"/>
                <w:left w:val="none" w:sz="0" w:space="0" w:color="auto"/>
                <w:bottom w:val="none" w:sz="0" w:space="0" w:color="auto"/>
                <w:right w:val="none" w:sz="0" w:space="0" w:color="auto"/>
              </w:divBdr>
            </w:div>
          </w:divsChild>
        </w:div>
        <w:div w:id="407970490">
          <w:marLeft w:val="0"/>
          <w:marRight w:val="0"/>
          <w:marTop w:val="0"/>
          <w:marBottom w:val="0"/>
          <w:divBdr>
            <w:top w:val="none" w:sz="0" w:space="0" w:color="auto"/>
            <w:left w:val="none" w:sz="0" w:space="0" w:color="auto"/>
            <w:bottom w:val="none" w:sz="0" w:space="0" w:color="auto"/>
            <w:right w:val="none" w:sz="0" w:space="0" w:color="auto"/>
          </w:divBdr>
          <w:divsChild>
            <w:div w:id="1452819404">
              <w:marLeft w:val="0"/>
              <w:marRight w:val="0"/>
              <w:marTop w:val="0"/>
              <w:marBottom w:val="0"/>
              <w:divBdr>
                <w:top w:val="none" w:sz="0" w:space="0" w:color="auto"/>
                <w:left w:val="none" w:sz="0" w:space="0" w:color="auto"/>
                <w:bottom w:val="none" w:sz="0" w:space="0" w:color="auto"/>
                <w:right w:val="none" w:sz="0" w:space="0" w:color="auto"/>
              </w:divBdr>
            </w:div>
          </w:divsChild>
        </w:div>
        <w:div w:id="444546318">
          <w:marLeft w:val="0"/>
          <w:marRight w:val="0"/>
          <w:marTop w:val="0"/>
          <w:marBottom w:val="0"/>
          <w:divBdr>
            <w:top w:val="none" w:sz="0" w:space="0" w:color="auto"/>
            <w:left w:val="none" w:sz="0" w:space="0" w:color="auto"/>
            <w:bottom w:val="none" w:sz="0" w:space="0" w:color="auto"/>
            <w:right w:val="none" w:sz="0" w:space="0" w:color="auto"/>
          </w:divBdr>
          <w:divsChild>
            <w:div w:id="1475873596">
              <w:marLeft w:val="0"/>
              <w:marRight w:val="0"/>
              <w:marTop w:val="0"/>
              <w:marBottom w:val="0"/>
              <w:divBdr>
                <w:top w:val="none" w:sz="0" w:space="0" w:color="auto"/>
                <w:left w:val="none" w:sz="0" w:space="0" w:color="auto"/>
                <w:bottom w:val="none" w:sz="0" w:space="0" w:color="auto"/>
                <w:right w:val="none" w:sz="0" w:space="0" w:color="auto"/>
              </w:divBdr>
            </w:div>
          </w:divsChild>
        </w:div>
        <w:div w:id="534805934">
          <w:marLeft w:val="0"/>
          <w:marRight w:val="0"/>
          <w:marTop w:val="0"/>
          <w:marBottom w:val="0"/>
          <w:divBdr>
            <w:top w:val="none" w:sz="0" w:space="0" w:color="auto"/>
            <w:left w:val="none" w:sz="0" w:space="0" w:color="auto"/>
            <w:bottom w:val="none" w:sz="0" w:space="0" w:color="auto"/>
            <w:right w:val="none" w:sz="0" w:space="0" w:color="auto"/>
          </w:divBdr>
          <w:divsChild>
            <w:div w:id="160433323">
              <w:marLeft w:val="0"/>
              <w:marRight w:val="0"/>
              <w:marTop w:val="0"/>
              <w:marBottom w:val="0"/>
              <w:divBdr>
                <w:top w:val="none" w:sz="0" w:space="0" w:color="auto"/>
                <w:left w:val="none" w:sz="0" w:space="0" w:color="auto"/>
                <w:bottom w:val="none" w:sz="0" w:space="0" w:color="auto"/>
                <w:right w:val="none" w:sz="0" w:space="0" w:color="auto"/>
              </w:divBdr>
            </w:div>
            <w:div w:id="1270889303">
              <w:marLeft w:val="0"/>
              <w:marRight w:val="0"/>
              <w:marTop w:val="0"/>
              <w:marBottom w:val="0"/>
              <w:divBdr>
                <w:top w:val="none" w:sz="0" w:space="0" w:color="auto"/>
                <w:left w:val="none" w:sz="0" w:space="0" w:color="auto"/>
                <w:bottom w:val="none" w:sz="0" w:space="0" w:color="auto"/>
                <w:right w:val="none" w:sz="0" w:space="0" w:color="auto"/>
              </w:divBdr>
            </w:div>
          </w:divsChild>
        </w:div>
        <w:div w:id="619805416">
          <w:marLeft w:val="0"/>
          <w:marRight w:val="0"/>
          <w:marTop w:val="0"/>
          <w:marBottom w:val="0"/>
          <w:divBdr>
            <w:top w:val="none" w:sz="0" w:space="0" w:color="auto"/>
            <w:left w:val="none" w:sz="0" w:space="0" w:color="auto"/>
            <w:bottom w:val="none" w:sz="0" w:space="0" w:color="auto"/>
            <w:right w:val="none" w:sz="0" w:space="0" w:color="auto"/>
          </w:divBdr>
          <w:divsChild>
            <w:div w:id="146943971">
              <w:marLeft w:val="0"/>
              <w:marRight w:val="0"/>
              <w:marTop w:val="0"/>
              <w:marBottom w:val="0"/>
              <w:divBdr>
                <w:top w:val="none" w:sz="0" w:space="0" w:color="auto"/>
                <w:left w:val="none" w:sz="0" w:space="0" w:color="auto"/>
                <w:bottom w:val="none" w:sz="0" w:space="0" w:color="auto"/>
                <w:right w:val="none" w:sz="0" w:space="0" w:color="auto"/>
              </w:divBdr>
            </w:div>
          </w:divsChild>
        </w:div>
        <w:div w:id="672492857">
          <w:marLeft w:val="0"/>
          <w:marRight w:val="0"/>
          <w:marTop w:val="0"/>
          <w:marBottom w:val="0"/>
          <w:divBdr>
            <w:top w:val="none" w:sz="0" w:space="0" w:color="auto"/>
            <w:left w:val="none" w:sz="0" w:space="0" w:color="auto"/>
            <w:bottom w:val="none" w:sz="0" w:space="0" w:color="auto"/>
            <w:right w:val="none" w:sz="0" w:space="0" w:color="auto"/>
          </w:divBdr>
          <w:divsChild>
            <w:div w:id="65033604">
              <w:marLeft w:val="0"/>
              <w:marRight w:val="0"/>
              <w:marTop w:val="0"/>
              <w:marBottom w:val="0"/>
              <w:divBdr>
                <w:top w:val="none" w:sz="0" w:space="0" w:color="auto"/>
                <w:left w:val="none" w:sz="0" w:space="0" w:color="auto"/>
                <w:bottom w:val="none" w:sz="0" w:space="0" w:color="auto"/>
                <w:right w:val="none" w:sz="0" w:space="0" w:color="auto"/>
              </w:divBdr>
            </w:div>
            <w:div w:id="85808528">
              <w:marLeft w:val="0"/>
              <w:marRight w:val="0"/>
              <w:marTop w:val="0"/>
              <w:marBottom w:val="0"/>
              <w:divBdr>
                <w:top w:val="none" w:sz="0" w:space="0" w:color="auto"/>
                <w:left w:val="none" w:sz="0" w:space="0" w:color="auto"/>
                <w:bottom w:val="none" w:sz="0" w:space="0" w:color="auto"/>
                <w:right w:val="none" w:sz="0" w:space="0" w:color="auto"/>
              </w:divBdr>
            </w:div>
            <w:div w:id="206452451">
              <w:marLeft w:val="0"/>
              <w:marRight w:val="0"/>
              <w:marTop w:val="0"/>
              <w:marBottom w:val="0"/>
              <w:divBdr>
                <w:top w:val="none" w:sz="0" w:space="0" w:color="auto"/>
                <w:left w:val="none" w:sz="0" w:space="0" w:color="auto"/>
                <w:bottom w:val="none" w:sz="0" w:space="0" w:color="auto"/>
                <w:right w:val="none" w:sz="0" w:space="0" w:color="auto"/>
              </w:divBdr>
            </w:div>
            <w:div w:id="408625252">
              <w:marLeft w:val="0"/>
              <w:marRight w:val="0"/>
              <w:marTop w:val="0"/>
              <w:marBottom w:val="0"/>
              <w:divBdr>
                <w:top w:val="none" w:sz="0" w:space="0" w:color="auto"/>
                <w:left w:val="none" w:sz="0" w:space="0" w:color="auto"/>
                <w:bottom w:val="none" w:sz="0" w:space="0" w:color="auto"/>
                <w:right w:val="none" w:sz="0" w:space="0" w:color="auto"/>
              </w:divBdr>
            </w:div>
            <w:div w:id="870916034">
              <w:marLeft w:val="0"/>
              <w:marRight w:val="0"/>
              <w:marTop w:val="0"/>
              <w:marBottom w:val="0"/>
              <w:divBdr>
                <w:top w:val="none" w:sz="0" w:space="0" w:color="auto"/>
                <w:left w:val="none" w:sz="0" w:space="0" w:color="auto"/>
                <w:bottom w:val="none" w:sz="0" w:space="0" w:color="auto"/>
                <w:right w:val="none" w:sz="0" w:space="0" w:color="auto"/>
              </w:divBdr>
            </w:div>
            <w:div w:id="1054695006">
              <w:marLeft w:val="0"/>
              <w:marRight w:val="0"/>
              <w:marTop w:val="0"/>
              <w:marBottom w:val="0"/>
              <w:divBdr>
                <w:top w:val="none" w:sz="0" w:space="0" w:color="auto"/>
                <w:left w:val="none" w:sz="0" w:space="0" w:color="auto"/>
                <w:bottom w:val="none" w:sz="0" w:space="0" w:color="auto"/>
                <w:right w:val="none" w:sz="0" w:space="0" w:color="auto"/>
              </w:divBdr>
            </w:div>
            <w:div w:id="1658610795">
              <w:marLeft w:val="0"/>
              <w:marRight w:val="0"/>
              <w:marTop w:val="0"/>
              <w:marBottom w:val="0"/>
              <w:divBdr>
                <w:top w:val="none" w:sz="0" w:space="0" w:color="auto"/>
                <w:left w:val="none" w:sz="0" w:space="0" w:color="auto"/>
                <w:bottom w:val="none" w:sz="0" w:space="0" w:color="auto"/>
                <w:right w:val="none" w:sz="0" w:space="0" w:color="auto"/>
              </w:divBdr>
            </w:div>
          </w:divsChild>
        </w:div>
        <w:div w:id="721632825">
          <w:marLeft w:val="0"/>
          <w:marRight w:val="0"/>
          <w:marTop w:val="0"/>
          <w:marBottom w:val="0"/>
          <w:divBdr>
            <w:top w:val="none" w:sz="0" w:space="0" w:color="auto"/>
            <w:left w:val="none" w:sz="0" w:space="0" w:color="auto"/>
            <w:bottom w:val="none" w:sz="0" w:space="0" w:color="auto"/>
            <w:right w:val="none" w:sz="0" w:space="0" w:color="auto"/>
          </w:divBdr>
          <w:divsChild>
            <w:div w:id="1897354497">
              <w:marLeft w:val="0"/>
              <w:marRight w:val="0"/>
              <w:marTop w:val="0"/>
              <w:marBottom w:val="0"/>
              <w:divBdr>
                <w:top w:val="none" w:sz="0" w:space="0" w:color="auto"/>
                <w:left w:val="none" w:sz="0" w:space="0" w:color="auto"/>
                <w:bottom w:val="none" w:sz="0" w:space="0" w:color="auto"/>
                <w:right w:val="none" w:sz="0" w:space="0" w:color="auto"/>
              </w:divBdr>
            </w:div>
          </w:divsChild>
        </w:div>
        <w:div w:id="1213886157">
          <w:marLeft w:val="0"/>
          <w:marRight w:val="0"/>
          <w:marTop w:val="0"/>
          <w:marBottom w:val="0"/>
          <w:divBdr>
            <w:top w:val="none" w:sz="0" w:space="0" w:color="auto"/>
            <w:left w:val="none" w:sz="0" w:space="0" w:color="auto"/>
            <w:bottom w:val="none" w:sz="0" w:space="0" w:color="auto"/>
            <w:right w:val="none" w:sz="0" w:space="0" w:color="auto"/>
          </w:divBdr>
          <w:divsChild>
            <w:div w:id="1071581143">
              <w:marLeft w:val="0"/>
              <w:marRight w:val="0"/>
              <w:marTop w:val="0"/>
              <w:marBottom w:val="0"/>
              <w:divBdr>
                <w:top w:val="none" w:sz="0" w:space="0" w:color="auto"/>
                <w:left w:val="none" w:sz="0" w:space="0" w:color="auto"/>
                <w:bottom w:val="none" w:sz="0" w:space="0" w:color="auto"/>
                <w:right w:val="none" w:sz="0" w:space="0" w:color="auto"/>
              </w:divBdr>
            </w:div>
          </w:divsChild>
        </w:div>
        <w:div w:id="1641226713">
          <w:marLeft w:val="0"/>
          <w:marRight w:val="0"/>
          <w:marTop w:val="0"/>
          <w:marBottom w:val="0"/>
          <w:divBdr>
            <w:top w:val="none" w:sz="0" w:space="0" w:color="auto"/>
            <w:left w:val="none" w:sz="0" w:space="0" w:color="auto"/>
            <w:bottom w:val="none" w:sz="0" w:space="0" w:color="auto"/>
            <w:right w:val="none" w:sz="0" w:space="0" w:color="auto"/>
          </w:divBdr>
          <w:divsChild>
            <w:div w:id="1953588620">
              <w:marLeft w:val="0"/>
              <w:marRight w:val="0"/>
              <w:marTop w:val="0"/>
              <w:marBottom w:val="0"/>
              <w:divBdr>
                <w:top w:val="none" w:sz="0" w:space="0" w:color="auto"/>
                <w:left w:val="none" w:sz="0" w:space="0" w:color="auto"/>
                <w:bottom w:val="none" w:sz="0" w:space="0" w:color="auto"/>
                <w:right w:val="none" w:sz="0" w:space="0" w:color="auto"/>
              </w:divBdr>
            </w:div>
            <w:div w:id="1995450185">
              <w:marLeft w:val="0"/>
              <w:marRight w:val="0"/>
              <w:marTop w:val="0"/>
              <w:marBottom w:val="0"/>
              <w:divBdr>
                <w:top w:val="none" w:sz="0" w:space="0" w:color="auto"/>
                <w:left w:val="none" w:sz="0" w:space="0" w:color="auto"/>
                <w:bottom w:val="none" w:sz="0" w:space="0" w:color="auto"/>
                <w:right w:val="none" w:sz="0" w:space="0" w:color="auto"/>
              </w:divBdr>
            </w:div>
          </w:divsChild>
        </w:div>
        <w:div w:id="1701128748">
          <w:marLeft w:val="0"/>
          <w:marRight w:val="0"/>
          <w:marTop w:val="0"/>
          <w:marBottom w:val="0"/>
          <w:divBdr>
            <w:top w:val="none" w:sz="0" w:space="0" w:color="auto"/>
            <w:left w:val="none" w:sz="0" w:space="0" w:color="auto"/>
            <w:bottom w:val="none" w:sz="0" w:space="0" w:color="auto"/>
            <w:right w:val="none" w:sz="0" w:space="0" w:color="auto"/>
          </w:divBdr>
          <w:divsChild>
            <w:div w:id="1285621363">
              <w:marLeft w:val="0"/>
              <w:marRight w:val="0"/>
              <w:marTop w:val="0"/>
              <w:marBottom w:val="0"/>
              <w:divBdr>
                <w:top w:val="none" w:sz="0" w:space="0" w:color="auto"/>
                <w:left w:val="none" w:sz="0" w:space="0" w:color="auto"/>
                <w:bottom w:val="none" w:sz="0" w:space="0" w:color="auto"/>
                <w:right w:val="none" w:sz="0" w:space="0" w:color="auto"/>
              </w:divBdr>
            </w:div>
          </w:divsChild>
        </w:div>
        <w:div w:id="1729961342">
          <w:marLeft w:val="0"/>
          <w:marRight w:val="0"/>
          <w:marTop w:val="0"/>
          <w:marBottom w:val="0"/>
          <w:divBdr>
            <w:top w:val="none" w:sz="0" w:space="0" w:color="auto"/>
            <w:left w:val="none" w:sz="0" w:space="0" w:color="auto"/>
            <w:bottom w:val="none" w:sz="0" w:space="0" w:color="auto"/>
            <w:right w:val="none" w:sz="0" w:space="0" w:color="auto"/>
          </w:divBdr>
          <w:divsChild>
            <w:div w:id="1522083705">
              <w:marLeft w:val="0"/>
              <w:marRight w:val="0"/>
              <w:marTop w:val="0"/>
              <w:marBottom w:val="0"/>
              <w:divBdr>
                <w:top w:val="none" w:sz="0" w:space="0" w:color="auto"/>
                <w:left w:val="none" w:sz="0" w:space="0" w:color="auto"/>
                <w:bottom w:val="none" w:sz="0" w:space="0" w:color="auto"/>
                <w:right w:val="none" w:sz="0" w:space="0" w:color="auto"/>
              </w:divBdr>
            </w:div>
          </w:divsChild>
        </w:div>
        <w:div w:id="1916939696">
          <w:marLeft w:val="0"/>
          <w:marRight w:val="0"/>
          <w:marTop w:val="0"/>
          <w:marBottom w:val="0"/>
          <w:divBdr>
            <w:top w:val="none" w:sz="0" w:space="0" w:color="auto"/>
            <w:left w:val="none" w:sz="0" w:space="0" w:color="auto"/>
            <w:bottom w:val="none" w:sz="0" w:space="0" w:color="auto"/>
            <w:right w:val="none" w:sz="0" w:space="0" w:color="auto"/>
          </w:divBdr>
          <w:divsChild>
            <w:div w:id="1180200223">
              <w:marLeft w:val="0"/>
              <w:marRight w:val="0"/>
              <w:marTop w:val="0"/>
              <w:marBottom w:val="0"/>
              <w:divBdr>
                <w:top w:val="none" w:sz="0" w:space="0" w:color="auto"/>
                <w:left w:val="none" w:sz="0" w:space="0" w:color="auto"/>
                <w:bottom w:val="none" w:sz="0" w:space="0" w:color="auto"/>
                <w:right w:val="none" w:sz="0" w:space="0" w:color="auto"/>
              </w:divBdr>
            </w:div>
          </w:divsChild>
        </w:div>
        <w:div w:id="2049455184">
          <w:marLeft w:val="0"/>
          <w:marRight w:val="0"/>
          <w:marTop w:val="0"/>
          <w:marBottom w:val="0"/>
          <w:divBdr>
            <w:top w:val="none" w:sz="0" w:space="0" w:color="auto"/>
            <w:left w:val="none" w:sz="0" w:space="0" w:color="auto"/>
            <w:bottom w:val="none" w:sz="0" w:space="0" w:color="auto"/>
            <w:right w:val="none" w:sz="0" w:space="0" w:color="auto"/>
          </w:divBdr>
          <w:divsChild>
            <w:div w:id="692191645">
              <w:marLeft w:val="0"/>
              <w:marRight w:val="0"/>
              <w:marTop w:val="0"/>
              <w:marBottom w:val="0"/>
              <w:divBdr>
                <w:top w:val="none" w:sz="0" w:space="0" w:color="auto"/>
                <w:left w:val="none" w:sz="0" w:space="0" w:color="auto"/>
                <w:bottom w:val="none" w:sz="0" w:space="0" w:color="auto"/>
                <w:right w:val="none" w:sz="0" w:space="0" w:color="auto"/>
              </w:divBdr>
            </w:div>
          </w:divsChild>
        </w:div>
        <w:div w:id="2063287770">
          <w:marLeft w:val="0"/>
          <w:marRight w:val="0"/>
          <w:marTop w:val="0"/>
          <w:marBottom w:val="0"/>
          <w:divBdr>
            <w:top w:val="none" w:sz="0" w:space="0" w:color="auto"/>
            <w:left w:val="none" w:sz="0" w:space="0" w:color="auto"/>
            <w:bottom w:val="none" w:sz="0" w:space="0" w:color="auto"/>
            <w:right w:val="none" w:sz="0" w:space="0" w:color="auto"/>
          </w:divBdr>
          <w:divsChild>
            <w:div w:id="6882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13">
      <w:bodyDiv w:val="1"/>
      <w:marLeft w:val="0"/>
      <w:marRight w:val="0"/>
      <w:marTop w:val="0"/>
      <w:marBottom w:val="0"/>
      <w:divBdr>
        <w:top w:val="none" w:sz="0" w:space="0" w:color="auto"/>
        <w:left w:val="none" w:sz="0" w:space="0" w:color="auto"/>
        <w:bottom w:val="none" w:sz="0" w:space="0" w:color="auto"/>
        <w:right w:val="none" w:sz="0" w:space="0" w:color="auto"/>
      </w:divBdr>
    </w:div>
    <w:div w:id="1813132062">
      <w:bodyDiv w:val="1"/>
      <w:marLeft w:val="0"/>
      <w:marRight w:val="0"/>
      <w:marTop w:val="0"/>
      <w:marBottom w:val="0"/>
      <w:divBdr>
        <w:top w:val="none" w:sz="0" w:space="0" w:color="auto"/>
        <w:left w:val="none" w:sz="0" w:space="0" w:color="auto"/>
        <w:bottom w:val="none" w:sz="0" w:space="0" w:color="auto"/>
        <w:right w:val="none" w:sz="0" w:space="0" w:color="auto"/>
      </w:divBdr>
    </w:div>
    <w:div w:id="1953703572">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00496950">
      <w:bodyDiv w:val="1"/>
      <w:marLeft w:val="0"/>
      <w:marRight w:val="0"/>
      <w:marTop w:val="0"/>
      <w:marBottom w:val="0"/>
      <w:divBdr>
        <w:top w:val="none" w:sz="0" w:space="0" w:color="auto"/>
        <w:left w:val="none" w:sz="0" w:space="0" w:color="auto"/>
        <w:bottom w:val="none" w:sz="0" w:space="0" w:color="auto"/>
        <w:right w:val="none" w:sz="0" w:space="0" w:color="auto"/>
      </w:divBdr>
    </w:div>
    <w:div w:id="2026903983">
      <w:bodyDiv w:val="1"/>
      <w:marLeft w:val="0"/>
      <w:marRight w:val="0"/>
      <w:marTop w:val="0"/>
      <w:marBottom w:val="0"/>
      <w:divBdr>
        <w:top w:val="none" w:sz="0" w:space="0" w:color="auto"/>
        <w:left w:val="none" w:sz="0" w:space="0" w:color="auto"/>
        <w:bottom w:val="none" w:sz="0" w:space="0" w:color="auto"/>
        <w:right w:val="none" w:sz="0" w:space="0" w:color="auto"/>
      </w:divBdr>
    </w:div>
    <w:div w:id="203164113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d9b56e1a-ea26-4a80-9569-751d80f4e2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910EECEC70C043AD84242EC590F8FE" ma:contentTypeVersion="18" ma:contentTypeDescription="Create a new document." ma:contentTypeScope="" ma:versionID="c98af8e05e9d32ef432c019270e55bad">
  <xsd:schema xmlns:xsd="http://www.w3.org/2001/XMLSchema" xmlns:xs="http://www.w3.org/2001/XMLSchema" xmlns:p="http://schemas.microsoft.com/office/2006/metadata/properties" xmlns:ns2="645608cc-4df1-4775-876c-4ceff46c2ce6" xmlns:ns3="d9b56e1a-ea26-4a80-9569-751d80f4e2c7" targetNamespace="http://schemas.microsoft.com/office/2006/metadata/properties" ma:root="true" ma:fieldsID="3506bdd347ede7900600f99ea47eda13" ns2:_="" ns3:_="">
    <xsd:import namespace="645608cc-4df1-4775-876c-4ceff46c2ce6"/>
    <xsd:import namespace="d9b56e1a-ea26-4a80-9569-751d80f4e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b6c9cb-40a7-4441-ba18-f1254aab2b18}"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56e1a-ea26-4a80-9569-751d80f4e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2.xml><?xml version="1.0" encoding="utf-8"?>
<ds:datastoreItem xmlns:ds="http://schemas.openxmlformats.org/officeDocument/2006/customXml" ds:itemID="{F64ED916-69DD-43DF-B7D0-B445E3E2E073}">
  <ds:schemaRefs>
    <ds:schemaRef ds:uri="http://schemas.microsoft.com/office/2006/metadata/properties"/>
    <ds:schemaRef ds:uri="http://schemas.microsoft.com/office/infopath/2007/PartnerControls"/>
    <ds:schemaRef ds:uri="645608cc-4df1-4775-876c-4ceff46c2ce6"/>
    <ds:schemaRef ds:uri="d9b56e1a-ea26-4a80-9569-751d80f4e2c7"/>
  </ds:schemaRefs>
</ds:datastoreItem>
</file>

<file path=customXml/itemProps3.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4.xml><?xml version="1.0" encoding="utf-8"?>
<ds:datastoreItem xmlns:ds="http://schemas.openxmlformats.org/officeDocument/2006/customXml" ds:itemID="{52E7AF09-8340-4AFD-83C2-59DD4F75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8cc-4df1-4775-876c-4ceff46c2ce6"/>
    <ds:schemaRef ds:uri="d9b56e1a-ea26-4a80-9569-751d80f4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GR9026 Administrative Officer Level 2</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Laura Llewellyn-Stamp</cp:lastModifiedBy>
  <cp:revision>2</cp:revision>
  <dcterms:created xsi:type="dcterms:W3CDTF">2026-06-11T12:17:00Z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0x01010050910EECEC70C043AD84242EC590F8FE</vt:lpwstr>
  </property>
  <property fmtid="{D5CDD505-2E9C-101B-9397-08002B2CF9AE}" pid="3" name="MediaServiceImageTags">
    <vt:lpwstr/>
  </property>
</Properties>
</file>