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CC32C" w14:textId="276827A9" w:rsidR="00AE5874" w:rsidRPr="00AE5874" w:rsidRDefault="00AE5874" w:rsidP="68735B92"/>
    <w:p w14:paraId="6D0DC1FB" w14:textId="696194EB" w:rsidR="00AE5874" w:rsidRPr="00AE5874" w:rsidRDefault="4D9BD00C" w:rsidP="61CBC0BD">
      <w:pPr>
        <w:spacing w:after="0" w:line="240" w:lineRule="auto"/>
        <w:jc w:val="center"/>
        <w:rPr>
          <w:rFonts w:ascii="Calibri" w:eastAsia="Calibri" w:hAnsi="Calibri" w:cs="Calibri"/>
          <w:color w:val="000000" w:themeColor="text1"/>
          <w:sz w:val="24"/>
          <w:szCs w:val="24"/>
        </w:rPr>
      </w:pPr>
      <w:r w:rsidRPr="61CBC0BD">
        <w:rPr>
          <w:rStyle w:val="normaltextrun"/>
          <w:rFonts w:ascii="Calibri" w:eastAsia="Calibri" w:hAnsi="Calibri" w:cs="Calibri"/>
          <w:b/>
          <w:bCs/>
          <w:color w:val="000000" w:themeColor="text1"/>
          <w:sz w:val="24"/>
          <w:szCs w:val="24"/>
        </w:rPr>
        <w:t>Pastoral Support Officer</w:t>
      </w:r>
      <w:r w:rsidRPr="61CBC0BD">
        <w:rPr>
          <w:rFonts w:ascii="Calibri" w:eastAsia="Calibri" w:hAnsi="Calibri" w:cs="Calibri"/>
          <w:b/>
          <w:bCs/>
          <w:color w:val="000000" w:themeColor="text1"/>
          <w:sz w:val="24"/>
          <w:szCs w:val="24"/>
        </w:rPr>
        <w:t xml:space="preserve"> </w:t>
      </w:r>
      <w:r w:rsidRPr="61CBC0BD">
        <w:rPr>
          <w:rStyle w:val="normaltextrun"/>
          <w:rFonts w:ascii="Calibri" w:eastAsia="Calibri" w:hAnsi="Calibri" w:cs="Calibri"/>
          <w:b/>
          <w:bCs/>
          <w:color w:val="000000" w:themeColor="text1"/>
          <w:sz w:val="24"/>
          <w:szCs w:val="24"/>
        </w:rPr>
        <w:t>– Behaviour</w:t>
      </w:r>
      <w:r w:rsidRPr="61CBC0BD">
        <w:rPr>
          <w:rFonts w:ascii="Calibri" w:eastAsia="Calibri" w:hAnsi="Calibri" w:cs="Calibri"/>
          <w:b/>
          <w:bCs/>
          <w:color w:val="000000" w:themeColor="text1"/>
          <w:sz w:val="24"/>
          <w:szCs w:val="24"/>
        </w:rPr>
        <w:t xml:space="preserve"> </w:t>
      </w:r>
      <w:r w:rsidRPr="61CBC0BD">
        <w:rPr>
          <w:rStyle w:val="normaltextrun"/>
          <w:rFonts w:ascii="Calibri" w:eastAsia="Calibri" w:hAnsi="Calibri" w:cs="Calibri"/>
          <w:b/>
          <w:bCs/>
          <w:color w:val="000000" w:themeColor="text1"/>
          <w:sz w:val="24"/>
          <w:szCs w:val="24"/>
        </w:rPr>
        <w:t>Management</w:t>
      </w:r>
      <w:r w:rsidRPr="61CBC0BD">
        <w:rPr>
          <w:rStyle w:val="scxw143034291"/>
          <w:rFonts w:ascii="Calibri" w:eastAsia="Calibri" w:hAnsi="Calibri" w:cs="Calibri"/>
          <w:color w:val="000000" w:themeColor="text1"/>
          <w:sz w:val="24"/>
          <w:szCs w:val="24"/>
        </w:rPr>
        <w:t> </w:t>
      </w:r>
      <w:r w:rsidR="00AE5874">
        <w:br/>
      </w:r>
    </w:p>
    <w:p w14:paraId="70F98180" w14:textId="3952A46E" w:rsidR="00AE5874" w:rsidRPr="00AE5874" w:rsidRDefault="4D9BD00C" w:rsidP="61CBC0BD">
      <w:pPr>
        <w:spacing w:after="0" w:line="240" w:lineRule="auto"/>
        <w:jc w:val="center"/>
        <w:rPr>
          <w:rFonts w:ascii="Calibri" w:eastAsia="Calibri" w:hAnsi="Calibri" w:cs="Calibri"/>
          <w:color w:val="000000" w:themeColor="text1"/>
          <w:sz w:val="24"/>
          <w:szCs w:val="24"/>
        </w:rPr>
      </w:pPr>
      <w:r w:rsidRPr="61CBC0BD">
        <w:rPr>
          <w:rStyle w:val="normaltextrun"/>
          <w:rFonts w:ascii="Calibri" w:eastAsia="Calibri" w:hAnsi="Calibri" w:cs="Calibri"/>
          <w:b/>
          <w:bCs/>
          <w:color w:val="000000" w:themeColor="text1"/>
          <w:sz w:val="24"/>
          <w:szCs w:val="24"/>
        </w:rPr>
        <w:t>8.15am to 4pm Monday to Thursday, 8.15am</w:t>
      </w:r>
      <w:r w:rsidRPr="61CBC0BD">
        <w:rPr>
          <w:rFonts w:ascii="Calibri" w:eastAsia="Calibri" w:hAnsi="Calibri" w:cs="Calibri"/>
          <w:b/>
          <w:bCs/>
          <w:color w:val="000000" w:themeColor="text1"/>
          <w:sz w:val="24"/>
          <w:szCs w:val="24"/>
        </w:rPr>
        <w:t xml:space="preserve"> </w:t>
      </w:r>
      <w:r w:rsidRPr="61CBC0BD">
        <w:rPr>
          <w:rStyle w:val="normaltextrun"/>
          <w:rFonts w:ascii="Calibri" w:eastAsia="Calibri" w:hAnsi="Calibri" w:cs="Calibri"/>
          <w:b/>
          <w:bCs/>
          <w:color w:val="000000" w:themeColor="text1"/>
          <w:sz w:val="24"/>
          <w:szCs w:val="24"/>
        </w:rPr>
        <w:t>to 3.45pm on Fridays</w:t>
      </w:r>
    </w:p>
    <w:p w14:paraId="2CF65DCD" w14:textId="175B576F" w:rsidR="00AE5874" w:rsidRPr="00AE5874" w:rsidRDefault="4D9BD00C" w:rsidP="61CBC0BD">
      <w:pPr>
        <w:spacing w:after="0" w:line="240" w:lineRule="auto"/>
        <w:jc w:val="center"/>
        <w:rPr>
          <w:rFonts w:ascii="Calibri" w:eastAsia="Calibri" w:hAnsi="Calibri" w:cs="Calibri"/>
          <w:color w:val="000000" w:themeColor="text1"/>
          <w:sz w:val="24"/>
          <w:szCs w:val="24"/>
        </w:rPr>
      </w:pPr>
      <w:r w:rsidRPr="61CBC0BD">
        <w:rPr>
          <w:rStyle w:val="normaltextrun"/>
          <w:rFonts w:ascii="Calibri" w:eastAsia="Calibri" w:hAnsi="Calibri" w:cs="Calibri"/>
          <w:b/>
          <w:bCs/>
          <w:color w:val="000000" w:themeColor="text1"/>
          <w:sz w:val="24"/>
          <w:szCs w:val="24"/>
        </w:rPr>
        <w:t>36 hours per week, 39 weeks per annum (Term time plus INSET</w:t>
      </w:r>
      <w:r w:rsidRPr="61CBC0BD">
        <w:rPr>
          <w:rFonts w:ascii="Calibri" w:eastAsia="Calibri" w:hAnsi="Calibri" w:cs="Calibri"/>
          <w:b/>
          <w:bCs/>
          <w:color w:val="000000" w:themeColor="text1"/>
          <w:sz w:val="24"/>
          <w:szCs w:val="24"/>
        </w:rPr>
        <w:t xml:space="preserve"> </w:t>
      </w:r>
      <w:r w:rsidRPr="61CBC0BD">
        <w:rPr>
          <w:rStyle w:val="normaltextrun"/>
          <w:rFonts w:ascii="Calibri" w:eastAsia="Calibri" w:hAnsi="Calibri" w:cs="Calibri"/>
          <w:b/>
          <w:bCs/>
          <w:color w:val="000000" w:themeColor="text1"/>
          <w:sz w:val="24"/>
          <w:szCs w:val="24"/>
        </w:rPr>
        <w:t>days)</w:t>
      </w:r>
      <w:r w:rsidRPr="61CBC0BD">
        <w:rPr>
          <w:rStyle w:val="eop"/>
          <w:rFonts w:ascii="Calibri" w:eastAsia="Calibri" w:hAnsi="Calibri" w:cs="Calibri"/>
          <w:color w:val="000000" w:themeColor="text1"/>
          <w:sz w:val="24"/>
          <w:szCs w:val="24"/>
        </w:rPr>
        <w:t> </w:t>
      </w:r>
    </w:p>
    <w:p w14:paraId="0BF9BA5D" w14:textId="376236AD" w:rsidR="00AE5874" w:rsidRPr="00AE5874" w:rsidRDefault="4D9BD00C" w:rsidP="61CBC0BD">
      <w:pPr>
        <w:spacing w:after="0" w:line="240" w:lineRule="auto"/>
        <w:jc w:val="center"/>
        <w:rPr>
          <w:rFonts w:ascii="Calibri" w:eastAsia="Calibri" w:hAnsi="Calibri" w:cs="Calibri"/>
          <w:color w:val="000000" w:themeColor="text1"/>
          <w:sz w:val="24"/>
          <w:szCs w:val="24"/>
          <w:lang w:val="en-US"/>
        </w:rPr>
      </w:pPr>
      <w:r w:rsidRPr="61CBC0BD">
        <w:rPr>
          <w:rStyle w:val="eop"/>
          <w:rFonts w:ascii="Calibri" w:eastAsia="Calibri" w:hAnsi="Calibri" w:cs="Calibri"/>
          <w:b/>
          <w:bCs/>
          <w:color w:val="000000" w:themeColor="text1"/>
          <w:sz w:val="24"/>
          <w:szCs w:val="24"/>
        </w:rPr>
        <w:t>Fixed</w:t>
      </w:r>
      <w:r w:rsidRPr="61CBC0BD">
        <w:rPr>
          <w:rFonts w:ascii="Calibri" w:eastAsia="Calibri" w:hAnsi="Calibri" w:cs="Calibri"/>
          <w:b/>
          <w:bCs/>
          <w:color w:val="000000" w:themeColor="text1"/>
          <w:sz w:val="24"/>
          <w:szCs w:val="24"/>
        </w:rPr>
        <w:t xml:space="preserve"> </w:t>
      </w:r>
      <w:r w:rsidRPr="61CBC0BD">
        <w:rPr>
          <w:rStyle w:val="eop"/>
          <w:rFonts w:ascii="Calibri" w:eastAsia="Calibri" w:hAnsi="Calibri" w:cs="Calibri"/>
          <w:b/>
          <w:bCs/>
          <w:color w:val="000000" w:themeColor="text1"/>
          <w:sz w:val="24"/>
          <w:szCs w:val="24"/>
        </w:rPr>
        <w:t>term for 1 year</w:t>
      </w:r>
    </w:p>
    <w:p w14:paraId="781D10FD" w14:textId="202A46D4" w:rsidR="00AE5874" w:rsidRPr="00AE5874" w:rsidRDefault="4D9BD00C" w:rsidP="61CBC0BD">
      <w:pPr>
        <w:spacing w:after="0" w:line="240" w:lineRule="auto"/>
        <w:jc w:val="center"/>
        <w:rPr>
          <w:rFonts w:ascii="Calibri" w:eastAsia="Calibri" w:hAnsi="Calibri" w:cs="Calibri"/>
          <w:color w:val="000000" w:themeColor="text1"/>
          <w:sz w:val="24"/>
          <w:szCs w:val="24"/>
        </w:rPr>
      </w:pPr>
      <w:r w:rsidRPr="61CBC0BD">
        <w:rPr>
          <w:rStyle w:val="normaltextrun"/>
          <w:rFonts w:ascii="Calibri" w:eastAsia="Calibri" w:hAnsi="Calibri" w:cs="Calibri"/>
          <w:b/>
          <w:bCs/>
          <w:color w:val="000000" w:themeColor="text1"/>
          <w:sz w:val="24"/>
          <w:szCs w:val="24"/>
        </w:rPr>
        <w:t>Salary Scale 6</w:t>
      </w:r>
      <w:r w:rsidRPr="61CBC0BD">
        <w:rPr>
          <w:rFonts w:ascii="Calibri" w:eastAsia="Calibri" w:hAnsi="Calibri" w:cs="Calibri"/>
          <w:b/>
          <w:bCs/>
          <w:color w:val="000000" w:themeColor="text1"/>
          <w:sz w:val="24"/>
          <w:szCs w:val="24"/>
        </w:rPr>
        <w:t xml:space="preserve"> </w:t>
      </w:r>
      <w:r w:rsidRPr="61CBC0BD">
        <w:rPr>
          <w:rStyle w:val="normaltextrun"/>
          <w:rFonts w:ascii="Calibri" w:eastAsia="Calibri" w:hAnsi="Calibri" w:cs="Calibri"/>
          <w:b/>
          <w:bCs/>
          <w:color w:val="000000" w:themeColor="text1"/>
          <w:sz w:val="24"/>
          <w:szCs w:val="24"/>
        </w:rPr>
        <w:t>(points 18-22) Actual Salary £30,689 - £32,565</w:t>
      </w:r>
    </w:p>
    <w:p w14:paraId="4C875AD0" w14:textId="1FA6758B" w:rsidR="00AE5874" w:rsidRPr="00AE5874" w:rsidRDefault="00AE5874" w:rsidP="61CBC0BD">
      <w:pPr>
        <w:spacing w:after="0" w:line="240" w:lineRule="auto"/>
        <w:jc w:val="center"/>
        <w:rPr>
          <w:rFonts w:ascii="Calibri" w:eastAsia="Calibri" w:hAnsi="Calibri" w:cs="Calibri"/>
          <w:color w:val="000000" w:themeColor="text1"/>
          <w:sz w:val="24"/>
          <w:szCs w:val="24"/>
        </w:rPr>
      </w:pPr>
    </w:p>
    <w:p w14:paraId="75BB98C6" w14:textId="265A8F2B" w:rsidR="00AE5874" w:rsidRPr="00AE5874" w:rsidRDefault="4D9BD00C" w:rsidP="61CBC0BD">
      <w:pPr>
        <w:spacing w:after="0" w:line="240" w:lineRule="auto"/>
        <w:jc w:val="both"/>
        <w:rPr>
          <w:rFonts w:ascii="Calibri" w:eastAsia="Calibri" w:hAnsi="Calibri" w:cs="Calibri"/>
          <w:color w:val="000000" w:themeColor="text1"/>
          <w:sz w:val="24"/>
          <w:szCs w:val="24"/>
        </w:rPr>
      </w:pPr>
      <w:r w:rsidRPr="61CBC0BD">
        <w:rPr>
          <w:rStyle w:val="eop"/>
          <w:rFonts w:ascii="Calibri" w:eastAsia="Calibri" w:hAnsi="Calibri" w:cs="Calibri"/>
          <w:color w:val="000000" w:themeColor="text1"/>
          <w:sz w:val="24"/>
          <w:szCs w:val="24"/>
        </w:rPr>
        <w:t> </w:t>
      </w:r>
    </w:p>
    <w:p w14:paraId="1B4657FE" w14:textId="7D8A12FA" w:rsidR="00AE5874" w:rsidRPr="00AE5874" w:rsidRDefault="4D9BD00C" w:rsidP="61CBC0BD">
      <w:pPr>
        <w:spacing w:after="0" w:line="240" w:lineRule="auto"/>
        <w:jc w:val="both"/>
        <w:rPr>
          <w:rFonts w:ascii="Calibri" w:eastAsia="Calibri" w:hAnsi="Calibri" w:cs="Calibri"/>
          <w:color w:val="000000" w:themeColor="text1"/>
          <w:sz w:val="24"/>
          <w:szCs w:val="24"/>
        </w:rPr>
      </w:pPr>
      <w:r w:rsidRPr="61CBC0BD">
        <w:rPr>
          <w:rStyle w:val="normaltextrun"/>
          <w:rFonts w:ascii="Calibri" w:eastAsia="Calibri" w:hAnsi="Calibri" w:cs="Calibri"/>
          <w:color w:val="000000" w:themeColor="text1"/>
          <w:sz w:val="24"/>
          <w:szCs w:val="24"/>
        </w:rPr>
        <w:t>This is an excellent opportunity to join a friendly, dynamic outstanding Catholic school, where all can thrive. We value our staff and want to develop them to the full in a supportive environment. We are looking for a candidate who has a passion for pastoral care, is hard-working, flexible, innovative and will enjoy working collaboratively to secure the best possible outcomes for students. The role is ideal for</w:t>
      </w:r>
      <w:r w:rsidRPr="61CBC0BD">
        <w:rPr>
          <w:rFonts w:ascii="Calibri" w:eastAsia="Calibri" w:hAnsi="Calibri" w:cs="Calibri"/>
          <w:color w:val="000000" w:themeColor="text1"/>
          <w:sz w:val="24"/>
          <w:szCs w:val="24"/>
        </w:rPr>
        <w:t xml:space="preserve"> </w:t>
      </w:r>
      <w:r w:rsidRPr="61CBC0BD">
        <w:rPr>
          <w:rStyle w:val="normaltextrun"/>
          <w:rFonts w:ascii="Calibri" w:eastAsia="Calibri" w:hAnsi="Calibri" w:cs="Calibri"/>
          <w:color w:val="000000" w:themeColor="text1"/>
          <w:sz w:val="24"/>
          <w:szCs w:val="24"/>
        </w:rPr>
        <w:t>candidates with a desire to support students from a diverse range of backgrounds and to be an excellent role model - making a real difference in our children’s lives, to help nurture young men and women of competence, conscience</w:t>
      </w:r>
      <w:r w:rsidRPr="61CBC0BD">
        <w:rPr>
          <w:rFonts w:ascii="Calibri" w:eastAsia="Calibri" w:hAnsi="Calibri" w:cs="Calibri"/>
          <w:color w:val="000000" w:themeColor="text1"/>
          <w:sz w:val="24"/>
          <w:szCs w:val="24"/>
        </w:rPr>
        <w:t xml:space="preserve"> </w:t>
      </w:r>
      <w:r w:rsidRPr="61CBC0BD">
        <w:rPr>
          <w:rStyle w:val="normaltextrun"/>
          <w:rFonts w:ascii="Calibri" w:eastAsia="Calibri" w:hAnsi="Calibri" w:cs="Calibri"/>
          <w:color w:val="000000" w:themeColor="text1"/>
          <w:sz w:val="24"/>
          <w:szCs w:val="24"/>
        </w:rPr>
        <w:t>and compassion. Candidates will demonstrate</w:t>
      </w:r>
      <w:r w:rsidRPr="61CBC0BD">
        <w:rPr>
          <w:rFonts w:ascii="Calibri" w:eastAsia="Calibri" w:hAnsi="Calibri" w:cs="Calibri"/>
          <w:color w:val="000000" w:themeColor="text1"/>
          <w:sz w:val="24"/>
          <w:szCs w:val="24"/>
        </w:rPr>
        <w:t xml:space="preserve"> </w:t>
      </w:r>
      <w:r w:rsidRPr="61CBC0BD">
        <w:rPr>
          <w:rStyle w:val="normaltextrun"/>
          <w:rFonts w:ascii="Calibri" w:eastAsia="Calibri" w:hAnsi="Calibri" w:cs="Calibri"/>
          <w:color w:val="000000" w:themeColor="text1"/>
          <w:sz w:val="24"/>
          <w:szCs w:val="24"/>
        </w:rPr>
        <w:t>empathy, excellent communication skills</w:t>
      </w:r>
      <w:r w:rsidRPr="61CBC0BD">
        <w:rPr>
          <w:rFonts w:ascii="Calibri" w:eastAsia="Calibri" w:hAnsi="Calibri" w:cs="Calibri"/>
          <w:color w:val="000000" w:themeColor="text1"/>
          <w:sz w:val="24"/>
          <w:szCs w:val="24"/>
        </w:rPr>
        <w:t xml:space="preserve"> </w:t>
      </w:r>
      <w:r w:rsidRPr="61CBC0BD">
        <w:rPr>
          <w:rStyle w:val="normaltextrun"/>
          <w:rFonts w:ascii="Calibri" w:eastAsia="Calibri" w:hAnsi="Calibri" w:cs="Calibri"/>
          <w:color w:val="000000" w:themeColor="text1"/>
          <w:sz w:val="24"/>
          <w:szCs w:val="24"/>
        </w:rPr>
        <w:t>and work closely with students to ensure they develop self-discipline and adhere to our Code of Conduct. The successful candidate will work with individual students and small groups and with families and staff, will closely monitor</w:t>
      </w:r>
      <w:r w:rsidRPr="61CBC0BD">
        <w:rPr>
          <w:rFonts w:ascii="Calibri" w:eastAsia="Calibri" w:hAnsi="Calibri" w:cs="Calibri"/>
          <w:color w:val="000000" w:themeColor="text1"/>
          <w:sz w:val="24"/>
          <w:szCs w:val="24"/>
        </w:rPr>
        <w:t xml:space="preserve"> </w:t>
      </w:r>
      <w:r w:rsidRPr="61CBC0BD">
        <w:rPr>
          <w:rStyle w:val="normaltextrun"/>
          <w:rFonts w:ascii="Calibri" w:eastAsia="Calibri" w:hAnsi="Calibri" w:cs="Calibri"/>
          <w:color w:val="000000" w:themeColor="text1"/>
          <w:sz w:val="24"/>
          <w:szCs w:val="24"/>
        </w:rPr>
        <w:t>behaviour and attitudes, and will deliver intervention programmes.</w:t>
      </w:r>
      <w:r w:rsidRPr="61CBC0BD">
        <w:rPr>
          <w:rStyle w:val="eop"/>
          <w:rFonts w:ascii="Calibri" w:eastAsia="Calibri" w:hAnsi="Calibri" w:cs="Calibri"/>
          <w:color w:val="000000" w:themeColor="text1"/>
          <w:sz w:val="24"/>
          <w:szCs w:val="24"/>
        </w:rPr>
        <w:t> </w:t>
      </w:r>
    </w:p>
    <w:p w14:paraId="181C2A91" w14:textId="140C800C" w:rsidR="00AE5874" w:rsidRPr="00AE5874" w:rsidRDefault="4D9BD00C" w:rsidP="61CBC0BD">
      <w:pPr>
        <w:spacing w:after="0" w:line="240" w:lineRule="auto"/>
        <w:jc w:val="both"/>
        <w:rPr>
          <w:rFonts w:ascii="Calibri" w:eastAsia="Calibri" w:hAnsi="Calibri" w:cs="Calibri"/>
          <w:color w:val="000000" w:themeColor="text1"/>
          <w:sz w:val="24"/>
          <w:szCs w:val="24"/>
        </w:rPr>
      </w:pPr>
      <w:r w:rsidRPr="61CBC0BD">
        <w:rPr>
          <w:rStyle w:val="eop"/>
          <w:rFonts w:ascii="Calibri" w:eastAsia="Calibri" w:hAnsi="Calibri" w:cs="Calibri"/>
          <w:color w:val="000000" w:themeColor="text1"/>
          <w:sz w:val="24"/>
          <w:szCs w:val="24"/>
        </w:rPr>
        <w:t> </w:t>
      </w:r>
    </w:p>
    <w:p w14:paraId="699AEBF4" w14:textId="7396905D" w:rsidR="00AE5874" w:rsidRPr="00AE5874" w:rsidRDefault="4D9BD00C" w:rsidP="61CBC0BD">
      <w:pPr>
        <w:spacing w:after="0" w:line="240" w:lineRule="auto"/>
        <w:jc w:val="both"/>
        <w:rPr>
          <w:rFonts w:ascii="Calibri" w:eastAsia="Calibri" w:hAnsi="Calibri" w:cs="Calibri"/>
          <w:color w:val="000000" w:themeColor="text1"/>
          <w:sz w:val="24"/>
          <w:szCs w:val="24"/>
        </w:rPr>
      </w:pPr>
      <w:r w:rsidRPr="61CBC0BD">
        <w:rPr>
          <w:rStyle w:val="normaltextrun"/>
          <w:rFonts w:ascii="Calibri" w:eastAsia="Calibri" w:hAnsi="Calibri" w:cs="Calibri"/>
          <w:color w:val="000000" w:themeColor="text1"/>
          <w:sz w:val="24"/>
          <w:szCs w:val="24"/>
        </w:rPr>
        <w:t xml:space="preserve">If you would like to work with young people within your community, are hardworking, flexible and enjoy working collaboratively as part of a friendly and supportive team, then we want to hear from you. We really value diversity and actively welcome and encourage applications from people of all backgrounds. </w:t>
      </w:r>
      <w:r w:rsidRPr="61CBC0BD">
        <w:rPr>
          <w:rStyle w:val="eop"/>
          <w:rFonts w:ascii="Calibri" w:eastAsia="Calibri" w:hAnsi="Calibri" w:cs="Calibri"/>
          <w:color w:val="000000" w:themeColor="text1"/>
          <w:sz w:val="24"/>
          <w:szCs w:val="24"/>
        </w:rPr>
        <w:t> </w:t>
      </w:r>
    </w:p>
    <w:p w14:paraId="7E873678" w14:textId="7B2A09D9" w:rsidR="00AE5874" w:rsidRPr="00AE5874" w:rsidRDefault="4D9BD00C" w:rsidP="61CBC0BD">
      <w:pPr>
        <w:spacing w:after="0" w:line="240" w:lineRule="auto"/>
        <w:jc w:val="both"/>
        <w:rPr>
          <w:rFonts w:ascii="Calibri" w:eastAsia="Calibri" w:hAnsi="Calibri" w:cs="Calibri"/>
          <w:color w:val="000000" w:themeColor="text1"/>
          <w:sz w:val="24"/>
          <w:szCs w:val="24"/>
        </w:rPr>
      </w:pPr>
      <w:r w:rsidRPr="61CBC0BD">
        <w:rPr>
          <w:rStyle w:val="eop"/>
          <w:rFonts w:ascii="Calibri" w:eastAsia="Calibri" w:hAnsi="Calibri" w:cs="Calibri"/>
          <w:color w:val="000000" w:themeColor="text1"/>
          <w:sz w:val="24"/>
          <w:szCs w:val="24"/>
        </w:rPr>
        <w:t> </w:t>
      </w:r>
    </w:p>
    <w:p w14:paraId="412EC0C3" w14:textId="2BFE36A7" w:rsidR="00AE5874" w:rsidRPr="00AE5874" w:rsidRDefault="00AE5874" w:rsidP="61CBC0BD">
      <w:pPr>
        <w:spacing w:after="0" w:line="240" w:lineRule="auto"/>
        <w:jc w:val="both"/>
        <w:rPr>
          <w:rFonts w:ascii="Calibri" w:eastAsia="Calibri" w:hAnsi="Calibri" w:cs="Calibri"/>
          <w:color w:val="000000" w:themeColor="text1"/>
          <w:sz w:val="24"/>
          <w:szCs w:val="24"/>
        </w:rPr>
      </w:pPr>
    </w:p>
    <w:p w14:paraId="6C4D554A" w14:textId="39789A32" w:rsidR="00AE5874" w:rsidRPr="00AE5874" w:rsidRDefault="4D9BD00C" w:rsidP="61CBC0BD">
      <w:pPr>
        <w:spacing w:after="0" w:line="240" w:lineRule="auto"/>
        <w:rPr>
          <w:rFonts w:ascii="Calibri" w:eastAsia="Calibri" w:hAnsi="Calibri" w:cs="Calibri"/>
          <w:color w:val="000000" w:themeColor="text1"/>
          <w:sz w:val="24"/>
          <w:szCs w:val="24"/>
        </w:rPr>
      </w:pPr>
      <w:r w:rsidRPr="61CBC0BD">
        <w:rPr>
          <w:rStyle w:val="normaltextrun"/>
          <w:rFonts w:ascii="Calibri" w:eastAsia="Calibri" w:hAnsi="Calibri" w:cs="Calibri"/>
          <w:b/>
          <w:bCs/>
          <w:color w:val="000000" w:themeColor="text1"/>
          <w:sz w:val="24"/>
          <w:szCs w:val="24"/>
        </w:rPr>
        <w:t>St Ignatius College is</w:t>
      </w:r>
      <w:r w:rsidRPr="61CBC0BD">
        <w:rPr>
          <w:rStyle w:val="normaltextrun"/>
          <w:rFonts w:ascii="Calibri" w:eastAsia="Calibri" w:hAnsi="Calibri" w:cs="Calibri"/>
          <w:color w:val="000000" w:themeColor="text1"/>
          <w:sz w:val="24"/>
          <w:szCs w:val="24"/>
        </w:rPr>
        <w:t>:</w:t>
      </w:r>
      <w:r w:rsidRPr="61CBC0BD">
        <w:rPr>
          <w:rStyle w:val="scxw143034291"/>
          <w:rFonts w:ascii="Calibri" w:eastAsia="Calibri" w:hAnsi="Calibri" w:cs="Calibri"/>
          <w:color w:val="000000" w:themeColor="text1"/>
          <w:sz w:val="24"/>
          <w:szCs w:val="24"/>
        </w:rPr>
        <w:t> </w:t>
      </w:r>
      <w:r w:rsidR="00AE5874">
        <w:br/>
      </w:r>
      <w:r w:rsidRPr="61CBC0BD">
        <w:rPr>
          <w:rStyle w:val="eop"/>
          <w:rFonts w:ascii="Calibri" w:eastAsia="Calibri" w:hAnsi="Calibri" w:cs="Calibri"/>
          <w:color w:val="000000" w:themeColor="text1"/>
          <w:sz w:val="24"/>
          <w:szCs w:val="24"/>
        </w:rPr>
        <w:t> </w:t>
      </w:r>
    </w:p>
    <w:p w14:paraId="48EE9CEE" w14:textId="58CD3227" w:rsidR="00AE5874" w:rsidRPr="00AE5874" w:rsidRDefault="4D9BD00C" w:rsidP="61CBC0BD">
      <w:pPr>
        <w:pStyle w:val="ListParagraph"/>
        <w:numPr>
          <w:ilvl w:val="0"/>
          <w:numId w:val="6"/>
        </w:numPr>
        <w:spacing w:after="0" w:line="240" w:lineRule="auto"/>
        <w:jc w:val="both"/>
        <w:rPr>
          <w:rFonts w:ascii="Calibri" w:eastAsia="Calibri" w:hAnsi="Calibri" w:cs="Calibri"/>
          <w:color w:val="000000" w:themeColor="text1"/>
          <w:sz w:val="24"/>
          <w:szCs w:val="24"/>
        </w:rPr>
      </w:pPr>
      <w:r w:rsidRPr="61CBC0BD">
        <w:rPr>
          <w:rStyle w:val="normaltextrun"/>
          <w:rFonts w:ascii="Calibri" w:eastAsia="Calibri" w:hAnsi="Calibri" w:cs="Calibri"/>
          <w:color w:val="000000" w:themeColor="text1"/>
          <w:sz w:val="24"/>
          <w:szCs w:val="24"/>
        </w:rPr>
        <w:t xml:space="preserve">A highly respected, oversubscribed Jesuit Community with a rich history, committed to the academic, spiritual, and personal development of </w:t>
      </w:r>
      <w:proofErr w:type="gramStart"/>
      <w:r w:rsidRPr="61CBC0BD">
        <w:rPr>
          <w:rStyle w:val="normaltextrun"/>
          <w:rFonts w:ascii="Calibri" w:eastAsia="Calibri" w:hAnsi="Calibri" w:cs="Calibri"/>
          <w:color w:val="000000" w:themeColor="text1"/>
          <w:sz w:val="24"/>
          <w:szCs w:val="24"/>
        </w:rPr>
        <w:t>each individual</w:t>
      </w:r>
      <w:proofErr w:type="gramEnd"/>
      <w:r w:rsidRPr="61CBC0BD">
        <w:rPr>
          <w:rStyle w:val="eop"/>
          <w:rFonts w:ascii="Calibri" w:eastAsia="Calibri" w:hAnsi="Calibri" w:cs="Calibri"/>
          <w:color w:val="000000" w:themeColor="text1"/>
          <w:sz w:val="24"/>
          <w:szCs w:val="24"/>
        </w:rPr>
        <w:t> </w:t>
      </w:r>
    </w:p>
    <w:p w14:paraId="4EAD9B0A" w14:textId="1E8D8FC4" w:rsidR="00AE5874" w:rsidRPr="00AE5874" w:rsidRDefault="4D9BD00C" w:rsidP="61CBC0BD">
      <w:pPr>
        <w:pStyle w:val="ListParagraph"/>
        <w:numPr>
          <w:ilvl w:val="0"/>
          <w:numId w:val="6"/>
        </w:numPr>
        <w:spacing w:after="0" w:line="240" w:lineRule="auto"/>
        <w:jc w:val="both"/>
        <w:rPr>
          <w:rFonts w:ascii="Calibri" w:eastAsia="Calibri" w:hAnsi="Calibri" w:cs="Calibri"/>
          <w:color w:val="000000" w:themeColor="text1"/>
          <w:sz w:val="24"/>
          <w:szCs w:val="24"/>
        </w:rPr>
      </w:pPr>
      <w:r w:rsidRPr="61CBC0BD">
        <w:rPr>
          <w:rStyle w:val="normaltextrun"/>
          <w:rFonts w:ascii="Calibri" w:eastAsia="Calibri" w:hAnsi="Calibri" w:cs="Calibri"/>
          <w:color w:val="000000" w:themeColor="text1"/>
          <w:sz w:val="24"/>
          <w:szCs w:val="24"/>
        </w:rPr>
        <w:t>A warm, friendly community where all are respected and valued</w:t>
      </w:r>
      <w:r w:rsidRPr="61CBC0BD">
        <w:rPr>
          <w:rStyle w:val="eop"/>
          <w:rFonts w:ascii="Calibri" w:eastAsia="Calibri" w:hAnsi="Calibri" w:cs="Calibri"/>
          <w:color w:val="000000" w:themeColor="text1"/>
          <w:sz w:val="24"/>
          <w:szCs w:val="24"/>
        </w:rPr>
        <w:t> </w:t>
      </w:r>
    </w:p>
    <w:p w14:paraId="082996D3" w14:textId="3457EF2B" w:rsidR="00AE5874" w:rsidRPr="00AE5874" w:rsidRDefault="4D9BD00C" w:rsidP="61CBC0BD">
      <w:pPr>
        <w:pStyle w:val="ListParagraph"/>
        <w:numPr>
          <w:ilvl w:val="0"/>
          <w:numId w:val="6"/>
        </w:numPr>
        <w:spacing w:after="0" w:line="240" w:lineRule="auto"/>
        <w:jc w:val="both"/>
        <w:rPr>
          <w:rFonts w:ascii="Calibri" w:eastAsia="Calibri" w:hAnsi="Calibri" w:cs="Calibri"/>
          <w:color w:val="000000" w:themeColor="text1"/>
          <w:sz w:val="24"/>
          <w:szCs w:val="24"/>
        </w:rPr>
      </w:pPr>
      <w:r w:rsidRPr="61CBC0BD">
        <w:rPr>
          <w:rStyle w:val="normaltextrun"/>
          <w:rFonts w:ascii="Calibri" w:eastAsia="Calibri" w:hAnsi="Calibri" w:cs="Calibri"/>
          <w:color w:val="000000" w:themeColor="text1"/>
          <w:sz w:val="24"/>
          <w:szCs w:val="24"/>
        </w:rPr>
        <w:t>A school where teachers are developed ’through a strong programme of ongoing individualised support’ and where leaders are ‘’without compromise in their continuing programme of improvement’’ </w:t>
      </w:r>
      <w:r w:rsidRPr="61CBC0BD">
        <w:rPr>
          <w:rStyle w:val="eop"/>
          <w:rFonts w:ascii="Calibri" w:eastAsia="Calibri" w:hAnsi="Calibri" w:cs="Calibri"/>
          <w:color w:val="000000" w:themeColor="text1"/>
          <w:sz w:val="24"/>
          <w:szCs w:val="24"/>
        </w:rPr>
        <w:t> </w:t>
      </w:r>
    </w:p>
    <w:p w14:paraId="0740A8E2" w14:textId="08F04073" w:rsidR="00AE5874" w:rsidRPr="00AE5874" w:rsidRDefault="4D9BD00C" w:rsidP="61CBC0BD">
      <w:pPr>
        <w:pStyle w:val="ListParagraph"/>
        <w:numPr>
          <w:ilvl w:val="0"/>
          <w:numId w:val="6"/>
        </w:numPr>
        <w:spacing w:after="0" w:line="240" w:lineRule="auto"/>
        <w:jc w:val="both"/>
        <w:rPr>
          <w:rFonts w:ascii="Calibri" w:eastAsia="Calibri" w:hAnsi="Calibri" w:cs="Calibri"/>
          <w:color w:val="000000" w:themeColor="text1"/>
          <w:sz w:val="24"/>
          <w:szCs w:val="24"/>
        </w:rPr>
      </w:pPr>
      <w:r w:rsidRPr="61CBC0BD">
        <w:rPr>
          <w:rStyle w:val="normaltextrun"/>
          <w:rFonts w:ascii="Calibri" w:eastAsia="Calibri" w:hAnsi="Calibri" w:cs="Calibri"/>
          <w:color w:val="000000" w:themeColor="text1"/>
          <w:sz w:val="24"/>
          <w:szCs w:val="24"/>
        </w:rPr>
        <w:t>A school where students are courteous, respectful</w:t>
      </w:r>
      <w:r w:rsidRPr="61CBC0BD">
        <w:rPr>
          <w:rFonts w:ascii="Calibri" w:eastAsia="Calibri" w:hAnsi="Calibri" w:cs="Calibri"/>
          <w:color w:val="000000" w:themeColor="text1"/>
          <w:sz w:val="24"/>
          <w:szCs w:val="24"/>
        </w:rPr>
        <w:t xml:space="preserve"> </w:t>
      </w:r>
      <w:r w:rsidRPr="61CBC0BD">
        <w:rPr>
          <w:rStyle w:val="normaltextrun"/>
          <w:rFonts w:ascii="Calibri" w:eastAsia="Calibri" w:hAnsi="Calibri" w:cs="Calibri"/>
          <w:color w:val="000000" w:themeColor="text1"/>
          <w:sz w:val="24"/>
          <w:szCs w:val="24"/>
        </w:rPr>
        <w:t>and keen to learn and succeed</w:t>
      </w:r>
      <w:r w:rsidRPr="61CBC0BD">
        <w:rPr>
          <w:rStyle w:val="eop"/>
          <w:rFonts w:ascii="Calibri" w:eastAsia="Calibri" w:hAnsi="Calibri" w:cs="Calibri"/>
          <w:color w:val="000000" w:themeColor="text1"/>
          <w:sz w:val="24"/>
          <w:szCs w:val="24"/>
        </w:rPr>
        <w:t> </w:t>
      </w:r>
    </w:p>
    <w:p w14:paraId="153760FB" w14:textId="2219DD17" w:rsidR="00AE5874" w:rsidRPr="00AE5874" w:rsidRDefault="4D9BD00C" w:rsidP="61CBC0BD">
      <w:pPr>
        <w:pStyle w:val="ListParagraph"/>
        <w:numPr>
          <w:ilvl w:val="0"/>
          <w:numId w:val="6"/>
        </w:numPr>
        <w:spacing w:after="0" w:line="240" w:lineRule="auto"/>
        <w:jc w:val="both"/>
        <w:rPr>
          <w:rFonts w:ascii="Calibri" w:eastAsia="Calibri" w:hAnsi="Calibri" w:cs="Calibri"/>
          <w:color w:val="000000" w:themeColor="text1"/>
          <w:sz w:val="24"/>
          <w:szCs w:val="24"/>
        </w:rPr>
      </w:pPr>
      <w:r w:rsidRPr="61CBC0BD">
        <w:rPr>
          <w:rStyle w:val="normaltextrun"/>
          <w:rFonts w:ascii="Calibri" w:eastAsia="Calibri" w:hAnsi="Calibri" w:cs="Calibri"/>
          <w:color w:val="000000" w:themeColor="text1"/>
          <w:sz w:val="24"/>
          <w:szCs w:val="24"/>
        </w:rPr>
        <w:t>Teacher testimonial: “I feel that I have really grown professionally at St Ignatius College.  Teachers are encouraged to take risks with their practice and the CPD is second to none.  It is an incredibly supportive environment.”</w:t>
      </w:r>
      <w:r w:rsidRPr="61CBC0BD">
        <w:rPr>
          <w:rStyle w:val="eop"/>
          <w:rFonts w:ascii="Calibri" w:eastAsia="Calibri" w:hAnsi="Calibri" w:cs="Calibri"/>
          <w:color w:val="000000" w:themeColor="text1"/>
          <w:sz w:val="24"/>
          <w:szCs w:val="24"/>
        </w:rPr>
        <w:t> </w:t>
      </w:r>
    </w:p>
    <w:p w14:paraId="0D34457A" w14:textId="0F6EE2B1" w:rsidR="00AE5874" w:rsidRPr="00AE5874" w:rsidRDefault="4D9BD00C" w:rsidP="61CBC0BD">
      <w:pPr>
        <w:spacing w:after="0" w:line="240" w:lineRule="auto"/>
        <w:ind w:left="360"/>
        <w:jc w:val="both"/>
        <w:rPr>
          <w:rFonts w:ascii="Calibri" w:eastAsia="Calibri" w:hAnsi="Calibri" w:cs="Calibri"/>
          <w:color w:val="000000" w:themeColor="text1"/>
          <w:sz w:val="24"/>
          <w:szCs w:val="24"/>
        </w:rPr>
      </w:pPr>
      <w:r w:rsidRPr="61CBC0BD">
        <w:rPr>
          <w:rStyle w:val="eop"/>
          <w:rFonts w:ascii="Calibri" w:eastAsia="Calibri" w:hAnsi="Calibri" w:cs="Calibri"/>
          <w:color w:val="000000" w:themeColor="text1"/>
          <w:sz w:val="24"/>
          <w:szCs w:val="24"/>
        </w:rPr>
        <w:t> </w:t>
      </w:r>
    </w:p>
    <w:p w14:paraId="5BE552CD" w14:textId="0448419A" w:rsidR="00AE5874" w:rsidRPr="00AE5874" w:rsidRDefault="00AE5874" w:rsidP="61CBC0BD">
      <w:pPr>
        <w:spacing w:after="0" w:line="240" w:lineRule="auto"/>
        <w:ind w:left="360"/>
        <w:jc w:val="both"/>
        <w:rPr>
          <w:rFonts w:ascii="Calibri" w:eastAsia="Calibri" w:hAnsi="Calibri" w:cs="Calibri"/>
          <w:color w:val="000000" w:themeColor="text1"/>
          <w:sz w:val="24"/>
          <w:szCs w:val="24"/>
        </w:rPr>
      </w:pPr>
    </w:p>
    <w:p w14:paraId="53D63328" w14:textId="30A7CB7C" w:rsidR="00AE5874" w:rsidRPr="00AE5874" w:rsidRDefault="00AE5874" w:rsidP="61CBC0BD">
      <w:pPr>
        <w:spacing w:after="0" w:line="240" w:lineRule="auto"/>
        <w:ind w:left="360"/>
        <w:jc w:val="both"/>
        <w:rPr>
          <w:rFonts w:ascii="Calibri" w:eastAsia="Calibri" w:hAnsi="Calibri" w:cs="Calibri"/>
          <w:color w:val="000000" w:themeColor="text1"/>
          <w:sz w:val="24"/>
          <w:szCs w:val="24"/>
        </w:rPr>
      </w:pPr>
    </w:p>
    <w:p w14:paraId="071E86CC" w14:textId="0EA3908F" w:rsidR="00AE5874" w:rsidRPr="00AE5874" w:rsidRDefault="00AE5874" w:rsidP="61CBC0BD">
      <w:pPr>
        <w:spacing w:after="0" w:line="240" w:lineRule="auto"/>
        <w:ind w:left="360"/>
        <w:jc w:val="both"/>
        <w:rPr>
          <w:rFonts w:ascii="Calibri" w:eastAsia="Calibri" w:hAnsi="Calibri" w:cs="Calibri"/>
          <w:color w:val="000000" w:themeColor="text1"/>
          <w:sz w:val="24"/>
          <w:szCs w:val="24"/>
        </w:rPr>
      </w:pPr>
    </w:p>
    <w:p w14:paraId="2B313073" w14:textId="618F4422" w:rsidR="00AE5874" w:rsidRPr="00AE5874" w:rsidRDefault="00AE5874" w:rsidP="61CBC0BD">
      <w:pPr>
        <w:spacing w:after="0" w:line="240" w:lineRule="auto"/>
        <w:ind w:left="360"/>
        <w:jc w:val="both"/>
        <w:rPr>
          <w:rFonts w:ascii="Calibri" w:eastAsia="Calibri" w:hAnsi="Calibri" w:cs="Calibri"/>
          <w:color w:val="000000" w:themeColor="text1"/>
          <w:sz w:val="24"/>
          <w:szCs w:val="24"/>
        </w:rPr>
      </w:pPr>
    </w:p>
    <w:p w14:paraId="7CFB802D" w14:textId="391AE895" w:rsidR="00AE5874" w:rsidRPr="00AE5874" w:rsidRDefault="00AE5874" w:rsidP="61CBC0BD">
      <w:pPr>
        <w:spacing w:after="0" w:line="240" w:lineRule="auto"/>
        <w:ind w:left="360"/>
        <w:jc w:val="both"/>
        <w:rPr>
          <w:rFonts w:ascii="Calibri" w:eastAsia="Calibri" w:hAnsi="Calibri" w:cs="Calibri"/>
          <w:color w:val="000000" w:themeColor="text1"/>
          <w:sz w:val="24"/>
          <w:szCs w:val="24"/>
        </w:rPr>
      </w:pPr>
    </w:p>
    <w:p w14:paraId="1D4D9473" w14:textId="79B3EF83" w:rsidR="00AE5874" w:rsidRPr="00AE5874" w:rsidRDefault="00AE5874" w:rsidP="61CBC0BD">
      <w:pPr>
        <w:spacing w:after="0" w:line="240" w:lineRule="auto"/>
        <w:jc w:val="both"/>
        <w:rPr>
          <w:rFonts w:ascii="Calibri" w:eastAsia="Calibri" w:hAnsi="Calibri" w:cs="Calibri"/>
          <w:color w:val="000000" w:themeColor="text1"/>
          <w:sz w:val="24"/>
          <w:szCs w:val="24"/>
        </w:rPr>
      </w:pPr>
    </w:p>
    <w:p w14:paraId="46BA280B" w14:textId="5CE4E23B" w:rsidR="00AE5874" w:rsidRPr="00AE5874" w:rsidRDefault="4D9BD00C" w:rsidP="61CBC0BD">
      <w:pPr>
        <w:spacing w:after="0" w:line="240" w:lineRule="auto"/>
        <w:jc w:val="both"/>
        <w:rPr>
          <w:rFonts w:ascii="Calibri" w:eastAsia="Calibri" w:hAnsi="Calibri" w:cs="Calibri"/>
          <w:color w:val="000000" w:themeColor="text1"/>
          <w:sz w:val="24"/>
          <w:szCs w:val="24"/>
        </w:rPr>
      </w:pPr>
      <w:r w:rsidRPr="61CBC0BD">
        <w:rPr>
          <w:rStyle w:val="normaltextrun"/>
          <w:rFonts w:ascii="Calibri" w:eastAsia="Calibri" w:hAnsi="Calibri" w:cs="Calibri"/>
          <w:b/>
          <w:bCs/>
          <w:color w:val="000000" w:themeColor="text1"/>
          <w:sz w:val="24"/>
          <w:szCs w:val="24"/>
        </w:rPr>
        <w:lastRenderedPageBreak/>
        <w:t>The successful candidate will:</w:t>
      </w:r>
      <w:r w:rsidRPr="61CBC0BD">
        <w:rPr>
          <w:rStyle w:val="eop"/>
          <w:rFonts w:ascii="Calibri" w:eastAsia="Calibri" w:hAnsi="Calibri" w:cs="Calibri"/>
          <w:b/>
          <w:bCs/>
          <w:color w:val="000000" w:themeColor="text1"/>
          <w:sz w:val="24"/>
          <w:szCs w:val="24"/>
        </w:rPr>
        <w:t> </w:t>
      </w:r>
    </w:p>
    <w:p w14:paraId="2B156F7B" w14:textId="7B6B3B1E" w:rsidR="00AE5874" w:rsidRPr="00AE5874" w:rsidRDefault="4D9BD00C" w:rsidP="61CBC0BD">
      <w:pPr>
        <w:spacing w:after="0" w:line="240" w:lineRule="auto"/>
        <w:jc w:val="both"/>
        <w:rPr>
          <w:rFonts w:ascii="Calibri" w:eastAsia="Calibri" w:hAnsi="Calibri" w:cs="Calibri"/>
          <w:color w:val="000000" w:themeColor="text1"/>
          <w:sz w:val="24"/>
          <w:szCs w:val="24"/>
        </w:rPr>
      </w:pPr>
      <w:r w:rsidRPr="61CBC0BD">
        <w:rPr>
          <w:rStyle w:val="eop"/>
          <w:rFonts w:ascii="Calibri" w:eastAsia="Calibri" w:hAnsi="Calibri" w:cs="Calibri"/>
          <w:color w:val="000000" w:themeColor="text1"/>
          <w:sz w:val="24"/>
          <w:szCs w:val="24"/>
        </w:rPr>
        <w:t> </w:t>
      </w:r>
    </w:p>
    <w:p w14:paraId="2443C134" w14:textId="6EAF3FC8" w:rsidR="00AE5874" w:rsidRPr="00AE5874" w:rsidRDefault="4D9BD00C" w:rsidP="61CBC0BD">
      <w:pPr>
        <w:pStyle w:val="ListParagraph"/>
        <w:numPr>
          <w:ilvl w:val="0"/>
          <w:numId w:val="5"/>
        </w:numPr>
        <w:spacing w:after="0" w:line="240" w:lineRule="auto"/>
        <w:jc w:val="both"/>
        <w:rPr>
          <w:rFonts w:ascii="Calibri" w:eastAsia="Calibri" w:hAnsi="Calibri" w:cs="Calibri"/>
          <w:color w:val="000000" w:themeColor="text1"/>
          <w:sz w:val="24"/>
          <w:szCs w:val="24"/>
        </w:rPr>
      </w:pPr>
      <w:r w:rsidRPr="61CBC0BD">
        <w:rPr>
          <w:rStyle w:val="normaltextrun"/>
          <w:rFonts w:ascii="Calibri" w:eastAsia="Calibri" w:hAnsi="Calibri" w:cs="Calibri"/>
          <w:color w:val="000000" w:themeColor="text1"/>
          <w:sz w:val="24"/>
          <w:szCs w:val="24"/>
        </w:rPr>
        <w:t>Have a flexible approach, willing to work as a team player positive, committed</w:t>
      </w:r>
      <w:r w:rsidRPr="61CBC0BD">
        <w:rPr>
          <w:rFonts w:ascii="Calibri" w:eastAsia="Calibri" w:hAnsi="Calibri" w:cs="Calibri"/>
          <w:color w:val="000000" w:themeColor="text1"/>
          <w:sz w:val="24"/>
          <w:szCs w:val="24"/>
        </w:rPr>
        <w:t xml:space="preserve"> </w:t>
      </w:r>
      <w:r w:rsidRPr="61CBC0BD">
        <w:rPr>
          <w:rStyle w:val="normaltextrun"/>
          <w:rFonts w:ascii="Calibri" w:eastAsia="Calibri" w:hAnsi="Calibri" w:cs="Calibri"/>
          <w:color w:val="000000" w:themeColor="text1"/>
          <w:sz w:val="24"/>
          <w:szCs w:val="24"/>
        </w:rPr>
        <w:t>and self-sufficient</w:t>
      </w:r>
      <w:r w:rsidRPr="61CBC0BD">
        <w:rPr>
          <w:rStyle w:val="eop"/>
          <w:rFonts w:ascii="Calibri" w:eastAsia="Calibri" w:hAnsi="Calibri" w:cs="Calibri"/>
          <w:color w:val="000000" w:themeColor="text1"/>
          <w:sz w:val="24"/>
          <w:szCs w:val="24"/>
        </w:rPr>
        <w:t> </w:t>
      </w:r>
    </w:p>
    <w:p w14:paraId="09346F65" w14:textId="54023808" w:rsidR="00AE5874" w:rsidRPr="00AE5874" w:rsidRDefault="4D9BD00C" w:rsidP="61CBC0BD">
      <w:pPr>
        <w:pStyle w:val="ListParagraph"/>
        <w:numPr>
          <w:ilvl w:val="0"/>
          <w:numId w:val="5"/>
        </w:numPr>
        <w:spacing w:after="0" w:line="240" w:lineRule="auto"/>
        <w:jc w:val="both"/>
        <w:rPr>
          <w:rFonts w:ascii="Calibri" w:eastAsia="Calibri" w:hAnsi="Calibri" w:cs="Calibri"/>
          <w:color w:val="000000" w:themeColor="text1"/>
          <w:sz w:val="24"/>
          <w:szCs w:val="24"/>
        </w:rPr>
      </w:pPr>
      <w:r w:rsidRPr="61CBC0BD">
        <w:rPr>
          <w:rStyle w:val="normaltextrun"/>
          <w:rFonts w:ascii="Calibri" w:eastAsia="Calibri" w:hAnsi="Calibri" w:cs="Calibri"/>
          <w:color w:val="000000" w:themeColor="text1"/>
          <w:sz w:val="24"/>
          <w:szCs w:val="24"/>
        </w:rPr>
        <w:t>Be able to form and maintain</w:t>
      </w:r>
      <w:r w:rsidRPr="61CBC0BD">
        <w:rPr>
          <w:rFonts w:ascii="Calibri" w:eastAsia="Calibri" w:hAnsi="Calibri" w:cs="Calibri"/>
          <w:color w:val="000000" w:themeColor="text1"/>
          <w:sz w:val="24"/>
          <w:szCs w:val="24"/>
        </w:rPr>
        <w:t xml:space="preserve"> </w:t>
      </w:r>
      <w:r w:rsidRPr="61CBC0BD">
        <w:rPr>
          <w:rStyle w:val="normaltextrun"/>
          <w:rFonts w:ascii="Calibri" w:eastAsia="Calibri" w:hAnsi="Calibri" w:cs="Calibri"/>
          <w:color w:val="000000" w:themeColor="text1"/>
          <w:sz w:val="24"/>
          <w:szCs w:val="24"/>
        </w:rPr>
        <w:t>professional relationships and boundaries with young people</w:t>
      </w:r>
      <w:r w:rsidRPr="61CBC0BD">
        <w:rPr>
          <w:rStyle w:val="eop"/>
          <w:rFonts w:ascii="Calibri" w:eastAsia="Calibri" w:hAnsi="Calibri" w:cs="Calibri"/>
          <w:color w:val="000000" w:themeColor="text1"/>
          <w:sz w:val="24"/>
          <w:szCs w:val="24"/>
        </w:rPr>
        <w:t> </w:t>
      </w:r>
    </w:p>
    <w:p w14:paraId="7871ACC9" w14:textId="1EE6883E" w:rsidR="00AE5874" w:rsidRPr="00AE5874" w:rsidRDefault="4D9BD00C" w:rsidP="61CBC0BD">
      <w:pPr>
        <w:pStyle w:val="ListParagraph"/>
        <w:numPr>
          <w:ilvl w:val="0"/>
          <w:numId w:val="5"/>
        </w:numPr>
        <w:spacing w:after="0" w:line="240" w:lineRule="auto"/>
        <w:jc w:val="both"/>
        <w:rPr>
          <w:rFonts w:ascii="Calibri" w:eastAsia="Calibri" w:hAnsi="Calibri" w:cs="Calibri"/>
          <w:color w:val="000000" w:themeColor="text1"/>
          <w:sz w:val="24"/>
          <w:szCs w:val="24"/>
        </w:rPr>
      </w:pPr>
      <w:r w:rsidRPr="61CBC0BD">
        <w:rPr>
          <w:rStyle w:val="normaltextrun"/>
          <w:rFonts w:ascii="Calibri" w:eastAsia="Calibri" w:hAnsi="Calibri" w:cs="Calibri"/>
          <w:color w:val="000000" w:themeColor="text1"/>
          <w:sz w:val="24"/>
          <w:szCs w:val="24"/>
        </w:rPr>
        <w:t>Be able to communicate effectively with parents and carers, external agencies</w:t>
      </w:r>
      <w:r w:rsidRPr="61CBC0BD">
        <w:rPr>
          <w:rFonts w:ascii="Calibri" w:eastAsia="Calibri" w:hAnsi="Calibri" w:cs="Calibri"/>
          <w:color w:val="000000" w:themeColor="text1"/>
          <w:sz w:val="24"/>
          <w:szCs w:val="24"/>
        </w:rPr>
        <w:t xml:space="preserve"> </w:t>
      </w:r>
      <w:r w:rsidRPr="61CBC0BD">
        <w:rPr>
          <w:rStyle w:val="normaltextrun"/>
          <w:rFonts w:ascii="Calibri" w:eastAsia="Calibri" w:hAnsi="Calibri" w:cs="Calibri"/>
          <w:color w:val="000000" w:themeColor="text1"/>
          <w:sz w:val="24"/>
          <w:szCs w:val="24"/>
        </w:rPr>
        <w:t>and other stakeholders</w:t>
      </w:r>
      <w:r w:rsidRPr="61CBC0BD">
        <w:rPr>
          <w:rStyle w:val="eop"/>
          <w:rFonts w:ascii="Calibri" w:eastAsia="Calibri" w:hAnsi="Calibri" w:cs="Calibri"/>
          <w:color w:val="000000" w:themeColor="text1"/>
          <w:sz w:val="24"/>
          <w:szCs w:val="24"/>
        </w:rPr>
        <w:t> </w:t>
      </w:r>
    </w:p>
    <w:p w14:paraId="25C37D75" w14:textId="58F4EC74" w:rsidR="00AE5874" w:rsidRPr="00AE5874" w:rsidRDefault="4D9BD00C" w:rsidP="61CBC0BD">
      <w:pPr>
        <w:spacing w:beforeAutospacing="1" w:after="0" w:afterAutospacing="1" w:line="240" w:lineRule="auto"/>
        <w:rPr>
          <w:rFonts w:ascii="Calibri" w:eastAsia="Calibri" w:hAnsi="Calibri" w:cs="Calibri"/>
          <w:color w:val="000000" w:themeColor="text1"/>
          <w:sz w:val="24"/>
          <w:szCs w:val="24"/>
        </w:rPr>
      </w:pPr>
      <w:r w:rsidRPr="61CBC0BD">
        <w:rPr>
          <w:rStyle w:val="normaltextrun"/>
          <w:rFonts w:ascii="Calibri" w:eastAsia="Calibri" w:hAnsi="Calibri" w:cs="Calibri"/>
          <w:b/>
          <w:bCs/>
          <w:color w:val="000000" w:themeColor="text1"/>
          <w:sz w:val="24"/>
          <w:szCs w:val="24"/>
          <w:lang w:val="en"/>
        </w:rPr>
        <w:t xml:space="preserve">What </w:t>
      </w:r>
      <w:proofErr w:type="gramStart"/>
      <w:r w:rsidRPr="61CBC0BD">
        <w:rPr>
          <w:rStyle w:val="normaltextrun"/>
          <w:rFonts w:ascii="Calibri" w:eastAsia="Calibri" w:hAnsi="Calibri" w:cs="Calibri"/>
          <w:b/>
          <w:bCs/>
          <w:color w:val="000000" w:themeColor="text1"/>
          <w:sz w:val="24"/>
          <w:szCs w:val="24"/>
          <w:lang w:val="en"/>
        </w:rPr>
        <w:t>we</w:t>
      </w:r>
      <w:proofErr w:type="gramEnd"/>
      <w:r w:rsidRPr="61CBC0BD">
        <w:rPr>
          <w:rStyle w:val="normaltextrun"/>
          <w:rFonts w:ascii="Calibri" w:eastAsia="Calibri" w:hAnsi="Calibri" w:cs="Calibri"/>
          <w:b/>
          <w:bCs/>
          <w:color w:val="000000" w:themeColor="text1"/>
          <w:sz w:val="24"/>
          <w:szCs w:val="24"/>
          <w:lang w:val="en"/>
        </w:rPr>
        <w:t xml:space="preserve"> offer:</w:t>
      </w:r>
    </w:p>
    <w:p w14:paraId="7A781D86" w14:textId="0C1E12A1" w:rsidR="00AE5874" w:rsidRPr="00AE5874" w:rsidRDefault="4D9BD00C" w:rsidP="61CBC0BD">
      <w:pPr>
        <w:pStyle w:val="ListParagraph"/>
        <w:numPr>
          <w:ilvl w:val="0"/>
          <w:numId w:val="4"/>
        </w:numPr>
        <w:spacing w:after="0" w:line="276" w:lineRule="auto"/>
        <w:rPr>
          <w:rFonts w:ascii="Calibri" w:eastAsia="Calibri" w:hAnsi="Calibri" w:cs="Calibri"/>
          <w:color w:val="000000" w:themeColor="text1"/>
          <w:sz w:val="24"/>
          <w:szCs w:val="24"/>
        </w:rPr>
      </w:pPr>
      <w:r w:rsidRPr="61CBC0BD">
        <w:rPr>
          <w:rStyle w:val="normaltextrun"/>
          <w:rFonts w:ascii="Calibri" w:eastAsia="Calibri" w:hAnsi="Calibri" w:cs="Calibri"/>
          <w:color w:val="000000" w:themeColor="text1"/>
          <w:sz w:val="24"/>
          <w:szCs w:val="24"/>
          <w:lang w:val="en"/>
        </w:rPr>
        <w:t>Experienced and dedicated staff who share their excellent practice with each other</w:t>
      </w:r>
      <w:r w:rsidRPr="61CBC0BD">
        <w:rPr>
          <w:rStyle w:val="eop"/>
          <w:rFonts w:ascii="Calibri" w:eastAsia="Calibri" w:hAnsi="Calibri" w:cs="Calibri"/>
          <w:color w:val="000000" w:themeColor="text1"/>
          <w:sz w:val="24"/>
          <w:szCs w:val="24"/>
          <w:lang w:val="en-US"/>
        </w:rPr>
        <w:t> </w:t>
      </w:r>
    </w:p>
    <w:p w14:paraId="1142C8DF" w14:textId="3C55A50E" w:rsidR="00AE5874" w:rsidRPr="00AE5874" w:rsidRDefault="4D9BD00C" w:rsidP="61CBC0BD">
      <w:pPr>
        <w:pStyle w:val="paragraph"/>
        <w:numPr>
          <w:ilvl w:val="0"/>
          <w:numId w:val="4"/>
        </w:numPr>
        <w:spacing w:beforeAutospacing="0" w:after="0" w:afterAutospacing="0" w:line="276" w:lineRule="auto"/>
        <w:rPr>
          <w:rFonts w:ascii="Calibri" w:eastAsia="Calibri" w:hAnsi="Calibri" w:cs="Calibri"/>
          <w:color w:val="000000" w:themeColor="text1"/>
        </w:rPr>
      </w:pPr>
      <w:r w:rsidRPr="61CBC0BD">
        <w:rPr>
          <w:rFonts w:ascii="Calibri" w:eastAsia="Calibri" w:hAnsi="Calibri" w:cs="Calibri"/>
          <w:color w:val="000000" w:themeColor="text1"/>
        </w:rPr>
        <w:t>Paid Personal Day</w:t>
      </w:r>
    </w:p>
    <w:p w14:paraId="76766150" w14:textId="3DAE635C" w:rsidR="00AE5874" w:rsidRPr="00AE5874" w:rsidRDefault="4D9BD00C" w:rsidP="61CBC0BD">
      <w:pPr>
        <w:pStyle w:val="ListParagraph"/>
        <w:numPr>
          <w:ilvl w:val="0"/>
          <w:numId w:val="4"/>
        </w:numPr>
        <w:spacing w:after="0" w:line="276" w:lineRule="auto"/>
        <w:rPr>
          <w:rFonts w:ascii="Calibri" w:eastAsia="Calibri" w:hAnsi="Calibri" w:cs="Calibri"/>
          <w:color w:val="000000" w:themeColor="text1"/>
          <w:sz w:val="24"/>
          <w:szCs w:val="24"/>
        </w:rPr>
      </w:pPr>
      <w:r w:rsidRPr="61CBC0BD">
        <w:rPr>
          <w:rStyle w:val="normaltextrun"/>
          <w:rFonts w:ascii="Calibri" w:eastAsia="Calibri" w:hAnsi="Calibri" w:cs="Calibri"/>
          <w:color w:val="000000" w:themeColor="text1"/>
          <w:sz w:val="24"/>
          <w:szCs w:val="24"/>
          <w:lang w:val="en-US"/>
        </w:rPr>
        <w:t>A highly organised, energetic</w:t>
      </w:r>
      <w:r w:rsidRPr="61CBC0BD">
        <w:rPr>
          <w:rFonts w:ascii="Calibri" w:eastAsia="Calibri" w:hAnsi="Calibri" w:cs="Calibri"/>
          <w:color w:val="000000" w:themeColor="text1"/>
          <w:sz w:val="24"/>
          <w:szCs w:val="24"/>
          <w:lang w:val="en-US"/>
        </w:rPr>
        <w:t xml:space="preserve"> </w:t>
      </w:r>
      <w:r w:rsidRPr="61CBC0BD">
        <w:rPr>
          <w:rStyle w:val="normaltextrun"/>
          <w:rFonts w:ascii="Calibri" w:eastAsia="Calibri" w:hAnsi="Calibri" w:cs="Calibri"/>
          <w:color w:val="000000" w:themeColor="text1"/>
          <w:sz w:val="24"/>
          <w:szCs w:val="24"/>
          <w:lang w:val="en-US"/>
        </w:rPr>
        <w:t>and well-equipped</w:t>
      </w:r>
      <w:r w:rsidRPr="61CBC0BD">
        <w:rPr>
          <w:rFonts w:ascii="Calibri" w:eastAsia="Calibri" w:hAnsi="Calibri" w:cs="Calibri"/>
          <w:color w:val="000000" w:themeColor="text1"/>
          <w:sz w:val="24"/>
          <w:szCs w:val="24"/>
          <w:lang w:val="en-US"/>
        </w:rPr>
        <w:t xml:space="preserve"> </w:t>
      </w:r>
      <w:r w:rsidRPr="61CBC0BD">
        <w:rPr>
          <w:rStyle w:val="normaltextrun"/>
          <w:rFonts w:ascii="Calibri" w:eastAsia="Calibri" w:hAnsi="Calibri" w:cs="Calibri"/>
          <w:color w:val="000000" w:themeColor="text1"/>
          <w:sz w:val="24"/>
          <w:szCs w:val="24"/>
          <w:lang w:val="en-US"/>
        </w:rPr>
        <w:t>Pastoral support team</w:t>
      </w:r>
    </w:p>
    <w:p w14:paraId="664ED2FB" w14:textId="768DF7E1" w:rsidR="00AE5874" w:rsidRPr="00AE5874" w:rsidRDefault="4D9BD00C" w:rsidP="61CBC0BD">
      <w:pPr>
        <w:pStyle w:val="NoSpacing"/>
        <w:numPr>
          <w:ilvl w:val="0"/>
          <w:numId w:val="3"/>
        </w:numPr>
        <w:spacing w:line="276" w:lineRule="auto"/>
        <w:ind w:left="720"/>
        <w:rPr>
          <w:rFonts w:ascii="Calibri" w:eastAsia="Calibri" w:hAnsi="Calibri" w:cs="Calibri"/>
          <w:color w:val="000000" w:themeColor="text1"/>
          <w:sz w:val="24"/>
          <w:szCs w:val="24"/>
        </w:rPr>
      </w:pPr>
      <w:r w:rsidRPr="61CBC0BD">
        <w:rPr>
          <w:rFonts w:ascii="Calibri" w:eastAsia="Calibri" w:hAnsi="Calibri" w:cs="Calibri"/>
          <w:color w:val="000000" w:themeColor="text1"/>
          <w:sz w:val="24"/>
          <w:szCs w:val="24"/>
        </w:rPr>
        <w:t>Opportunities for professional development during the school day through a comprehensive CPD programme and Leadership Programmes</w:t>
      </w:r>
    </w:p>
    <w:p w14:paraId="7B21E882" w14:textId="31BEF90B" w:rsidR="00AE5874" w:rsidRPr="00AE5874" w:rsidRDefault="4D9BD00C" w:rsidP="61CBC0BD">
      <w:pPr>
        <w:pStyle w:val="paragraph"/>
        <w:numPr>
          <w:ilvl w:val="0"/>
          <w:numId w:val="4"/>
        </w:numPr>
        <w:spacing w:beforeAutospacing="0" w:after="0" w:afterAutospacing="0" w:line="276" w:lineRule="auto"/>
        <w:rPr>
          <w:rFonts w:ascii="Calibri" w:eastAsia="Calibri" w:hAnsi="Calibri" w:cs="Calibri"/>
          <w:color w:val="000000" w:themeColor="text1"/>
        </w:rPr>
      </w:pPr>
      <w:r w:rsidRPr="61CBC0BD">
        <w:rPr>
          <w:rFonts w:ascii="Calibri" w:eastAsia="Calibri" w:hAnsi="Calibri" w:cs="Calibri"/>
          <w:color w:val="000000" w:themeColor="text1"/>
        </w:rPr>
        <w:t>Cycle scheme</w:t>
      </w:r>
    </w:p>
    <w:p w14:paraId="3908801B" w14:textId="67F40D0D" w:rsidR="00AE5874" w:rsidRPr="00AE5874" w:rsidRDefault="4D9BD00C" w:rsidP="61CBC0BD">
      <w:pPr>
        <w:pStyle w:val="paragraph"/>
        <w:numPr>
          <w:ilvl w:val="0"/>
          <w:numId w:val="4"/>
        </w:numPr>
        <w:spacing w:beforeAutospacing="0" w:after="0" w:afterAutospacing="0" w:line="276" w:lineRule="auto"/>
        <w:rPr>
          <w:rFonts w:ascii="Calibri" w:eastAsia="Calibri" w:hAnsi="Calibri" w:cs="Calibri"/>
          <w:color w:val="000000" w:themeColor="text1"/>
        </w:rPr>
      </w:pPr>
      <w:r w:rsidRPr="61CBC0BD">
        <w:rPr>
          <w:rFonts w:ascii="Calibri" w:eastAsia="Calibri" w:hAnsi="Calibri" w:cs="Calibri"/>
          <w:color w:val="000000" w:themeColor="text1"/>
        </w:rPr>
        <w:t>Employee Assistance Programme</w:t>
      </w:r>
    </w:p>
    <w:p w14:paraId="122D4C26" w14:textId="10485E8C" w:rsidR="00AE5874" w:rsidRPr="00AE5874" w:rsidRDefault="4D9BD00C" w:rsidP="61CBC0BD">
      <w:pPr>
        <w:pStyle w:val="NoSpacing"/>
        <w:numPr>
          <w:ilvl w:val="0"/>
          <w:numId w:val="3"/>
        </w:numPr>
        <w:spacing w:line="276" w:lineRule="auto"/>
        <w:ind w:left="720"/>
        <w:rPr>
          <w:rFonts w:ascii="Calibri" w:eastAsia="Calibri" w:hAnsi="Calibri" w:cs="Calibri"/>
          <w:color w:val="000000" w:themeColor="text1"/>
          <w:sz w:val="24"/>
          <w:szCs w:val="24"/>
        </w:rPr>
      </w:pPr>
      <w:r w:rsidRPr="61CBC0BD">
        <w:rPr>
          <w:rFonts w:ascii="Calibri" w:eastAsia="Calibri" w:hAnsi="Calibri" w:cs="Calibri"/>
          <w:color w:val="000000" w:themeColor="text1"/>
          <w:sz w:val="24"/>
          <w:szCs w:val="24"/>
        </w:rPr>
        <w:t>Excellent modern facilities in a well-resourced school, with access to free parking, free refreshments, a swimming pool and sports facilities</w:t>
      </w:r>
    </w:p>
    <w:p w14:paraId="22049A23" w14:textId="13C3BE5B" w:rsidR="00AE5874" w:rsidRPr="00AE5874" w:rsidRDefault="4D9BD00C" w:rsidP="61CBC0BD">
      <w:pPr>
        <w:spacing w:after="0" w:line="240" w:lineRule="auto"/>
        <w:ind w:left="360"/>
        <w:jc w:val="both"/>
        <w:rPr>
          <w:rFonts w:ascii="Calibri" w:eastAsia="Calibri" w:hAnsi="Calibri" w:cs="Calibri"/>
          <w:color w:val="000000" w:themeColor="text1"/>
          <w:sz w:val="24"/>
          <w:szCs w:val="24"/>
        </w:rPr>
      </w:pPr>
      <w:r w:rsidRPr="61CBC0BD">
        <w:rPr>
          <w:rStyle w:val="eop"/>
          <w:rFonts w:ascii="Calibri" w:eastAsia="Calibri" w:hAnsi="Calibri" w:cs="Calibri"/>
          <w:color w:val="000000" w:themeColor="text1"/>
          <w:sz w:val="24"/>
          <w:szCs w:val="24"/>
        </w:rPr>
        <w:t> </w:t>
      </w:r>
    </w:p>
    <w:p w14:paraId="6C604550" w14:textId="4DDEC8C1" w:rsidR="00AE5874" w:rsidRPr="00AE5874" w:rsidRDefault="00AE5874" w:rsidP="61CBC0BD">
      <w:pPr>
        <w:spacing w:after="0" w:line="240" w:lineRule="auto"/>
        <w:jc w:val="both"/>
        <w:rPr>
          <w:rFonts w:ascii="Calibri" w:eastAsia="Calibri" w:hAnsi="Calibri" w:cs="Calibri"/>
          <w:color w:val="000000" w:themeColor="text1"/>
          <w:sz w:val="24"/>
          <w:szCs w:val="24"/>
        </w:rPr>
      </w:pPr>
    </w:p>
    <w:p w14:paraId="418476AA" w14:textId="69B6D2AE" w:rsidR="00AE5874" w:rsidRPr="00AE5874" w:rsidRDefault="4D9BD00C" w:rsidP="61CBC0BD">
      <w:pPr>
        <w:spacing w:after="0" w:line="240" w:lineRule="auto"/>
        <w:jc w:val="both"/>
        <w:rPr>
          <w:rFonts w:ascii="Calibri" w:eastAsia="Calibri" w:hAnsi="Calibri" w:cs="Calibri"/>
          <w:color w:val="000000" w:themeColor="text1"/>
          <w:sz w:val="24"/>
          <w:szCs w:val="24"/>
        </w:rPr>
      </w:pPr>
      <w:r w:rsidRPr="61CBC0BD">
        <w:rPr>
          <w:rStyle w:val="normaltextrun"/>
          <w:rFonts w:ascii="Calibri" w:eastAsia="Calibri" w:hAnsi="Calibri" w:cs="Calibri"/>
          <w:color w:val="000000" w:themeColor="text1"/>
          <w:sz w:val="24"/>
          <w:szCs w:val="24"/>
        </w:rPr>
        <w:t>We value diversity and encourage applications from people of all backgrounds.  The successful applicant will be committed to the distinct Jesuit ethos of the College.  St Ignatius College is committed to safeguarding and promoting the welfare of children and young people.  Anyone applying to work in our school is expected to share this commitment. </w:t>
      </w:r>
      <w:r w:rsidRPr="61CBC0BD">
        <w:rPr>
          <w:rStyle w:val="eop"/>
          <w:rFonts w:ascii="Calibri" w:eastAsia="Calibri" w:hAnsi="Calibri" w:cs="Calibri"/>
          <w:color w:val="000000" w:themeColor="text1"/>
          <w:sz w:val="24"/>
          <w:szCs w:val="24"/>
        </w:rPr>
        <w:t> </w:t>
      </w:r>
    </w:p>
    <w:p w14:paraId="07A597A7" w14:textId="39A97CC7" w:rsidR="00AE5874" w:rsidRPr="00AE5874" w:rsidRDefault="4D9BD00C" w:rsidP="61CBC0BD">
      <w:pPr>
        <w:spacing w:after="0" w:line="240" w:lineRule="auto"/>
        <w:jc w:val="both"/>
        <w:rPr>
          <w:rFonts w:ascii="Calibri" w:eastAsia="Calibri" w:hAnsi="Calibri" w:cs="Calibri"/>
          <w:color w:val="000000" w:themeColor="text1"/>
          <w:sz w:val="24"/>
          <w:szCs w:val="24"/>
        </w:rPr>
      </w:pPr>
      <w:r w:rsidRPr="61CBC0BD">
        <w:rPr>
          <w:rStyle w:val="eop"/>
          <w:rFonts w:ascii="Calibri" w:eastAsia="Calibri" w:hAnsi="Calibri" w:cs="Calibri"/>
          <w:color w:val="000000" w:themeColor="text1"/>
          <w:sz w:val="24"/>
          <w:szCs w:val="24"/>
        </w:rPr>
        <w:t> </w:t>
      </w:r>
    </w:p>
    <w:p w14:paraId="4273F04C" w14:textId="5A5A72BD" w:rsidR="00AE5874" w:rsidRPr="00AE5874" w:rsidRDefault="4D9BD00C" w:rsidP="61CBC0BD">
      <w:pPr>
        <w:pStyle w:val="paragraph"/>
        <w:spacing w:beforeAutospacing="0" w:after="0" w:afterAutospacing="0" w:line="240" w:lineRule="auto"/>
        <w:jc w:val="both"/>
        <w:rPr>
          <w:rFonts w:ascii="Calibri" w:eastAsia="Calibri" w:hAnsi="Calibri" w:cs="Calibri"/>
          <w:color w:val="000000" w:themeColor="text1"/>
        </w:rPr>
      </w:pPr>
      <w:r w:rsidRPr="61CBC0BD">
        <w:rPr>
          <w:rFonts w:ascii="Calibri" w:eastAsia="Calibri" w:hAnsi="Calibri" w:cs="Calibri"/>
          <w:b/>
          <w:bCs/>
          <w:color w:val="000000" w:themeColor="text1"/>
        </w:rPr>
        <w:t>Closing date 9am on Friday 18 September 2026.  Interview to be held on Friday 25 September 2026.</w:t>
      </w:r>
    </w:p>
    <w:p w14:paraId="7DF8548B" w14:textId="2A4F31D8" w:rsidR="00AE5874" w:rsidRPr="00AE5874" w:rsidRDefault="00AE5874" w:rsidP="61CBC0BD">
      <w:pPr>
        <w:spacing w:after="0" w:line="276" w:lineRule="auto"/>
        <w:jc w:val="both"/>
        <w:rPr>
          <w:rFonts w:ascii="Calibri" w:eastAsia="Calibri" w:hAnsi="Calibri" w:cs="Calibri"/>
          <w:color w:val="000000" w:themeColor="text1"/>
          <w:sz w:val="24"/>
          <w:szCs w:val="24"/>
          <w:lang w:val="en-US"/>
        </w:rPr>
      </w:pPr>
    </w:p>
    <w:p w14:paraId="620849B5" w14:textId="288BBED4" w:rsidR="00AE5874" w:rsidRPr="00AE5874" w:rsidRDefault="4D9BD00C" w:rsidP="61CBC0BD">
      <w:pPr>
        <w:spacing w:after="0" w:line="276" w:lineRule="auto"/>
        <w:jc w:val="both"/>
        <w:rPr>
          <w:rFonts w:ascii="Calibri" w:eastAsia="Calibri" w:hAnsi="Calibri" w:cs="Calibri"/>
          <w:color w:val="000000" w:themeColor="text1"/>
          <w:sz w:val="24"/>
          <w:szCs w:val="24"/>
          <w:lang w:val="en-US"/>
        </w:rPr>
      </w:pPr>
      <w:r w:rsidRPr="61CBC0BD">
        <w:rPr>
          <w:rFonts w:ascii="Calibri" w:eastAsia="Calibri" w:hAnsi="Calibri" w:cs="Calibri"/>
          <w:color w:val="000000" w:themeColor="text1"/>
          <w:sz w:val="24"/>
          <w:szCs w:val="24"/>
        </w:rPr>
        <w:t xml:space="preserve">If you would like to join this hard-working, able, and effective team we would love to hear from you. Please apply via our website  </w:t>
      </w:r>
      <w:hyperlink r:id="rId10">
        <w:r w:rsidRPr="61CBC0BD">
          <w:rPr>
            <w:rStyle w:val="Hyperlink"/>
            <w:rFonts w:ascii="Calibri" w:eastAsia="Calibri" w:hAnsi="Calibri" w:cs="Calibri"/>
            <w:sz w:val="24"/>
            <w:szCs w:val="24"/>
          </w:rPr>
          <w:t>https://www.st-ignatius.enfield.sch.uk/291/careers-at-st-ignatius-college</w:t>
        </w:r>
      </w:hyperlink>
      <w:r w:rsidRPr="61CBC0BD">
        <w:rPr>
          <w:rFonts w:ascii="Calibri" w:eastAsia="Calibri" w:hAnsi="Calibri" w:cs="Calibri"/>
          <w:color w:val="000000" w:themeColor="text1"/>
          <w:sz w:val="24"/>
          <w:szCs w:val="24"/>
        </w:rPr>
        <w:t xml:space="preserve"> or </w:t>
      </w:r>
      <w:hyperlink r:id="rId11">
        <w:r w:rsidRPr="61CBC0BD">
          <w:rPr>
            <w:rStyle w:val="Hyperlink"/>
            <w:rFonts w:ascii="Calibri" w:eastAsia="Calibri" w:hAnsi="Calibri" w:cs="Calibri"/>
            <w:sz w:val="24"/>
            <w:szCs w:val="24"/>
          </w:rPr>
          <w:t>https://mynewterm.com/school/St-Ignatius-College/102058</w:t>
        </w:r>
      </w:hyperlink>
    </w:p>
    <w:p w14:paraId="0058A912" w14:textId="5E3D0275" w:rsidR="00AE5874" w:rsidRPr="00AE5874" w:rsidRDefault="00AE5874" w:rsidP="61CBC0BD">
      <w:pPr>
        <w:spacing w:after="0" w:line="240" w:lineRule="auto"/>
        <w:jc w:val="both"/>
        <w:rPr>
          <w:rFonts w:ascii="Calibri" w:eastAsia="Calibri" w:hAnsi="Calibri" w:cs="Calibri"/>
          <w:color w:val="000000" w:themeColor="text1"/>
          <w:sz w:val="24"/>
          <w:szCs w:val="24"/>
          <w:lang w:val="en-US"/>
        </w:rPr>
      </w:pPr>
    </w:p>
    <w:p w14:paraId="5DE36228" w14:textId="4E80BF4F" w:rsidR="00AE5874" w:rsidRPr="00AE5874" w:rsidRDefault="4D9BD00C" w:rsidP="61CBC0BD">
      <w:pPr>
        <w:spacing w:after="0" w:line="240" w:lineRule="auto"/>
        <w:jc w:val="center"/>
        <w:rPr>
          <w:rFonts w:ascii="Calibri" w:eastAsia="Calibri" w:hAnsi="Calibri" w:cs="Calibri"/>
          <w:color w:val="000000" w:themeColor="text1"/>
          <w:sz w:val="24"/>
          <w:szCs w:val="24"/>
        </w:rPr>
      </w:pPr>
      <w:r w:rsidRPr="61CBC0BD">
        <w:rPr>
          <w:rStyle w:val="eop"/>
          <w:rFonts w:ascii="Calibri" w:eastAsia="Calibri" w:hAnsi="Calibri" w:cs="Calibri"/>
          <w:b/>
          <w:bCs/>
          <w:color w:val="000000" w:themeColor="text1"/>
          <w:sz w:val="24"/>
          <w:szCs w:val="24"/>
        </w:rPr>
        <w:t> </w:t>
      </w:r>
      <w:r w:rsidRPr="61CBC0BD">
        <w:rPr>
          <w:rStyle w:val="normaltextrun"/>
          <w:rFonts w:ascii="Calibri" w:eastAsia="Calibri" w:hAnsi="Calibri" w:cs="Calibri"/>
          <w:b/>
          <w:bCs/>
          <w:i/>
          <w:iCs/>
          <w:color w:val="000000" w:themeColor="text1"/>
          <w:sz w:val="24"/>
          <w:szCs w:val="24"/>
        </w:rPr>
        <w:t>We reserve the right to interview and appoint prior at any stage.</w:t>
      </w:r>
      <w:r w:rsidRPr="61CBC0BD">
        <w:rPr>
          <w:rStyle w:val="eop"/>
          <w:rFonts w:ascii="Calibri" w:eastAsia="Calibri" w:hAnsi="Calibri" w:cs="Calibri"/>
          <w:b/>
          <w:bCs/>
          <w:color w:val="000000" w:themeColor="text1"/>
          <w:sz w:val="24"/>
          <w:szCs w:val="24"/>
        </w:rPr>
        <w:t> </w:t>
      </w:r>
    </w:p>
    <w:p w14:paraId="2A436090" w14:textId="08EEF24D" w:rsidR="00AE5874" w:rsidRPr="00AE5874" w:rsidRDefault="4D9BD00C" w:rsidP="61CBC0BD">
      <w:pPr>
        <w:spacing w:after="0" w:line="240" w:lineRule="auto"/>
        <w:jc w:val="both"/>
        <w:rPr>
          <w:rFonts w:ascii="Calibri" w:eastAsia="Calibri" w:hAnsi="Calibri" w:cs="Calibri"/>
          <w:color w:val="000000" w:themeColor="text1"/>
          <w:sz w:val="24"/>
          <w:szCs w:val="24"/>
        </w:rPr>
      </w:pPr>
      <w:r w:rsidRPr="61CBC0BD">
        <w:rPr>
          <w:rStyle w:val="eop"/>
          <w:rFonts w:ascii="Calibri" w:eastAsia="Calibri" w:hAnsi="Calibri" w:cs="Calibri"/>
          <w:color w:val="000000" w:themeColor="text1"/>
          <w:sz w:val="24"/>
          <w:szCs w:val="24"/>
        </w:rPr>
        <w:t> </w:t>
      </w:r>
    </w:p>
    <w:p w14:paraId="07FB5225" w14:textId="690370E4" w:rsidR="00AE5874" w:rsidRPr="00AE5874" w:rsidRDefault="00AE5874" w:rsidP="61CBC0BD">
      <w:pPr>
        <w:spacing w:before="3" w:after="200" w:line="276" w:lineRule="auto"/>
        <w:rPr>
          <w:rFonts w:ascii="Segoe UI" w:eastAsia="Segoe UI" w:hAnsi="Segoe UI" w:cs="Segoe UI"/>
          <w:color w:val="000000" w:themeColor="text1"/>
        </w:rPr>
      </w:pPr>
    </w:p>
    <w:p w14:paraId="5E811315" w14:textId="6B114A1A" w:rsidR="00AE5874" w:rsidRPr="00AE5874" w:rsidRDefault="00AE5874" w:rsidP="733120FC">
      <w:pPr>
        <w:spacing w:after="0"/>
      </w:pPr>
    </w:p>
    <w:sectPr w:rsidR="00AE5874" w:rsidRPr="00AE5874" w:rsidSect="00AE5874">
      <w:headerReference w:type="default" r:id="rId12"/>
      <w:footerReference w:type="default" r:id="rId13"/>
      <w:headerReference w:type="first" r:id="rId14"/>
      <w:footerReference w:type="first" r:id="rId15"/>
      <w:pgSz w:w="11906" w:h="16838"/>
      <w:pgMar w:top="720" w:right="720" w:bottom="720" w:left="720" w:header="56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B2FB9" w14:textId="77777777" w:rsidR="007B566F" w:rsidRDefault="007B566F" w:rsidP="00C36696">
      <w:pPr>
        <w:spacing w:after="0" w:line="240" w:lineRule="auto"/>
      </w:pPr>
      <w:r>
        <w:separator/>
      </w:r>
    </w:p>
  </w:endnote>
  <w:endnote w:type="continuationSeparator" w:id="0">
    <w:p w14:paraId="2B6C52AF" w14:textId="77777777" w:rsidR="007B566F" w:rsidRDefault="007B566F" w:rsidP="00C36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FE3" w14:textId="05391A0D" w:rsidR="00C36696" w:rsidRDefault="4FA05155" w:rsidP="6A34E165">
    <w:pPr>
      <w:pStyle w:val="Footer"/>
      <w:jc w:val="center"/>
    </w:pPr>
    <w:r>
      <w:rPr>
        <w:noProof/>
      </w:rPr>
      <w:drawing>
        <wp:inline distT="0" distB="0" distL="0" distR="0" wp14:anchorId="6CFDA7A5" wp14:editId="453E2BCD">
          <wp:extent cx="6638925" cy="704871"/>
          <wp:effectExtent l="0" t="0" r="0" b="0"/>
          <wp:docPr id="10725366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36672" name="Picture 1072536672"/>
                  <pic:cNvPicPr/>
                </pic:nvPicPr>
                <pic:blipFill>
                  <a:blip r:embed="rId1">
                    <a:extLst>
                      <a:ext uri="{28A0092B-C50C-407E-A947-70E740481C1C}">
                        <a14:useLocalDpi xmlns:a14="http://schemas.microsoft.com/office/drawing/2010/main"/>
                      </a:ext>
                    </a:extLst>
                  </a:blip>
                  <a:srcRect t="39942" b="38793"/>
                  <a:stretch>
                    <a:fillRect/>
                  </a:stretch>
                </pic:blipFill>
                <pic:spPr>
                  <a:xfrm>
                    <a:off x="0" y="0"/>
                    <a:ext cx="6638925" cy="70487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92EDD" w14:textId="29D907AF" w:rsidR="2A568FF1" w:rsidRDefault="4FA05155" w:rsidP="2A568FF1">
    <w:pPr>
      <w:pStyle w:val="Footer"/>
    </w:pPr>
    <w:r>
      <w:rPr>
        <w:noProof/>
      </w:rPr>
      <w:drawing>
        <wp:inline distT="0" distB="0" distL="0" distR="0" wp14:anchorId="7DBDD3F4" wp14:editId="3E9F586B">
          <wp:extent cx="6638925" cy="638212"/>
          <wp:effectExtent l="0" t="0" r="0" b="0"/>
          <wp:docPr id="14603918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391847" name="Picture 1460391847"/>
                  <pic:cNvPicPr/>
                </pic:nvPicPr>
                <pic:blipFill>
                  <a:blip r:embed="rId1">
                    <a:extLst>
                      <a:ext uri="{28A0092B-C50C-407E-A947-70E740481C1C}">
                        <a14:useLocalDpi xmlns:a14="http://schemas.microsoft.com/office/drawing/2010/main"/>
                      </a:ext>
                    </a:extLst>
                  </a:blip>
                  <a:srcRect t="41091" b="39655"/>
                  <a:stretch>
                    <a:fillRect/>
                  </a:stretch>
                </pic:blipFill>
                <pic:spPr>
                  <a:xfrm>
                    <a:off x="0" y="0"/>
                    <a:ext cx="6638925" cy="63821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5ECC0" w14:textId="77777777" w:rsidR="007B566F" w:rsidRDefault="007B566F" w:rsidP="00C36696">
      <w:pPr>
        <w:spacing w:after="0" w:line="240" w:lineRule="auto"/>
      </w:pPr>
      <w:r>
        <w:separator/>
      </w:r>
    </w:p>
  </w:footnote>
  <w:footnote w:type="continuationSeparator" w:id="0">
    <w:p w14:paraId="0FD4DEC2" w14:textId="77777777" w:rsidR="007B566F" w:rsidRDefault="007B566F" w:rsidP="00C36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C1EFB" w14:textId="5E77FBC3" w:rsidR="00C36696" w:rsidRDefault="00C366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A3B2" w14:textId="04BC7EA3" w:rsidR="2A568FF1" w:rsidRDefault="2A568FF1" w:rsidP="2A568FF1">
    <w:pPr>
      <w:pStyle w:val="Header"/>
      <w:jc w:val="center"/>
    </w:pPr>
    <w:r>
      <w:rPr>
        <w:noProof/>
      </w:rPr>
      <w:drawing>
        <wp:inline distT="0" distB="0" distL="0" distR="0" wp14:anchorId="2E552C18" wp14:editId="036214F6">
          <wp:extent cx="1719120" cy="1260000"/>
          <wp:effectExtent l="0" t="0" r="0" b="0"/>
          <wp:docPr id="231948690" name="Picture 2" descr="A logo with two wolves and a to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67660" name="Picture 2" descr="A logo with two wolves and a torch&#10;&#10;AI-generated content may be incorrect."/>
                  <pic:cNvPicPr/>
                </pic:nvPicPr>
                <pic:blipFill rotWithShape="1">
                  <a:blip r:embed="rId1">
                    <a:extLst>
                      <a:ext uri="{28A0092B-C50C-407E-A947-70E740481C1C}">
                        <a14:useLocalDpi xmlns:a14="http://schemas.microsoft.com/office/drawing/2010/main" val="0"/>
                      </a:ext>
                    </a:extLst>
                  </a:blip>
                  <a:srcRect l="2532" t="10334" r="2654" b="20684"/>
                  <a:stretch>
                    <a:fillRect/>
                  </a:stretch>
                </pic:blipFill>
                <pic:spPr bwMode="auto">
                  <a:xfrm>
                    <a:off x="0" y="0"/>
                    <a:ext cx="1719120" cy="126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15C1"/>
    <w:multiLevelType w:val="hybridMultilevel"/>
    <w:tmpl w:val="8DC89898"/>
    <w:lvl w:ilvl="0" w:tplc="89529D38">
      <w:start w:val="1"/>
      <w:numFmt w:val="bullet"/>
      <w:lvlText w:val=""/>
      <w:lvlJc w:val="left"/>
      <w:pPr>
        <w:ind w:left="720" w:hanging="360"/>
      </w:pPr>
      <w:rPr>
        <w:rFonts w:ascii="Symbol" w:hAnsi="Symbol" w:hint="default"/>
      </w:rPr>
    </w:lvl>
    <w:lvl w:ilvl="1" w:tplc="148A425E">
      <w:start w:val="1"/>
      <w:numFmt w:val="bullet"/>
      <w:lvlText w:val="o"/>
      <w:lvlJc w:val="left"/>
      <w:pPr>
        <w:ind w:left="1440" w:hanging="360"/>
      </w:pPr>
      <w:rPr>
        <w:rFonts w:ascii="Courier New" w:hAnsi="Courier New" w:hint="default"/>
      </w:rPr>
    </w:lvl>
    <w:lvl w:ilvl="2" w:tplc="943EB9EA">
      <w:start w:val="1"/>
      <w:numFmt w:val="bullet"/>
      <w:lvlText w:val=""/>
      <w:lvlJc w:val="left"/>
      <w:pPr>
        <w:ind w:left="2160" w:hanging="360"/>
      </w:pPr>
      <w:rPr>
        <w:rFonts w:ascii="Wingdings" w:hAnsi="Wingdings" w:hint="default"/>
      </w:rPr>
    </w:lvl>
    <w:lvl w:ilvl="3" w:tplc="F7DA02D4">
      <w:start w:val="1"/>
      <w:numFmt w:val="bullet"/>
      <w:lvlText w:val=""/>
      <w:lvlJc w:val="left"/>
      <w:pPr>
        <w:ind w:left="2880" w:hanging="360"/>
      </w:pPr>
      <w:rPr>
        <w:rFonts w:ascii="Symbol" w:hAnsi="Symbol" w:hint="default"/>
      </w:rPr>
    </w:lvl>
    <w:lvl w:ilvl="4" w:tplc="C9900E02">
      <w:start w:val="1"/>
      <w:numFmt w:val="bullet"/>
      <w:lvlText w:val="o"/>
      <w:lvlJc w:val="left"/>
      <w:pPr>
        <w:ind w:left="3600" w:hanging="360"/>
      </w:pPr>
      <w:rPr>
        <w:rFonts w:ascii="Courier New" w:hAnsi="Courier New" w:hint="default"/>
      </w:rPr>
    </w:lvl>
    <w:lvl w:ilvl="5" w:tplc="D4463F62">
      <w:start w:val="1"/>
      <w:numFmt w:val="bullet"/>
      <w:lvlText w:val=""/>
      <w:lvlJc w:val="left"/>
      <w:pPr>
        <w:ind w:left="4320" w:hanging="360"/>
      </w:pPr>
      <w:rPr>
        <w:rFonts w:ascii="Wingdings" w:hAnsi="Wingdings" w:hint="default"/>
      </w:rPr>
    </w:lvl>
    <w:lvl w:ilvl="6" w:tplc="F5740E20">
      <w:start w:val="1"/>
      <w:numFmt w:val="bullet"/>
      <w:lvlText w:val=""/>
      <w:lvlJc w:val="left"/>
      <w:pPr>
        <w:ind w:left="5040" w:hanging="360"/>
      </w:pPr>
      <w:rPr>
        <w:rFonts w:ascii="Symbol" w:hAnsi="Symbol" w:hint="default"/>
      </w:rPr>
    </w:lvl>
    <w:lvl w:ilvl="7" w:tplc="33243F5E">
      <w:start w:val="1"/>
      <w:numFmt w:val="bullet"/>
      <w:lvlText w:val="o"/>
      <w:lvlJc w:val="left"/>
      <w:pPr>
        <w:ind w:left="5760" w:hanging="360"/>
      </w:pPr>
      <w:rPr>
        <w:rFonts w:ascii="Courier New" w:hAnsi="Courier New" w:hint="default"/>
      </w:rPr>
    </w:lvl>
    <w:lvl w:ilvl="8" w:tplc="77429268">
      <w:start w:val="1"/>
      <w:numFmt w:val="bullet"/>
      <w:lvlText w:val=""/>
      <w:lvlJc w:val="left"/>
      <w:pPr>
        <w:ind w:left="6480" w:hanging="360"/>
      </w:pPr>
      <w:rPr>
        <w:rFonts w:ascii="Wingdings" w:hAnsi="Wingdings" w:hint="default"/>
      </w:rPr>
    </w:lvl>
  </w:abstractNum>
  <w:abstractNum w:abstractNumId="1" w15:restartNumberingAfterBreak="0">
    <w:nsid w:val="055208E9"/>
    <w:multiLevelType w:val="hybridMultilevel"/>
    <w:tmpl w:val="D832886E"/>
    <w:lvl w:ilvl="0" w:tplc="7DF46D0E">
      <w:start w:val="1"/>
      <w:numFmt w:val="bullet"/>
      <w:lvlText w:val=""/>
      <w:lvlJc w:val="left"/>
      <w:pPr>
        <w:ind w:left="1080" w:hanging="360"/>
      </w:pPr>
      <w:rPr>
        <w:rFonts w:ascii="Symbol" w:hAnsi="Symbol" w:hint="default"/>
      </w:rPr>
    </w:lvl>
    <w:lvl w:ilvl="1" w:tplc="40FA438C">
      <w:start w:val="1"/>
      <w:numFmt w:val="bullet"/>
      <w:lvlText w:val="o"/>
      <w:lvlJc w:val="left"/>
      <w:pPr>
        <w:ind w:left="1440" w:hanging="360"/>
      </w:pPr>
      <w:rPr>
        <w:rFonts w:ascii="Courier New" w:hAnsi="Courier New" w:hint="default"/>
      </w:rPr>
    </w:lvl>
    <w:lvl w:ilvl="2" w:tplc="D2F0C152">
      <w:start w:val="1"/>
      <w:numFmt w:val="bullet"/>
      <w:lvlText w:val=""/>
      <w:lvlJc w:val="left"/>
      <w:pPr>
        <w:ind w:left="2160" w:hanging="360"/>
      </w:pPr>
      <w:rPr>
        <w:rFonts w:ascii="Wingdings" w:hAnsi="Wingdings" w:hint="default"/>
      </w:rPr>
    </w:lvl>
    <w:lvl w:ilvl="3" w:tplc="155CECF0">
      <w:start w:val="1"/>
      <w:numFmt w:val="bullet"/>
      <w:lvlText w:val=""/>
      <w:lvlJc w:val="left"/>
      <w:pPr>
        <w:ind w:left="2880" w:hanging="360"/>
      </w:pPr>
      <w:rPr>
        <w:rFonts w:ascii="Symbol" w:hAnsi="Symbol" w:hint="default"/>
      </w:rPr>
    </w:lvl>
    <w:lvl w:ilvl="4" w:tplc="7312F6D6">
      <w:start w:val="1"/>
      <w:numFmt w:val="bullet"/>
      <w:lvlText w:val="o"/>
      <w:lvlJc w:val="left"/>
      <w:pPr>
        <w:ind w:left="3600" w:hanging="360"/>
      </w:pPr>
      <w:rPr>
        <w:rFonts w:ascii="Courier New" w:hAnsi="Courier New" w:hint="default"/>
      </w:rPr>
    </w:lvl>
    <w:lvl w:ilvl="5" w:tplc="346435F2">
      <w:start w:val="1"/>
      <w:numFmt w:val="bullet"/>
      <w:lvlText w:val=""/>
      <w:lvlJc w:val="left"/>
      <w:pPr>
        <w:ind w:left="4320" w:hanging="360"/>
      </w:pPr>
      <w:rPr>
        <w:rFonts w:ascii="Wingdings" w:hAnsi="Wingdings" w:hint="default"/>
      </w:rPr>
    </w:lvl>
    <w:lvl w:ilvl="6" w:tplc="092E94B2">
      <w:start w:val="1"/>
      <w:numFmt w:val="bullet"/>
      <w:lvlText w:val=""/>
      <w:lvlJc w:val="left"/>
      <w:pPr>
        <w:ind w:left="5040" w:hanging="360"/>
      </w:pPr>
      <w:rPr>
        <w:rFonts w:ascii="Symbol" w:hAnsi="Symbol" w:hint="default"/>
      </w:rPr>
    </w:lvl>
    <w:lvl w:ilvl="7" w:tplc="F0CA3FF4">
      <w:start w:val="1"/>
      <w:numFmt w:val="bullet"/>
      <w:lvlText w:val="o"/>
      <w:lvlJc w:val="left"/>
      <w:pPr>
        <w:ind w:left="5760" w:hanging="360"/>
      </w:pPr>
      <w:rPr>
        <w:rFonts w:ascii="Courier New" w:hAnsi="Courier New" w:hint="default"/>
      </w:rPr>
    </w:lvl>
    <w:lvl w:ilvl="8" w:tplc="C400C6BA">
      <w:start w:val="1"/>
      <w:numFmt w:val="bullet"/>
      <w:lvlText w:val=""/>
      <w:lvlJc w:val="left"/>
      <w:pPr>
        <w:ind w:left="6480" w:hanging="360"/>
      </w:pPr>
      <w:rPr>
        <w:rFonts w:ascii="Wingdings" w:hAnsi="Wingdings" w:hint="default"/>
      </w:rPr>
    </w:lvl>
  </w:abstractNum>
  <w:abstractNum w:abstractNumId="2" w15:restartNumberingAfterBreak="0">
    <w:nsid w:val="0D1DE229"/>
    <w:multiLevelType w:val="hybridMultilevel"/>
    <w:tmpl w:val="C2A273E2"/>
    <w:lvl w:ilvl="0" w:tplc="FDF2C7E8">
      <w:start w:val="1"/>
      <w:numFmt w:val="bullet"/>
      <w:lvlText w:val=""/>
      <w:lvlJc w:val="left"/>
      <w:pPr>
        <w:ind w:left="720" w:hanging="360"/>
      </w:pPr>
      <w:rPr>
        <w:rFonts w:ascii="Symbol" w:hAnsi="Symbol" w:hint="default"/>
      </w:rPr>
    </w:lvl>
    <w:lvl w:ilvl="1" w:tplc="85FA6040">
      <w:start w:val="1"/>
      <w:numFmt w:val="bullet"/>
      <w:lvlText w:val="o"/>
      <w:lvlJc w:val="left"/>
      <w:pPr>
        <w:ind w:left="1440" w:hanging="360"/>
      </w:pPr>
      <w:rPr>
        <w:rFonts w:ascii="Courier New" w:hAnsi="Courier New" w:hint="default"/>
      </w:rPr>
    </w:lvl>
    <w:lvl w:ilvl="2" w:tplc="16926162">
      <w:start w:val="1"/>
      <w:numFmt w:val="bullet"/>
      <w:lvlText w:val=""/>
      <w:lvlJc w:val="left"/>
      <w:pPr>
        <w:ind w:left="2160" w:hanging="360"/>
      </w:pPr>
      <w:rPr>
        <w:rFonts w:ascii="Wingdings" w:hAnsi="Wingdings" w:hint="default"/>
      </w:rPr>
    </w:lvl>
    <w:lvl w:ilvl="3" w:tplc="44ACE8FE">
      <w:start w:val="1"/>
      <w:numFmt w:val="bullet"/>
      <w:lvlText w:val=""/>
      <w:lvlJc w:val="left"/>
      <w:pPr>
        <w:ind w:left="2880" w:hanging="360"/>
      </w:pPr>
      <w:rPr>
        <w:rFonts w:ascii="Symbol" w:hAnsi="Symbol" w:hint="default"/>
      </w:rPr>
    </w:lvl>
    <w:lvl w:ilvl="4" w:tplc="120A6CFA">
      <w:start w:val="1"/>
      <w:numFmt w:val="bullet"/>
      <w:lvlText w:val="o"/>
      <w:lvlJc w:val="left"/>
      <w:pPr>
        <w:ind w:left="3600" w:hanging="360"/>
      </w:pPr>
      <w:rPr>
        <w:rFonts w:ascii="Courier New" w:hAnsi="Courier New" w:hint="default"/>
      </w:rPr>
    </w:lvl>
    <w:lvl w:ilvl="5" w:tplc="40DC9F8E">
      <w:start w:val="1"/>
      <w:numFmt w:val="bullet"/>
      <w:lvlText w:val=""/>
      <w:lvlJc w:val="left"/>
      <w:pPr>
        <w:ind w:left="4320" w:hanging="360"/>
      </w:pPr>
      <w:rPr>
        <w:rFonts w:ascii="Wingdings" w:hAnsi="Wingdings" w:hint="default"/>
      </w:rPr>
    </w:lvl>
    <w:lvl w:ilvl="6" w:tplc="B92670BA">
      <w:start w:val="1"/>
      <w:numFmt w:val="bullet"/>
      <w:lvlText w:val=""/>
      <w:lvlJc w:val="left"/>
      <w:pPr>
        <w:ind w:left="5040" w:hanging="360"/>
      </w:pPr>
      <w:rPr>
        <w:rFonts w:ascii="Symbol" w:hAnsi="Symbol" w:hint="default"/>
      </w:rPr>
    </w:lvl>
    <w:lvl w:ilvl="7" w:tplc="2410FF5C">
      <w:start w:val="1"/>
      <w:numFmt w:val="bullet"/>
      <w:lvlText w:val="o"/>
      <w:lvlJc w:val="left"/>
      <w:pPr>
        <w:ind w:left="5760" w:hanging="360"/>
      </w:pPr>
      <w:rPr>
        <w:rFonts w:ascii="Courier New" w:hAnsi="Courier New" w:hint="default"/>
      </w:rPr>
    </w:lvl>
    <w:lvl w:ilvl="8" w:tplc="26E0BB00">
      <w:start w:val="1"/>
      <w:numFmt w:val="bullet"/>
      <w:lvlText w:val=""/>
      <w:lvlJc w:val="left"/>
      <w:pPr>
        <w:ind w:left="6480" w:hanging="360"/>
      </w:pPr>
      <w:rPr>
        <w:rFonts w:ascii="Wingdings" w:hAnsi="Wingdings" w:hint="default"/>
      </w:rPr>
    </w:lvl>
  </w:abstractNum>
  <w:abstractNum w:abstractNumId="3" w15:restartNumberingAfterBreak="0">
    <w:nsid w:val="14F1B68B"/>
    <w:multiLevelType w:val="hybridMultilevel"/>
    <w:tmpl w:val="93141210"/>
    <w:lvl w:ilvl="0" w:tplc="68D09242">
      <w:start w:val="1"/>
      <w:numFmt w:val="bullet"/>
      <w:lvlText w:val=""/>
      <w:lvlJc w:val="left"/>
      <w:pPr>
        <w:ind w:left="1080" w:hanging="360"/>
      </w:pPr>
      <w:rPr>
        <w:rFonts w:ascii="Symbol" w:hAnsi="Symbol" w:hint="default"/>
      </w:rPr>
    </w:lvl>
    <w:lvl w:ilvl="1" w:tplc="758C1424">
      <w:start w:val="1"/>
      <w:numFmt w:val="bullet"/>
      <w:lvlText w:val="o"/>
      <w:lvlJc w:val="left"/>
      <w:pPr>
        <w:ind w:left="1440" w:hanging="360"/>
      </w:pPr>
      <w:rPr>
        <w:rFonts w:ascii="Courier New" w:hAnsi="Courier New" w:hint="default"/>
      </w:rPr>
    </w:lvl>
    <w:lvl w:ilvl="2" w:tplc="29FCEFAA">
      <w:start w:val="1"/>
      <w:numFmt w:val="bullet"/>
      <w:lvlText w:val=""/>
      <w:lvlJc w:val="left"/>
      <w:pPr>
        <w:ind w:left="2160" w:hanging="360"/>
      </w:pPr>
      <w:rPr>
        <w:rFonts w:ascii="Wingdings" w:hAnsi="Wingdings" w:hint="default"/>
      </w:rPr>
    </w:lvl>
    <w:lvl w:ilvl="3" w:tplc="0EDA3A1A">
      <w:start w:val="1"/>
      <w:numFmt w:val="bullet"/>
      <w:lvlText w:val=""/>
      <w:lvlJc w:val="left"/>
      <w:pPr>
        <w:ind w:left="2880" w:hanging="360"/>
      </w:pPr>
      <w:rPr>
        <w:rFonts w:ascii="Symbol" w:hAnsi="Symbol" w:hint="default"/>
      </w:rPr>
    </w:lvl>
    <w:lvl w:ilvl="4" w:tplc="671AB334">
      <w:start w:val="1"/>
      <w:numFmt w:val="bullet"/>
      <w:lvlText w:val="o"/>
      <w:lvlJc w:val="left"/>
      <w:pPr>
        <w:ind w:left="3600" w:hanging="360"/>
      </w:pPr>
      <w:rPr>
        <w:rFonts w:ascii="Courier New" w:hAnsi="Courier New" w:hint="default"/>
      </w:rPr>
    </w:lvl>
    <w:lvl w:ilvl="5" w:tplc="5A84FA3E">
      <w:start w:val="1"/>
      <w:numFmt w:val="bullet"/>
      <w:lvlText w:val=""/>
      <w:lvlJc w:val="left"/>
      <w:pPr>
        <w:ind w:left="4320" w:hanging="360"/>
      </w:pPr>
      <w:rPr>
        <w:rFonts w:ascii="Wingdings" w:hAnsi="Wingdings" w:hint="default"/>
      </w:rPr>
    </w:lvl>
    <w:lvl w:ilvl="6" w:tplc="E2E03348">
      <w:start w:val="1"/>
      <w:numFmt w:val="bullet"/>
      <w:lvlText w:val=""/>
      <w:lvlJc w:val="left"/>
      <w:pPr>
        <w:ind w:left="5040" w:hanging="360"/>
      </w:pPr>
      <w:rPr>
        <w:rFonts w:ascii="Symbol" w:hAnsi="Symbol" w:hint="default"/>
      </w:rPr>
    </w:lvl>
    <w:lvl w:ilvl="7" w:tplc="A3A479B4">
      <w:start w:val="1"/>
      <w:numFmt w:val="bullet"/>
      <w:lvlText w:val="o"/>
      <w:lvlJc w:val="left"/>
      <w:pPr>
        <w:ind w:left="5760" w:hanging="360"/>
      </w:pPr>
      <w:rPr>
        <w:rFonts w:ascii="Courier New" w:hAnsi="Courier New" w:hint="default"/>
      </w:rPr>
    </w:lvl>
    <w:lvl w:ilvl="8" w:tplc="8C008664">
      <w:start w:val="1"/>
      <w:numFmt w:val="bullet"/>
      <w:lvlText w:val=""/>
      <w:lvlJc w:val="left"/>
      <w:pPr>
        <w:ind w:left="6480" w:hanging="360"/>
      </w:pPr>
      <w:rPr>
        <w:rFonts w:ascii="Wingdings" w:hAnsi="Wingdings" w:hint="default"/>
      </w:rPr>
    </w:lvl>
  </w:abstractNum>
  <w:abstractNum w:abstractNumId="4" w15:restartNumberingAfterBreak="0">
    <w:nsid w:val="3E7CD455"/>
    <w:multiLevelType w:val="hybridMultilevel"/>
    <w:tmpl w:val="EF566840"/>
    <w:lvl w:ilvl="0" w:tplc="B8FC3386">
      <w:start w:val="1"/>
      <w:numFmt w:val="bullet"/>
      <w:lvlText w:val=""/>
      <w:lvlJc w:val="left"/>
      <w:pPr>
        <w:ind w:left="720" w:hanging="360"/>
      </w:pPr>
      <w:rPr>
        <w:rFonts w:ascii="Symbol" w:hAnsi="Symbol" w:hint="default"/>
      </w:rPr>
    </w:lvl>
    <w:lvl w:ilvl="1" w:tplc="F0300D42">
      <w:start w:val="1"/>
      <w:numFmt w:val="bullet"/>
      <w:lvlText w:val="o"/>
      <w:lvlJc w:val="left"/>
      <w:pPr>
        <w:ind w:left="1440" w:hanging="360"/>
      </w:pPr>
      <w:rPr>
        <w:rFonts w:ascii="Courier New" w:hAnsi="Courier New" w:hint="default"/>
      </w:rPr>
    </w:lvl>
    <w:lvl w:ilvl="2" w:tplc="F1108A12">
      <w:start w:val="1"/>
      <w:numFmt w:val="bullet"/>
      <w:lvlText w:val=""/>
      <w:lvlJc w:val="left"/>
      <w:pPr>
        <w:ind w:left="2160" w:hanging="360"/>
      </w:pPr>
      <w:rPr>
        <w:rFonts w:ascii="Wingdings" w:hAnsi="Wingdings" w:hint="default"/>
      </w:rPr>
    </w:lvl>
    <w:lvl w:ilvl="3" w:tplc="35648A5C">
      <w:start w:val="1"/>
      <w:numFmt w:val="bullet"/>
      <w:lvlText w:val=""/>
      <w:lvlJc w:val="left"/>
      <w:pPr>
        <w:ind w:left="2880" w:hanging="360"/>
      </w:pPr>
      <w:rPr>
        <w:rFonts w:ascii="Symbol" w:hAnsi="Symbol" w:hint="default"/>
      </w:rPr>
    </w:lvl>
    <w:lvl w:ilvl="4" w:tplc="90CEACE8">
      <w:start w:val="1"/>
      <w:numFmt w:val="bullet"/>
      <w:lvlText w:val="o"/>
      <w:lvlJc w:val="left"/>
      <w:pPr>
        <w:ind w:left="3600" w:hanging="360"/>
      </w:pPr>
      <w:rPr>
        <w:rFonts w:ascii="Courier New" w:hAnsi="Courier New" w:hint="default"/>
      </w:rPr>
    </w:lvl>
    <w:lvl w:ilvl="5" w:tplc="F63AA488">
      <w:start w:val="1"/>
      <w:numFmt w:val="bullet"/>
      <w:lvlText w:val=""/>
      <w:lvlJc w:val="left"/>
      <w:pPr>
        <w:ind w:left="4320" w:hanging="360"/>
      </w:pPr>
      <w:rPr>
        <w:rFonts w:ascii="Wingdings" w:hAnsi="Wingdings" w:hint="default"/>
      </w:rPr>
    </w:lvl>
    <w:lvl w:ilvl="6" w:tplc="675EFBC0">
      <w:start w:val="1"/>
      <w:numFmt w:val="bullet"/>
      <w:lvlText w:val=""/>
      <w:lvlJc w:val="left"/>
      <w:pPr>
        <w:ind w:left="5040" w:hanging="360"/>
      </w:pPr>
      <w:rPr>
        <w:rFonts w:ascii="Symbol" w:hAnsi="Symbol" w:hint="default"/>
      </w:rPr>
    </w:lvl>
    <w:lvl w:ilvl="7" w:tplc="9D985CFC">
      <w:start w:val="1"/>
      <w:numFmt w:val="bullet"/>
      <w:lvlText w:val="o"/>
      <w:lvlJc w:val="left"/>
      <w:pPr>
        <w:ind w:left="5760" w:hanging="360"/>
      </w:pPr>
      <w:rPr>
        <w:rFonts w:ascii="Courier New" w:hAnsi="Courier New" w:hint="default"/>
      </w:rPr>
    </w:lvl>
    <w:lvl w:ilvl="8" w:tplc="9CE8FEE2">
      <w:start w:val="1"/>
      <w:numFmt w:val="bullet"/>
      <w:lvlText w:val=""/>
      <w:lvlJc w:val="left"/>
      <w:pPr>
        <w:ind w:left="6480" w:hanging="360"/>
      </w:pPr>
      <w:rPr>
        <w:rFonts w:ascii="Wingdings" w:hAnsi="Wingdings" w:hint="default"/>
      </w:rPr>
    </w:lvl>
  </w:abstractNum>
  <w:abstractNum w:abstractNumId="5" w15:restartNumberingAfterBreak="0">
    <w:nsid w:val="4490D5CC"/>
    <w:multiLevelType w:val="hybridMultilevel"/>
    <w:tmpl w:val="C0FE4BF6"/>
    <w:lvl w:ilvl="0" w:tplc="AF829724">
      <w:start w:val="1"/>
      <w:numFmt w:val="bullet"/>
      <w:lvlText w:val=""/>
      <w:lvlJc w:val="left"/>
      <w:pPr>
        <w:ind w:left="720" w:hanging="360"/>
      </w:pPr>
      <w:rPr>
        <w:rFonts w:ascii="Symbol" w:hAnsi="Symbol" w:hint="default"/>
      </w:rPr>
    </w:lvl>
    <w:lvl w:ilvl="1" w:tplc="E8FEECB4">
      <w:start w:val="1"/>
      <w:numFmt w:val="bullet"/>
      <w:lvlText w:val="o"/>
      <w:lvlJc w:val="left"/>
      <w:pPr>
        <w:ind w:left="1440" w:hanging="360"/>
      </w:pPr>
      <w:rPr>
        <w:rFonts w:ascii="Courier New" w:hAnsi="Courier New" w:hint="default"/>
      </w:rPr>
    </w:lvl>
    <w:lvl w:ilvl="2" w:tplc="69345562">
      <w:start w:val="1"/>
      <w:numFmt w:val="bullet"/>
      <w:lvlText w:val=""/>
      <w:lvlJc w:val="left"/>
      <w:pPr>
        <w:ind w:left="2160" w:hanging="360"/>
      </w:pPr>
      <w:rPr>
        <w:rFonts w:ascii="Wingdings" w:hAnsi="Wingdings" w:hint="default"/>
      </w:rPr>
    </w:lvl>
    <w:lvl w:ilvl="3" w:tplc="F162D3C0">
      <w:start w:val="1"/>
      <w:numFmt w:val="bullet"/>
      <w:lvlText w:val=""/>
      <w:lvlJc w:val="left"/>
      <w:pPr>
        <w:ind w:left="2880" w:hanging="360"/>
      </w:pPr>
      <w:rPr>
        <w:rFonts w:ascii="Symbol" w:hAnsi="Symbol" w:hint="default"/>
      </w:rPr>
    </w:lvl>
    <w:lvl w:ilvl="4" w:tplc="117E9638">
      <w:start w:val="1"/>
      <w:numFmt w:val="bullet"/>
      <w:lvlText w:val="o"/>
      <w:lvlJc w:val="left"/>
      <w:pPr>
        <w:ind w:left="3600" w:hanging="360"/>
      </w:pPr>
      <w:rPr>
        <w:rFonts w:ascii="Courier New" w:hAnsi="Courier New" w:hint="default"/>
      </w:rPr>
    </w:lvl>
    <w:lvl w:ilvl="5" w:tplc="642ECC78">
      <w:start w:val="1"/>
      <w:numFmt w:val="bullet"/>
      <w:lvlText w:val=""/>
      <w:lvlJc w:val="left"/>
      <w:pPr>
        <w:ind w:left="4320" w:hanging="360"/>
      </w:pPr>
      <w:rPr>
        <w:rFonts w:ascii="Wingdings" w:hAnsi="Wingdings" w:hint="default"/>
      </w:rPr>
    </w:lvl>
    <w:lvl w:ilvl="6" w:tplc="AA50624A">
      <w:start w:val="1"/>
      <w:numFmt w:val="bullet"/>
      <w:lvlText w:val=""/>
      <w:lvlJc w:val="left"/>
      <w:pPr>
        <w:ind w:left="5040" w:hanging="360"/>
      </w:pPr>
      <w:rPr>
        <w:rFonts w:ascii="Symbol" w:hAnsi="Symbol" w:hint="default"/>
      </w:rPr>
    </w:lvl>
    <w:lvl w:ilvl="7" w:tplc="1F4284EA">
      <w:start w:val="1"/>
      <w:numFmt w:val="bullet"/>
      <w:lvlText w:val="o"/>
      <w:lvlJc w:val="left"/>
      <w:pPr>
        <w:ind w:left="5760" w:hanging="360"/>
      </w:pPr>
      <w:rPr>
        <w:rFonts w:ascii="Courier New" w:hAnsi="Courier New" w:hint="default"/>
      </w:rPr>
    </w:lvl>
    <w:lvl w:ilvl="8" w:tplc="A46414A2">
      <w:start w:val="1"/>
      <w:numFmt w:val="bullet"/>
      <w:lvlText w:val=""/>
      <w:lvlJc w:val="left"/>
      <w:pPr>
        <w:ind w:left="6480" w:hanging="360"/>
      </w:pPr>
      <w:rPr>
        <w:rFonts w:ascii="Wingdings" w:hAnsi="Wingdings" w:hint="default"/>
      </w:rPr>
    </w:lvl>
  </w:abstractNum>
  <w:num w:numId="1" w16cid:durableId="2037271228">
    <w:abstractNumId w:val="1"/>
  </w:num>
  <w:num w:numId="2" w16cid:durableId="372268096">
    <w:abstractNumId w:val="0"/>
  </w:num>
  <w:num w:numId="3" w16cid:durableId="85152061">
    <w:abstractNumId w:val="3"/>
  </w:num>
  <w:num w:numId="4" w16cid:durableId="237524017">
    <w:abstractNumId w:val="4"/>
  </w:num>
  <w:num w:numId="5" w16cid:durableId="253176331">
    <w:abstractNumId w:val="5"/>
  </w:num>
  <w:num w:numId="6" w16cid:durableId="2120952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96"/>
    <w:rsid w:val="000B028B"/>
    <w:rsid w:val="00465D4C"/>
    <w:rsid w:val="007B566F"/>
    <w:rsid w:val="00A860B4"/>
    <w:rsid w:val="00AC4716"/>
    <w:rsid w:val="00AE5874"/>
    <w:rsid w:val="00C36696"/>
    <w:rsid w:val="00C71EB5"/>
    <w:rsid w:val="00E236E3"/>
    <w:rsid w:val="00EA11B4"/>
    <w:rsid w:val="00F64814"/>
    <w:rsid w:val="00F64D47"/>
    <w:rsid w:val="065A6F09"/>
    <w:rsid w:val="0779CAD9"/>
    <w:rsid w:val="0E2751F9"/>
    <w:rsid w:val="10938D1F"/>
    <w:rsid w:val="1157A3E5"/>
    <w:rsid w:val="18363C80"/>
    <w:rsid w:val="1C27F513"/>
    <w:rsid w:val="1D3130EC"/>
    <w:rsid w:val="1F950F61"/>
    <w:rsid w:val="25C4CA6F"/>
    <w:rsid w:val="25D715E2"/>
    <w:rsid w:val="25ECDDE6"/>
    <w:rsid w:val="26C5A7C7"/>
    <w:rsid w:val="29BC27D3"/>
    <w:rsid w:val="2A568FF1"/>
    <w:rsid w:val="2B28BE43"/>
    <w:rsid w:val="3004A884"/>
    <w:rsid w:val="305DCD7D"/>
    <w:rsid w:val="3330BF42"/>
    <w:rsid w:val="36D2A9E9"/>
    <w:rsid w:val="394480B0"/>
    <w:rsid w:val="3A21CA7E"/>
    <w:rsid w:val="3B72544A"/>
    <w:rsid w:val="3BBB0CD8"/>
    <w:rsid w:val="3ECB0B70"/>
    <w:rsid w:val="41BFFB82"/>
    <w:rsid w:val="457F906D"/>
    <w:rsid w:val="45A53A3A"/>
    <w:rsid w:val="4840FB48"/>
    <w:rsid w:val="48524236"/>
    <w:rsid w:val="4ABE6EEC"/>
    <w:rsid w:val="4D0597DE"/>
    <w:rsid w:val="4D9BD00C"/>
    <w:rsid w:val="4FA05155"/>
    <w:rsid w:val="4FE5964B"/>
    <w:rsid w:val="50858371"/>
    <w:rsid w:val="53E9C52A"/>
    <w:rsid w:val="555BAB97"/>
    <w:rsid w:val="57620760"/>
    <w:rsid w:val="61CBC0BD"/>
    <w:rsid w:val="63039796"/>
    <w:rsid w:val="63B743D9"/>
    <w:rsid w:val="655406F2"/>
    <w:rsid w:val="65D1F005"/>
    <w:rsid w:val="65D8B4EC"/>
    <w:rsid w:val="68735B92"/>
    <w:rsid w:val="6A34E165"/>
    <w:rsid w:val="6B0AB61C"/>
    <w:rsid w:val="6B59CA80"/>
    <w:rsid w:val="6EAEBC4A"/>
    <w:rsid w:val="7007BB24"/>
    <w:rsid w:val="700CB4A8"/>
    <w:rsid w:val="71208E2A"/>
    <w:rsid w:val="72437092"/>
    <w:rsid w:val="733120FC"/>
    <w:rsid w:val="745C8B5C"/>
    <w:rsid w:val="753AA401"/>
    <w:rsid w:val="75DCBAF9"/>
    <w:rsid w:val="76E042C3"/>
    <w:rsid w:val="7A6233F0"/>
    <w:rsid w:val="7B7A1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C05B"/>
  <w15:chartTrackingRefBased/>
  <w15:docId w15:val="{73F90D9D-6215-418E-9251-A2604DFD3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6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6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6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6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6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6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6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6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6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6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6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6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6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6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696"/>
    <w:rPr>
      <w:rFonts w:eastAsiaTheme="majorEastAsia" w:cstheme="majorBidi"/>
      <w:color w:val="272727" w:themeColor="text1" w:themeTint="D8"/>
    </w:rPr>
  </w:style>
  <w:style w:type="paragraph" w:styleId="Title">
    <w:name w:val="Title"/>
    <w:basedOn w:val="Normal"/>
    <w:next w:val="Normal"/>
    <w:link w:val="TitleChar"/>
    <w:uiPriority w:val="10"/>
    <w:qFormat/>
    <w:rsid w:val="00C36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6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6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696"/>
    <w:pPr>
      <w:spacing w:before="160"/>
      <w:jc w:val="center"/>
    </w:pPr>
    <w:rPr>
      <w:i/>
      <w:iCs/>
      <w:color w:val="404040" w:themeColor="text1" w:themeTint="BF"/>
    </w:rPr>
  </w:style>
  <w:style w:type="character" w:customStyle="1" w:styleId="QuoteChar">
    <w:name w:val="Quote Char"/>
    <w:basedOn w:val="DefaultParagraphFont"/>
    <w:link w:val="Quote"/>
    <w:uiPriority w:val="29"/>
    <w:rsid w:val="00C36696"/>
    <w:rPr>
      <w:i/>
      <w:iCs/>
      <w:color w:val="404040" w:themeColor="text1" w:themeTint="BF"/>
    </w:rPr>
  </w:style>
  <w:style w:type="paragraph" w:styleId="ListParagraph">
    <w:name w:val="List Paragraph"/>
    <w:basedOn w:val="Normal"/>
    <w:uiPriority w:val="34"/>
    <w:qFormat/>
    <w:rsid w:val="00C36696"/>
    <w:pPr>
      <w:ind w:left="720"/>
      <w:contextualSpacing/>
    </w:pPr>
  </w:style>
  <w:style w:type="character" w:styleId="IntenseEmphasis">
    <w:name w:val="Intense Emphasis"/>
    <w:basedOn w:val="DefaultParagraphFont"/>
    <w:uiPriority w:val="21"/>
    <w:qFormat/>
    <w:rsid w:val="00C36696"/>
    <w:rPr>
      <w:i/>
      <w:iCs/>
      <w:color w:val="0F4761" w:themeColor="accent1" w:themeShade="BF"/>
    </w:rPr>
  </w:style>
  <w:style w:type="paragraph" w:styleId="IntenseQuote">
    <w:name w:val="Intense Quote"/>
    <w:basedOn w:val="Normal"/>
    <w:next w:val="Normal"/>
    <w:link w:val="IntenseQuoteChar"/>
    <w:uiPriority w:val="30"/>
    <w:qFormat/>
    <w:rsid w:val="00C366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696"/>
    <w:rPr>
      <w:i/>
      <w:iCs/>
      <w:color w:val="0F4761" w:themeColor="accent1" w:themeShade="BF"/>
    </w:rPr>
  </w:style>
  <w:style w:type="character" w:styleId="IntenseReference">
    <w:name w:val="Intense Reference"/>
    <w:basedOn w:val="DefaultParagraphFont"/>
    <w:uiPriority w:val="32"/>
    <w:qFormat/>
    <w:rsid w:val="00C36696"/>
    <w:rPr>
      <w:b/>
      <w:bCs/>
      <w:smallCaps/>
      <w:color w:val="0F4761" w:themeColor="accent1" w:themeShade="BF"/>
      <w:spacing w:val="5"/>
    </w:rPr>
  </w:style>
  <w:style w:type="paragraph" w:styleId="Header">
    <w:name w:val="header"/>
    <w:basedOn w:val="Normal"/>
    <w:link w:val="HeaderChar"/>
    <w:uiPriority w:val="99"/>
    <w:unhideWhenUsed/>
    <w:rsid w:val="00C366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696"/>
  </w:style>
  <w:style w:type="paragraph" w:styleId="Footer">
    <w:name w:val="footer"/>
    <w:basedOn w:val="Normal"/>
    <w:link w:val="FooterChar"/>
    <w:uiPriority w:val="99"/>
    <w:unhideWhenUsed/>
    <w:rsid w:val="00C366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696"/>
  </w:style>
  <w:style w:type="character" w:customStyle="1" w:styleId="normaltextrun">
    <w:name w:val="normaltextrun"/>
    <w:basedOn w:val="DefaultParagraphFont"/>
    <w:uiPriority w:val="1"/>
    <w:rsid w:val="68735B92"/>
    <w:rPr>
      <w:rFonts w:asciiTheme="minorHAnsi" w:eastAsiaTheme="minorEastAsia" w:hAnsiTheme="minorHAnsi" w:cstheme="minorBidi"/>
      <w:sz w:val="22"/>
      <w:szCs w:val="22"/>
    </w:rPr>
  </w:style>
  <w:style w:type="character" w:customStyle="1" w:styleId="eop">
    <w:name w:val="eop"/>
    <w:basedOn w:val="DefaultParagraphFont"/>
    <w:uiPriority w:val="1"/>
    <w:rsid w:val="68735B92"/>
    <w:rPr>
      <w:rFonts w:asciiTheme="minorHAnsi" w:eastAsiaTheme="minorEastAsia" w:hAnsiTheme="minorHAnsi" w:cstheme="minorBidi"/>
      <w:sz w:val="22"/>
      <w:szCs w:val="22"/>
    </w:rPr>
  </w:style>
  <w:style w:type="paragraph" w:customStyle="1" w:styleId="paragraph">
    <w:name w:val="paragraph"/>
    <w:basedOn w:val="Normal"/>
    <w:uiPriority w:val="1"/>
    <w:rsid w:val="68735B92"/>
    <w:pPr>
      <w:spacing w:beforeAutospacing="1" w:afterAutospacing="1"/>
    </w:pPr>
    <w:rPr>
      <w:rFonts w:eastAsiaTheme="minorEastAsia"/>
      <w:sz w:val="24"/>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61CBC0BD"/>
    <w:rPr>
      <w:color w:val="467886"/>
      <w:u w:val="single"/>
    </w:rPr>
  </w:style>
  <w:style w:type="paragraph" w:styleId="NoSpacing">
    <w:name w:val="No Spacing"/>
    <w:uiPriority w:val="1"/>
    <w:qFormat/>
    <w:rsid w:val="61CBC0BD"/>
    <w:pPr>
      <w:spacing w:after="0"/>
    </w:pPr>
  </w:style>
  <w:style w:type="character" w:customStyle="1" w:styleId="scxw143034291">
    <w:name w:val="scxw143034291"/>
    <w:basedOn w:val="DefaultParagraphFont"/>
    <w:uiPriority w:val="1"/>
    <w:rsid w:val="61CBC0BD"/>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newterm.com/school/St-Ignatius-College/102058"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st-ignatius.enfield.sch.uk/291/careers-at-st-ignatius-colle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4b9691-1a31-4403-a6ce-7ae22c11d8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92FC363D838D41BF789F9DAA57505F" ma:contentTypeVersion="12" ma:contentTypeDescription="Create a new document." ma:contentTypeScope="" ma:versionID="5ff24b0102d3f745650e8286bcc797a6">
  <xsd:schema xmlns:xsd="http://www.w3.org/2001/XMLSchema" xmlns:xs="http://www.w3.org/2001/XMLSchema" xmlns:p="http://schemas.microsoft.com/office/2006/metadata/properties" xmlns:ns2="b44b9691-1a31-4403-a6ce-7ae22c11d86b" targetNamespace="http://schemas.microsoft.com/office/2006/metadata/properties" ma:root="true" ma:fieldsID="68bd80c02843fd8401b962d8f6e9918f" ns2:_="">
    <xsd:import namespace="b44b9691-1a31-4403-a6ce-7ae22c11d8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b9691-1a31-4403-a6ce-7ae22c11d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cd998d-85be-4ab4-be98-de219419188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C49C46-F554-4B40-B703-C80A93395C1A}">
  <ds:schemaRefs>
    <ds:schemaRef ds:uri="http://schemas.microsoft.com/office/2006/metadata/properties"/>
    <ds:schemaRef ds:uri="http://schemas.microsoft.com/office/infopath/2007/PartnerControls"/>
    <ds:schemaRef ds:uri="b44b9691-1a31-4403-a6ce-7ae22c11d86b"/>
  </ds:schemaRefs>
</ds:datastoreItem>
</file>

<file path=customXml/itemProps2.xml><?xml version="1.0" encoding="utf-8"?>
<ds:datastoreItem xmlns:ds="http://schemas.openxmlformats.org/officeDocument/2006/customXml" ds:itemID="{931C3308-65F0-40FD-95DE-A38751658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b9691-1a31-4403-a6ce-7ae22c11d8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6365B0-4F36-4C56-A348-B79E1E99B2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3534</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Gonella</dc:creator>
  <cp:keywords/>
  <dc:description/>
  <cp:lastModifiedBy>Jeniene Fordham</cp:lastModifiedBy>
  <cp:revision>2</cp:revision>
  <cp:lastPrinted>2025-08-11T09:52:00Z</cp:lastPrinted>
  <dcterms:created xsi:type="dcterms:W3CDTF">2026-09-03T14:34:00Z</dcterms:created>
  <dcterms:modified xsi:type="dcterms:W3CDTF">2026-09-03T14:34:00Z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0x010100B992FC363D838D41BF789F9DAA57505F</vt:lpwstr>
  </property>
  <property fmtid="{D5CDD505-2E9C-101B-9397-08002B2CF9AE}" pid="3" name="MediaServiceImageTags">
    <vt:lpwstr/>
  </property>
</Properties>
</file>