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439061" cy="562355"/>
            <wp:effectExtent l="0" t="0" r="0" b="0"/>
            <wp:docPr id="1" name="Image 1" descr="C:\Users\Anna\AppData\Local\Microsoft\Windows\INetCache\Content.Word\bwt-logo-2016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Anna\AppData\Local\Microsoft\Windows\INetCache\Content.Word\bwt-logo-2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61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474726</wp:posOffset>
                </wp:positionH>
                <wp:positionV relativeFrom="paragraph">
                  <wp:posOffset>62484</wp:posOffset>
                </wp:positionV>
                <wp:extent cx="6612255" cy="499109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12255" cy="499109"/>
                        </a:xfrm>
                        <a:prstGeom prst="rect">
                          <a:avLst/>
                        </a:prstGeom>
                        <a:solidFill>
                          <a:srgbClr val="00367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2"/>
                              <w:ind w:left="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Teaching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Assistant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Level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3 -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Person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380001pt;margin-top:4.92pt;width:520.65pt;height:39.3pt;mso-position-horizontal-relative:page;mso-position-vertical-relative:paragraph;z-index:-15728640;mso-wrap-distance-left:0;mso-wrap-distance-right:0" type="#_x0000_t202" id="docshape1" filled="true" fillcolor="#003679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  <w:ind w:left="8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Teaching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Assistant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Level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3 -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Person </w:t>
                      </w:r>
                      <w:r>
                        <w:rPr>
                          <w:color w:val="FFFFFF"/>
                          <w:spacing w:val="-2"/>
                        </w:rPr>
                        <w:t>Specification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0"/>
        <w:gridCol w:w="2529"/>
        <w:gridCol w:w="1350"/>
      </w:tblGrid>
      <w:tr>
        <w:trPr>
          <w:trHeight w:val="307" w:hRule="atLeast"/>
        </w:trPr>
        <w:tc>
          <w:tcPr>
            <w:tcW w:w="6580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line="259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Qualifications</w:t>
            </w:r>
          </w:p>
        </w:tc>
        <w:tc>
          <w:tcPr>
            <w:tcW w:w="2529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line="259" w:lineRule="exact"/>
              <w:ind w:left="15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>
            <w:pPr>
              <w:pStyle w:val="TableParagraph"/>
              <w:spacing w:line="259" w:lineRule="exact"/>
              <w:ind w:left="64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07" w:hRule="atLeast"/>
        </w:trPr>
        <w:tc>
          <w:tcPr>
            <w:tcW w:w="658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sz w:val="22"/>
              </w:rPr>
            </w:pPr>
            <w:r>
              <w:rPr>
                <w:sz w:val="22"/>
              </w:rPr>
              <w:t>English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Mathematics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GCSE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equivalent</w:t>
            </w:r>
          </w:p>
        </w:tc>
        <w:tc>
          <w:tcPr>
            <w:tcW w:w="2529" w:type="dxa"/>
            <w:tcBorders>
              <w:top w:val="single" w:sz="18" w:space="0" w:color="B8CCE3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0"/>
              <w:ind w:left="1540" w:right="1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18" w:space="0" w:color="B8CCE3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0"/>
              <w:ind w:left="64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A</w:t>
            </w:r>
          </w:p>
        </w:tc>
      </w:tr>
      <w:tr>
        <w:trPr>
          <w:trHeight w:val="324" w:hRule="atLeast"/>
        </w:trPr>
        <w:tc>
          <w:tcPr>
            <w:tcW w:w="658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equivalent</w:t>
            </w:r>
          </w:p>
        </w:tc>
        <w:tc>
          <w:tcPr>
            <w:tcW w:w="2529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1540" w:right="1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A</w:t>
            </w:r>
          </w:p>
        </w:tc>
      </w:tr>
      <w:tr>
        <w:trPr>
          <w:trHeight w:val="324" w:hRule="atLeast"/>
        </w:trPr>
        <w:tc>
          <w:tcPr>
            <w:tcW w:w="658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z w:val="22"/>
              </w:rPr>
              <w:t>Willingness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toward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NVQ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equivalent</w:t>
            </w:r>
          </w:p>
        </w:tc>
        <w:tc>
          <w:tcPr>
            <w:tcW w:w="2529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1540" w:right="1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64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658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Commitment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personal/professional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2529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1540" w:right="1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64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366"/>
        <w:gridCol w:w="1350"/>
      </w:tblGrid>
      <w:tr>
        <w:trPr>
          <w:trHeight w:val="307" w:hRule="atLeast"/>
        </w:trPr>
        <w:tc>
          <w:tcPr>
            <w:tcW w:w="7742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line="259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Experience</w:t>
            </w:r>
          </w:p>
        </w:tc>
        <w:tc>
          <w:tcPr>
            <w:tcW w:w="1366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line="259" w:lineRule="exact"/>
              <w:ind w:left="378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>
            <w:pPr>
              <w:pStyle w:val="TableParagraph"/>
              <w:spacing w:line="259" w:lineRule="exact"/>
              <w:ind w:left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07" w:hRule="atLeast"/>
        </w:trPr>
        <w:tc>
          <w:tcPr>
            <w:tcW w:w="774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1366" w:type="dxa"/>
            <w:tcBorders>
              <w:top w:val="single" w:sz="18" w:space="0" w:color="B8CCE3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0"/>
              <w:ind w:left="378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18" w:space="0" w:color="B8CCE3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0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74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needs</w:t>
            </w:r>
          </w:p>
        </w:tc>
        <w:tc>
          <w:tcPr>
            <w:tcW w:w="1366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378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592" w:hRule="atLeast"/>
        </w:trPr>
        <w:tc>
          <w:tcPr>
            <w:tcW w:w="774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literacy/numeracy </w:t>
            </w: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366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1"/>
              <w:ind w:left="378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1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5" w:hRule="atLeast"/>
        </w:trPr>
        <w:tc>
          <w:tcPr>
            <w:tcW w:w="774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intimate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366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378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8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6"/>
        <w:gridCol w:w="1010"/>
        <w:gridCol w:w="1403"/>
      </w:tblGrid>
      <w:tr>
        <w:trPr>
          <w:trHeight w:val="296" w:hRule="atLeast"/>
        </w:trPr>
        <w:tc>
          <w:tcPr>
            <w:tcW w:w="8046" w:type="dxa"/>
            <w:tcBorders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spacing w:line="248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Knowledge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Understanding</w:t>
            </w:r>
          </w:p>
        </w:tc>
        <w:tc>
          <w:tcPr>
            <w:tcW w:w="1010" w:type="dxa"/>
            <w:tcBorders>
              <w:left w:val="nil"/>
              <w:bottom w:val="single" w:sz="12" w:space="0" w:color="B8CCE3"/>
              <w:right w:val="nil"/>
            </w:tcBorders>
            <w:shd w:val="clear" w:color="auto" w:fill="B8CCE3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3" w:type="dxa"/>
            <w:tcBorders>
              <w:left w:val="nil"/>
              <w:bottom w:val="single" w:sz="12" w:space="0" w:color="B8CCE3"/>
            </w:tcBorders>
            <w:shd w:val="clear" w:color="auto" w:fill="B8CCE3"/>
          </w:tcPr>
          <w:p>
            <w:pPr>
              <w:pStyle w:val="TableParagraph"/>
              <w:spacing w:line="248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2" w:hRule="atLeast"/>
        </w:trPr>
        <w:tc>
          <w:tcPr>
            <w:tcW w:w="8046" w:type="dxa"/>
            <w:tcBorders>
              <w:top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numeracy</w:t>
            </w:r>
          </w:p>
        </w:tc>
        <w:tc>
          <w:tcPr>
            <w:tcW w:w="1010" w:type="dxa"/>
            <w:tcBorders>
              <w:top w:val="single" w:sz="12" w:space="0" w:color="B8CCE3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126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403" w:type="dxa"/>
            <w:tcBorders>
              <w:top w:val="single" w:sz="12" w:space="0" w:color="B8CCE3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115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8046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126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8046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targets</w:t>
            </w:r>
          </w:p>
        </w:tc>
        <w:tc>
          <w:tcPr>
            <w:tcW w:w="101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126" w:right="2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8046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provision</w:t>
            </w:r>
          </w:p>
        </w:tc>
        <w:tc>
          <w:tcPr>
            <w:tcW w:w="101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126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1770"/>
        <w:gridCol w:w="1402"/>
      </w:tblGrid>
      <w:tr>
        <w:trPr>
          <w:trHeight w:val="325" w:hRule="atLeast"/>
        </w:trPr>
        <w:tc>
          <w:tcPr>
            <w:tcW w:w="7285" w:type="dxa"/>
            <w:tcBorders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Skills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Attributes</w:t>
            </w: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ind w:left="88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2" w:type="dxa"/>
            <w:tcBorders>
              <w:left w:val="nil"/>
              <w:bottom w:val="nil"/>
            </w:tcBorders>
            <w:shd w:val="clear" w:color="auto" w:fill="B8CCE3"/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4" w:hRule="atLeast"/>
        </w:trPr>
        <w:tc>
          <w:tcPr>
            <w:tcW w:w="7285" w:type="dxa"/>
            <w:tcBorders>
              <w:top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7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teamwork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7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7"/>
              <w:ind w:left="118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5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Good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communication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1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5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Excellent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students</w:t>
            </w:r>
          </w:p>
        </w:tc>
        <w:tc>
          <w:tcPr>
            <w:tcW w:w="1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5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initiatives</w:t>
            </w:r>
          </w:p>
        </w:tc>
        <w:tc>
          <w:tcPr>
            <w:tcW w:w="1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118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285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Brooke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ethos</w:t>
            </w:r>
          </w:p>
        </w:tc>
        <w:tc>
          <w:tcPr>
            <w:tcW w:w="1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0" w:right="38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402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118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10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1248"/>
        <w:gridCol w:w="1350"/>
      </w:tblGrid>
      <w:tr>
        <w:trPr>
          <w:trHeight w:val="296" w:hRule="atLeast"/>
        </w:trPr>
        <w:tc>
          <w:tcPr>
            <w:tcW w:w="7860" w:type="dxa"/>
            <w:tcBorders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spacing w:line="248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Qualities</w:t>
            </w:r>
          </w:p>
        </w:tc>
        <w:tc>
          <w:tcPr>
            <w:tcW w:w="1248" w:type="dxa"/>
            <w:tcBorders>
              <w:left w:val="nil"/>
              <w:bottom w:val="single" w:sz="12" w:space="0" w:color="B8CCE3"/>
              <w:right w:val="nil"/>
            </w:tcBorders>
            <w:shd w:val="clear" w:color="auto" w:fill="B8CCE3"/>
          </w:tcPr>
          <w:p>
            <w:pPr>
              <w:pStyle w:val="TableParagraph"/>
              <w:spacing w:line="248" w:lineRule="exact"/>
              <w:ind w:left="260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12" w:space="0" w:color="B8CCE3"/>
            </w:tcBorders>
            <w:shd w:val="clear" w:color="auto" w:fill="B8CCE3"/>
          </w:tcPr>
          <w:p>
            <w:pPr>
              <w:pStyle w:val="TableParagraph"/>
              <w:spacing w:line="248" w:lineRule="exact"/>
              <w:ind w:left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2" w:hRule="atLeast"/>
        </w:trPr>
        <w:tc>
          <w:tcPr>
            <w:tcW w:w="7860" w:type="dxa"/>
            <w:tcBorders>
              <w:top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  <w:r>
              <w:rPr>
                <w:sz w:val="22"/>
              </w:rPr>
              <w:t>Highly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motivated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self-</w:t>
            </w:r>
            <w:r>
              <w:rPr>
                <w:spacing w:val="-2"/>
                <w:sz w:val="22"/>
              </w:rPr>
              <w:t>reliant</w:t>
            </w:r>
          </w:p>
        </w:tc>
        <w:tc>
          <w:tcPr>
            <w:tcW w:w="1248" w:type="dxa"/>
            <w:tcBorders>
              <w:top w:val="single" w:sz="12" w:space="0" w:color="B8CCE3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12" w:space="0" w:color="B8CCE3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Enthusiastic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committed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professionalism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confidentiality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Demonstrated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1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7"/>
              <w:jc w:val="left"/>
              <w:rPr>
                <w:sz w:val="22"/>
              </w:rPr>
            </w:pPr>
            <w:r>
              <w:rPr>
                <w:sz w:val="22"/>
              </w:rPr>
              <w:t>Reliable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punctuality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7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7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Flexibility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situations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forward-thinking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approach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323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Excellent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interpersonal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</w:t>
            </w:r>
            <w:r>
              <w:rPr>
                <w:spacing w:val="-2"/>
                <w:sz w:val="22"/>
              </w:rPr>
              <w:t>critical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325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calmness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pressure;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remain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focussed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  <w:tr>
        <w:trPr>
          <w:trHeight w:val="593" w:hRule="atLeast"/>
        </w:trPr>
        <w:tc>
          <w:tcPr>
            <w:tcW w:w="786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workplace</w:t>
            </w:r>
          </w:p>
        </w:tc>
        <w:tc>
          <w:tcPr>
            <w:tcW w:w="124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2"/>
              <w:ind w:left="260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012"/>
        <w:gridCol w:w="2362"/>
        <w:gridCol w:w="1712"/>
      </w:tblGrid>
      <w:tr>
        <w:trPr>
          <w:trHeight w:val="300" w:hRule="atLeast"/>
        </w:trPr>
        <w:tc>
          <w:tcPr>
            <w:tcW w:w="3336" w:type="dxa"/>
            <w:gridSpan w:val="2"/>
          </w:tcPr>
          <w:p>
            <w:pPr>
              <w:pStyle w:val="TableParagraph"/>
              <w:spacing w:line="224" w:lineRule="exact" w:before="0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Criteria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Key</w:t>
            </w:r>
          </w:p>
        </w:tc>
        <w:tc>
          <w:tcPr>
            <w:tcW w:w="4074" w:type="dxa"/>
            <w:gridSpan w:val="2"/>
          </w:tcPr>
          <w:p>
            <w:pPr>
              <w:pStyle w:val="TableParagraph"/>
              <w:spacing w:line="224" w:lineRule="exact" w:before="0"/>
              <w:ind w:left="20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Key</w:t>
            </w:r>
          </w:p>
        </w:tc>
      </w:tr>
      <w:tr>
        <w:trPr>
          <w:trHeight w:val="365" w:hRule="atLeast"/>
        </w:trPr>
        <w:tc>
          <w:tcPr>
            <w:tcW w:w="324" w:type="dxa"/>
          </w:tcPr>
          <w:p>
            <w:pPr>
              <w:pStyle w:val="TableParagraph"/>
              <w:spacing w:before="35"/>
              <w:ind w:left="2" w:right="47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E</w:t>
            </w:r>
          </w:p>
        </w:tc>
        <w:tc>
          <w:tcPr>
            <w:tcW w:w="3012" w:type="dxa"/>
          </w:tcPr>
          <w:p>
            <w:pPr>
              <w:pStyle w:val="TableParagraph"/>
              <w:spacing w:before="35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Essential</w:t>
            </w:r>
          </w:p>
        </w:tc>
        <w:tc>
          <w:tcPr>
            <w:tcW w:w="2362" w:type="dxa"/>
          </w:tcPr>
          <w:p>
            <w:pPr>
              <w:pStyle w:val="TableParagraph"/>
              <w:spacing w:before="35"/>
              <w:ind w:left="0" w:right="127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A</w:t>
            </w:r>
          </w:p>
        </w:tc>
        <w:tc>
          <w:tcPr>
            <w:tcW w:w="1712" w:type="dxa"/>
          </w:tcPr>
          <w:p>
            <w:pPr>
              <w:pStyle w:val="TableParagraph"/>
              <w:spacing w:before="35"/>
              <w:ind w:left="1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Application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</w:tc>
      </w:tr>
      <w:tr>
        <w:trPr>
          <w:trHeight w:val="284" w:hRule="atLeast"/>
        </w:trPr>
        <w:tc>
          <w:tcPr>
            <w:tcW w:w="324" w:type="dxa"/>
          </w:tcPr>
          <w:p>
            <w:pPr>
              <w:pStyle w:val="TableParagraph"/>
              <w:spacing w:line="244" w:lineRule="exact" w:before="20"/>
              <w:ind w:left="0" w:right="47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D</w:t>
            </w:r>
          </w:p>
        </w:tc>
        <w:tc>
          <w:tcPr>
            <w:tcW w:w="3012" w:type="dxa"/>
          </w:tcPr>
          <w:p>
            <w:pPr>
              <w:pStyle w:val="TableParagraph"/>
              <w:spacing w:line="244" w:lineRule="exact" w:before="20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Desirable</w:t>
            </w:r>
          </w:p>
        </w:tc>
        <w:tc>
          <w:tcPr>
            <w:tcW w:w="2362" w:type="dxa"/>
          </w:tcPr>
          <w:p>
            <w:pPr>
              <w:pStyle w:val="TableParagraph"/>
              <w:spacing w:line="244" w:lineRule="exact" w:before="20"/>
              <w:ind w:left="0" w:right="165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spacing w:val="-10"/>
                <w:sz w:val="22"/>
              </w:rPr>
              <w:t>I</w:t>
            </w:r>
          </w:p>
        </w:tc>
        <w:tc>
          <w:tcPr>
            <w:tcW w:w="1712" w:type="dxa"/>
          </w:tcPr>
          <w:p>
            <w:pPr>
              <w:pStyle w:val="TableParagraph"/>
              <w:spacing w:line="244" w:lineRule="exact" w:before="20"/>
              <w:ind w:left="1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Interview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type w:val="continuous"/>
          <w:pgSz w:w="11910" w:h="16840"/>
          <w:pgMar w:top="100" w:bottom="280" w:left="600" w:right="600"/>
        </w:sectPr>
      </w:pPr>
    </w:p>
    <w:p>
      <w:pPr>
        <w:pStyle w:val="BodyText"/>
        <w:spacing w:before="4"/>
        <w:rPr>
          <w:rFonts w:ascii="Times New Roman"/>
          <w:b w:val="0"/>
          <w:sz w:val="17"/>
        </w:rPr>
      </w:pPr>
    </w:p>
    <w:sectPr>
      <w:pgSz w:w="11910" w:h="16840"/>
      <w:pgMar w:top="19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10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2AD431F926418B7622C5A4C743F3" ma:contentTypeVersion="15" ma:contentTypeDescription="Create a new document." ma:contentTypeScope="" ma:versionID="16bc9c2144a169be21652d6e47787f2b">
  <xsd:schema xmlns:xsd="http://www.w3.org/2001/XMLSchema" xmlns:xs="http://www.w3.org/2001/XMLSchema" xmlns:p="http://schemas.microsoft.com/office/2006/metadata/properties" xmlns:ns2="83241a6c-593a-4b05-9065-2abedde925b7" xmlns:ns3="5eb3ae10-5108-4c5f-b3c0-10ecf598cf9c" targetNamespace="http://schemas.microsoft.com/office/2006/metadata/properties" ma:root="true" ma:fieldsID="2ee2c6e0ab67fd203ff5efa916d67d1d" ns2:_="" ns3:_="">
    <xsd:import namespace="83241a6c-593a-4b05-9065-2abedde925b7"/>
    <xsd:import namespace="5eb3ae10-5108-4c5f-b3c0-10ecf598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ate" minOccurs="0"/>
                <xsd:element ref="ns2:DocumentType" minOccurs="0"/>
                <xsd:element ref="ns2:Audit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1a6c-593a-4b05-9065-2abedde92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Policy"/>
          <xsd:enumeration value="Letter Template"/>
          <xsd:enumeration value="Form"/>
          <xsd:enumeration value="Guide"/>
          <xsd:enumeration value="Email"/>
        </xsd:restriction>
      </xsd:simpleType>
    </xsd:element>
    <xsd:element name="AuditAction" ma:index="21" nillable="true" ma:displayName="Audit Action" ma:format="Dropdown" ma:internalName="Audit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ae10-5108-4c5f-b3c0-10ecf598cf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5b6773-13e0-435d-87ce-06cc6fe05c05}" ma:internalName="TaxCatchAll" ma:showField="CatchAllData" ma:web="5eb3ae10-5108-4c5f-b3c0-10ecf598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41a6c-593a-4b05-9065-2abedde925b7">
      <Terms xmlns="http://schemas.microsoft.com/office/infopath/2007/PartnerControls"/>
    </lcf76f155ced4ddcb4097134ff3c332f>
    <TaxCatchAll xmlns="5eb3ae10-5108-4c5f-b3c0-10ecf598cf9c" xsi:nil="true"/>
    <DocumentType xmlns="83241a6c-593a-4b05-9065-2abedde925b7" xsi:nil="true"/>
    <ReviewDate xmlns="83241a6c-593a-4b05-9065-2abedde925b7" xsi:nil="true"/>
    <AuditAction xmlns="83241a6c-593a-4b05-9065-2abedde925b7" xsi:nil="true"/>
  </documentManagement>
</p:properties>
</file>

<file path=customXml/itemProps1.xml><?xml version="1.0" encoding="utf-8"?>
<ds:datastoreItem xmlns:ds="http://schemas.openxmlformats.org/officeDocument/2006/customXml" ds:itemID="{174C355E-15C2-46A2-A556-E9D3198F7AA5}"/>
</file>

<file path=customXml/itemProps2.xml><?xml version="1.0" encoding="utf-8"?>
<ds:datastoreItem xmlns:ds="http://schemas.openxmlformats.org/officeDocument/2006/customXml" ds:itemID="{A47E8F8E-65F5-4B22-8158-A34C76E634A7}"/>
</file>

<file path=customXml/itemProps3.xml><?xml version="1.0" encoding="utf-8"?>
<ds:datastoreItem xmlns:ds="http://schemas.openxmlformats.org/officeDocument/2006/customXml" ds:itemID="{6173F754-012C-4160-A23B-31CEA368F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dcterms:created xsi:type="dcterms:W3CDTF">2024-05-23T08:40:02Z</dcterms:created>
  <dcterms:modified xsi:type="dcterms:W3CDTF">2024-05-23T08:40:02Z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0x010100D5612AD431F926418B7622C5A4C743F3</vt:lpwstr>
  </property>
  <property fmtid="{D5CDD505-2E9C-101B-9397-08002B2CF9AE}" pid="7" name="Order">
    <vt:r8>100500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