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83563" w14:textId="77777777" w:rsidR="00AA3400" w:rsidRDefault="00000000">
      <w:pPr>
        <w:spacing w:after="115"/>
        <w:ind w:left="79"/>
        <w:jc w:val="center"/>
      </w:pPr>
      <w:r>
        <w:rPr>
          <w:b/>
        </w:rPr>
        <w:t xml:space="preserve"> </w:t>
      </w:r>
    </w:p>
    <w:p w14:paraId="7DB4E124" w14:textId="77777777" w:rsidR="00AA3400" w:rsidRDefault="00000000">
      <w:pPr>
        <w:spacing w:after="0"/>
        <w:ind w:left="80"/>
        <w:jc w:val="center"/>
      </w:pPr>
      <w:r>
        <w:rPr>
          <w:noProof/>
        </w:rPr>
        <w:drawing>
          <wp:inline distT="0" distB="0" distL="0" distR="0" wp14:anchorId="715D3ED8" wp14:editId="2140E3B3">
            <wp:extent cx="2286000" cy="590550"/>
            <wp:effectExtent l="0" t="0" r="0" b="0"/>
            <wp:docPr id="222" name="Picture 222"/>
            <wp:cNvGraphicFramePr/>
            <a:graphic xmlns:a="http://schemas.openxmlformats.org/drawingml/2006/main">
              <a:graphicData uri="http://schemas.openxmlformats.org/drawingml/2006/picture">
                <pic:pic xmlns:pic="http://schemas.openxmlformats.org/drawingml/2006/picture">
                  <pic:nvPicPr>
                    <pic:cNvPr id="222" name="Picture 222"/>
                    <pic:cNvPicPr/>
                  </pic:nvPicPr>
                  <pic:blipFill>
                    <a:blip r:embed="rId7"/>
                    <a:stretch>
                      <a:fillRect/>
                    </a:stretch>
                  </pic:blipFill>
                  <pic:spPr>
                    <a:xfrm>
                      <a:off x="0" y="0"/>
                      <a:ext cx="2286000" cy="590550"/>
                    </a:xfrm>
                    <a:prstGeom prst="rect">
                      <a:avLst/>
                    </a:prstGeom>
                  </pic:spPr>
                </pic:pic>
              </a:graphicData>
            </a:graphic>
          </wp:inline>
        </w:drawing>
      </w:r>
      <w:r>
        <w:rPr>
          <w:b/>
        </w:rPr>
        <w:t xml:space="preserve"> </w:t>
      </w:r>
    </w:p>
    <w:p w14:paraId="1F2E1B8A" w14:textId="40FF1B60" w:rsidR="00AA3400" w:rsidRDefault="00000000" w:rsidP="009A0AC3">
      <w:pPr>
        <w:spacing w:after="0"/>
        <w:ind w:left="127" w:right="138" w:hanging="10"/>
        <w:jc w:val="center"/>
      </w:pPr>
      <w:r>
        <w:rPr>
          <w:b/>
        </w:rPr>
        <w:t xml:space="preserve">SEND Administrator – </w:t>
      </w:r>
      <w:proofErr w:type="spellStart"/>
      <w:r>
        <w:rPr>
          <w:b/>
        </w:rPr>
        <w:t>Tiffield</w:t>
      </w:r>
      <w:proofErr w:type="spellEnd"/>
      <w:r>
        <w:rPr>
          <w:b/>
        </w:rPr>
        <w:t xml:space="preserve"> Academy</w:t>
      </w:r>
    </w:p>
    <w:p w14:paraId="46E3418B" w14:textId="3D011292" w:rsidR="00AA3400" w:rsidRDefault="00000000" w:rsidP="009A0AC3">
      <w:pPr>
        <w:spacing w:after="0"/>
        <w:ind w:left="1085" w:hanging="10"/>
        <w:jc w:val="center"/>
        <w:rPr>
          <w:rFonts w:ascii="Segoe UI" w:eastAsia="Segoe UI" w:hAnsi="Segoe UI" w:cs="Segoe UI"/>
          <w:sz w:val="18"/>
        </w:rPr>
      </w:pPr>
      <w:r>
        <w:rPr>
          <w:b/>
        </w:rPr>
        <w:t xml:space="preserve">Salary: </w:t>
      </w:r>
      <w:r w:rsidR="009A0AC3" w:rsidRPr="009A0AC3">
        <w:rPr>
          <w:b/>
        </w:rPr>
        <w:t>£25,583</w:t>
      </w:r>
      <w:r>
        <w:rPr>
          <w:b/>
        </w:rPr>
        <w:t xml:space="preserve"> - £</w:t>
      </w:r>
      <w:r w:rsidR="009A0AC3" w:rsidRPr="009A0AC3">
        <w:rPr>
          <w:b/>
        </w:rPr>
        <w:t>28,142</w:t>
      </w:r>
      <w:r>
        <w:rPr>
          <w:b/>
        </w:rPr>
        <w:t xml:space="preserve"> FTE (actual salary for 39 weeks £2</w:t>
      </w:r>
      <w:r w:rsidR="009A0AC3">
        <w:rPr>
          <w:b/>
        </w:rPr>
        <w:t>2,139</w:t>
      </w:r>
      <w:r>
        <w:rPr>
          <w:b/>
        </w:rPr>
        <w:t xml:space="preserve"> - £</w:t>
      </w:r>
      <w:r w:rsidR="009A0AC3">
        <w:rPr>
          <w:b/>
        </w:rPr>
        <w:t>24,535</w:t>
      </w:r>
      <w:r>
        <w:rPr>
          <w:b/>
        </w:rPr>
        <w:t>)</w:t>
      </w:r>
    </w:p>
    <w:p w14:paraId="5FD3B695" w14:textId="68312902" w:rsidR="009A0AC3" w:rsidRPr="009A0AC3" w:rsidRDefault="009A0AC3" w:rsidP="009A0AC3">
      <w:pPr>
        <w:spacing w:after="0"/>
        <w:ind w:left="3245" w:firstLine="355"/>
        <w:rPr>
          <w:b/>
          <w:bCs/>
        </w:rPr>
      </w:pPr>
      <w:r w:rsidRPr="009A0AC3">
        <w:rPr>
          <w:rFonts w:ascii="Segoe UI" w:eastAsia="Segoe UI" w:hAnsi="Segoe UI" w:cs="Segoe UI"/>
          <w:b/>
          <w:bCs/>
          <w:sz w:val="18"/>
        </w:rPr>
        <w:t>Grade GAT 4.5-5.11</w:t>
      </w:r>
    </w:p>
    <w:p w14:paraId="1756451E" w14:textId="606262D7" w:rsidR="00AA3400" w:rsidRDefault="00000000" w:rsidP="009A0AC3">
      <w:pPr>
        <w:spacing w:after="0"/>
        <w:ind w:left="127" w:right="2" w:hanging="10"/>
        <w:jc w:val="center"/>
      </w:pPr>
      <w:r>
        <w:rPr>
          <w:b/>
        </w:rPr>
        <w:t xml:space="preserve">Closing date: </w:t>
      </w:r>
      <w:r w:rsidR="000A320E">
        <w:rPr>
          <w:b/>
        </w:rPr>
        <w:t>17</w:t>
      </w:r>
      <w:r w:rsidR="000A320E" w:rsidRPr="000A320E">
        <w:rPr>
          <w:b/>
          <w:vertAlign w:val="superscript"/>
        </w:rPr>
        <w:t>th</w:t>
      </w:r>
      <w:r w:rsidR="000A320E">
        <w:rPr>
          <w:b/>
        </w:rPr>
        <w:t xml:space="preserve"> April</w:t>
      </w:r>
      <w:r>
        <w:rPr>
          <w:b/>
        </w:rPr>
        <w:t xml:space="preserve"> 202</w:t>
      </w:r>
      <w:r w:rsidR="000A320E">
        <w:rPr>
          <w:b/>
        </w:rPr>
        <w:t>6</w:t>
      </w:r>
    </w:p>
    <w:p w14:paraId="63A65EA5" w14:textId="63B4010B" w:rsidR="00AA3400" w:rsidRDefault="00000000" w:rsidP="009A0AC3">
      <w:pPr>
        <w:spacing w:after="0"/>
        <w:ind w:left="127" w:hanging="10"/>
        <w:jc w:val="center"/>
      </w:pPr>
      <w:r>
        <w:rPr>
          <w:b/>
        </w:rPr>
        <w:t xml:space="preserve">Interviews on: </w:t>
      </w:r>
      <w:r w:rsidR="000A320E">
        <w:rPr>
          <w:b/>
        </w:rPr>
        <w:t>week commencing 20</w:t>
      </w:r>
      <w:r w:rsidR="000A320E" w:rsidRPr="000A320E">
        <w:rPr>
          <w:b/>
          <w:vertAlign w:val="superscript"/>
        </w:rPr>
        <w:t>th</w:t>
      </w:r>
      <w:r w:rsidR="000A320E">
        <w:rPr>
          <w:b/>
        </w:rPr>
        <w:t xml:space="preserve"> April</w:t>
      </w:r>
      <w:r w:rsidR="009A0AC3">
        <w:rPr>
          <w:b/>
        </w:rPr>
        <w:t xml:space="preserve"> 2026</w:t>
      </w:r>
    </w:p>
    <w:p w14:paraId="0089DC7A" w14:textId="77777777" w:rsidR="00AA3400" w:rsidRDefault="00000000">
      <w:pPr>
        <w:spacing w:after="0"/>
        <w:ind w:left="81"/>
        <w:jc w:val="center"/>
      </w:pPr>
      <w:r>
        <w:t xml:space="preserve"> </w:t>
      </w:r>
      <w:r>
        <w:rPr>
          <w:rFonts w:ascii="Segoe UI" w:eastAsia="Segoe UI" w:hAnsi="Segoe UI" w:cs="Segoe UI"/>
          <w:sz w:val="18"/>
        </w:rPr>
        <w:t xml:space="preserve"> </w:t>
      </w:r>
    </w:p>
    <w:p w14:paraId="43DBE373" w14:textId="77777777" w:rsidR="00AA3400" w:rsidRDefault="00000000">
      <w:pPr>
        <w:spacing w:after="0"/>
        <w:ind w:left="-5" w:hanging="10"/>
      </w:pPr>
      <w:r>
        <w:rPr>
          <w:b/>
        </w:rPr>
        <w:t>About us</w:t>
      </w:r>
      <w:r>
        <w:t xml:space="preserve"> </w:t>
      </w:r>
      <w:r>
        <w:rPr>
          <w:rFonts w:ascii="Segoe UI" w:eastAsia="Segoe UI" w:hAnsi="Segoe UI" w:cs="Segoe UI"/>
          <w:sz w:val="18"/>
        </w:rPr>
        <w:t xml:space="preserve"> </w:t>
      </w:r>
    </w:p>
    <w:p w14:paraId="65B19648" w14:textId="77777777" w:rsidR="00AA3400" w:rsidRDefault="00000000">
      <w:pPr>
        <w:spacing w:after="0"/>
      </w:pPr>
      <w:r>
        <w:t xml:space="preserve"> </w:t>
      </w:r>
      <w:r>
        <w:rPr>
          <w:rFonts w:ascii="Segoe UI" w:eastAsia="Segoe UI" w:hAnsi="Segoe UI" w:cs="Segoe UI"/>
          <w:sz w:val="18"/>
        </w:rPr>
        <w:t xml:space="preserve"> </w:t>
      </w:r>
    </w:p>
    <w:p w14:paraId="68DF35D9" w14:textId="3AB4BABE" w:rsidR="00AA3400" w:rsidRDefault="00000000">
      <w:pPr>
        <w:spacing w:after="5" w:line="249" w:lineRule="auto"/>
        <w:ind w:left="-5" w:hanging="10"/>
      </w:pPr>
      <w:r>
        <w:rPr>
          <w:b/>
          <w:color w:val="333333"/>
        </w:rPr>
        <w:t xml:space="preserve">An amazing opportunity is available join the brand new </w:t>
      </w:r>
      <w:proofErr w:type="spellStart"/>
      <w:r>
        <w:rPr>
          <w:b/>
          <w:color w:val="333333"/>
        </w:rPr>
        <w:t>Tiffield</w:t>
      </w:r>
      <w:proofErr w:type="spellEnd"/>
      <w:r>
        <w:rPr>
          <w:b/>
          <w:color w:val="333333"/>
        </w:rPr>
        <w:t xml:space="preserve"> Academy as </w:t>
      </w:r>
      <w:r w:rsidR="000A320E">
        <w:rPr>
          <w:b/>
          <w:color w:val="333333"/>
        </w:rPr>
        <w:t>an</w:t>
      </w:r>
      <w:r>
        <w:rPr>
          <w:b/>
          <w:color w:val="333333"/>
        </w:rPr>
        <w:t xml:space="preserve"> Administrator. </w:t>
      </w:r>
      <w:proofErr w:type="spellStart"/>
      <w:r>
        <w:rPr>
          <w:b/>
          <w:color w:val="333333"/>
        </w:rPr>
        <w:t>Tiffield</w:t>
      </w:r>
      <w:proofErr w:type="spellEnd"/>
      <w:r>
        <w:rPr>
          <w:b/>
          <w:color w:val="333333"/>
        </w:rPr>
        <w:t xml:space="preserve"> Academy, an all-through special free school for autistic students who have severe learning difficulties (SLD) and Speech, Language and Communication Needs (SLCN),</w:t>
      </w:r>
      <w:r w:rsidR="000A320E">
        <w:rPr>
          <w:b/>
          <w:color w:val="333333"/>
        </w:rPr>
        <w:t xml:space="preserve"> opened</w:t>
      </w:r>
      <w:r>
        <w:rPr>
          <w:b/>
          <w:color w:val="333333"/>
        </w:rPr>
        <w:t xml:space="preserve"> its doors in September 202</w:t>
      </w:r>
      <w:r w:rsidR="000A320E">
        <w:rPr>
          <w:b/>
          <w:color w:val="333333"/>
        </w:rPr>
        <w:t>6</w:t>
      </w:r>
      <w:r>
        <w:rPr>
          <w:b/>
          <w:color w:val="333333"/>
        </w:rPr>
        <w:t xml:space="preserve"> in a purpose-built new building and </w:t>
      </w:r>
      <w:r w:rsidR="000A320E">
        <w:rPr>
          <w:b/>
          <w:color w:val="333333"/>
        </w:rPr>
        <w:t xml:space="preserve">as we </w:t>
      </w:r>
      <w:proofErr w:type="gramStart"/>
      <w:r w:rsidR="000A320E">
        <w:rPr>
          <w:b/>
          <w:color w:val="333333"/>
        </w:rPr>
        <w:t>grow</w:t>
      </w:r>
      <w:proofErr w:type="gramEnd"/>
      <w:r w:rsidR="000A320E">
        <w:rPr>
          <w:b/>
          <w:color w:val="333333"/>
        </w:rPr>
        <w:t xml:space="preserve"> we are looking to expand our admin team</w:t>
      </w:r>
      <w:r>
        <w:rPr>
          <w:b/>
          <w:color w:val="333333"/>
        </w:rPr>
        <w:t xml:space="preserve">.  </w:t>
      </w:r>
      <w:r>
        <w:rPr>
          <w:b/>
        </w:rPr>
        <w:t xml:space="preserve">You will provide high quality administrative support to ensure our school runs smoothly, efficiently and effectively. </w:t>
      </w:r>
      <w:r>
        <w:rPr>
          <w:b/>
          <w:color w:val="333333"/>
        </w:rPr>
        <w:t xml:space="preserve"> </w:t>
      </w:r>
    </w:p>
    <w:p w14:paraId="5621C309" w14:textId="77777777" w:rsidR="00AA3400" w:rsidRDefault="00000000">
      <w:pPr>
        <w:spacing w:after="0"/>
      </w:pPr>
      <w:r>
        <w:rPr>
          <w:b/>
          <w:color w:val="333333"/>
        </w:rPr>
        <w:t xml:space="preserve"> </w:t>
      </w:r>
    </w:p>
    <w:p w14:paraId="68441E1D" w14:textId="77777777" w:rsidR="00AA3400" w:rsidRDefault="00000000">
      <w:pPr>
        <w:spacing w:after="0"/>
      </w:pPr>
      <w:r>
        <w:rPr>
          <w:b/>
          <w:color w:val="333333"/>
        </w:rPr>
        <w:t>We’re looking for an exceptional administrator who is:</w:t>
      </w:r>
      <w:r>
        <w:rPr>
          <w:color w:val="333333"/>
        </w:rPr>
        <w:t xml:space="preserve">  </w:t>
      </w:r>
    </w:p>
    <w:p w14:paraId="18442351" w14:textId="77777777" w:rsidR="00AA3400" w:rsidRDefault="00000000">
      <w:pPr>
        <w:spacing w:after="9"/>
      </w:pPr>
      <w:r>
        <w:rPr>
          <w:rFonts w:ascii="Segoe UI" w:eastAsia="Segoe UI" w:hAnsi="Segoe UI" w:cs="Segoe UI"/>
          <w:sz w:val="18"/>
        </w:rPr>
        <w:t xml:space="preserve"> </w:t>
      </w:r>
    </w:p>
    <w:p w14:paraId="090B99AB" w14:textId="77777777" w:rsidR="00AA3400" w:rsidRDefault="00000000">
      <w:pPr>
        <w:numPr>
          <w:ilvl w:val="0"/>
          <w:numId w:val="1"/>
        </w:numPr>
        <w:spacing w:after="5" w:line="248" w:lineRule="auto"/>
        <w:ind w:hanging="360"/>
      </w:pPr>
      <w:r>
        <w:t xml:space="preserve">highly skilled with a strong working knowledge of standard IT packages and </w:t>
      </w:r>
      <w:proofErr w:type="gramStart"/>
      <w:r>
        <w:t>has the ability to</w:t>
      </w:r>
      <w:proofErr w:type="gramEnd"/>
      <w:r>
        <w:t xml:space="preserve"> find solutions to problems, whilst working under pressure </w:t>
      </w:r>
    </w:p>
    <w:p w14:paraId="1D12F44A" w14:textId="77777777" w:rsidR="00AA3400" w:rsidRDefault="00000000">
      <w:pPr>
        <w:numPr>
          <w:ilvl w:val="0"/>
          <w:numId w:val="1"/>
        </w:numPr>
        <w:spacing w:after="5" w:line="248" w:lineRule="auto"/>
        <w:ind w:hanging="360"/>
      </w:pPr>
      <w:r>
        <w:t xml:space="preserve">proactive and positive with a clear capacity and desire to work well with colleagues  </w:t>
      </w:r>
    </w:p>
    <w:p w14:paraId="7B327313" w14:textId="77777777" w:rsidR="00AA3400" w:rsidRDefault="00000000">
      <w:pPr>
        <w:numPr>
          <w:ilvl w:val="0"/>
          <w:numId w:val="1"/>
        </w:numPr>
        <w:spacing w:after="5" w:line="248" w:lineRule="auto"/>
        <w:ind w:hanging="360"/>
      </w:pPr>
      <w:r>
        <w:t xml:space="preserve">able to provide confidential, efficient and effective administration support for the </w:t>
      </w:r>
    </w:p>
    <w:p w14:paraId="5975A8F2" w14:textId="77777777" w:rsidR="00AA3400" w:rsidRDefault="00000000">
      <w:pPr>
        <w:spacing w:after="5" w:line="248" w:lineRule="auto"/>
        <w:ind w:left="1075" w:hanging="10"/>
      </w:pPr>
      <w:r>
        <w:t xml:space="preserve">Academy </w:t>
      </w:r>
    </w:p>
    <w:p w14:paraId="11DF2E4C" w14:textId="7C955865" w:rsidR="00AA3400" w:rsidRDefault="00000000">
      <w:pPr>
        <w:numPr>
          <w:ilvl w:val="0"/>
          <w:numId w:val="1"/>
        </w:numPr>
        <w:spacing w:after="5" w:line="248" w:lineRule="auto"/>
        <w:ind w:hanging="360"/>
      </w:pPr>
      <w:r>
        <w:t xml:space="preserve">able to prioritise and manage own workload </w:t>
      </w:r>
      <w:proofErr w:type="gramStart"/>
      <w:r>
        <w:t>in order to</w:t>
      </w:r>
      <w:proofErr w:type="gramEnd"/>
      <w:r>
        <w:t xml:space="preserve"> </w:t>
      </w:r>
      <w:r w:rsidR="000A320E">
        <w:t>support the smooth operational running of the Academy</w:t>
      </w:r>
    </w:p>
    <w:p w14:paraId="30637004" w14:textId="77777777" w:rsidR="00AA3400" w:rsidRDefault="00000000">
      <w:pPr>
        <w:spacing w:after="2" w:line="239" w:lineRule="auto"/>
        <w:ind w:right="7866"/>
      </w:pPr>
      <w:r>
        <w:t xml:space="preserve">  </w:t>
      </w:r>
    </w:p>
    <w:p w14:paraId="2754628C" w14:textId="77777777" w:rsidR="000A320E" w:rsidRDefault="000A320E" w:rsidP="000A320E">
      <w:pPr>
        <w:spacing w:after="0"/>
        <w:rPr>
          <w:b/>
          <w:bCs/>
          <w:color w:val="333333"/>
        </w:rPr>
      </w:pPr>
      <w:r w:rsidRPr="000A320E">
        <w:rPr>
          <w:b/>
          <w:bCs/>
          <w:color w:val="333333"/>
        </w:rPr>
        <w:t>About us:</w:t>
      </w:r>
    </w:p>
    <w:p w14:paraId="0A74FA8F" w14:textId="77777777" w:rsidR="000A320E" w:rsidRPr="000A320E" w:rsidRDefault="000A320E" w:rsidP="000A320E">
      <w:pPr>
        <w:spacing w:after="0"/>
        <w:rPr>
          <w:b/>
          <w:color w:val="333333"/>
        </w:rPr>
      </w:pPr>
    </w:p>
    <w:p w14:paraId="6B555BBD" w14:textId="54E6CF1A" w:rsidR="000A320E" w:rsidRDefault="000A320E" w:rsidP="000A320E">
      <w:pPr>
        <w:spacing w:after="0"/>
        <w:rPr>
          <w:bCs/>
          <w:color w:val="333333"/>
        </w:rPr>
      </w:pPr>
      <w:proofErr w:type="spellStart"/>
      <w:r w:rsidRPr="000A320E">
        <w:rPr>
          <w:bCs/>
          <w:color w:val="333333"/>
        </w:rPr>
        <w:t>Tiffield</w:t>
      </w:r>
      <w:proofErr w:type="spellEnd"/>
      <w:r w:rsidRPr="000A320E">
        <w:rPr>
          <w:bCs/>
          <w:color w:val="333333"/>
        </w:rPr>
        <w:t xml:space="preserve"> Academy </w:t>
      </w:r>
      <w:r w:rsidR="00EC521C">
        <w:rPr>
          <w:bCs/>
          <w:color w:val="333333"/>
        </w:rPr>
        <w:t>is t</w:t>
      </w:r>
      <w:r w:rsidRPr="000A320E">
        <w:rPr>
          <w:bCs/>
          <w:color w:val="333333"/>
        </w:rPr>
        <w:t xml:space="preserve">he newest addition to the special academy portfolio within the very successful Greenwood Academies Trust. The academy </w:t>
      </w:r>
      <w:r w:rsidR="00EC521C">
        <w:rPr>
          <w:bCs/>
          <w:color w:val="333333"/>
        </w:rPr>
        <w:t>opened</w:t>
      </w:r>
      <w:r w:rsidRPr="000A320E">
        <w:rPr>
          <w:bCs/>
          <w:color w:val="333333"/>
        </w:rPr>
        <w:t xml:space="preserve"> its doors in September 2025 welcoming up to 140 pupils in its first year and growing to 230 pupils over subsequent years.  </w:t>
      </w:r>
    </w:p>
    <w:p w14:paraId="70F10564" w14:textId="77777777" w:rsidR="00EC521C" w:rsidRPr="000A320E" w:rsidRDefault="00EC521C" w:rsidP="000A320E">
      <w:pPr>
        <w:spacing w:after="0"/>
        <w:rPr>
          <w:bCs/>
          <w:color w:val="333333"/>
        </w:rPr>
      </w:pPr>
    </w:p>
    <w:p w14:paraId="44AD5B6B" w14:textId="5CD5C83C" w:rsidR="000A320E" w:rsidRPr="000A320E" w:rsidRDefault="000A320E" w:rsidP="000A320E">
      <w:pPr>
        <w:spacing w:after="0"/>
        <w:rPr>
          <w:bCs/>
          <w:color w:val="333333"/>
        </w:rPr>
      </w:pPr>
      <w:r w:rsidRPr="000A320E">
        <w:rPr>
          <w:bCs/>
          <w:color w:val="333333"/>
        </w:rPr>
        <w:t xml:space="preserve">The purpose-built new building has been designed with the pupils’ needs at the forefront of everyone’s thoughts with good sized classrooms, quiet spaces for group work and calming spaces as well as sensory rooms. There </w:t>
      </w:r>
      <w:r w:rsidR="00EC521C">
        <w:rPr>
          <w:bCs/>
          <w:color w:val="333333"/>
        </w:rPr>
        <w:t xml:space="preserve">are </w:t>
      </w:r>
      <w:r w:rsidRPr="000A320E">
        <w:rPr>
          <w:bCs/>
          <w:color w:val="333333"/>
        </w:rPr>
        <w:t>dedicated rooms for Food Technology, Art and Science as well as workspaces for staff. Thought has been put into the exterior design too, including an outdoor games area, sensory garden and horticulture area.  </w:t>
      </w:r>
    </w:p>
    <w:p w14:paraId="231DA861" w14:textId="77777777" w:rsidR="000A320E" w:rsidRPr="000A320E" w:rsidRDefault="000A320E" w:rsidP="000A320E">
      <w:pPr>
        <w:spacing w:after="0"/>
        <w:rPr>
          <w:bCs/>
          <w:color w:val="333333"/>
        </w:rPr>
      </w:pPr>
    </w:p>
    <w:p w14:paraId="4998F827" w14:textId="77777777" w:rsidR="000A320E" w:rsidRDefault="000A320E" w:rsidP="000A320E">
      <w:pPr>
        <w:spacing w:after="0"/>
        <w:rPr>
          <w:b/>
          <w:bCs/>
          <w:color w:val="333333"/>
        </w:rPr>
      </w:pPr>
      <w:r w:rsidRPr="000A320E">
        <w:rPr>
          <w:b/>
          <w:bCs/>
          <w:color w:val="333333"/>
        </w:rPr>
        <w:t>In return:</w:t>
      </w:r>
    </w:p>
    <w:p w14:paraId="5139F024" w14:textId="77777777" w:rsidR="000A320E" w:rsidRPr="000A320E" w:rsidRDefault="000A320E" w:rsidP="000A320E">
      <w:pPr>
        <w:spacing w:after="0"/>
        <w:rPr>
          <w:b/>
          <w:color w:val="333333"/>
        </w:rPr>
      </w:pPr>
    </w:p>
    <w:p w14:paraId="0C74D9AC" w14:textId="77777777" w:rsidR="000A320E" w:rsidRPr="000A320E" w:rsidRDefault="000A320E" w:rsidP="000A320E">
      <w:pPr>
        <w:spacing w:after="0"/>
        <w:rPr>
          <w:bCs/>
          <w:color w:val="333333"/>
        </w:rPr>
      </w:pPr>
      <w:r w:rsidRPr="000A320E">
        <w:rPr>
          <w:bCs/>
          <w:color w:val="333333"/>
        </w:rPr>
        <w:t xml:space="preserve">You can be assured that you will be joining a successful Multi Academy Trust that has a great track record in helping children to succeed no matter what their background. The Trust is dedicated to </w:t>
      </w:r>
      <w:r w:rsidRPr="000A320E">
        <w:rPr>
          <w:bCs/>
          <w:color w:val="333333"/>
        </w:rPr>
        <w:lastRenderedPageBreak/>
        <w:t>valuing and developing the workforce whether that be through ensuring a fair workload or offering access to bespoke CPD from the Learning Alliance to enhance professional growth.</w:t>
      </w:r>
    </w:p>
    <w:p w14:paraId="79CF455E" w14:textId="77777777" w:rsidR="000A320E" w:rsidRPr="000A320E" w:rsidRDefault="000A320E" w:rsidP="000A320E">
      <w:pPr>
        <w:spacing w:after="0"/>
        <w:rPr>
          <w:bCs/>
          <w:color w:val="333333"/>
        </w:rPr>
      </w:pPr>
      <w:r w:rsidRPr="000A320E">
        <w:rPr>
          <w:bCs/>
          <w:color w:val="333333"/>
        </w:rPr>
        <w:t xml:space="preserve">We believe in looking after the people who make a huge difference to our children, their families and the communities we serve. That’s why we give everyone who joins a </w:t>
      </w:r>
      <w:proofErr w:type="spellStart"/>
      <w:r w:rsidRPr="000A320E">
        <w:rPr>
          <w:bCs/>
          <w:color w:val="333333"/>
        </w:rPr>
        <w:t>Perkbox</w:t>
      </w:r>
      <w:proofErr w:type="spellEnd"/>
      <w:r w:rsidRPr="000A320E">
        <w:rPr>
          <w:bCs/>
          <w:color w:val="333333"/>
        </w:rPr>
        <w:t xml:space="preserve"> account – with 24/7 access to perks and discounts, plus curated wellbeing tools to look after your physical and mental health. It’s part of our commitment to look after you.</w:t>
      </w:r>
    </w:p>
    <w:p w14:paraId="412DF081" w14:textId="77777777" w:rsidR="000A320E" w:rsidRPr="000A320E" w:rsidRDefault="000A320E" w:rsidP="000A320E">
      <w:pPr>
        <w:spacing w:after="0"/>
        <w:rPr>
          <w:bCs/>
          <w:color w:val="333333"/>
        </w:rPr>
      </w:pPr>
    </w:p>
    <w:p w14:paraId="1FA51598" w14:textId="77777777" w:rsidR="000A320E" w:rsidRPr="000A320E" w:rsidRDefault="000A320E" w:rsidP="000A320E">
      <w:pPr>
        <w:spacing w:after="0"/>
        <w:rPr>
          <w:bCs/>
          <w:color w:val="333333"/>
        </w:rPr>
      </w:pPr>
      <w:r w:rsidRPr="000A320E">
        <w:rPr>
          <w:bCs/>
          <w:color w:val="333333"/>
        </w:rPr>
        <w:t>Here’s what you can look forward to:</w:t>
      </w:r>
    </w:p>
    <w:p w14:paraId="1B3A382B" w14:textId="77777777" w:rsidR="000A320E" w:rsidRPr="000A320E" w:rsidRDefault="000A320E" w:rsidP="000A320E">
      <w:pPr>
        <w:numPr>
          <w:ilvl w:val="0"/>
          <w:numId w:val="3"/>
        </w:numPr>
        <w:spacing w:after="0"/>
        <w:rPr>
          <w:bCs/>
          <w:color w:val="333333"/>
        </w:rPr>
      </w:pPr>
      <w:r w:rsidRPr="000A320E">
        <w:rPr>
          <w:bCs/>
          <w:color w:val="333333"/>
        </w:rPr>
        <w:t>Hundreds of global and local perks, available online 24/7</w:t>
      </w:r>
    </w:p>
    <w:p w14:paraId="23899C32" w14:textId="77777777" w:rsidR="000A320E" w:rsidRPr="000A320E" w:rsidRDefault="000A320E" w:rsidP="000A320E">
      <w:pPr>
        <w:numPr>
          <w:ilvl w:val="0"/>
          <w:numId w:val="3"/>
        </w:numPr>
        <w:spacing w:after="0"/>
        <w:rPr>
          <w:bCs/>
          <w:color w:val="333333"/>
        </w:rPr>
      </w:pPr>
      <w:r w:rsidRPr="000A320E">
        <w:rPr>
          <w:bCs/>
          <w:color w:val="333333"/>
        </w:rPr>
        <w:t>Shopping discounts from the biggest brands, all year round</w:t>
      </w:r>
    </w:p>
    <w:p w14:paraId="7139E415" w14:textId="77777777" w:rsidR="000A320E" w:rsidRPr="000A320E" w:rsidRDefault="000A320E" w:rsidP="000A320E">
      <w:pPr>
        <w:numPr>
          <w:ilvl w:val="0"/>
          <w:numId w:val="3"/>
        </w:numPr>
        <w:spacing w:after="0"/>
        <w:rPr>
          <w:bCs/>
          <w:color w:val="333333"/>
        </w:rPr>
      </w:pPr>
      <w:r w:rsidRPr="000A320E">
        <w:rPr>
          <w:bCs/>
          <w:color w:val="333333"/>
        </w:rPr>
        <w:t>Save money on everything from the supermarket shop to summer holidays</w:t>
      </w:r>
    </w:p>
    <w:p w14:paraId="54EFE321" w14:textId="77777777" w:rsidR="000A320E" w:rsidRPr="000A320E" w:rsidRDefault="000A320E" w:rsidP="000A320E">
      <w:pPr>
        <w:numPr>
          <w:ilvl w:val="0"/>
          <w:numId w:val="3"/>
        </w:numPr>
        <w:spacing w:after="0"/>
        <w:rPr>
          <w:bCs/>
          <w:color w:val="333333"/>
        </w:rPr>
      </w:pPr>
      <w:r w:rsidRPr="000A320E">
        <w:rPr>
          <w:bCs/>
          <w:color w:val="333333"/>
        </w:rPr>
        <w:t xml:space="preserve">A free Employee Assistance Programme from </w:t>
      </w:r>
      <w:proofErr w:type="spellStart"/>
      <w:r w:rsidRPr="000A320E">
        <w:rPr>
          <w:bCs/>
          <w:color w:val="333333"/>
        </w:rPr>
        <w:t>Vivup</w:t>
      </w:r>
      <w:proofErr w:type="spellEnd"/>
    </w:p>
    <w:p w14:paraId="60FFB2D1" w14:textId="77777777" w:rsidR="000A320E" w:rsidRPr="000A320E" w:rsidRDefault="000A320E" w:rsidP="000A320E">
      <w:pPr>
        <w:spacing w:after="0"/>
        <w:ind w:left="720"/>
        <w:rPr>
          <w:bCs/>
          <w:color w:val="333333"/>
        </w:rPr>
      </w:pPr>
    </w:p>
    <w:p w14:paraId="11E9393D" w14:textId="77777777" w:rsidR="000A320E" w:rsidRPr="000A320E" w:rsidRDefault="000A320E" w:rsidP="000A320E">
      <w:pPr>
        <w:spacing w:after="0"/>
        <w:rPr>
          <w:bCs/>
          <w:color w:val="333333"/>
        </w:rPr>
      </w:pPr>
      <w:r w:rsidRPr="000A320E">
        <w:rPr>
          <w:bCs/>
          <w:color w:val="333333"/>
        </w:rPr>
        <w:t>If this post attracts sufficient interest before the closing date, we may decide to close and interview this vacancy at an earlier date, so an early application is advised.</w:t>
      </w:r>
    </w:p>
    <w:p w14:paraId="1F059B11" w14:textId="77777777" w:rsidR="000A320E" w:rsidRPr="000A320E" w:rsidRDefault="000A320E" w:rsidP="000A320E">
      <w:pPr>
        <w:spacing w:after="0"/>
        <w:rPr>
          <w:bCs/>
          <w:color w:val="333333"/>
        </w:rPr>
      </w:pPr>
    </w:p>
    <w:p w14:paraId="3B45A13E" w14:textId="77777777" w:rsidR="000A320E" w:rsidRPr="000A320E" w:rsidRDefault="000A320E" w:rsidP="000A320E">
      <w:pPr>
        <w:spacing w:after="0"/>
        <w:rPr>
          <w:bCs/>
          <w:color w:val="333333"/>
        </w:rPr>
      </w:pPr>
      <w:r w:rsidRPr="000A320E">
        <w:rPr>
          <w:bCs/>
          <w:color w:val="333333"/>
        </w:rPr>
        <w:t>We are committed to safeguarding and promoting the welfare of children, young people and vulnerable adults and we expect all staff to share this commitment. All posts will be subject to receipt of satisfactory enhanced DBS disclosure, medical and reference checks.  All pre-employment checks are in line with "Keeping Children Safe in Education”.</w:t>
      </w:r>
    </w:p>
    <w:p w14:paraId="45E9F032" w14:textId="77777777" w:rsidR="000A320E" w:rsidRPr="000A320E" w:rsidRDefault="000A320E" w:rsidP="000A320E">
      <w:pPr>
        <w:spacing w:after="0"/>
        <w:rPr>
          <w:bCs/>
          <w:color w:val="333333"/>
        </w:rPr>
      </w:pPr>
    </w:p>
    <w:p w14:paraId="79479752" w14:textId="77777777" w:rsidR="000A320E" w:rsidRPr="000A320E" w:rsidRDefault="000A320E" w:rsidP="000A320E">
      <w:pPr>
        <w:spacing w:after="0"/>
        <w:rPr>
          <w:bCs/>
          <w:color w:val="333333"/>
        </w:rPr>
      </w:pPr>
      <w:r w:rsidRPr="000A320E">
        <w:rPr>
          <w:bCs/>
          <w:color w:val="333333"/>
        </w:rPr>
        <w:t>The Trust welcomes applications from all, irrespective of gender, marital status, disability, race, age or sexual orientation.</w:t>
      </w:r>
    </w:p>
    <w:p w14:paraId="5966313E" w14:textId="77777777" w:rsidR="000A320E" w:rsidRPr="000A320E" w:rsidRDefault="000A320E" w:rsidP="000A320E">
      <w:pPr>
        <w:spacing w:after="0"/>
        <w:rPr>
          <w:bCs/>
          <w:color w:val="333333"/>
        </w:rPr>
      </w:pPr>
    </w:p>
    <w:p w14:paraId="4A850FC9" w14:textId="77777777" w:rsidR="000A320E" w:rsidRPr="000A320E" w:rsidRDefault="000A320E" w:rsidP="000A320E">
      <w:pPr>
        <w:spacing w:after="0"/>
        <w:rPr>
          <w:bCs/>
          <w:color w:val="333333"/>
        </w:rPr>
      </w:pPr>
      <w:r w:rsidRPr="000A320E">
        <w:rPr>
          <w:bCs/>
          <w:color w:val="333333"/>
        </w:rPr>
        <w:t>All applicants must be able to provide evidence of their Right to Work in the UK prior to commencement of employment. As part of our need to comply with UK immigration rules, you will be required to provide Home Office stipulated documentation prior to interview.</w:t>
      </w:r>
    </w:p>
    <w:p w14:paraId="1E9FBE89" w14:textId="38FED922" w:rsidR="00AA3400" w:rsidRDefault="00AA3400">
      <w:pPr>
        <w:spacing w:after="0"/>
      </w:pPr>
    </w:p>
    <w:sectPr w:rsidR="00AA3400">
      <w:headerReference w:type="even" r:id="rId8"/>
      <w:headerReference w:type="default" r:id="rId9"/>
      <w:footerReference w:type="even" r:id="rId10"/>
      <w:footerReference w:type="default" r:id="rId11"/>
      <w:headerReference w:type="first" r:id="rId12"/>
      <w:footerReference w:type="first" r:id="rId13"/>
      <w:pgSz w:w="11906" w:h="16838"/>
      <w:pgMar w:top="1484" w:right="1470" w:bottom="188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84001" w14:textId="77777777" w:rsidR="00B524C7" w:rsidRDefault="00B524C7" w:rsidP="00961604">
      <w:pPr>
        <w:spacing w:after="0" w:line="240" w:lineRule="auto"/>
      </w:pPr>
      <w:r>
        <w:separator/>
      </w:r>
    </w:p>
  </w:endnote>
  <w:endnote w:type="continuationSeparator" w:id="0">
    <w:p w14:paraId="581D9C4D" w14:textId="77777777" w:rsidR="00B524C7" w:rsidRDefault="00B524C7" w:rsidP="0096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D3A5" w14:textId="05671DBA" w:rsidR="00961604" w:rsidRDefault="00961604">
    <w:pPr>
      <w:pStyle w:val="Footer"/>
    </w:pPr>
    <w:r>
      <w:rPr>
        <w:noProof/>
      </w:rPr>
      <mc:AlternateContent>
        <mc:Choice Requires="wps">
          <w:drawing>
            <wp:anchor distT="0" distB="0" distL="0" distR="0" simplePos="0" relativeHeight="251662336" behindDoc="0" locked="0" layoutInCell="1" allowOverlap="1" wp14:anchorId="5FEC21D0" wp14:editId="59A5871B">
              <wp:simplePos x="635" y="635"/>
              <wp:positionH relativeFrom="page">
                <wp:align>left</wp:align>
              </wp:positionH>
              <wp:positionV relativeFrom="page">
                <wp:align>bottom</wp:align>
              </wp:positionV>
              <wp:extent cx="596265" cy="357505"/>
              <wp:effectExtent l="0" t="0" r="13335" b="0"/>
              <wp:wrapNone/>
              <wp:docPr id="1204777151"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57505"/>
                      </a:xfrm>
                      <a:prstGeom prst="rect">
                        <a:avLst/>
                      </a:prstGeom>
                      <a:noFill/>
                      <a:ln>
                        <a:noFill/>
                      </a:ln>
                    </wps:spPr>
                    <wps:txbx>
                      <w:txbxContent>
                        <w:p w14:paraId="578B4773" w14:textId="1540DB60" w:rsidR="00961604" w:rsidRPr="00961604" w:rsidRDefault="00961604" w:rsidP="00961604">
                          <w:pPr>
                            <w:spacing w:after="0"/>
                            <w:rPr>
                              <w:rFonts w:ascii="Aptos" w:eastAsia="Aptos" w:hAnsi="Aptos" w:cs="Aptos"/>
                              <w:noProof/>
                              <w:sz w:val="20"/>
                              <w:szCs w:val="20"/>
                            </w:rPr>
                          </w:pPr>
                          <w:r w:rsidRPr="00961604">
                            <w:rPr>
                              <w:rFonts w:ascii="Aptos" w:eastAsia="Aptos" w:hAnsi="Aptos" w:cs="Aptos"/>
                              <w:noProof/>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EC21D0" id="_x0000_t202" coordsize="21600,21600" o:spt="202" path="m,l,21600r21600,l21600,xe">
              <v:stroke joinstyle="miter"/>
              <v:path gradientshapeok="t" o:connecttype="rect"/>
            </v:shapetype>
            <v:shape id="Text Box 5" o:spid="_x0000_s1028" type="#_x0000_t202" alt="Public" style="position:absolute;margin-left:0;margin-top:0;width:46.95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" filled="f" stroked="f">
              <v:fill o:detectmouseclick="t"/>
              <v:textbox style="mso-fit-shape-to-text:t" inset="20pt,0,0,15pt">
                <w:txbxContent>
                  <w:p w14:paraId="578B4773" w14:textId="1540DB60" w:rsidR="00961604" w:rsidRPr="00961604" w:rsidRDefault="00961604" w:rsidP="00961604">
                    <w:pPr>
                      <w:spacing w:after="0"/>
                      <w:rPr>
                        <w:rFonts w:ascii="Aptos" w:eastAsia="Aptos" w:hAnsi="Aptos" w:cs="Aptos"/>
                        <w:noProof/>
                        <w:sz w:val="20"/>
                        <w:szCs w:val="20"/>
                      </w:rPr>
                    </w:pPr>
                    <w:r w:rsidRPr="00961604">
                      <w:rPr>
                        <w:rFonts w:ascii="Aptos" w:eastAsia="Aptos" w:hAnsi="Aptos" w:cs="Aptos"/>
                        <w:noProof/>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4A6A" w14:textId="44787000" w:rsidR="00961604" w:rsidRDefault="00961604">
    <w:pPr>
      <w:pStyle w:val="Footer"/>
    </w:pPr>
    <w:r>
      <w:rPr>
        <w:noProof/>
      </w:rPr>
      <mc:AlternateContent>
        <mc:Choice Requires="wps">
          <w:drawing>
            <wp:anchor distT="0" distB="0" distL="0" distR="0" simplePos="0" relativeHeight="251663360" behindDoc="0" locked="0" layoutInCell="1" allowOverlap="1" wp14:anchorId="5B6D8C03" wp14:editId="44C01F7F">
              <wp:simplePos x="914400" y="10066020"/>
              <wp:positionH relativeFrom="page">
                <wp:align>left</wp:align>
              </wp:positionH>
              <wp:positionV relativeFrom="page">
                <wp:align>bottom</wp:align>
              </wp:positionV>
              <wp:extent cx="596265" cy="357505"/>
              <wp:effectExtent l="0" t="0" r="13335" b="0"/>
              <wp:wrapNone/>
              <wp:docPr id="76542304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57505"/>
                      </a:xfrm>
                      <a:prstGeom prst="rect">
                        <a:avLst/>
                      </a:prstGeom>
                      <a:noFill/>
                      <a:ln>
                        <a:noFill/>
                      </a:ln>
                    </wps:spPr>
                    <wps:txbx>
                      <w:txbxContent>
                        <w:p w14:paraId="42DAFAAE" w14:textId="65CFBDED" w:rsidR="00961604" w:rsidRPr="00961604" w:rsidRDefault="00961604" w:rsidP="00961604">
                          <w:pPr>
                            <w:spacing w:after="0"/>
                            <w:rPr>
                              <w:rFonts w:ascii="Aptos" w:eastAsia="Aptos" w:hAnsi="Aptos" w:cs="Aptos"/>
                              <w:noProof/>
                              <w:sz w:val="20"/>
                              <w:szCs w:val="20"/>
                            </w:rPr>
                          </w:pPr>
                          <w:r w:rsidRPr="00961604">
                            <w:rPr>
                              <w:rFonts w:ascii="Aptos" w:eastAsia="Aptos" w:hAnsi="Aptos" w:cs="Aptos"/>
                              <w:noProof/>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6D8C03" id="_x0000_t202" coordsize="21600,21600" o:spt="202" path="m,l,21600r21600,l21600,xe">
              <v:stroke joinstyle="miter"/>
              <v:path gradientshapeok="t" o:connecttype="rect"/>
            </v:shapetype>
            <v:shape id="Text Box 6" o:spid="_x0000_s1029" type="#_x0000_t202" alt="Public" style="position:absolute;margin-left:0;margin-top:0;width:46.95pt;height:28.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" filled="f" stroked="f">
              <v:fill o:detectmouseclick="t"/>
              <v:textbox style="mso-fit-shape-to-text:t" inset="20pt,0,0,15pt">
                <w:txbxContent>
                  <w:p w14:paraId="42DAFAAE" w14:textId="65CFBDED" w:rsidR="00961604" w:rsidRPr="00961604" w:rsidRDefault="00961604" w:rsidP="00961604">
                    <w:pPr>
                      <w:spacing w:after="0"/>
                      <w:rPr>
                        <w:rFonts w:ascii="Aptos" w:eastAsia="Aptos" w:hAnsi="Aptos" w:cs="Aptos"/>
                        <w:noProof/>
                        <w:sz w:val="20"/>
                        <w:szCs w:val="20"/>
                      </w:rPr>
                    </w:pPr>
                    <w:r w:rsidRPr="00961604">
                      <w:rPr>
                        <w:rFonts w:ascii="Aptos" w:eastAsia="Aptos" w:hAnsi="Aptos" w:cs="Aptos"/>
                        <w:noProof/>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20C85" w14:textId="669DABF3" w:rsidR="00961604" w:rsidRDefault="00961604">
    <w:pPr>
      <w:pStyle w:val="Footer"/>
    </w:pPr>
    <w:r>
      <w:rPr>
        <w:noProof/>
      </w:rPr>
      <mc:AlternateContent>
        <mc:Choice Requires="wps">
          <w:drawing>
            <wp:anchor distT="0" distB="0" distL="0" distR="0" simplePos="0" relativeHeight="251661312" behindDoc="0" locked="0" layoutInCell="1" allowOverlap="1" wp14:anchorId="49DA7420" wp14:editId="1910B5B8">
              <wp:simplePos x="635" y="635"/>
              <wp:positionH relativeFrom="page">
                <wp:align>left</wp:align>
              </wp:positionH>
              <wp:positionV relativeFrom="page">
                <wp:align>bottom</wp:align>
              </wp:positionV>
              <wp:extent cx="596265" cy="357505"/>
              <wp:effectExtent l="0" t="0" r="13335" b="0"/>
              <wp:wrapNone/>
              <wp:docPr id="1151837255"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6265" cy="357505"/>
                      </a:xfrm>
                      <a:prstGeom prst="rect">
                        <a:avLst/>
                      </a:prstGeom>
                      <a:noFill/>
                      <a:ln>
                        <a:noFill/>
                      </a:ln>
                    </wps:spPr>
                    <wps:txbx>
                      <w:txbxContent>
                        <w:p w14:paraId="6B45B936" w14:textId="6CDF44F3" w:rsidR="00961604" w:rsidRPr="00961604" w:rsidRDefault="00961604" w:rsidP="00961604">
                          <w:pPr>
                            <w:spacing w:after="0"/>
                            <w:rPr>
                              <w:rFonts w:ascii="Aptos" w:eastAsia="Aptos" w:hAnsi="Aptos" w:cs="Aptos"/>
                              <w:noProof/>
                              <w:sz w:val="20"/>
                              <w:szCs w:val="20"/>
                            </w:rPr>
                          </w:pPr>
                          <w:r w:rsidRPr="00961604">
                            <w:rPr>
                              <w:rFonts w:ascii="Aptos" w:eastAsia="Aptos" w:hAnsi="Aptos" w:cs="Aptos"/>
                              <w:noProof/>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DA7420" id="_x0000_t202" coordsize="21600,21600" o:spt="202" path="m,l,21600r21600,l21600,xe">
              <v:stroke joinstyle="miter"/>
              <v:path gradientshapeok="t" o:connecttype="rect"/>
            </v:shapetype>
            <v:shape id="Text Box 4" o:spid="_x0000_s1031" type="#_x0000_t202" alt="Public" style="position:absolute;margin-left:0;margin-top:0;width:46.95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" filled="f" stroked="f">
              <v:fill o:detectmouseclick="t"/>
              <v:textbox style="mso-fit-shape-to-text:t" inset="20pt,0,0,15pt">
                <w:txbxContent>
                  <w:p w14:paraId="6B45B936" w14:textId="6CDF44F3" w:rsidR="00961604" w:rsidRPr="00961604" w:rsidRDefault="00961604" w:rsidP="00961604">
                    <w:pPr>
                      <w:spacing w:after="0"/>
                      <w:rPr>
                        <w:rFonts w:ascii="Aptos" w:eastAsia="Aptos" w:hAnsi="Aptos" w:cs="Aptos"/>
                        <w:noProof/>
                        <w:sz w:val="20"/>
                        <w:szCs w:val="20"/>
                      </w:rPr>
                    </w:pPr>
                    <w:r w:rsidRPr="00961604">
                      <w:rPr>
                        <w:rFonts w:ascii="Aptos" w:eastAsia="Aptos" w:hAnsi="Aptos" w:cs="Aptos"/>
                        <w:noProof/>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39416" w14:textId="77777777" w:rsidR="00B524C7" w:rsidRDefault="00B524C7" w:rsidP="00961604">
      <w:pPr>
        <w:spacing w:after="0" w:line="240" w:lineRule="auto"/>
      </w:pPr>
      <w:r>
        <w:separator/>
      </w:r>
    </w:p>
  </w:footnote>
  <w:footnote w:type="continuationSeparator" w:id="0">
    <w:p w14:paraId="2189D81C" w14:textId="77777777" w:rsidR="00B524C7" w:rsidRDefault="00B524C7" w:rsidP="00961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9E8D" w14:textId="12274539" w:rsidR="00961604" w:rsidRDefault="00961604">
    <w:pPr>
      <w:pStyle w:val="Header"/>
    </w:pPr>
    <w:r>
      <w:rPr>
        <w:noProof/>
      </w:rPr>
      <mc:AlternateContent>
        <mc:Choice Requires="wps">
          <w:drawing>
            <wp:anchor distT="0" distB="0" distL="0" distR="0" simplePos="0" relativeHeight="251659264" behindDoc="0" locked="0" layoutInCell="1" allowOverlap="1" wp14:anchorId="0797575B" wp14:editId="62B607F0">
              <wp:simplePos x="635" y="635"/>
              <wp:positionH relativeFrom="page">
                <wp:align>left</wp:align>
              </wp:positionH>
              <wp:positionV relativeFrom="page">
                <wp:align>top</wp:align>
              </wp:positionV>
              <wp:extent cx="596265" cy="357505"/>
              <wp:effectExtent l="0" t="0" r="13335" b="4445"/>
              <wp:wrapNone/>
              <wp:docPr id="1982962764"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6265" cy="357505"/>
                      </a:xfrm>
                      <a:prstGeom prst="rect">
                        <a:avLst/>
                      </a:prstGeom>
                      <a:noFill/>
                      <a:ln>
                        <a:noFill/>
                      </a:ln>
                    </wps:spPr>
                    <wps:txbx>
                      <w:txbxContent>
                        <w:p w14:paraId="1139A59F" w14:textId="6B93905D" w:rsidR="00961604" w:rsidRPr="00961604" w:rsidRDefault="00961604" w:rsidP="00961604">
                          <w:pPr>
                            <w:spacing w:after="0"/>
                            <w:rPr>
                              <w:rFonts w:ascii="Aptos" w:eastAsia="Aptos" w:hAnsi="Aptos" w:cs="Aptos"/>
                              <w:noProof/>
                              <w:sz w:val="20"/>
                              <w:szCs w:val="20"/>
                            </w:rPr>
                          </w:pPr>
                          <w:r w:rsidRPr="00961604">
                            <w:rPr>
                              <w:rFonts w:ascii="Aptos" w:eastAsia="Aptos" w:hAnsi="Aptos" w:cs="Aptos"/>
                              <w:noProof/>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97575B" id="_x0000_t202" coordsize="21600,21600" o:spt="202" path="m,l,21600r21600,l21600,xe">
              <v:stroke joinstyle="miter"/>
              <v:path gradientshapeok="t" o:connecttype="rect"/>
            </v:shapetype>
            <v:shape id="Text Box 2" o:spid="_x0000_s1026" type="#_x0000_t202" alt="Public" style="position:absolute;margin-left:0;margin-top:0;width:46.9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" filled="f" stroked="f">
              <v:fill o:detectmouseclick="t"/>
              <v:textbox style="mso-fit-shape-to-text:t" inset="20pt,15pt,0,0">
                <w:txbxContent>
                  <w:p w14:paraId="1139A59F" w14:textId="6B93905D" w:rsidR="00961604" w:rsidRPr="00961604" w:rsidRDefault="00961604" w:rsidP="00961604">
                    <w:pPr>
                      <w:spacing w:after="0"/>
                      <w:rPr>
                        <w:rFonts w:ascii="Aptos" w:eastAsia="Aptos" w:hAnsi="Aptos" w:cs="Aptos"/>
                        <w:noProof/>
                        <w:sz w:val="20"/>
                        <w:szCs w:val="20"/>
                      </w:rPr>
                    </w:pPr>
                    <w:r w:rsidRPr="00961604">
                      <w:rPr>
                        <w:rFonts w:ascii="Aptos" w:eastAsia="Aptos" w:hAnsi="Aptos" w:cs="Aptos"/>
                        <w:noProof/>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1311" w14:textId="584AE5B0" w:rsidR="00961604" w:rsidRDefault="00961604">
    <w:pPr>
      <w:pStyle w:val="Header"/>
    </w:pPr>
    <w:r>
      <w:rPr>
        <w:noProof/>
      </w:rPr>
      <mc:AlternateContent>
        <mc:Choice Requires="wps">
          <w:drawing>
            <wp:anchor distT="0" distB="0" distL="0" distR="0" simplePos="0" relativeHeight="251660288" behindDoc="0" locked="0" layoutInCell="1" allowOverlap="1" wp14:anchorId="4C5A739E" wp14:editId="335CD2B2">
              <wp:simplePos x="914400" y="457200"/>
              <wp:positionH relativeFrom="page">
                <wp:align>left</wp:align>
              </wp:positionH>
              <wp:positionV relativeFrom="page">
                <wp:align>top</wp:align>
              </wp:positionV>
              <wp:extent cx="596265" cy="357505"/>
              <wp:effectExtent l="0" t="0" r="13335" b="4445"/>
              <wp:wrapNone/>
              <wp:docPr id="1392451946"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6265" cy="357505"/>
                      </a:xfrm>
                      <a:prstGeom prst="rect">
                        <a:avLst/>
                      </a:prstGeom>
                      <a:noFill/>
                      <a:ln>
                        <a:noFill/>
                      </a:ln>
                    </wps:spPr>
                    <wps:txbx>
                      <w:txbxContent>
                        <w:p w14:paraId="528EC16A" w14:textId="499ED1DB" w:rsidR="00961604" w:rsidRPr="00961604" w:rsidRDefault="00961604" w:rsidP="00961604">
                          <w:pPr>
                            <w:spacing w:after="0"/>
                            <w:rPr>
                              <w:rFonts w:ascii="Aptos" w:eastAsia="Aptos" w:hAnsi="Aptos" w:cs="Aptos"/>
                              <w:noProof/>
                              <w:sz w:val="20"/>
                              <w:szCs w:val="20"/>
                            </w:rPr>
                          </w:pPr>
                          <w:r w:rsidRPr="00961604">
                            <w:rPr>
                              <w:rFonts w:ascii="Aptos" w:eastAsia="Aptos" w:hAnsi="Aptos" w:cs="Aptos"/>
                              <w:noProof/>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5A739E" id="_x0000_t202" coordsize="21600,21600" o:spt="202" path="m,l,21600r21600,l21600,xe">
              <v:stroke joinstyle="miter"/>
              <v:path gradientshapeok="t" o:connecttype="rect"/>
            </v:shapetype>
            <v:shape id="Text Box 3" o:spid="_x0000_s1027" type="#_x0000_t202" alt="Public" style="position:absolute;margin-left:0;margin-top:0;width:46.9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" filled="f" stroked="f">
              <v:fill o:detectmouseclick="t"/>
              <v:textbox style="mso-fit-shape-to-text:t" inset="20pt,15pt,0,0">
                <w:txbxContent>
                  <w:p w14:paraId="528EC16A" w14:textId="499ED1DB" w:rsidR="00961604" w:rsidRPr="00961604" w:rsidRDefault="00961604" w:rsidP="00961604">
                    <w:pPr>
                      <w:spacing w:after="0"/>
                      <w:rPr>
                        <w:rFonts w:ascii="Aptos" w:eastAsia="Aptos" w:hAnsi="Aptos" w:cs="Aptos"/>
                        <w:noProof/>
                        <w:sz w:val="20"/>
                        <w:szCs w:val="20"/>
                      </w:rPr>
                    </w:pPr>
                    <w:r w:rsidRPr="00961604">
                      <w:rPr>
                        <w:rFonts w:ascii="Aptos" w:eastAsia="Aptos" w:hAnsi="Aptos" w:cs="Aptos"/>
                        <w:noProof/>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A080" w14:textId="14243DD3" w:rsidR="00961604" w:rsidRDefault="00961604">
    <w:pPr>
      <w:pStyle w:val="Header"/>
    </w:pPr>
    <w:r>
      <w:rPr>
        <w:noProof/>
      </w:rPr>
      <mc:AlternateContent>
        <mc:Choice Requires="wps">
          <w:drawing>
            <wp:anchor distT="0" distB="0" distL="0" distR="0" simplePos="0" relativeHeight="251658240" behindDoc="0" locked="0" layoutInCell="1" allowOverlap="1" wp14:anchorId="4D6470CA" wp14:editId="0CA42387">
              <wp:simplePos x="635" y="635"/>
              <wp:positionH relativeFrom="page">
                <wp:align>left</wp:align>
              </wp:positionH>
              <wp:positionV relativeFrom="page">
                <wp:align>top</wp:align>
              </wp:positionV>
              <wp:extent cx="596265" cy="357505"/>
              <wp:effectExtent l="0" t="0" r="13335" b="4445"/>
              <wp:wrapNone/>
              <wp:docPr id="322819509"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6265" cy="357505"/>
                      </a:xfrm>
                      <a:prstGeom prst="rect">
                        <a:avLst/>
                      </a:prstGeom>
                      <a:noFill/>
                      <a:ln>
                        <a:noFill/>
                      </a:ln>
                    </wps:spPr>
                    <wps:txbx>
                      <w:txbxContent>
                        <w:p w14:paraId="1A652F44" w14:textId="36D302B8" w:rsidR="00961604" w:rsidRPr="00961604" w:rsidRDefault="00961604" w:rsidP="00961604">
                          <w:pPr>
                            <w:spacing w:after="0"/>
                            <w:rPr>
                              <w:rFonts w:ascii="Aptos" w:eastAsia="Aptos" w:hAnsi="Aptos" w:cs="Aptos"/>
                              <w:noProof/>
                              <w:sz w:val="20"/>
                              <w:szCs w:val="20"/>
                            </w:rPr>
                          </w:pPr>
                          <w:r w:rsidRPr="00961604">
                            <w:rPr>
                              <w:rFonts w:ascii="Aptos" w:eastAsia="Aptos" w:hAnsi="Aptos" w:cs="Aptos"/>
                              <w:noProof/>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6470CA" id="_x0000_t202" coordsize="21600,21600" o:spt="202" path="m,l,21600r21600,l21600,xe">
              <v:stroke joinstyle="miter"/>
              <v:path gradientshapeok="t" o:connecttype="rect"/>
            </v:shapetype>
            <v:shape id="Text Box 1" o:spid="_x0000_s1030" type="#_x0000_t202" alt="Public" style="position:absolute;margin-left:0;margin-top:0;width:46.9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" filled="f" stroked="f">
              <v:fill o:detectmouseclick="t"/>
              <v:textbox style="mso-fit-shape-to-text:t" inset="20pt,15pt,0,0">
                <w:txbxContent>
                  <w:p w14:paraId="1A652F44" w14:textId="36D302B8" w:rsidR="00961604" w:rsidRPr="00961604" w:rsidRDefault="00961604" w:rsidP="00961604">
                    <w:pPr>
                      <w:spacing w:after="0"/>
                      <w:rPr>
                        <w:rFonts w:ascii="Aptos" w:eastAsia="Aptos" w:hAnsi="Aptos" w:cs="Aptos"/>
                        <w:noProof/>
                        <w:sz w:val="20"/>
                        <w:szCs w:val="20"/>
                      </w:rPr>
                    </w:pPr>
                    <w:r w:rsidRPr="00961604">
                      <w:rPr>
                        <w:rFonts w:ascii="Aptos" w:eastAsia="Aptos" w:hAnsi="Aptos" w:cs="Aptos"/>
                        <w:noProof/>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10D3"/>
    <w:multiLevelType w:val="multilevel"/>
    <w:tmpl w:val="4522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2D76ED"/>
    <w:multiLevelType w:val="hybridMultilevel"/>
    <w:tmpl w:val="5EA0B370"/>
    <w:lvl w:ilvl="0" w:tplc="5524DA5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E0DD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8E2E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F4167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DE2D0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4E977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826D6B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5C3DD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1CA6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C4D1B9A"/>
    <w:multiLevelType w:val="hybridMultilevel"/>
    <w:tmpl w:val="4C5CBA92"/>
    <w:lvl w:ilvl="0" w:tplc="FD903862">
      <w:start w:val="1"/>
      <w:numFmt w:val="bullet"/>
      <w:lvlText w:val="•"/>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7C9AC8">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5E648A">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0C7EC2">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CCE5A4">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12B564">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70B11A">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8ACF26">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EA09FE">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55588839">
    <w:abstractNumId w:val="2"/>
  </w:num>
  <w:num w:numId="2" w16cid:durableId="928731566">
    <w:abstractNumId w:val="1"/>
  </w:num>
  <w:num w:numId="3" w16cid:durableId="73632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400"/>
    <w:rsid w:val="000A320E"/>
    <w:rsid w:val="00961604"/>
    <w:rsid w:val="009A0AC3"/>
    <w:rsid w:val="00AA3400"/>
    <w:rsid w:val="00B524C7"/>
    <w:rsid w:val="00EC521C"/>
    <w:rsid w:val="00F61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E3BB"/>
  <w15:docId w15:val="{794EBC8D-F327-4C94-B0F7-691478C8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604"/>
    <w:rPr>
      <w:rFonts w:ascii="Calibri" w:eastAsia="Calibri" w:hAnsi="Calibri" w:cs="Calibri"/>
      <w:color w:val="000000"/>
      <w:sz w:val="22"/>
    </w:rPr>
  </w:style>
  <w:style w:type="paragraph" w:styleId="Footer">
    <w:name w:val="footer"/>
    <w:basedOn w:val="Normal"/>
    <w:link w:val="FooterChar"/>
    <w:uiPriority w:val="99"/>
    <w:unhideWhenUsed/>
    <w:rsid w:val="00961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604"/>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Ransome</dc:creator>
  <cp:keywords/>
  <cp:lastModifiedBy>Rachel O’Callaghan</cp:lastModifiedBy>
  <cp:revision>4</cp:revision>
  <dcterms:created xsi:type="dcterms:W3CDTF">2026-04-02T16:34:00Z</dcterms:created>
  <dcterms:modified xsi:type="dcterms:W3CDTF">2026-04-02T16:57:00Z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133dd5b5,76319c4c,52ff216a</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44a7a447,47cf70bf,2d9f6dc7</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b3e3b5ea-4b98-4e48-b5c9-b587d8d98a9b_Enabled">
    <vt:lpwstr>true</vt:lpwstr>
  </property>
  <property fmtid="{D5CDD505-2E9C-101B-9397-08002B2CF9AE}" pid="9" name="MSIP_Label_b3e3b5ea-4b98-4e48-b5c9-b587d8d98a9b_SetDate">
    <vt:lpwstr>2026-04-02T16:34:42Z</vt:lpwstr>
  </property>
  <property fmtid="{D5CDD505-2E9C-101B-9397-08002B2CF9AE}" pid="10" name="MSIP_Label_b3e3b5ea-4b98-4e48-b5c9-b587d8d98a9b_Method">
    <vt:lpwstr>Privileged</vt:lpwstr>
  </property>
  <property fmtid="{D5CDD505-2E9C-101B-9397-08002B2CF9AE}" pid="11" name="MSIP_Label_b3e3b5ea-4b98-4e48-b5c9-b587d8d98a9b_Name">
    <vt:lpwstr>b3e3b5ea-4b98-4e48-b5c9-b587d8d98a9b</vt:lpwstr>
  </property>
  <property fmtid="{D5CDD505-2E9C-101B-9397-08002B2CF9AE}" pid="12" name="MSIP_Label_b3e3b5ea-4b98-4e48-b5c9-b587d8d98a9b_SiteId">
    <vt:lpwstr>a091745a-b7d8-4d7a-b2a6-1359053d4510</vt:lpwstr>
  </property>
  <property fmtid="{D5CDD505-2E9C-101B-9397-08002B2CF9AE}" pid="13" name="MSIP_Label_b3e3b5ea-4b98-4e48-b5c9-b587d8d98a9b_ActionId">
    <vt:lpwstr>e0bd1ee3-f55e-45ec-9cbe-e79297dee92c</vt:lpwstr>
  </property>
  <property fmtid="{D5CDD505-2E9C-101B-9397-08002B2CF9AE}" pid="14" name="MSIP_Label_b3e3b5ea-4b98-4e48-b5c9-b587d8d98a9b_ContentBits">
    <vt:lpwstr>3</vt:lpwstr>
  </property>
  <property fmtid="{D5CDD505-2E9C-101B-9397-08002B2CF9AE}" pid="15" name="MSIP_Label_b3e3b5ea-4b98-4e48-b5c9-b587d8d98a9b_Tag">
    <vt:lpwstr>10, 0, 1, 1</vt:lpwstr>
  </property>
</Properties>
</file>