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151754" w:rsidP="003C16FE" w:rsidRDefault="003C16FE" w14:paraId="796BA3B1" w14:textId="3E061AC9">
      <w:pPr>
        <w:pStyle w:val="BodyText"/>
        <w:ind w:left="0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B3E6F82" wp14:editId="1D00CB30">
            <wp:extent cx="1333850" cy="970257"/>
            <wp:effectExtent l="0" t="0" r="0" b="1905"/>
            <wp:docPr id="131923011" name="Picture 2" descr="A logo of a tree with people reading book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923011" name="Picture 2" descr="A logo of a tree with people reading books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8458" cy="980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6FEC" w:rsidP="00151754" w:rsidRDefault="00716FEC" w14:paraId="3742B546" w14:textId="77777777">
      <w:pPr>
        <w:pStyle w:val="BodyText"/>
        <w:ind w:left="0"/>
        <w:rPr>
          <w:rFonts w:ascii="Times New Roman"/>
          <w:sz w:val="20"/>
        </w:rPr>
      </w:pPr>
    </w:p>
    <w:tbl>
      <w:tblPr>
        <w:tblpPr w:leftFromText="180" w:rightFromText="180" w:vertAnchor="text" w:horzAnchor="margin" w:tblpY="167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935"/>
        <w:gridCol w:w="6305"/>
      </w:tblGrid>
      <w:tr w:rsidRPr="003C16FE" w:rsidR="00716FEC" w:rsidTr="6086EE44" w14:paraId="1B5AE8C2" w14:textId="77777777">
        <w:tc>
          <w:tcPr>
            <w:tcW w:w="2935" w:type="dxa"/>
            <w:tcMar/>
          </w:tcPr>
          <w:p w:rsidRPr="003C16FE" w:rsidR="00716FEC" w:rsidP="003C16FE" w:rsidRDefault="00716FEC" w14:paraId="5946BA61" w14:textId="77777777">
            <w:pPr>
              <w:widowControl/>
              <w:autoSpaceDE/>
              <w:autoSpaceDN/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3C16FE">
              <w:rPr>
                <w:rFonts w:eastAsia="Calibri" w:cs="Times New Roman"/>
                <w:b/>
                <w:bCs/>
                <w:sz w:val="20"/>
                <w:szCs w:val="20"/>
              </w:rPr>
              <w:t>Role</w:t>
            </w:r>
          </w:p>
        </w:tc>
        <w:tc>
          <w:tcPr>
            <w:tcW w:w="6305" w:type="dxa"/>
            <w:tcMar/>
          </w:tcPr>
          <w:p w:rsidRPr="003C16FE" w:rsidR="00716FEC" w:rsidP="003C16FE" w:rsidRDefault="00C44E75" w14:paraId="0968FA67" w14:textId="3692B1C7">
            <w:pPr>
              <w:widowControl w:val="1"/>
              <w:autoSpaceDE/>
              <w:autoSpaceDN/>
              <w:jc w:val="both"/>
              <w:rPr>
                <w:rFonts w:eastAsia="Calibri" w:cs="Times New Roman"/>
                <w:sz w:val="20"/>
                <w:szCs w:val="20"/>
              </w:rPr>
            </w:pPr>
            <w:r w:rsidRPr="6086EE44" w:rsidR="60ADE2D7">
              <w:rPr>
                <w:rFonts w:eastAsia="Calibri" w:cs="Times New Roman"/>
                <w:sz w:val="20"/>
                <w:szCs w:val="20"/>
              </w:rPr>
              <w:t xml:space="preserve">Experienced </w:t>
            </w:r>
            <w:r w:rsidRPr="6086EE44" w:rsidR="3CC4D213">
              <w:rPr>
                <w:rFonts w:eastAsia="Calibri" w:cs="Times New Roman"/>
                <w:sz w:val="20"/>
                <w:szCs w:val="20"/>
              </w:rPr>
              <w:t>U</w:t>
            </w:r>
            <w:r w:rsidRPr="6086EE44" w:rsidR="7445ABF1">
              <w:rPr>
                <w:rFonts w:eastAsia="Calibri" w:cs="Times New Roman"/>
                <w:sz w:val="20"/>
                <w:szCs w:val="20"/>
              </w:rPr>
              <w:t xml:space="preserve">nqualified Teacher / </w:t>
            </w:r>
            <w:r w:rsidRPr="6086EE44" w:rsidR="737D32C4">
              <w:rPr>
                <w:rFonts w:eastAsia="Calibri" w:cs="Times New Roman"/>
                <w:sz w:val="20"/>
                <w:szCs w:val="20"/>
              </w:rPr>
              <w:t xml:space="preserve">Qualified </w:t>
            </w:r>
            <w:r w:rsidRPr="6086EE44" w:rsidR="7445ABF1">
              <w:rPr>
                <w:rFonts w:eastAsia="Calibri" w:cs="Times New Roman"/>
                <w:sz w:val="20"/>
                <w:szCs w:val="20"/>
              </w:rPr>
              <w:t>Teacher</w:t>
            </w:r>
          </w:p>
        </w:tc>
      </w:tr>
      <w:tr w:rsidRPr="003C16FE" w:rsidR="00716FEC" w:rsidTr="6086EE44" w14:paraId="6CBB2B39" w14:textId="77777777">
        <w:tc>
          <w:tcPr>
            <w:tcW w:w="2935" w:type="dxa"/>
            <w:tcMar/>
          </w:tcPr>
          <w:p w:rsidRPr="003C16FE" w:rsidR="00716FEC" w:rsidP="003C16FE" w:rsidRDefault="00716FEC" w14:paraId="09A01BD1" w14:textId="77777777">
            <w:pPr>
              <w:widowControl/>
              <w:autoSpaceDE/>
              <w:autoSpaceDN/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3C16FE">
              <w:rPr>
                <w:rFonts w:eastAsia="Calibri" w:cs="Times New Roman"/>
                <w:b/>
                <w:bCs/>
                <w:sz w:val="20"/>
                <w:szCs w:val="20"/>
              </w:rPr>
              <w:t>Responsible To</w:t>
            </w:r>
          </w:p>
        </w:tc>
        <w:tc>
          <w:tcPr>
            <w:tcW w:w="6305" w:type="dxa"/>
            <w:tcMar/>
          </w:tcPr>
          <w:p w:rsidRPr="003C16FE" w:rsidR="00716FEC" w:rsidP="54140029" w:rsidRDefault="00B0159E" w14:paraId="5E57E363" w14:textId="0CE24279">
            <w:pPr>
              <w:widowControl w:val="1"/>
              <w:autoSpaceDE/>
              <w:autoSpaceDN/>
              <w:spacing w:after="0" w:line="256" w:lineRule="auto"/>
              <w:jc w:val="both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54140029" w:rsidR="58A66A13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Curriculum and Education Lead</w:t>
            </w:r>
          </w:p>
        </w:tc>
      </w:tr>
    </w:tbl>
    <w:p w:rsidRPr="003C16FE" w:rsidR="00151754" w:rsidP="003C16FE" w:rsidRDefault="00151754" w14:paraId="3173B7CF" w14:textId="7BE54255">
      <w:pPr>
        <w:pStyle w:val="Title"/>
        <w:jc w:val="both"/>
        <w:rPr>
          <w:sz w:val="20"/>
          <w:szCs w:val="20"/>
          <w:u w:val="none"/>
        </w:rPr>
      </w:pPr>
    </w:p>
    <w:p w:rsidRPr="003C16FE" w:rsidR="00151754" w:rsidP="003C16FE" w:rsidRDefault="00151754" w14:paraId="400E3ED7" w14:textId="77777777">
      <w:pPr>
        <w:pStyle w:val="BodyText"/>
        <w:spacing w:before="3"/>
        <w:ind w:left="0"/>
        <w:jc w:val="both"/>
        <w:rPr>
          <w:sz w:val="20"/>
          <w:szCs w:val="20"/>
        </w:rPr>
      </w:pPr>
    </w:p>
    <w:p w:rsidRPr="003C16FE" w:rsidR="00151754" w:rsidP="00D001EF" w:rsidRDefault="00151754" w14:paraId="7D8DA654" w14:textId="2083DC1E">
      <w:pPr>
        <w:pStyle w:val="Heading1"/>
        <w:ind w:left="0"/>
        <w:jc w:val="both"/>
        <w:rPr>
          <w:sz w:val="20"/>
          <w:szCs w:val="20"/>
        </w:rPr>
      </w:pPr>
      <w:r w:rsidRPr="003C16FE">
        <w:rPr>
          <w:sz w:val="20"/>
          <w:szCs w:val="20"/>
        </w:rPr>
        <w:t xml:space="preserve">Purpose of the </w:t>
      </w:r>
      <w:r w:rsidR="00BD64EB">
        <w:rPr>
          <w:sz w:val="20"/>
          <w:szCs w:val="20"/>
        </w:rPr>
        <w:t>J</w:t>
      </w:r>
      <w:r w:rsidRPr="003C16FE" w:rsidR="00716FEC">
        <w:rPr>
          <w:sz w:val="20"/>
          <w:szCs w:val="20"/>
        </w:rPr>
        <w:t>ob</w:t>
      </w:r>
      <w:r w:rsidRPr="003C16FE">
        <w:rPr>
          <w:sz w:val="20"/>
          <w:szCs w:val="20"/>
        </w:rPr>
        <w:t>:</w:t>
      </w:r>
    </w:p>
    <w:p w:rsidRPr="003C16FE" w:rsidR="00AA7C5B" w:rsidP="007235CD" w:rsidRDefault="00AA7C5B" w14:paraId="26B078FD" w14:textId="68FD9236">
      <w:pPr>
        <w:pStyle w:val="BodyText"/>
        <w:ind w:left="0"/>
        <w:jc w:val="both"/>
        <w:rPr>
          <w:sz w:val="20"/>
          <w:szCs w:val="20"/>
        </w:rPr>
      </w:pPr>
      <w:r w:rsidRPr="003C16FE">
        <w:rPr>
          <w:sz w:val="20"/>
          <w:szCs w:val="20"/>
        </w:rPr>
        <w:t>Every member of staff plays a significant part in the learners’ ability to achieve their full potential and positive outcomes</w:t>
      </w:r>
      <w:r w:rsidR="00BD64EB">
        <w:rPr>
          <w:sz w:val="20"/>
          <w:szCs w:val="20"/>
        </w:rPr>
        <w:t xml:space="preserve">.   </w:t>
      </w:r>
      <w:r w:rsidRPr="003C16FE">
        <w:rPr>
          <w:sz w:val="20"/>
          <w:szCs w:val="20"/>
        </w:rPr>
        <w:t xml:space="preserve">To do this we need to work collaboratively with multi-agencies and always as a team, which is essential to the </w:t>
      </w:r>
      <w:r w:rsidR="00BD64EB">
        <w:rPr>
          <w:sz w:val="20"/>
          <w:szCs w:val="20"/>
        </w:rPr>
        <w:t>learners</w:t>
      </w:r>
      <w:r w:rsidRPr="003C16FE">
        <w:rPr>
          <w:sz w:val="20"/>
          <w:szCs w:val="20"/>
        </w:rPr>
        <w:t>’ success and achievement.</w:t>
      </w:r>
    </w:p>
    <w:p w:rsidRPr="003C16FE" w:rsidR="00151754" w:rsidP="007235CD" w:rsidRDefault="00151754" w14:paraId="20CE2690" w14:textId="77777777">
      <w:pPr>
        <w:pStyle w:val="BodyText"/>
        <w:ind w:left="0"/>
        <w:jc w:val="both"/>
        <w:rPr>
          <w:sz w:val="20"/>
          <w:szCs w:val="20"/>
        </w:rPr>
      </w:pPr>
    </w:p>
    <w:p w:rsidRPr="003C16FE" w:rsidR="00B521F9" w:rsidP="007235CD" w:rsidRDefault="00B521F9" w14:paraId="733D92B6" w14:textId="0D30C4D4">
      <w:pPr>
        <w:pStyle w:val="Subhead2"/>
        <w:spacing w:before="0" w:after="0"/>
        <w:jc w:val="both"/>
        <w:rPr>
          <w:rFonts w:ascii="Century Gothic" w:hAnsi="Century Gothic"/>
          <w:color w:val="auto"/>
          <w:sz w:val="20"/>
          <w:szCs w:val="20"/>
        </w:rPr>
      </w:pPr>
      <w:r w:rsidRPr="003C16FE">
        <w:rPr>
          <w:rFonts w:ascii="Century Gothic" w:hAnsi="Century Gothic"/>
          <w:color w:val="auto"/>
          <w:sz w:val="20"/>
          <w:szCs w:val="20"/>
        </w:rPr>
        <w:t xml:space="preserve">Strategic </w:t>
      </w:r>
      <w:r w:rsidR="00D001EF">
        <w:rPr>
          <w:rFonts w:ascii="Century Gothic" w:hAnsi="Century Gothic"/>
          <w:color w:val="auto"/>
          <w:sz w:val="20"/>
          <w:szCs w:val="20"/>
        </w:rPr>
        <w:t>D</w:t>
      </w:r>
      <w:r w:rsidRPr="003C16FE">
        <w:rPr>
          <w:rFonts w:ascii="Century Gothic" w:hAnsi="Century Gothic"/>
          <w:color w:val="auto"/>
          <w:sz w:val="20"/>
          <w:szCs w:val="20"/>
        </w:rPr>
        <w:t>irection</w:t>
      </w:r>
    </w:p>
    <w:p w:rsidRPr="003C16FE" w:rsidR="00B521F9" w:rsidP="007235CD" w:rsidRDefault="00B521F9" w14:paraId="1C3251F8" w14:textId="77777777">
      <w:pPr>
        <w:pStyle w:val="Subhead2"/>
        <w:numPr>
          <w:ilvl w:val="0"/>
          <w:numId w:val="10"/>
        </w:numPr>
        <w:spacing w:before="0" w:after="0"/>
        <w:jc w:val="both"/>
        <w:rPr>
          <w:rFonts w:ascii="Century Gothic" w:hAnsi="Century Gothic" w:cs="Arial"/>
          <w:b w:val="0"/>
          <w:color w:val="auto"/>
          <w:sz w:val="20"/>
          <w:szCs w:val="20"/>
          <w:lang w:val="en-GB"/>
        </w:rPr>
      </w:pPr>
      <w:r w:rsidRPr="003C16FE">
        <w:rPr>
          <w:rFonts w:ascii="Century Gothic" w:hAnsi="Century Gothic" w:cs="Arial"/>
          <w:b w:val="0"/>
          <w:color w:val="auto"/>
          <w:sz w:val="20"/>
          <w:szCs w:val="20"/>
          <w:lang w:val="en-GB"/>
        </w:rPr>
        <w:t xml:space="preserve">Plan, prepare and deliver high-quality teaching and learning sessions, workshops, and tutorials in line with the curriculum requirements and the needs of individual learners, ensuring learning objectives are met. </w:t>
      </w:r>
    </w:p>
    <w:p w:rsidRPr="003C16FE" w:rsidR="00B521F9" w:rsidP="007235CD" w:rsidRDefault="00B521F9" w14:paraId="517F68B1" w14:textId="77777777">
      <w:pPr>
        <w:pStyle w:val="Subhead2"/>
        <w:numPr>
          <w:ilvl w:val="0"/>
          <w:numId w:val="10"/>
        </w:numPr>
        <w:spacing w:before="0" w:after="0"/>
        <w:jc w:val="both"/>
        <w:rPr>
          <w:rFonts w:ascii="Century Gothic" w:hAnsi="Century Gothic" w:cs="Arial"/>
          <w:b w:val="0"/>
          <w:color w:val="auto"/>
          <w:sz w:val="20"/>
          <w:szCs w:val="20"/>
          <w:lang w:val="en-GB"/>
        </w:rPr>
      </w:pPr>
      <w:r w:rsidRPr="003C16FE">
        <w:rPr>
          <w:rFonts w:ascii="Century Gothic" w:hAnsi="Century Gothic" w:cs="Arial"/>
          <w:b w:val="0"/>
          <w:color w:val="auto"/>
          <w:sz w:val="20"/>
          <w:szCs w:val="20"/>
          <w:lang w:val="en-GB"/>
        </w:rPr>
        <w:t xml:space="preserve">Assess learners’ abilities and identify areas for improvement, tailoring teaching and learning methods and resources accordingly. </w:t>
      </w:r>
    </w:p>
    <w:p w:rsidRPr="003C16FE" w:rsidR="00B521F9" w:rsidP="007235CD" w:rsidRDefault="00B521F9" w14:paraId="1FE020B9" w14:textId="77777777">
      <w:pPr>
        <w:pStyle w:val="Subhead2"/>
        <w:numPr>
          <w:ilvl w:val="0"/>
          <w:numId w:val="10"/>
        </w:numPr>
        <w:spacing w:before="0" w:after="0"/>
        <w:jc w:val="both"/>
        <w:rPr>
          <w:rFonts w:ascii="Century Gothic" w:hAnsi="Century Gothic" w:cs="Arial"/>
          <w:b w:val="0"/>
          <w:color w:val="auto"/>
          <w:sz w:val="20"/>
          <w:szCs w:val="20"/>
          <w:lang w:val="en-GB"/>
        </w:rPr>
      </w:pPr>
      <w:r w:rsidRPr="003C16FE">
        <w:rPr>
          <w:rFonts w:ascii="Century Gothic" w:hAnsi="Century Gothic" w:cs="Arial"/>
          <w:b w:val="0"/>
          <w:color w:val="auto"/>
          <w:sz w:val="20"/>
          <w:szCs w:val="20"/>
          <w:lang w:val="en-GB"/>
        </w:rPr>
        <w:t>Develop and deliver consistently engaging and interactive sessions, utilising a variety of teaching techniques and materials to enhance learners’ understanding and engagement with the subject/topic.</w:t>
      </w:r>
    </w:p>
    <w:p w:rsidRPr="003C16FE" w:rsidR="00B521F9" w:rsidP="007235CD" w:rsidRDefault="00B521F9" w14:paraId="74542B8D" w14:textId="77777777">
      <w:pPr>
        <w:pStyle w:val="Subhead2"/>
        <w:numPr>
          <w:ilvl w:val="0"/>
          <w:numId w:val="10"/>
        </w:numPr>
        <w:spacing w:before="0" w:after="0"/>
        <w:jc w:val="both"/>
        <w:rPr>
          <w:rFonts w:ascii="Century Gothic" w:hAnsi="Century Gothic" w:cs="Arial"/>
          <w:b w:val="0"/>
          <w:color w:val="auto"/>
          <w:sz w:val="20"/>
          <w:szCs w:val="20"/>
          <w:lang w:val="en-GB"/>
        </w:rPr>
      </w:pPr>
      <w:r w:rsidRPr="003C16FE">
        <w:rPr>
          <w:rFonts w:ascii="Century Gothic" w:hAnsi="Century Gothic" w:cs="Arial"/>
          <w:b w:val="0"/>
          <w:color w:val="auto"/>
          <w:sz w:val="20"/>
          <w:szCs w:val="20"/>
          <w:lang w:val="en-GB"/>
        </w:rPr>
        <w:t xml:space="preserve">Provide individualised support to learners, addressing their specific learning needs and challenges through one-on-one meetings and additional learning resources. </w:t>
      </w:r>
    </w:p>
    <w:p w:rsidRPr="003C16FE" w:rsidR="00B521F9" w:rsidP="007235CD" w:rsidRDefault="00B521F9" w14:paraId="5C17B1F6" w14:textId="77777777">
      <w:pPr>
        <w:pStyle w:val="Subhead2"/>
        <w:numPr>
          <w:ilvl w:val="0"/>
          <w:numId w:val="10"/>
        </w:numPr>
        <w:spacing w:before="0" w:after="0"/>
        <w:jc w:val="both"/>
        <w:rPr>
          <w:rFonts w:ascii="Century Gothic" w:hAnsi="Century Gothic" w:cs="Arial"/>
          <w:b w:val="0"/>
          <w:color w:val="auto"/>
          <w:sz w:val="20"/>
          <w:szCs w:val="20"/>
          <w:lang w:val="en-GB"/>
        </w:rPr>
      </w:pPr>
      <w:r w:rsidRPr="003C16FE">
        <w:rPr>
          <w:rFonts w:ascii="Century Gothic" w:hAnsi="Century Gothic" w:cs="Arial"/>
          <w:b w:val="0"/>
          <w:color w:val="auto"/>
          <w:sz w:val="20"/>
          <w:szCs w:val="20"/>
          <w:lang w:val="en-GB"/>
        </w:rPr>
        <w:t xml:space="preserve">Rigorously monitor and track learners’ progress, providing regular feedback and implementing strategies to address areas of weakness or underperformance. </w:t>
      </w:r>
    </w:p>
    <w:p w:rsidRPr="003C16FE" w:rsidR="00B521F9" w:rsidP="007235CD" w:rsidRDefault="00B521F9" w14:paraId="14132062" w14:textId="77777777">
      <w:pPr>
        <w:pStyle w:val="Subhead2"/>
        <w:numPr>
          <w:ilvl w:val="0"/>
          <w:numId w:val="10"/>
        </w:numPr>
        <w:spacing w:before="0" w:after="0"/>
        <w:jc w:val="both"/>
        <w:rPr>
          <w:rFonts w:ascii="Century Gothic" w:hAnsi="Century Gothic" w:cs="Arial"/>
          <w:b w:val="0"/>
          <w:color w:val="auto"/>
          <w:sz w:val="20"/>
          <w:szCs w:val="20"/>
          <w:lang w:val="en-GB"/>
        </w:rPr>
      </w:pPr>
      <w:r w:rsidRPr="003C16FE">
        <w:rPr>
          <w:rFonts w:ascii="Century Gothic" w:hAnsi="Century Gothic" w:cs="Arial"/>
          <w:b w:val="0"/>
          <w:color w:val="auto"/>
          <w:sz w:val="20"/>
          <w:szCs w:val="20"/>
          <w:lang w:val="en-GB"/>
        </w:rPr>
        <w:t xml:space="preserve">Set and mark assignments, tests, and examinations, providing constructive feedback to learners to support their learning and improvement. </w:t>
      </w:r>
    </w:p>
    <w:p w:rsidRPr="003C16FE" w:rsidR="00B521F9" w:rsidP="007235CD" w:rsidRDefault="00B521F9" w14:paraId="3CCE064D" w14:textId="77777777">
      <w:pPr>
        <w:pStyle w:val="Subhead2"/>
        <w:numPr>
          <w:ilvl w:val="0"/>
          <w:numId w:val="10"/>
        </w:numPr>
        <w:spacing w:before="0" w:after="0"/>
        <w:jc w:val="both"/>
        <w:rPr>
          <w:rFonts w:ascii="Century Gothic" w:hAnsi="Century Gothic" w:cs="Arial"/>
          <w:b w:val="0"/>
          <w:color w:val="auto"/>
          <w:sz w:val="20"/>
          <w:szCs w:val="20"/>
          <w:lang w:val="en-GB"/>
        </w:rPr>
      </w:pPr>
      <w:r w:rsidRPr="003C16FE">
        <w:rPr>
          <w:rFonts w:ascii="Century Gothic" w:hAnsi="Century Gothic" w:cs="Arial"/>
          <w:b w:val="0"/>
          <w:color w:val="auto"/>
          <w:sz w:val="20"/>
          <w:szCs w:val="20"/>
          <w:lang w:val="en-GB"/>
        </w:rPr>
        <w:t>Collaborate with other team members to share best practices, contribute to curriculum development, and participate in team meetings and training sessions.</w:t>
      </w:r>
    </w:p>
    <w:p w:rsidRPr="003C16FE" w:rsidR="00B521F9" w:rsidP="007235CD" w:rsidRDefault="00B521F9" w14:paraId="46D48260" w14:textId="77777777">
      <w:pPr>
        <w:pStyle w:val="Subhead2"/>
        <w:numPr>
          <w:ilvl w:val="0"/>
          <w:numId w:val="10"/>
        </w:numPr>
        <w:spacing w:before="0" w:after="0"/>
        <w:jc w:val="both"/>
        <w:rPr>
          <w:rFonts w:ascii="Century Gothic" w:hAnsi="Century Gothic" w:cs="Arial"/>
          <w:b w:val="0"/>
          <w:color w:val="auto"/>
          <w:sz w:val="20"/>
          <w:szCs w:val="20"/>
          <w:lang w:val="en-GB"/>
        </w:rPr>
      </w:pPr>
      <w:r w:rsidRPr="003C16FE">
        <w:rPr>
          <w:rFonts w:ascii="Century Gothic" w:hAnsi="Century Gothic" w:cs="Arial"/>
          <w:b w:val="0"/>
          <w:color w:val="auto"/>
          <w:sz w:val="20"/>
          <w:szCs w:val="20"/>
          <w:lang w:val="en-GB"/>
        </w:rPr>
        <w:t xml:space="preserve">Establish and maintain a positive and inclusive learning environment, actively promoting learner participation, motivation, and confidence in professional development. </w:t>
      </w:r>
    </w:p>
    <w:p w:rsidRPr="003C16FE" w:rsidR="00B521F9" w:rsidP="007235CD" w:rsidRDefault="00B521F9" w14:paraId="619A84E0" w14:textId="77777777">
      <w:pPr>
        <w:pStyle w:val="Subhead2"/>
        <w:numPr>
          <w:ilvl w:val="0"/>
          <w:numId w:val="10"/>
        </w:numPr>
        <w:spacing w:before="0" w:after="0"/>
        <w:jc w:val="both"/>
        <w:rPr>
          <w:rFonts w:ascii="Century Gothic" w:hAnsi="Century Gothic" w:cs="Arial"/>
          <w:b w:val="0"/>
          <w:color w:val="auto"/>
          <w:sz w:val="20"/>
          <w:szCs w:val="20"/>
          <w:lang w:val="en-GB"/>
        </w:rPr>
      </w:pPr>
      <w:r w:rsidRPr="003C16FE">
        <w:rPr>
          <w:rFonts w:ascii="Century Gothic" w:hAnsi="Century Gothic" w:cs="Arial"/>
          <w:b w:val="0"/>
          <w:color w:val="auto"/>
          <w:sz w:val="20"/>
          <w:szCs w:val="20"/>
          <w:lang w:val="en-GB"/>
        </w:rPr>
        <w:t>Maintain accurate records of learners' attendance, progress, and assessment outcomes, ensuring compliance with regulatory and internal requirements.</w:t>
      </w:r>
    </w:p>
    <w:p w:rsidRPr="003C16FE" w:rsidR="00B521F9" w:rsidP="007235CD" w:rsidRDefault="00B521F9" w14:paraId="7FE863B5" w14:textId="77777777">
      <w:pPr>
        <w:pStyle w:val="Subhead2"/>
        <w:numPr>
          <w:ilvl w:val="0"/>
          <w:numId w:val="10"/>
        </w:numPr>
        <w:spacing w:before="0" w:after="0"/>
        <w:jc w:val="both"/>
        <w:rPr>
          <w:rFonts w:ascii="Century Gothic" w:hAnsi="Century Gothic" w:cs="Arial"/>
          <w:b w:val="0"/>
          <w:color w:val="auto"/>
          <w:sz w:val="20"/>
          <w:szCs w:val="20"/>
          <w:lang w:val="en-GB"/>
        </w:rPr>
      </w:pPr>
      <w:r w:rsidRPr="003C16FE">
        <w:rPr>
          <w:rFonts w:ascii="Century Gothic" w:hAnsi="Century Gothic" w:cs="Arial"/>
          <w:b w:val="0"/>
          <w:color w:val="auto"/>
          <w:sz w:val="20"/>
          <w:szCs w:val="20"/>
          <w:lang w:val="en-GB"/>
        </w:rPr>
        <w:t>Communicate regularly with learners, employers, and relevant stakeholders to provide updates on progress, address concerns, and foster effective partnerships in support of learner success.</w:t>
      </w:r>
    </w:p>
    <w:p w:rsidRPr="003C16FE" w:rsidR="00B521F9" w:rsidP="007235CD" w:rsidRDefault="00B521F9" w14:paraId="11460AE5" w14:textId="77777777">
      <w:pPr>
        <w:pStyle w:val="Subhead2"/>
        <w:numPr>
          <w:ilvl w:val="0"/>
          <w:numId w:val="10"/>
        </w:numPr>
        <w:spacing w:before="0" w:after="0"/>
        <w:jc w:val="both"/>
        <w:rPr>
          <w:rFonts w:ascii="Century Gothic" w:hAnsi="Century Gothic"/>
          <w:sz w:val="20"/>
          <w:szCs w:val="20"/>
        </w:rPr>
      </w:pPr>
      <w:r w:rsidRPr="003C16FE">
        <w:rPr>
          <w:rFonts w:ascii="Century Gothic" w:hAnsi="Century Gothic" w:cs="Arial"/>
          <w:b w:val="0"/>
          <w:color w:val="auto"/>
          <w:sz w:val="20"/>
          <w:szCs w:val="20"/>
          <w:lang w:val="en-GB"/>
        </w:rPr>
        <w:t xml:space="preserve">Stay abreast of the latest developments in sector specialism, curriculum changes, and teaching methodologies, continuously updating own knowledge and skills. </w:t>
      </w:r>
    </w:p>
    <w:p w:rsidRPr="003C16FE" w:rsidR="00B521F9" w:rsidP="003C16FE" w:rsidRDefault="00B521F9" w14:paraId="471CBBA6" w14:textId="77777777">
      <w:pPr>
        <w:jc w:val="both"/>
        <w:rPr>
          <w:b/>
          <w:sz w:val="20"/>
          <w:szCs w:val="20"/>
        </w:rPr>
      </w:pPr>
    </w:p>
    <w:p w:rsidRPr="003C16FE" w:rsidR="00B521F9" w:rsidP="00D001EF" w:rsidRDefault="00B521F9" w14:paraId="34579B95" w14:textId="2F5C89AF">
      <w:pPr>
        <w:pStyle w:val="Subhead2"/>
        <w:spacing w:before="0" w:after="0"/>
        <w:jc w:val="both"/>
        <w:rPr>
          <w:rFonts w:ascii="Century Gothic" w:hAnsi="Century Gothic"/>
          <w:color w:val="auto"/>
          <w:sz w:val="20"/>
          <w:szCs w:val="20"/>
        </w:rPr>
      </w:pPr>
      <w:r w:rsidRPr="003C16FE">
        <w:rPr>
          <w:rFonts w:ascii="Century Gothic" w:hAnsi="Century Gothic"/>
          <w:color w:val="auto"/>
          <w:sz w:val="20"/>
          <w:szCs w:val="20"/>
        </w:rPr>
        <w:t xml:space="preserve">Leading and </w:t>
      </w:r>
      <w:r w:rsidRPr="003C16FE" w:rsidR="00D001EF">
        <w:rPr>
          <w:rFonts w:ascii="Century Gothic" w:hAnsi="Century Gothic"/>
          <w:color w:val="auto"/>
          <w:sz w:val="20"/>
          <w:szCs w:val="20"/>
        </w:rPr>
        <w:t>Supporting St</w:t>
      </w:r>
      <w:r w:rsidRPr="003C16FE">
        <w:rPr>
          <w:rFonts w:ascii="Century Gothic" w:hAnsi="Century Gothic"/>
          <w:color w:val="auto"/>
          <w:sz w:val="20"/>
          <w:szCs w:val="20"/>
        </w:rPr>
        <w:t xml:space="preserve">aff </w:t>
      </w:r>
    </w:p>
    <w:p w:rsidRPr="003C16FE" w:rsidR="00B521F9" w:rsidP="00D001EF" w:rsidRDefault="00B521F9" w14:paraId="1FF87986" w14:textId="6F6E4754">
      <w:pPr>
        <w:pStyle w:val="4Bulletedcopyblue"/>
        <w:numPr>
          <w:ilvl w:val="0"/>
          <w:numId w:val="4"/>
        </w:numPr>
        <w:spacing w:after="0"/>
        <w:jc w:val="both"/>
        <w:rPr>
          <w:rFonts w:ascii="Century Gothic" w:hAnsi="Century Gothic"/>
        </w:rPr>
      </w:pPr>
      <w:r w:rsidRPr="003C16FE">
        <w:rPr>
          <w:rFonts w:ascii="Century Gothic" w:hAnsi="Century Gothic"/>
        </w:rPr>
        <w:t xml:space="preserve">Keep staff informed on any developments or changes within your </w:t>
      </w:r>
      <w:proofErr w:type="gramStart"/>
      <w:r w:rsidRPr="003C16FE">
        <w:rPr>
          <w:rFonts w:ascii="Century Gothic" w:hAnsi="Century Gothic"/>
        </w:rPr>
        <w:t>subject</w:t>
      </w:r>
      <w:proofErr w:type="gramEnd"/>
      <w:r w:rsidR="00D001EF">
        <w:rPr>
          <w:rFonts w:ascii="Century Gothic" w:hAnsi="Century Gothic"/>
        </w:rPr>
        <w:t>.</w:t>
      </w:r>
    </w:p>
    <w:p w:rsidRPr="003C16FE" w:rsidR="00B521F9" w:rsidP="00D001EF" w:rsidRDefault="00B521F9" w14:paraId="1A5ACDB8" w14:textId="74B350A2">
      <w:pPr>
        <w:pStyle w:val="4Bulletedcopyblue"/>
        <w:numPr>
          <w:ilvl w:val="0"/>
          <w:numId w:val="4"/>
        </w:numPr>
        <w:spacing w:after="0"/>
        <w:jc w:val="both"/>
        <w:rPr>
          <w:rFonts w:ascii="Century Gothic" w:hAnsi="Century Gothic"/>
        </w:rPr>
      </w:pPr>
      <w:r w:rsidRPr="003C16FE">
        <w:rPr>
          <w:rFonts w:ascii="Century Gothic" w:hAnsi="Century Gothic"/>
        </w:rPr>
        <w:t>Provide support to staff regarding teaching and learning, resources, and planning in the subject area</w:t>
      </w:r>
      <w:r w:rsidR="00D001EF">
        <w:rPr>
          <w:rFonts w:ascii="Century Gothic" w:hAnsi="Century Gothic"/>
        </w:rPr>
        <w:t>.</w:t>
      </w:r>
    </w:p>
    <w:p w:rsidRPr="003C16FE" w:rsidR="00B521F9" w:rsidP="00D001EF" w:rsidRDefault="00B521F9" w14:paraId="2892BCA0" w14:textId="06C72BE0">
      <w:pPr>
        <w:pStyle w:val="4Bulletedcopyblue"/>
        <w:numPr>
          <w:ilvl w:val="0"/>
          <w:numId w:val="4"/>
        </w:numPr>
        <w:spacing w:after="0"/>
        <w:jc w:val="both"/>
        <w:rPr>
          <w:rFonts w:ascii="Century Gothic" w:hAnsi="Century Gothic"/>
        </w:rPr>
      </w:pPr>
      <w:r w:rsidRPr="003C16FE">
        <w:rPr>
          <w:rFonts w:ascii="Century Gothic" w:hAnsi="Century Gothic"/>
        </w:rPr>
        <w:t>Liaise effectively with exam</w:t>
      </w:r>
      <w:r w:rsidR="00D35113">
        <w:rPr>
          <w:rFonts w:ascii="Century Gothic" w:hAnsi="Century Gothic"/>
        </w:rPr>
        <w:t>ination</w:t>
      </w:r>
      <w:r w:rsidRPr="003C16FE">
        <w:rPr>
          <w:rFonts w:ascii="Century Gothic" w:hAnsi="Century Gothic"/>
        </w:rPr>
        <w:t xml:space="preserve"> boards to ensure that </w:t>
      </w:r>
      <w:r w:rsidR="00D35113">
        <w:rPr>
          <w:rFonts w:ascii="Century Gothic" w:hAnsi="Century Gothic"/>
        </w:rPr>
        <w:t>t</w:t>
      </w:r>
      <w:r w:rsidR="00D001EF">
        <w:rPr>
          <w:rFonts w:ascii="Century Gothic" w:hAnsi="Century Gothic"/>
        </w:rPr>
        <w:t>eaching assistants</w:t>
      </w:r>
      <w:r w:rsidRPr="003C16FE">
        <w:rPr>
          <w:rFonts w:ascii="Century Gothic" w:hAnsi="Century Gothic"/>
        </w:rPr>
        <w:t xml:space="preserve"> understand and are familiar with the syllabuses that are being delivered</w:t>
      </w:r>
      <w:r w:rsidR="00D001EF">
        <w:rPr>
          <w:rFonts w:ascii="Century Gothic" w:hAnsi="Century Gothic"/>
        </w:rPr>
        <w:t>.</w:t>
      </w:r>
    </w:p>
    <w:p w:rsidRPr="003C16FE" w:rsidR="00B521F9" w:rsidP="00D001EF" w:rsidRDefault="00B521F9" w14:paraId="205B031E" w14:textId="2101B925">
      <w:pPr>
        <w:pStyle w:val="4Bulletedcopyblue"/>
        <w:numPr>
          <w:ilvl w:val="0"/>
          <w:numId w:val="4"/>
        </w:numPr>
        <w:spacing w:after="0"/>
        <w:jc w:val="both"/>
        <w:rPr>
          <w:rFonts w:ascii="Century Gothic" w:hAnsi="Century Gothic"/>
        </w:rPr>
      </w:pPr>
      <w:r w:rsidRPr="003C16FE">
        <w:rPr>
          <w:rFonts w:ascii="Century Gothic" w:hAnsi="Century Gothic"/>
        </w:rPr>
        <w:t xml:space="preserve">Support </w:t>
      </w:r>
      <w:r w:rsidR="00D35113">
        <w:rPr>
          <w:rFonts w:ascii="Century Gothic" w:hAnsi="Century Gothic"/>
        </w:rPr>
        <w:t>t</w:t>
      </w:r>
      <w:r w:rsidR="00D001EF">
        <w:rPr>
          <w:rFonts w:ascii="Century Gothic" w:hAnsi="Century Gothic"/>
        </w:rPr>
        <w:t>eaching assistants</w:t>
      </w:r>
      <w:r w:rsidRPr="003C16FE">
        <w:rPr>
          <w:rFonts w:ascii="Century Gothic" w:hAnsi="Century Gothic"/>
        </w:rPr>
        <w:t xml:space="preserve"> to make accurate assessments, manage internal and external moderation, and complete internal moderation exercise.</w:t>
      </w:r>
    </w:p>
    <w:p w:rsidR="00D001EF" w:rsidP="00D35113" w:rsidRDefault="00D001EF" w14:paraId="55B21973" w14:textId="77777777">
      <w:pPr>
        <w:pStyle w:val="Subhead2"/>
        <w:spacing w:before="0" w:after="0"/>
        <w:jc w:val="both"/>
        <w:rPr>
          <w:rFonts w:ascii="Century Gothic" w:hAnsi="Century Gothic"/>
          <w:color w:val="auto"/>
          <w:sz w:val="20"/>
          <w:szCs w:val="20"/>
        </w:rPr>
      </w:pPr>
    </w:p>
    <w:p w:rsidRPr="003C16FE" w:rsidR="00B521F9" w:rsidP="00D35113" w:rsidRDefault="00B521F9" w14:paraId="5E936A31" w14:textId="5F32E320">
      <w:pPr>
        <w:pStyle w:val="Subhead2"/>
        <w:spacing w:before="0" w:after="0"/>
        <w:jc w:val="both"/>
        <w:rPr>
          <w:rFonts w:ascii="Century Gothic" w:hAnsi="Century Gothic"/>
          <w:color w:val="auto"/>
          <w:sz w:val="20"/>
          <w:szCs w:val="20"/>
        </w:rPr>
      </w:pPr>
      <w:r w:rsidRPr="003C16FE">
        <w:rPr>
          <w:rFonts w:ascii="Century Gothic" w:hAnsi="Century Gothic"/>
          <w:color w:val="auto"/>
          <w:sz w:val="20"/>
          <w:szCs w:val="20"/>
        </w:rPr>
        <w:t xml:space="preserve">Efficient and </w:t>
      </w:r>
      <w:r w:rsidRPr="003C16FE" w:rsidR="00D35113">
        <w:rPr>
          <w:rFonts w:ascii="Century Gothic" w:hAnsi="Century Gothic"/>
          <w:color w:val="auto"/>
          <w:sz w:val="20"/>
          <w:szCs w:val="20"/>
        </w:rPr>
        <w:t>Effective Dep</w:t>
      </w:r>
      <w:r w:rsidRPr="003C16FE">
        <w:rPr>
          <w:rFonts w:ascii="Century Gothic" w:hAnsi="Century Gothic"/>
          <w:color w:val="auto"/>
          <w:sz w:val="20"/>
          <w:szCs w:val="20"/>
        </w:rPr>
        <w:t xml:space="preserve">loyment of </w:t>
      </w:r>
      <w:r w:rsidR="00D35113">
        <w:rPr>
          <w:rFonts w:ascii="Century Gothic" w:hAnsi="Century Gothic"/>
          <w:color w:val="auto"/>
          <w:sz w:val="20"/>
          <w:szCs w:val="20"/>
        </w:rPr>
        <w:t>R</w:t>
      </w:r>
      <w:r w:rsidRPr="003C16FE">
        <w:rPr>
          <w:rFonts w:ascii="Century Gothic" w:hAnsi="Century Gothic"/>
          <w:color w:val="auto"/>
          <w:sz w:val="20"/>
          <w:szCs w:val="20"/>
        </w:rPr>
        <w:t>esources</w:t>
      </w:r>
    </w:p>
    <w:p w:rsidRPr="003C16FE" w:rsidR="00B521F9" w:rsidP="00D35113" w:rsidRDefault="00B521F9" w14:paraId="585DC0E7" w14:textId="1CC085A9">
      <w:pPr>
        <w:pStyle w:val="4Bulletedcopyblue"/>
        <w:numPr>
          <w:ilvl w:val="0"/>
          <w:numId w:val="8"/>
        </w:numPr>
        <w:spacing w:after="0"/>
        <w:jc w:val="both"/>
        <w:rPr>
          <w:rFonts w:ascii="Century Gothic" w:hAnsi="Century Gothic"/>
        </w:rPr>
      </w:pPr>
      <w:r w:rsidRPr="003C16FE">
        <w:rPr>
          <w:rFonts w:ascii="Century Gothic" w:hAnsi="Century Gothic"/>
        </w:rPr>
        <w:t xml:space="preserve">Create a safe, welcoming environment and take care of the classroom accommodation, ensuring classroom displays are stimulating, of high quality, and inspire curiosity in </w:t>
      </w:r>
      <w:r w:rsidR="00D001EF">
        <w:rPr>
          <w:rFonts w:ascii="Century Gothic" w:hAnsi="Century Gothic"/>
        </w:rPr>
        <w:t>learner</w:t>
      </w:r>
      <w:r w:rsidRPr="003C16FE">
        <w:rPr>
          <w:rFonts w:ascii="Century Gothic" w:hAnsi="Century Gothic"/>
        </w:rPr>
        <w:t>s</w:t>
      </w:r>
      <w:r w:rsidR="00D35113">
        <w:rPr>
          <w:rFonts w:ascii="Century Gothic" w:hAnsi="Century Gothic"/>
        </w:rPr>
        <w:t>.</w:t>
      </w:r>
    </w:p>
    <w:p w:rsidRPr="003C16FE" w:rsidR="00B521F9" w:rsidP="00D35113" w:rsidRDefault="00B521F9" w14:paraId="1FBE355D" w14:textId="57C37DD6">
      <w:pPr>
        <w:pStyle w:val="4Bulletedcopyblue"/>
        <w:numPr>
          <w:ilvl w:val="0"/>
          <w:numId w:val="8"/>
        </w:numPr>
        <w:spacing w:after="0"/>
        <w:jc w:val="both"/>
        <w:rPr>
          <w:rFonts w:ascii="Century Gothic" w:hAnsi="Century Gothic"/>
        </w:rPr>
      </w:pPr>
      <w:r w:rsidRPr="003C16FE">
        <w:rPr>
          <w:rFonts w:ascii="Century Gothic" w:hAnsi="Century Gothic"/>
        </w:rPr>
        <w:t xml:space="preserve">Audit, </w:t>
      </w:r>
      <w:r w:rsidRPr="003C16FE" w:rsidR="005724F3">
        <w:rPr>
          <w:rFonts w:ascii="Century Gothic" w:hAnsi="Century Gothic"/>
        </w:rPr>
        <w:t>check,</w:t>
      </w:r>
      <w:r w:rsidRPr="003C16FE">
        <w:rPr>
          <w:rFonts w:ascii="Century Gothic" w:hAnsi="Century Gothic"/>
        </w:rPr>
        <w:t xml:space="preserve"> and manage resources to ensure they are up to date and match </w:t>
      </w:r>
      <w:r w:rsidR="00D001EF">
        <w:rPr>
          <w:rFonts w:ascii="Century Gothic" w:hAnsi="Century Gothic"/>
        </w:rPr>
        <w:t>learner</w:t>
      </w:r>
      <w:r w:rsidRPr="003C16FE">
        <w:rPr>
          <w:rFonts w:ascii="Century Gothic" w:hAnsi="Century Gothic"/>
        </w:rPr>
        <w:t xml:space="preserve"> and curriculum needs</w:t>
      </w:r>
      <w:r w:rsidR="00D35113">
        <w:rPr>
          <w:rFonts w:ascii="Century Gothic" w:hAnsi="Century Gothic"/>
        </w:rPr>
        <w:t>.</w:t>
      </w:r>
    </w:p>
    <w:p w:rsidRPr="003C16FE" w:rsidR="00B521F9" w:rsidP="00D35113" w:rsidRDefault="00B521F9" w14:paraId="5F11E349" w14:textId="0DCB9138">
      <w:pPr>
        <w:pStyle w:val="4Bulletedcopyblue"/>
        <w:numPr>
          <w:ilvl w:val="0"/>
          <w:numId w:val="8"/>
        </w:numPr>
        <w:spacing w:after="0"/>
        <w:jc w:val="both"/>
        <w:rPr>
          <w:rFonts w:ascii="Century Gothic" w:hAnsi="Century Gothic"/>
        </w:rPr>
      </w:pPr>
      <w:r w:rsidRPr="003C16FE">
        <w:rPr>
          <w:rFonts w:ascii="Century Gothic" w:hAnsi="Century Gothic"/>
        </w:rPr>
        <w:t>Manage the subject budget effectively to ensure it is spent on resources that add value and enhance the learning experience</w:t>
      </w:r>
      <w:r w:rsidR="00D35113">
        <w:rPr>
          <w:rFonts w:ascii="Century Gothic" w:hAnsi="Century Gothic"/>
        </w:rPr>
        <w:t>.</w:t>
      </w:r>
    </w:p>
    <w:p w:rsidRPr="003C16FE" w:rsidR="00B521F9" w:rsidP="00D35113" w:rsidRDefault="00B521F9" w14:paraId="4C4951B1" w14:textId="0586C006">
      <w:pPr>
        <w:pStyle w:val="4Bulletedcopyblue"/>
        <w:numPr>
          <w:ilvl w:val="0"/>
          <w:numId w:val="8"/>
        </w:numPr>
        <w:spacing w:after="0"/>
        <w:jc w:val="both"/>
        <w:rPr>
          <w:rFonts w:ascii="Century Gothic" w:hAnsi="Century Gothic"/>
        </w:rPr>
      </w:pPr>
      <w:r w:rsidRPr="003C16FE">
        <w:rPr>
          <w:rFonts w:ascii="Century Gothic" w:hAnsi="Century Gothic"/>
        </w:rPr>
        <w:t xml:space="preserve">Prepare appropriate resources for remote learning to ensure the curriculum can be delivered to </w:t>
      </w:r>
      <w:r w:rsidR="00D001EF">
        <w:rPr>
          <w:rFonts w:ascii="Century Gothic" w:hAnsi="Century Gothic"/>
        </w:rPr>
        <w:t>learner</w:t>
      </w:r>
      <w:r w:rsidRPr="003C16FE">
        <w:rPr>
          <w:rFonts w:ascii="Century Gothic" w:hAnsi="Century Gothic"/>
        </w:rPr>
        <w:t xml:space="preserve">s learning from home </w:t>
      </w:r>
      <w:r w:rsidR="00D35113">
        <w:rPr>
          <w:rFonts w:ascii="Century Gothic" w:hAnsi="Century Gothic"/>
        </w:rPr>
        <w:t>for whatever reason.</w:t>
      </w:r>
    </w:p>
    <w:p w:rsidRPr="003C16FE" w:rsidR="00B521F9" w:rsidP="003C16FE" w:rsidRDefault="00B521F9" w14:paraId="33CFDBE7" w14:textId="77777777">
      <w:pPr>
        <w:pStyle w:val="BodyText"/>
        <w:spacing w:before="10"/>
        <w:ind w:left="0"/>
        <w:jc w:val="both"/>
        <w:rPr>
          <w:sz w:val="20"/>
          <w:szCs w:val="20"/>
        </w:rPr>
      </w:pPr>
    </w:p>
    <w:p w:rsidRPr="006A6B95" w:rsidR="00B8475A" w:rsidP="00B8475A" w:rsidRDefault="00B8475A" w14:paraId="00C05131" w14:textId="77777777">
      <w:pPr>
        <w:pStyle w:val="Heading1"/>
        <w:jc w:val="both"/>
        <w:rPr>
          <w:sz w:val="20"/>
          <w:szCs w:val="20"/>
        </w:rPr>
      </w:pPr>
      <w:r w:rsidRPr="006A6B95">
        <w:rPr>
          <w:sz w:val="20"/>
          <w:szCs w:val="20"/>
        </w:rPr>
        <w:t>Health and Safety</w:t>
      </w:r>
    </w:p>
    <w:p w:rsidRPr="005F5933" w:rsidR="00B8475A" w:rsidP="00822924" w:rsidRDefault="00B8475A" w14:paraId="6CF78084" w14:textId="77777777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0"/>
        <w:ind w:left="500" w:right="1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To always work safely and </w:t>
      </w:r>
      <w:r w:rsidRPr="005F5933">
        <w:rPr>
          <w:sz w:val="20"/>
          <w:szCs w:val="20"/>
        </w:rPr>
        <w:t>hygienically within health and safety guidelines and</w:t>
      </w:r>
      <w:r w:rsidRPr="005F5933">
        <w:rPr>
          <w:spacing w:val="-2"/>
          <w:sz w:val="20"/>
          <w:szCs w:val="20"/>
        </w:rPr>
        <w:t xml:space="preserve"> </w:t>
      </w:r>
      <w:r w:rsidRPr="005F5933">
        <w:rPr>
          <w:sz w:val="20"/>
          <w:szCs w:val="20"/>
        </w:rPr>
        <w:t>policies</w:t>
      </w:r>
      <w:r>
        <w:rPr>
          <w:sz w:val="20"/>
          <w:szCs w:val="20"/>
        </w:rPr>
        <w:t>.</w:t>
      </w:r>
    </w:p>
    <w:p w:rsidRPr="005F5933" w:rsidR="00B8475A" w:rsidP="00822924" w:rsidRDefault="00B8475A" w14:paraId="6E0A3F3D" w14:textId="77777777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0"/>
        <w:ind w:left="500"/>
        <w:jc w:val="both"/>
        <w:rPr>
          <w:sz w:val="20"/>
          <w:szCs w:val="20"/>
        </w:rPr>
      </w:pPr>
      <w:r w:rsidRPr="005F5933">
        <w:rPr>
          <w:sz w:val="20"/>
          <w:szCs w:val="20"/>
        </w:rPr>
        <w:t>To report any health or safety concerns to the appropriate</w:t>
      </w:r>
      <w:r w:rsidRPr="005F5933">
        <w:rPr>
          <w:spacing w:val="-15"/>
          <w:sz w:val="20"/>
          <w:szCs w:val="20"/>
        </w:rPr>
        <w:t xml:space="preserve"> </w:t>
      </w:r>
      <w:r w:rsidRPr="005F5933">
        <w:rPr>
          <w:sz w:val="20"/>
          <w:szCs w:val="20"/>
        </w:rPr>
        <w:t>person</w:t>
      </w:r>
      <w:r>
        <w:rPr>
          <w:sz w:val="20"/>
          <w:szCs w:val="20"/>
        </w:rPr>
        <w:t>.</w:t>
      </w:r>
    </w:p>
    <w:p w:rsidRPr="005F5933" w:rsidR="00B8475A" w:rsidP="00822924" w:rsidRDefault="00B8475A" w14:paraId="1A28F322" w14:textId="77777777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0"/>
        <w:ind w:left="500"/>
        <w:jc w:val="both"/>
        <w:rPr>
          <w:sz w:val="20"/>
          <w:szCs w:val="20"/>
        </w:rPr>
      </w:pPr>
      <w:r w:rsidRPr="005F5933">
        <w:rPr>
          <w:sz w:val="20"/>
          <w:szCs w:val="20"/>
        </w:rPr>
        <w:t xml:space="preserve">To ensure the school is </w:t>
      </w:r>
      <w:r>
        <w:rPr>
          <w:sz w:val="20"/>
          <w:szCs w:val="20"/>
        </w:rPr>
        <w:t xml:space="preserve">always </w:t>
      </w:r>
      <w:r w:rsidRPr="005F5933">
        <w:rPr>
          <w:sz w:val="20"/>
          <w:szCs w:val="20"/>
        </w:rPr>
        <w:t>kept clean and tidy</w:t>
      </w:r>
      <w:r>
        <w:rPr>
          <w:sz w:val="20"/>
          <w:szCs w:val="20"/>
        </w:rPr>
        <w:t>.</w:t>
      </w:r>
    </w:p>
    <w:p w:rsidRPr="005F5933" w:rsidR="00B8475A" w:rsidP="00822924" w:rsidRDefault="00B8475A" w14:paraId="30042F74" w14:textId="77777777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0"/>
        <w:ind w:left="500"/>
        <w:jc w:val="both"/>
        <w:rPr>
          <w:sz w:val="20"/>
          <w:szCs w:val="20"/>
        </w:rPr>
      </w:pPr>
      <w:r w:rsidRPr="005F5933">
        <w:rPr>
          <w:sz w:val="20"/>
          <w:szCs w:val="20"/>
        </w:rPr>
        <w:t xml:space="preserve">To undertake food hygiene </w:t>
      </w:r>
      <w:proofErr w:type="gramStart"/>
      <w:r>
        <w:rPr>
          <w:sz w:val="20"/>
          <w:szCs w:val="20"/>
        </w:rPr>
        <w:t>training,</w:t>
      </w:r>
      <w:r w:rsidRPr="005F5933">
        <w:rPr>
          <w:sz w:val="20"/>
          <w:szCs w:val="20"/>
        </w:rPr>
        <w:t xml:space="preserve"> and</w:t>
      </w:r>
      <w:proofErr w:type="gramEnd"/>
      <w:r w:rsidRPr="005F5933">
        <w:rPr>
          <w:sz w:val="20"/>
          <w:szCs w:val="20"/>
        </w:rPr>
        <w:t xml:space="preserve"> </w:t>
      </w:r>
      <w:r>
        <w:rPr>
          <w:sz w:val="20"/>
          <w:szCs w:val="20"/>
        </w:rPr>
        <w:t>adhere to all food hygiene legislation.</w:t>
      </w:r>
    </w:p>
    <w:p w:rsidRPr="005F5933" w:rsidR="00B8475A" w:rsidP="00822924" w:rsidRDefault="00B8475A" w14:paraId="2B9D2F49" w14:textId="77777777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0"/>
        <w:ind w:left="500"/>
        <w:jc w:val="both"/>
        <w:rPr>
          <w:sz w:val="20"/>
          <w:szCs w:val="20"/>
        </w:rPr>
      </w:pPr>
      <w:r>
        <w:rPr>
          <w:sz w:val="20"/>
          <w:szCs w:val="20"/>
        </w:rPr>
        <w:t>To d</w:t>
      </w:r>
      <w:r w:rsidRPr="005F5933">
        <w:rPr>
          <w:sz w:val="20"/>
          <w:szCs w:val="20"/>
        </w:rPr>
        <w:t xml:space="preserve">ress in accordance with the </w:t>
      </w:r>
      <w:r>
        <w:rPr>
          <w:sz w:val="20"/>
          <w:szCs w:val="20"/>
        </w:rPr>
        <w:t>standards of appearance/dress code.</w:t>
      </w:r>
    </w:p>
    <w:p w:rsidRPr="005F5933" w:rsidR="00B8475A" w:rsidP="00822924" w:rsidRDefault="00B8475A" w14:paraId="482BDB8F" w14:textId="77777777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0"/>
        <w:ind w:left="500"/>
        <w:jc w:val="both"/>
        <w:rPr>
          <w:sz w:val="20"/>
          <w:szCs w:val="20"/>
        </w:rPr>
      </w:pPr>
      <w:r w:rsidRPr="005F5933">
        <w:rPr>
          <w:sz w:val="20"/>
          <w:szCs w:val="20"/>
        </w:rPr>
        <w:t>To be aware of the daily first aider rota</w:t>
      </w:r>
      <w:r>
        <w:rPr>
          <w:sz w:val="20"/>
          <w:szCs w:val="20"/>
        </w:rPr>
        <w:t>.</w:t>
      </w:r>
    </w:p>
    <w:p w:rsidR="00B8475A" w:rsidP="00822924" w:rsidRDefault="00B8475A" w14:paraId="5592E732" w14:textId="77777777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0"/>
        <w:ind w:left="500"/>
        <w:jc w:val="both"/>
        <w:rPr>
          <w:sz w:val="20"/>
          <w:szCs w:val="20"/>
        </w:rPr>
      </w:pPr>
      <w:r w:rsidRPr="005F5933">
        <w:rPr>
          <w:sz w:val="20"/>
          <w:szCs w:val="20"/>
        </w:rPr>
        <w:t>To ensure all risk assessment are followed</w:t>
      </w:r>
      <w:r>
        <w:rPr>
          <w:sz w:val="20"/>
          <w:szCs w:val="20"/>
        </w:rPr>
        <w:t>.</w:t>
      </w:r>
      <w:r w:rsidRPr="005F5933">
        <w:rPr>
          <w:sz w:val="20"/>
          <w:szCs w:val="20"/>
        </w:rPr>
        <w:t xml:space="preserve"> </w:t>
      </w:r>
    </w:p>
    <w:p w:rsidR="00C108D6" w:rsidP="00C108D6" w:rsidRDefault="00C108D6" w14:paraId="25A2B3D9" w14:textId="77777777">
      <w:pPr>
        <w:pStyle w:val="Heading1"/>
        <w:jc w:val="both"/>
        <w:rPr>
          <w:sz w:val="20"/>
          <w:szCs w:val="20"/>
        </w:rPr>
      </w:pPr>
    </w:p>
    <w:p w:rsidRPr="00CC3C59" w:rsidR="00C108D6" w:rsidP="00C108D6" w:rsidRDefault="00C108D6" w14:paraId="6B8C6262" w14:textId="48C76CB8">
      <w:pPr>
        <w:pStyle w:val="Heading1"/>
        <w:jc w:val="both"/>
        <w:rPr>
          <w:sz w:val="20"/>
          <w:szCs w:val="20"/>
        </w:rPr>
      </w:pPr>
      <w:r w:rsidRPr="00CC3C59">
        <w:rPr>
          <w:sz w:val="20"/>
          <w:szCs w:val="20"/>
        </w:rPr>
        <w:t>Partnership Working</w:t>
      </w:r>
    </w:p>
    <w:p w:rsidRPr="00CC3C59" w:rsidR="00C108D6" w:rsidP="00822924" w:rsidRDefault="00C108D6" w14:paraId="03A731D5" w14:textId="77777777">
      <w:pPr>
        <w:pStyle w:val="ListParagraph"/>
        <w:numPr>
          <w:ilvl w:val="0"/>
          <w:numId w:val="1"/>
        </w:numPr>
        <w:tabs>
          <w:tab w:val="left" w:pos="813"/>
          <w:tab w:val="left" w:pos="814"/>
        </w:tabs>
        <w:spacing w:before="0"/>
        <w:ind w:left="500"/>
        <w:jc w:val="both"/>
        <w:rPr>
          <w:sz w:val="20"/>
          <w:szCs w:val="20"/>
        </w:rPr>
      </w:pPr>
      <w:r>
        <w:rPr>
          <w:sz w:val="20"/>
          <w:szCs w:val="20"/>
        </w:rPr>
        <w:t>To develop and sustain p</w:t>
      </w:r>
      <w:r w:rsidRPr="00CC3C59">
        <w:rPr>
          <w:sz w:val="20"/>
          <w:szCs w:val="20"/>
        </w:rPr>
        <w:t>ositive working relationships</w:t>
      </w:r>
      <w:r>
        <w:rPr>
          <w:sz w:val="20"/>
          <w:szCs w:val="20"/>
        </w:rPr>
        <w:t>.</w:t>
      </w:r>
    </w:p>
    <w:p w:rsidRPr="00CC3C59" w:rsidR="00C108D6" w:rsidP="00822924" w:rsidRDefault="00C108D6" w14:paraId="402F5EF8" w14:textId="77777777">
      <w:pPr>
        <w:pStyle w:val="ListParagraph"/>
        <w:numPr>
          <w:ilvl w:val="0"/>
          <w:numId w:val="1"/>
        </w:numPr>
        <w:tabs>
          <w:tab w:val="left" w:pos="813"/>
          <w:tab w:val="left" w:pos="814"/>
        </w:tabs>
        <w:spacing w:before="0"/>
        <w:ind w:left="500"/>
        <w:jc w:val="both"/>
        <w:rPr>
          <w:sz w:val="20"/>
          <w:szCs w:val="20"/>
        </w:rPr>
      </w:pPr>
      <w:r>
        <w:rPr>
          <w:sz w:val="20"/>
          <w:szCs w:val="20"/>
        </w:rPr>
        <w:t>To I</w:t>
      </w:r>
      <w:r w:rsidRPr="00CC3C59">
        <w:rPr>
          <w:sz w:val="20"/>
          <w:szCs w:val="20"/>
        </w:rPr>
        <w:t>mplement/monitor and contribute to joint initiatives as</w:t>
      </w:r>
      <w:r w:rsidRPr="00CC3C59">
        <w:rPr>
          <w:spacing w:val="-9"/>
          <w:sz w:val="20"/>
          <w:szCs w:val="20"/>
        </w:rPr>
        <w:t xml:space="preserve"> </w:t>
      </w:r>
      <w:r w:rsidRPr="00CC3C59">
        <w:rPr>
          <w:sz w:val="20"/>
          <w:szCs w:val="20"/>
        </w:rPr>
        <w:t>required</w:t>
      </w:r>
      <w:r>
        <w:rPr>
          <w:sz w:val="20"/>
          <w:szCs w:val="20"/>
        </w:rPr>
        <w:t>.</w:t>
      </w:r>
    </w:p>
    <w:p w:rsidRPr="00CC3C59" w:rsidR="00C108D6" w:rsidP="00822924" w:rsidRDefault="00C108D6" w14:paraId="745B1879" w14:textId="77777777">
      <w:pPr>
        <w:pStyle w:val="ListParagraph"/>
        <w:numPr>
          <w:ilvl w:val="0"/>
          <w:numId w:val="1"/>
        </w:numPr>
        <w:tabs>
          <w:tab w:val="left" w:pos="813"/>
          <w:tab w:val="left" w:pos="814"/>
        </w:tabs>
        <w:spacing w:before="0"/>
        <w:ind w:left="500"/>
        <w:jc w:val="both"/>
        <w:rPr>
          <w:sz w:val="20"/>
          <w:szCs w:val="20"/>
        </w:rPr>
      </w:pPr>
      <w:r>
        <w:rPr>
          <w:sz w:val="20"/>
          <w:szCs w:val="20"/>
        </w:rPr>
        <w:t>To c</w:t>
      </w:r>
      <w:r w:rsidRPr="00CC3C59">
        <w:rPr>
          <w:sz w:val="20"/>
          <w:szCs w:val="20"/>
        </w:rPr>
        <w:t xml:space="preserve">elebrate and share success with </w:t>
      </w:r>
      <w:r>
        <w:rPr>
          <w:sz w:val="20"/>
          <w:szCs w:val="20"/>
        </w:rPr>
        <w:t>learner</w:t>
      </w:r>
      <w:r w:rsidRPr="00CC3C59">
        <w:rPr>
          <w:sz w:val="20"/>
          <w:szCs w:val="20"/>
        </w:rPr>
        <w:t>s, colleagues, and</w:t>
      </w:r>
      <w:r w:rsidRPr="00CC3C59">
        <w:rPr>
          <w:spacing w:val="-17"/>
          <w:sz w:val="20"/>
          <w:szCs w:val="20"/>
        </w:rPr>
        <w:t xml:space="preserve"> </w:t>
      </w:r>
      <w:r w:rsidRPr="00CC3C59">
        <w:rPr>
          <w:sz w:val="20"/>
          <w:szCs w:val="20"/>
        </w:rPr>
        <w:t>parents</w:t>
      </w:r>
      <w:r>
        <w:rPr>
          <w:sz w:val="20"/>
          <w:szCs w:val="20"/>
        </w:rPr>
        <w:t>.</w:t>
      </w:r>
    </w:p>
    <w:p w:rsidRPr="00CC3C59" w:rsidR="00C108D6" w:rsidP="00C108D6" w:rsidRDefault="00C108D6" w14:paraId="65C6C5A1" w14:textId="77777777">
      <w:pPr>
        <w:pStyle w:val="BodyText"/>
        <w:ind w:left="0"/>
        <w:jc w:val="both"/>
        <w:rPr>
          <w:sz w:val="20"/>
          <w:szCs w:val="20"/>
        </w:rPr>
      </w:pPr>
    </w:p>
    <w:p w:rsidRPr="00CC3C59" w:rsidR="00C108D6" w:rsidP="00822924" w:rsidRDefault="00C108D6" w14:paraId="15988C14" w14:textId="77777777">
      <w:pPr>
        <w:pStyle w:val="Heading1"/>
        <w:ind w:left="144"/>
        <w:jc w:val="both"/>
        <w:rPr>
          <w:sz w:val="20"/>
          <w:szCs w:val="20"/>
        </w:rPr>
      </w:pPr>
      <w:r>
        <w:rPr>
          <w:sz w:val="20"/>
          <w:szCs w:val="20"/>
        </w:rPr>
        <w:t>Equity, Diversity, and Inclusion</w:t>
      </w:r>
    </w:p>
    <w:p w:rsidRPr="00822924" w:rsidR="00C108D6" w:rsidP="00822924" w:rsidRDefault="00C108D6" w14:paraId="1842A5E6" w14:textId="77777777">
      <w:pPr>
        <w:pStyle w:val="ListParagraph"/>
        <w:numPr>
          <w:ilvl w:val="0"/>
          <w:numId w:val="12"/>
        </w:numPr>
        <w:tabs>
          <w:tab w:val="left" w:pos="820"/>
          <w:tab w:val="left" w:pos="821"/>
        </w:tabs>
        <w:ind w:left="504" w:right="144"/>
        <w:jc w:val="both"/>
        <w:rPr>
          <w:sz w:val="20"/>
          <w:szCs w:val="20"/>
        </w:rPr>
      </w:pPr>
      <w:r w:rsidRPr="00822924">
        <w:rPr>
          <w:sz w:val="20"/>
          <w:szCs w:val="20"/>
        </w:rPr>
        <w:t>To ensure equality in the workplace regardless of race, age, disability, gender, sexual orientation or religious</w:t>
      </w:r>
      <w:r w:rsidRPr="00822924">
        <w:rPr>
          <w:spacing w:val="-3"/>
          <w:sz w:val="20"/>
          <w:szCs w:val="20"/>
        </w:rPr>
        <w:t xml:space="preserve"> </w:t>
      </w:r>
      <w:r w:rsidRPr="00822924">
        <w:rPr>
          <w:sz w:val="20"/>
          <w:szCs w:val="20"/>
        </w:rPr>
        <w:t>belief as per the Equity, Diversity, and Inclusion Policy.</w:t>
      </w:r>
    </w:p>
    <w:p w:rsidRPr="00822924" w:rsidR="00C108D6" w:rsidP="00822924" w:rsidRDefault="00C108D6" w14:paraId="4FE318BC" w14:textId="77777777">
      <w:pPr>
        <w:pStyle w:val="ListParagraph"/>
        <w:numPr>
          <w:ilvl w:val="0"/>
          <w:numId w:val="12"/>
        </w:numPr>
        <w:tabs>
          <w:tab w:val="left" w:pos="820"/>
          <w:tab w:val="left" w:pos="821"/>
        </w:tabs>
        <w:ind w:left="504"/>
        <w:jc w:val="both"/>
        <w:rPr>
          <w:sz w:val="20"/>
          <w:szCs w:val="20"/>
        </w:rPr>
      </w:pPr>
      <w:r w:rsidRPr="00822924">
        <w:rPr>
          <w:sz w:val="20"/>
          <w:szCs w:val="20"/>
        </w:rPr>
        <w:t>To support all people to express their individuality and uniqueness in all areas of</w:t>
      </w:r>
      <w:r w:rsidRPr="00822924">
        <w:rPr>
          <w:spacing w:val="-28"/>
          <w:sz w:val="20"/>
          <w:szCs w:val="20"/>
        </w:rPr>
        <w:t xml:space="preserve"> </w:t>
      </w:r>
      <w:r w:rsidRPr="00822924">
        <w:rPr>
          <w:sz w:val="20"/>
          <w:szCs w:val="20"/>
        </w:rPr>
        <w:t>life.</w:t>
      </w:r>
    </w:p>
    <w:p w:rsidRPr="003C16FE" w:rsidR="00B521F9" w:rsidP="003C16FE" w:rsidRDefault="00B521F9" w14:paraId="736CF2B8" w14:textId="77777777">
      <w:pPr>
        <w:pStyle w:val="BodyText"/>
        <w:spacing w:before="9"/>
        <w:ind w:left="0"/>
        <w:jc w:val="both"/>
        <w:rPr>
          <w:sz w:val="20"/>
          <w:szCs w:val="20"/>
        </w:rPr>
      </w:pPr>
    </w:p>
    <w:p w:rsidRPr="006A6B95" w:rsidR="00822924" w:rsidP="00822924" w:rsidRDefault="00822924" w14:paraId="7F26CB81" w14:textId="77777777">
      <w:pPr>
        <w:pStyle w:val="Heading1"/>
        <w:jc w:val="both"/>
        <w:rPr>
          <w:sz w:val="20"/>
          <w:szCs w:val="20"/>
        </w:rPr>
      </w:pPr>
      <w:r w:rsidRPr="006A6B95">
        <w:rPr>
          <w:sz w:val="20"/>
          <w:szCs w:val="20"/>
        </w:rPr>
        <w:t>General</w:t>
      </w:r>
    </w:p>
    <w:p w:rsidRPr="00D4644E" w:rsidR="00822924" w:rsidP="00822924" w:rsidRDefault="00822924" w14:paraId="0E5A1A5D" w14:textId="77777777">
      <w:pPr>
        <w:pStyle w:val="ListParagraph"/>
        <w:numPr>
          <w:ilvl w:val="0"/>
          <w:numId w:val="11"/>
        </w:numPr>
        <w:tabs>
          <w:tab w:val="left" w:pos="820"/>
          <w:tab w:val="left" w:pos="821"/>
        </w:tabs>
        <w:spacing w:before="0"/>
        <w:ind w:left="504"/>
        <w:jc w:val="both"/>
        <w:rPr>
          <w:sz w:val="20"/>
          <w:szCs w:val="20"/>
        </w:rPr>
      </w:pPr>
      <w:r w:rsidRPr="00D4644E">
        <w:rPr>
          <w:sz w:val="20"/>
          <w:szCs w:val="20"/>
        </w:rPr>
        <w:t xml:space="preserve">To act as an ambassador for </w:t>
      </w:r>
      <w:r>
        <w:rPr>
          <w:sz w:val="20"/>
          <w:szCs w:val="20"/>
        </w:rPr>
        <w:t>the company,</w:t>
      </w:r>
      <w:r w:rsidRPr="00D4644E">
        <w:rPr>
          <w:sz w:val="20"/>
          <w:szCs w:val="20"/>
        </w:rPr>
        <w:t xml:space="preserve"> </w:t>
      </w:r>
      <w:proofErr w:type="gramStart"/>
      <w:r w:rsidRPr="00D4644E">
        <w:rPr>
          <w:sz w:val="20"/>
          <w:szCs w:val="20"/>
        </w:rPr>
        <w:t>representing the school positively at all times</w:t>
      </w:r>
      <w:proofErr w:type="gramEnd"/>
      <w:r w:rsidRPr="00D4644E">
        <w:rPr>
          <w:sz w:val="20"/>
          <w:szCs w:val="20"/>
        </w:rPr>
        <w:t xml:space="preserve"> at events and</w:t>
      </w:r>
      <w:r w:rsidRPr="00D4644E">
        <w:rPr>
          <w:spacing w:val="-7"/>
          <w:sz w:val="20"/>
          <w:szCs w:val="20"/>
        </w:rPr>
        <w:t xml:space="preserve"> </w:t>
      </w:r>
      <w:r w:rsidRPr="00D4644E">
        <w:rPr>
          <w:sz w:val="20"/>
          <w:szCs w:val="20"/>
        </w:rPr>
        <w:t>meetings</w:t>
      </w:r>
      <w:r>
        <w:rPr>
          <w:sz w:val="20"/>
          <w:szCs w:val="20"/>
        </w:rPr>
        <w:t>.</w:t>
      </w:r>
    </w:p>
    <w:p w:rsidRPr="00D4644E" w:rsidR="00822924" w:rsidP="00822924" w:rsidRDefault="00822924" w14:paraId="31B2170F" w14:textId="77777777">
      <w:pPr>
        <w:pStyle w:val="ListParagraph"/>
        <w:numPr>
          <w:ilvl w:val="0"/>
          <w:numId w:val="11"/>
        </w:numPr>
        <w:tabs>
          <w:tab w:val="left" w:pos="820"/>
          <w:tab w:val="left" w:pos="821"/>
        </w:tabs>
        <w:spacing w:before="0"/>
        <w:ind w:left="504"/>
        <w:jc w:val="both"/>
        <w:rPr>
          <w:sz w:val="20"/>
          <w:szCs w:val="20"/>
        </w:rPr>
      </w:pPr>
      <w:r w:rsidRPr="00D4644E">
        <w:rPr>
          <w:sz w:val="20"/>
          <w:szCs w:val="20"/>
        </w:rPr>
        <w:t>To undertake ongoing continued professional</w:t>
      </w:r>
      <w:r w:rsidRPr="00D4644E">
        <w:rPr>
          <w:spacing w:val="-6"/>
          <w:sz w:val="20"/>
          <w:szCs w:val="20"/>
        </w:rPr>
        <w:t xml:space="preserve"> </w:t>
      </w:r>
      <w:r w:rsidRPr="00D4644E">
        <w:rPr>
          <w:sz w:val="20"/>
          <w:szCs w:val="20"/>
        </w:rPr>
        <w:t>development</w:t>
      </w:r>
      <w:r>
        <w:rPr>
          <w:sz w:val="20"/>
          <w:szCs w:val="20"/>
        </w:rPr>
        <w:t>.</w:t>
      </w:r>
    </w:p>
    <w:p w:rsidRPr="00D4644E" w:rsidR="00822924" w:rsidP="00822924" w:rsidRDefault="00822924" w14:paraId="182B79E9" w14:textId="77777777">
      <w:pPr>
        <w:pStyle w:val="ListParagraph"/>
        <w:numPr>
          <w:ilvl w:val="0"/>
          <w:numId w:val="11"/>
        </w:numPr>
        <w:tabs>
          <w:tab w:val="left" w:pos="820"/>
          <w:tab w:val="left" w:pos="821"/>
        </w:tabs>
        <w:spacing w:before="0"/>
        <w:ind w:left="504"/>
        <w:jc w:val="both"/>
        <w:rPr>
          <w:sz w:val="20"/>
          <w:szCs w:val="20"/>
        </w:rPr>
      </w:pPr>
      <w:r w:rsidRPr="00D4644E">
        <w:rPr>
          <w:sz w:val="20"/>
          <w:szCs w:val="20"/>
        </w:rPr>
        <w:t>To uphold the values and ethos of the</w:t>
      </w:r>
      <w:r w:rsidRPr="00D4644E">
        <w:rPr>
          <w:spacing w:val="-4"/>
          <w:sz w:val="20"/>
          <w:szCs w:val="20"/>
        </w:rPr>
        <w:t xml:space="preserve"> </w:t>
      </w:r>
      <w:r w:rsidRPr="00D4644E">
        <w:rPr>
          <w:sz w:val="20"/>
          <w:szCs w:val="20"/>
        </w:rPr>
        <w:t>school</w:t>
      </w:r>
      <w:r>
        <w:rPr>
          <w:sz w:val="20"/>
          <w:szCs w:val="20"/>
        </w:rPr>
        <w:t>.</w:t>
      </w:r>
    </w:p>
    <w:p w:rsidRPr="00D4644E" w:rsidR="00822924" w:rsidP="00822924" w:rsidRDefault="00822924" w14:paraId="56F0A2DB" w14:textId="77777777">
      <w:pPr>
        <w:pStyle w:val="ListParagraph"/>
        <w:numPr>
          <w:ilvl w:val="0"/>
          <w:numId w:val="11"/>
        </w:numPr>
        <w:tabs>
          <w:tab w:val="left" w:pos="820"/>
          <w:tab w:val="left" w:pos="821"/>
        </w:tabs>
        <w:spacing w:before="0"/>
        <w:ind w:left="504"/>
        <w:jc w:val="both"/>
        <w:rPr>
          <w:sz w:val="20"/>
          <w:szCs w:val="20"/>
        </w:rPr>
      </w:pPr>
      <w:r w:rsidRPr="00D4644E">
        <w:rPr>
          <w:sz w:val="20"/>
          <w:szCs w:val="20"/>
        </w:rPr>
        <w:t>To undertake such duties and responsibilities reasonably consistent with the role as may be required from time to time by management</w:t>
      </w:r>
      <w:r>
        <w:rPr>
          <w:sz w:val="20"/>
          <w:szCs w:val="20"/>
        </w:rPr>
        <w:t>.</w:t>
      </w:r>
      <w:r w:rsidRPr="00D4644E">
        <w:rPr>
          <w:sz w:val="20"/>
          <w:szCs w:val="20"/>
        </w:rPr>
        <w:t xml:space="preserve"> </w:t>
      </w:r>
    </w:p>
    <w:p w:rsidRPr="00D4644E" w:rsidR="00822924" w:rsidP="00822924" w:rsidRDefault="00822924" w14:paraId="68A482C6" w14:textId="77777777">
      <w:pPr>
        <w:pStyle w:val="ListParagraph"/>
        <w:numPr>
          <w:ilvl w:val="0"/>
          <w:numId w:val="11"/>
        </w:numPr>
        <w:tabs>
          <w:tab w:val="left" w:pos="820"/>
          <w:tab w:val="left" w:pos="821"/>
        </w:tabs>
        <w:spacing w:before="0"/>
        <w:ind w:left="504"/>
        <w:jc w:val="both"/>
        <w:rPr>
          <w:sz w:val="20"/>
          <w:szCs w:val="20"/>
        </w:rPr>
      </w:pPr>
      <w:r w:rsidRPr="00D4644E">
        <w:rPr>
          <w:sz w:val="20"/>
          <w:szCs w:val="20"/>
        </w:rPr>
        <w:t xml:space="preserve">Follow </w:t>
      </w:r>
      <w:r>
        <w:rPr>
          <w:sz w:val="20"/>
          <w:szCs w:val="20"/>
        </w:rPr>
        <w:t xml:space="preserve">all </w:t>
      </w:r>
      <w:r w:rsidRPr="00D4644E">
        <w:rPr>
          <w:sz w:val="20"/>
          <w:szCs w:val="20"/>
        </w:rPr>
        <w:t xml:space="preserve">policies and procedures, paying particular attention to safeguarding, </w:t>
      </w:r>
      <w:r>
        <w:rPr>
          <w:sz w:val="20"/>
          <w:szCs w:val="20"/>
        </w:rPr>
        <w:t>c</w:t>
      </w:r>
      <w:r w:rsidRPr="00D4644E">
        <w:rPr>
          <w:sz w:val="20"/>
          <w:szCs w:val="20"/>
        </w:rPr>
        <w:t>onfidentiality</w:t>
      </w:r>
      <w:r>
        <w:rPr>
          <w:sz w:val="20"/>
          <w:szCs w:val="20"/>
        </w:rPr>
        <w:t>,</w:t>
      </w:r>
      <w:r w:rsidRPr="00D4644E">
        <w:rPr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 w:rsidRPr="00D4644E">
        <w:rPr>
          <w:sz w:val="20"/>
          <w:szCs w:val="20"/>
        </w:rPr>
        <w:t xml:space="preserve"> health and</w:t>
      </w:r>
      <w:r w:rsidRPr="00D4644E">
        <w:rPr>
          <w:spacing w:val="-11"/>
          <w:sz w:val="20"/>
          <w:szCs w:val="20"/>
        </w:rPr>
        <w:t xml:space="preserve"> </w:t>
      </w:r>
      <w:r w:rsidRPr="00D4644E">
        <w:rPr>
          <w:sz w:val="20"/>
          <w:szCs w:val="20"/>
        </w:rPr>
        <w:t>safety</w:t>
      </w:r>
      <w:r>
        <w:rPr>
          <w:sz w:val="20"/>
          <w:szCs w:val="20"/>
        </w:rPr>
        <w:t>.</w:t>
      </w:r>
    </w:p>
    <w:p w:rsidRPr="00D4644E" w:rsidR="00822924" w:rsidP="00822924" w:rsidRDefault="00822924" w14:paraId="0A39D042" w14:textId="77777777">
      <w:pPr>
        <w:pStyle w:val="ListParagraph"/>
        <w:numPr>
          <w:ilvl w:val="0"/>
          <w:numId w:val="11"/>
        </w:numPr>
        <w:tabs>
          <w:tab w:val="left" w:pos="820"/>
          <w:tab w:val="left" w:pos="821"/>
        </w:tabs>
        <w:spacing w:before="0"/>
        <w:ind w:left="504"/>
        <w:jc w:val="both"/>
        <w:rPr>
          <w:sz w:val="20"/>
          <w:szCs w:val="20"/>
        </w:rPr>
      </w:pPr>
      <w:r w:rsidRPr="00D4644E">
        <w:rPr>
          <w:sz w:val="20"/>
          <w:szCs w:val="20"/>
        </w:rPr>
        <w:t>To attend all staff meetings as directed</w:t>
      </w:r>
      <w:r>
        <w:rPr>
          <w:sz w:val="20"/>
          <w:szCs w:val="20"/>
        </w:rPr>
        <w:t>.</w:t>
      </w:r>
    </w:p>
    <w:p w:rsidRPr="00D4644E" w:rsidR="00822924" w:rsidP="00822924" w:rsidRDefault="00822924" w14:paraId="66F71DC9" w14:textId="77777777">
      <w:pPr>
        <w:pStyle w:val="ListParagraph"/>
        <w:numPr>
          <w:ilvl w:val="0"/>
          <w:numId w:val="11"/>
        </w:numPr>
        <w:tabs>
          <w:tab w:val="left" w:pos="820"/>
          <w:tab w:val="left" w:pos="821"/>
        </w:tabs>
        <w:spacing w:before="0"/>
        <w:ind w:left="504"/>
        <w:jc w:val="both"/>
        <w:rPr>
          <w:sz w:val="20"/>
          <w:szCs w:val="20"/>
        </w:rPr>
      </w:pPr>
      <w:r w:rsidRPr="00D4644E">
        <w:rPr>
          <w:sz w:val="20"/>
          <w:szCs w:val="20"/>
        </w:rPr>
        <w:t>To attend regular supervision sessions</w:t>
      </w:r>
      <w:r>
        <w:rPr>
          <w:sz w:val="20"/>
          <w:szCs w:val="20"/>
        </w:rPr>
        <w:t>.</w:t>
      </w:r>
    </w:p>
    <w:p w:rsidRPr="00D4644E" w:rsidR="00822924" w:rsidP="00822924" w:rsidRDefault="00822924" w14:paraId="313E8F7F" w14:textId="77777777">
      <w:pPr>
        <w:pStyle w:val="ListParagraph"/>
        <w:numPr>
          <w:ilvl w:val="0"/>
          <w:numId w:val="11"/>
        </w:numPr>
        <w:tabs>
          <w:tab w:val="left" w:pos="820"/>
          <w:tab w:val="left" w:pos="821"/>
        </w:tabs>
        <w:spacing w:before="0"/>
        <w:ind w:left="504"/>
        <w:jc w:val="both"/>
        <w:rPr>
          <w:sz w:val="20"/>
          <w:szCs w:val="20"/>
        </w:rPr>
      </w:pPr>
      <w:r>
        <w:rPr>
          <w:sz w:val="20"/>
          <w:szCs w:val="20"/>
        </w:rPr>
        <w:t>To a</w:t>
      </w:r>
      <w:r w:rsidRPr="00D4644E">
        <w:rPr>
          <w:sz w:val="20"/>
          <w:szCs w:val="20"/>
        </w:rPr>
        <w:t>ttend team meetings</w:t>
      </w:r>
      <w:r>
        <w:rPr>
          <w:sz w:val="20"/>
          <w:szCs w:val="20"/>
        </w:rPr>
        <w:t>,</w:t>
      </w:r>
      <w:r w:rsidRPr="00D4644E">
        <w:rPr>
          <w:sz w:val="20"/>
          <w:szCs w:val="20"/>
        </w:rPr>
        <w:t xml:space="preserve"> as</w:t>
      </w:r>
      <w:r w:rsidRPr="00D4644E">
        <w:rPr>
          <w:spacing w:val="-3"/>
          <w:sz w:val="20"/>
          <w:szCs w:val="20"/>
        </w:rPr>
        <w:t xml:space="preserve"> </w:t>
      </w:r>
      <w:r w:rsidRPr="00D4644E">
        <w:rPr>
          <w:sz w:val="20"/>
          <w:szCs w:val="20"/>
        </w:rPr>
        <w:t>required</w:t>
      </w:r>
      <w:r>
        <w:rPr>
          <w:sz w:val="20"/>
          <w:szCs w:val="20"/>
        </w:rPr>
        <w:t>.</w:t>
      </w:r>
    </w:p>
    <w:p w:rsidRPr="00D4644E" w:rsidR="00822924" w:rsidP="00822924" w:rsidRDefault="00822924" w14:paraId="4813CF0E" w14:textId="77777777">
      <w:pPr>
        <w:pStyle w:val="ListParagraph"/>
        <w:numPr>
          <w:ilvl w:val="0"/>
          <w:numId w:val="11"/>
        </w:numPr>
        <w:tabs>
          <w:tab w:val="left" w:pos="820"/>
          <w:tab w:val="left" w:pos="821"/>
        </w:tabs>
        <w:spacing w:before="0"/>
        <w:ind w:left="504"/>
        <w:jc w:val="both"/>
        <w:rPr>
          <w:sz w:val="20"/>
          <w:szCs w:val="20"/>
        </w:rPr>
      </w:pPr>
      <w:r w:rsidR="00822924">
        <w:rPr>
          <w:sz w:val="20"/>
          <w:szCs w:val="20"/>
        </w:rPr>
        <w:t>To u</w:t>
      </w:r>
      <w:r w:rsidRPr="00D4644E" w:rsidR="00822924">
        <w:rPr>
          <w:sz w:val="20"/>
          <w:szCs w:val="20"/>
        </w:rPr>
        <w:t xml:space="preserve">ndertake any relevant training as identified including individual and group training, </w:t>
      </w:r>
      <w:r w:rsidR="00822924">
        <w:rPr>
          <w:sz w:val="20"/>
          <w:szCs w:val="20"/>
        </w:rPr>
        <w:t>inset</w:t>
      </w:r>
      <w:r w:rsidRPr="00D4644E" w:rsidR="00822924">
        <w:rPr>
          <w:sz w:val="20"/>
          <w:szCs w:val="20"/>
        </w:rPr>
        <w:t xml:space="preserve"> days and </w:t>
      </w:r>
      <w:r w:rsidR="00822924">
        <w:rPr>
          <w:sz w:val="20"/>
          <w:szCs w:val="20"/>
        </w:rPr>
        <w:t>t</w:t>
      </w:r>
      <w:r w:rsidRPr="00D4644E" w:rsidR="00822924">
        <w:rPr>
          <w:sz w:val="20"/>
          <w:szCs w:val="20"/>
        </w:rPr>
        <w:t>wilight sessions</w:t>
      </w:r>
      <w:r w:rsidR="00822924">
        <w:rPr>
          <w:sz w:val="20"/>
          <w:szCs w:val="20"/>
        </w:rPr>
        <w:t>,</w:t>
      </w:r>
      <w:r w:rsidRPr="00D4644E" w:rsidR="00822924">
        <w:rPr>
          <w:sz w:val="20"/>
          <w:szCs w:val="20"/>
        </w:rPr>
        <w:t xml:space="preserve"> as</w:t>
      </w:r>
      <w:r w:rsidRPr="00D4644E" w:rsidR="00822924">
        <w:rPr>
          <w:spacing w:val="-5"/>
          <w:sz w:val="20"/>
          <w:szCs w:val="20"/>
        </w:rPr>
        <w:t xml:space="preserve"> </w:t>
      </w:r>
      <w:r w:rsidRPr="00D4644E" w:rsidR="00822924">
        <w:rPr>
          <w:sz w:val="20"/>
          <w:szCs w:val="20"/>
        </w:rPr>
        <w:t>directed</w:t>
      </w:r>
      <w:r w:rsidR="00822924">
        <w:rPr>
          <w:sz w:val="20"/>
          <w:szCs w:val="20"/>
        </w:rPr>
        <w:t>.</w:t>
      </w:r>
    </w:p>
    <w:p w:rsidR="76177430" w:rsidP="220FA67A" w:rsidRDefault="76177430" w14:paraId="34D09F6B" w14:textId="6CB43A47">
      <w:pPr>
        <w:pStyle w:val="ListParagraph"/>
        <w:numPr>
          <w:ilvl w:val="0"/>
          <w:numId w:val="11"/>
        </w:numPr>
        <w:tabs>
          <w:tab w:val="left" w:leader="none" w:pos="820"/>
          <w:tab w:val="left" w:leader="none" w:pos="821"/>
        </w:tabs>
        <w:spacing w:before="0"/>
        <w:ind w:left="504"/>
        <w:jc w:val="both"/>
        <w:rPr>
          <w:sz w:val="20"/>
          <w:szCs w:val="20"/>
        </w:rPr>
      </w:pPr>
      <w:r w:rsidRPr="220FA67A" w:rsidR="76177430">
        <w:rPr>
          <w:sz w:val="20"/>
          <w:szCs w:val="20"/>
        </w:rPr>
        <w:t>We are a school of two campuses and you may need to work across both</w:t>
      </w:r>
    </w:p>
    <w:p w:rsidRPr="006A6B95" w:rsidR="00822924" w:rsidP="00822924" w:rsidRDefault="00822924" w14:paraId="3AFB36B6" w14:textId="77777777">
      <w:pPr>
        <w:pStyle w:val="BodyText"/>
        <w:spacing w:before="9"/>
        <w:ind w:left="0"/>
        <w:jc w:val="both"/>
        <w:rPr>
          <w:sz w:val="20"/>
          <w:szCs w:val="20"/>
        </w:rPr>
      </w:pPr>
    </w:p>
    <w:p w:rsidRPr="006A6B95" w:rsidR="00822924" w:rsidP="00822924" w:rsidRDefault="00822924" w14:paraId="526EA9CD" w14:textId="77777777">
      <w:pPr>
        <w:pStyle w:val="Heading1"/>
        <w:jc w:val="both"/>
        <w:rPr>
          <w:sz w:val="20"/>
          <w:szCs w:val="20"/>
        </w:rPr>
      </w:pPr>
      <w:r w:rsidRPr="006A6B95">
        <w:rPr>
          <w:sz w:val="20"/>
          <w:szCs w:val="20"/>
        </w:rPr>
        <w:t xml:space="preserve">Qualifications and Experience Required for this </w:t>
      </w:r>
      <w:r>
        <w:rPr>
          <w:sz w:val="20"/>
          <w:szCs w:val="20"/>
        </w:rPr>
        <w:t>R</w:t>
      </w:r>
      <w:r w:rsidRPr="006A6B95">
        <w:rPr>
          <w:sz w:val="20"/>
          <w:szCs w:val="20"/>
        </w:rPr>
        <w:t>ole: See Person Specification</w:t>
      </w:r>
      <w:r>
        <w:rPr>
          <w:sz w:val="20"/>
          <w:szCs w:val="20"/>
        </w:rPr>
        <w:t>.</w:t>
      </w:r>
      <w:r w:rsidRPr="006A6B95">
        <w:rPr>
          <w:sz w:val="20"/>
          <w:szCs w:val="20"/>
        </w:rPr>
        <w:t xml:space="preserve"> </w:t>
      </w:r>
    </w:p>
    <w:p w:rsidRPr="003C16FE" w:rsidR="00D206E5" w:rsidP="003C16FE" w:rsidRDefault="00D206E5" w14:paraId="5C2ACE38" w14:textId="3236885A">
      <w:pPr>
        <w:pStyle w:val="Heading1"/>
        <w:jc w:val="both"/>
        <w:rPr>
          <w:sz w:val="20"/>
          <w:szCs w:val="20"/>
        </w:rPr>
        <w:sectPr w:rsidRPr="003C16FE" w:rsidR="00D206E5" w:rsidSect="007D7A37">
          <w:headerReference w:type="default" r:id="rId11"/>
          <w:footerReference w:type="default" r:id="rId12"/>
          <w:pgSz w:w="11910" w:h="16840" w:orient="portrait"/>
          <w:pgMar w:top="880" w:right="1320" w:bottom="620" w:left="1340" w:header="0" w:footer="427" w:gutter="0"/>
          <w:cols w:space="720"/>
        </w:sectPr>
      </w:pPr>
    </w:p>
    <w:p w:rsidRPr="003C16FE" w:rsidR="00151754" w:rsidP="003C16FE" w:rsidRDefault="00151754" w14:paraId="604F51D6" w14:textId="77777777">
      <w:pPr>
        <w:pStyle w:val="BodyText"/>
        <w:spacing w:before="6"/>
        <w:ind w:left="0"/>
        <w:jc w:val="both"/>
        <w:rPr>
          <w:sz w:val="20"/>
          <w:szCs w:val="20"/>
        </w:rPr>
      </w:pPr>
    </w:p>
    <w:p w:rsidRPr="007235CD" w:rsidR="00151754" w:rsidP="007235CD" w:rsidRDefault="00151754" w14:paraId="5E0367A4" w14:textId="77777777">
      <w:pPr>
        <w:pStyle w:val="Heading1"/>
        <w:spacing w:before="101"/>
        <w:jc w:val="center"/>
        <w:rPr>
          <w:sz w:val="24"/>
          <w:szCs w:val="24"/>
        </w:rPr>
      </w:pPr>
      <w:r w:rsidRPr="007235CD">
        <w:rPr>
          <w:sz w:val="24"/>
          <w:szCs w:val="24"/>
        </w:rPr>
        <w:t>PERSON SPECIFICATION</w:t>
      </w:r>
    </w:p>
    <w:p w:rsidRPr="003C16FE" w:rsidR="00151754" w:rsidP="003C16FE" w:rsidRDefault="00151754" w14:paraId="43ABE3CE" w14:textId="77777777">
      <w:pPr>
        <w:pStyle w:val="BodyText"/>
        <w:ind w:left="0"/>
        <w:jc w:val="both"/>
        <w:rPr>
          <w:b/>
          <w:sz w:val="20"/>
          <w:szCs w:val="20"/>
        </w:rPr>
      </w:pPr>
    </w:p>
    <w:p w:rsidRPr="003C16FE" w:rsidR="00151754" w:rsidP="003C16FE" w:rsidRDefault="00151754" w14:paraId="344F3EE3" w14:textId="77777777">
      <w:pPr>
        <w:pStyle w:val="BodyText"/>
        <w:ind w:left="0"/>
        <w:jc w:val="both"/>
        <w:rPr>
          <w:b/>
          <w:sz w:val="20"/>
          <w:szCs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5"/>
        <w:gridCol w:w="3060"/>
        <w:gridCol w:w="2160"/>
        <w:gridCol w:w="1932"/>
      </w:tblGrid>
      <w:tr w:rsidRPr="003C16FE" w:rsidR="00335047" w:rsidTr="007235CD" w14:paraId="53C5F5E6" w14:textId="77777777">
        <w:trPr>
          <w:trHeight w:val="539"/>
        </w:trPr>
        <w:tc>
          <w:tcPr>
            <w:tcW w:w="1865" w:type="dxa"/>
          </w:tcPr>
          <w:p w:rsidRPr="003C16FE" w:rsidR="00335047" w:rsidP="007235CD" w:rsidRDefault="00335047" w14:paraId="3CADD5A2" w14:textId="77777777">
            <w:pPr>
              <w:pStyle w:val="TableParagraph"/>
              <w:spacing w:before="1"/>
              <w:jc w:val="center"/>
              <w:rPr>
                <w:b/>
                <w:sz w:val="20"/>
                <w:szCs w:val="20"/>
              </w:rPr>
            </w:pPr>
            <w:r w:rsidRPr="003C16FE">
              <w:rPr>
                <w:b/>
                <w:sz w:val="20"/>
                <w:szCs w:val="20"/>
              </w:rPr>
              <w:t>Requirement</w:t>
            </w:r>
          </w:p>
        </w:tc>
        <w:tc>
          <w:tcPr>
            <w:tcW w:w="3060" w:type="dxa"/>
          </w:tcPr>
          <w:p w:rsidRPr="003C16FE" w:rsidR="00335047" w:rsidP="007235CD" w:rsidRDefault="00335047" w14:paraId="73E97998" w14:textId="77777777">
            <w:pPr>
              <w:pStyle w:val="TableParagraph"/>
              <w:spacing w:before="1"/>
              <w:jc w:val="center"/>
              <w:rPr>
                <w:b/>
                <w:sz w:val="20"/>
                <w:szCs w:val="20"/>
              </w:rPr>
            </w:pPr>
            <w:r w:rsidRPr="003C16FE">
              <w:rPr>
                <w:b/>
                <w:sz w:val="20"/>
                <w:szCs w:val="20"/>
              </w:rPr>
              <w:t>Essential</w:t>
            </w:r>
          </w:p>
        </w:tc>
        <w:tc>
          <w:tcPr>
            <w:tcW w:w="2160" w:type="dxa"/>
          </w:tcPr>
          <w:p w:rsidRPr="003C16FE" w:rsidR="00335047" w:rsidP="007235CD" w:rsidRDefault="00335047" w14:paraId="5EEAC2F0" w14:textId="77777777">
            <w:pPr>
              <w:pStyle w:val="TableParagraph"/>
              <w:spacing w:before="1"/>
              <w:ind w:left="108"/>
              <w:jc w:val="center"/>
              <w:rPr>
                <w:b/>
                <w:sz w:val="20"/>
                <w:szCs w:val="20"/>
              </w:rPr>
            </w:pPr>
            <w:r w:rsidRPr="003C16FE">
              <w:rPr>
                <w:b/>
                <w:sz w:val="20"/>
                <w:szCs w:val="20"/>
              </w:rPr>
              <w:t>Desirable</w:t>
            </w:r>
          </w:p>
        </w:tc>
        <w:tc>
          <w:tcPr>
            <w:tcW w:w="1932" w:type="dxa"/>
          </w:tcPr>
          <w:p w:rsidRPr="003C16FE" w:rsidR="00335047" w:rsidP="007235CD" w:rsidRDefault="00335047" w14:paraId="6F4561CD" w14:textId="77777777">
            <w:pPr>
              <w:pStyle w:val="TableParagraph"/>
              <w:spacing w:before="1"/>
              <w:ind w:left="108"/>
              <w:jc w:val="center"/>
              <w:rPr>
                <w:b/>
                <w:sz w:val="20"/>
                <w:szCs w:val="20"/>
              </w:rPr>
            </w:pPr>
            <w:r w:rsidRPr="003C16FE">
              <w:rPr>
                <w:b/>
                <w:sz w:val="20"/>
                <w:szCs w:val="20"/>
              </w:rPr>
              <w:t>Testing Method</w:t>
            </w:r>
          </w:p>
        </w:tc>
      </w:tr>
      <w:tr w:rsidRPr="003C16FE" w:rsidR="00335047" w:rsidTr="007235CD" w14:paraId="074BB37C" w14:textId="77777777">
        <w:trPr>
          <w:trHeight w:val="981"/>
        </w:trPr>
        <w:tc>
          <w:tcPr>
            <w:tcW w:w="1865" w:type="dxa"/>
          </w:tcPr>
          <w:p w:rsidRPr="003C16FE" w:rsidR="00335047" w:rsidP="007235CD" w:rsidRDefault="00335047" w14:paraId="6C775F47" w14:textId="77777777">
            <w:pPr>
              <w:pStyle w:val="TableParagraph"/>
              <w:spacing w:before="2"/>
              <w:rPr>
                <w:sz w:val="20"/>
                <w:szCs w:val="20"/>
              </w:rPr>
            </w:pPr>
            <w:r w:rsidRPr="003C16FE">
              <w:rPr>
                <w:sz w:val="20"/>
                <w:szCs w:val="20"/>
              </w:rPr>
              <w:t>1. Qualifications</w:t>
            </w:r>
          </w:p>
        </w:tc>
        <w:tc>
          <w:tcPr>
            <w:tcW w:w="3060" w:type="dxa"/>
          </w:tcPr>
          <w:p w:rsidRPr="003C16FE" w:rsidR="00335047" w:rsidP="007235CD" w:rsidRDefault="00335047" w14:paraId="3A8F281F" w14:textId="77777777">
            <w:pPr>
              <w:pStyle w:val="TableParagraph"/>
              <w:spacing w:before="2"/>
              <w:ind w:right="1552"/>
              <w:jc w:val="both"/>
              <w:rPr>
                <w:sz w:val="20"/>
                <w:szCs w:val="20"/>
              </w:rPr>
            </w:pPr>
            <w:r w:rsidRPr="003C16FE">
              <w:rPr>
                <w:sz w:val="20"/>
                <w:szCs w:val="20"/>
              </w:rPr>
              <w:t>GCSE</w:t>
            </w:r>
          </w:p>
          <w:p w:rsidRPr="003C16FE" w:rsidR="00335047" w:rsidP="007235CD" w:rsidRDefault="00335047" w14:paraId="2102F485" w14:textId="77777777">
            <w:pPr>
              <w:pStyle w:val="TableParagraph"/>
              <w:spacing w:before="2"/>
              <w:ind w:right="1552"/>
              <w:jc w:val="both"/>
              <w:rPr>
                <w:sz w:val="20"/>
                <w:szCs w:val="20"/>
              </w:rPr>
            </w:pPr>
            <w:r w:rsidRPr="003C16FE">
              <w:rPr>
                <w:sz w:val="20"/>
                <w:szCs w:val="20"/>
              </w:rPr>
              <w:t>English Maths</w:t>
            </w:r>
          </w:p>
          <w:p w:rsidRPr="003C16FE" w:rsidR="00335047" w:rsidP="007235CD" w:rsidRDefault="00335047" w14:paraId="096B6232" w14:textId="77777777">
            <w:pPr>
              <w:pStyle w:val="TableParagraph"/>
              <w:spacing w:line="245" w:lineRule="exact"/>
              <w:jc w:val="both"/>
              <w:rPr>
                <w:sz w:val="20"/>
                <w:szCs w:val="20"/>
              </w:rPr>
            </w:pPr>
            <w:r w:rsidRPr="003C16FE">
              <w:rPr>
                <w:sz w:val="20"/>
                <w:szCs w:val="20"/>
              </w:rPr>
              <w:t>C/4 or equivalent</w:t>
            </w:r>
          </w:p>
          <w:p w:rsidRPr="003C16FE" w:rsidR="00335047" w:rsidP="007235CD" w:rsidRDefault="00335047" w14:paraId="3948FCD3" w14:textId="77777777">
            <w:pPr>
              <w:pStyle w:val="TableParagraph"/>
              <w:spacing w:line="245" w:lineRule="exact"/>
              <w:jc w:val="both"/>
              <w:rPr>
                <w:sz w:val="20"/>
                <w:szCs w:val="20"/>
              </w:rPr>
            </w:pPr>
            <w:r w:rsidRPr="003C16FE">
              <w:rPr>
                <w:sz w:val="20"/>
                <w:szCs w:val="20"/>
              </w:rPr>
              <w:t>Level 5 Qualification</w:t>
            </w:r>
          </w:p>
        </w:tc>
        <w:tc>
          <w:tcPr>
            <w:tcW w:w="2160" w:type="dxa"/>
          </w:tcPr>
          <w:p w:rsidRPr="003C16FE" w:rsidR="00335047" w:rsidP="007235CD" w:rsidRDefault="00335047" w14:paraId="4017ED6A" w14:textId="77777777">
            <w:pPr>
              <w:pStyle w:val="TableParagraph"/>
              <w:spacing w:line="224" w:lineRule="exact"/>
              <w:ind w:left="108"/>
              <w:rPr>
                <w:sz w:val="20"/>
                <w:szCs w:val="20"/>
              </w:rPr>
            </w:pPr>
            <w:r w:rsidRPr="003C16FE">
              <w:rPr>
                <w:sz w:val="20"/>
                <w:szCs w:val="20"/>
              </w:rPr>
              <w:t>QTLS or QTS</w:t>
            </w:r>
          </w:p>
        </w:tc>
        <w:tc>
          <w:tcPr>
            <w:tcW w:w="1932" w:type="dxa"/>
          </w:tcPr>
          <w:p w:rsidRPr="003C16FE" w:rsidR="00335047" w:rsidP="007235CD" w:rsidRDefault="00335047" w14:paraId="70FBCF46" w14:textId="77777777">
            <w:pPr>
              <w:pStyle w:val="TableParagraph"/>
              <w:spacing w:before="2"/>
              <w:ind w:left="108" w:right="144"/>
              <w:rPr>
                <w:sz w:val="20"/>
                <w:szCs w:val="20"/>
              </w:rPr>
            </w:pPr>
            <w:r w:rsidRPr="003C16FE">
              <w:rPr>
                <w:sz w:val="20"/>
                <w:szCs w:val="20"/>
              </w:rPr>
              <w:t>Certificate Application form</w:t>
            </w:r>
          </w:p>
        </w:tc>
      </w:tr>
      <w:tr w:rsidRPr="003C16FE" w:rsidR="00335047" w:rsidTr="007235CD" w14:paraId="2A1038CC" w14:textId="77777777">
        <w:trPr>
          <w:trHeight w:val="491"/>
        </w:trPr>
        <w:tc>
          <w:tcPr>
            <w:tcW w:w="1865" w:type="dxa"/>
          </w:tcPr>
          <w:p w:rsidRPr="003C16FE" w:rsidR="00335047" w:rsidP="007235CD" w:rsidRDefault="00335047" w14:paraId="7E3143AE" w14:textId="77777777">
            <w:pPr>
              <w:pStyle w:val="TableParagraph"/>
              <w:rPr>
                <w:sz w:val="20"/>
                <w:szCs w:val="20"/>
              </w:rPr>
            </w:pPr>
            <w:r w:rsidRPr="003C16FE">
              <w:rPr>
                <w:sz w:val="20"/>
                <w:szCs w:val="20"/>
              </w:rPr>
              <w:t>2. Experience</w:t>
            </w:r>
          </w:p>
        </w:tc>
        <w:tc>
          <w:tcPr>
            <w:tcW w:w="3060" w:type="dxa"/>
          </w:tcPr>
          <w:p w:rsidRPr="003C16FE" w:rsidR="00335047" w:rsidP="00876049" w:rsidRDefault="00335047" w14:paraId="42FE6DC9" w14:textId="77777777">
            <w:pPr>
              <w:pStyle w:val="TableParagraph"/>
              <w:spacing w:before="3" w:line="248" w:lineRule="exact"/>
              <w:ind w:right="144"/>
              <w:jc w:val="both"/>
              <w:rPr>
                <w:sz w:val="20"/>
                <w:szCs w:val="20"/>
              </w:rPr>
            </w:pPr>
            <w:r w:rsidRPr="003C16FE">
              <w:rPr>
                <w:sz w:val="20"/>
                <w:szCs w:val="20"/>
              </w:rPr>
              <w:t xml:space="preserve">Successful experience of teaching in </w:t>
            </w:r>
            <w:proofErr w:type="gramStart"/>
            <w:r w:rsidRPr="003C16FE">
              <w:rPr>
                <w:sz w:val="20"/>
                <w:szCs w:val="20"/>
              </w:rPr>
              <w:t>a  school</w:t>
            </w:r>
            <w:proofErr w:type="gramEnd"/>
            <w:r w:rsidRPr="003C16FE">
              <w:rPr>
                <w:sz w:val="20"/>
                <w:szCs w:val="20"/>
              </w:rPr>
              <w:t xml:space="preserve"> environment</w:t>
            </w:r>
          </w:p>
        </w:tc>
        <w:tc>
          <w:tcPr>
            <w:tcW w:w="2160" w:type="dxa"/>
          </w:tcPr>
          <w:p w:rsidRPr="003C16FE" w:rsidR="00335047" w:rsidP="007235CD" w:rsidRDefault="00335047" w14:paraId="35C6905C" w14:textId="10C3DAB7">
            <w:pPr>
              <w:pStyle w:val="TableParagraph"/>
              <w:spacing w:before="3" w:line="248" w:lineRule="exact"/>
              <w:ind w:left="108"/>
              <w:rPr>
                <w:sz w:val="20"/>
                <w:szCs w:val="20"/>
              </w:rPr>
            </w:pPr>
            <w:r w:rsidRPr="003C16FE">
              <w:rPr>
                <w:sz w:val="20"/>
                <w:szCs w:val="20"/>
              </w:rPr>
              <w:t>Working in a SEN</w:t>
            </w:r>
            <w:r w:rsidR="007235CD">
              <w:rPr>
                <w:sz w:val="20"/>
                <w:szCs w:val="20"/>
              </w:rPr>
              <w:t>D</w:t>
            </w:r>
            <w:r w:rsidRPr="003C16FE">
              <w:rPr>
                <w:sz w:val="20"/>
                <w:szCs w:val="20"/>
              </w:rPr>
              <w:t>/SEMH school</w:t>
            </w:r>
          </w:p>
        </w:tc>
        <w:tc>
          <w:tcPr>
            <w:tcW w:w="1932" w:type="dxa"/>
          </w:tcPr>
          <w:p w:rsidRPr="003C16FE" w:rsidR="00335047" w:rsidP="007235CD" w:rsidRDefault="00335047" w14:paraId="1D9CF92F" w14:textId="77777777">
            <w:pPr>
              <w:pStyle w:val="TableParagraph"/>
              <w:spacing w:before="3" w:line="248" w:lineRule="exact"/>
              <w:ind w:left="108"/>
              <w:rPr>
                <w:sz w:val="20"/>
                <w:szCs w:val="20"/>
              </w:rPr>
            </w:pPr>
            <w:r w:rsidRPr="003C16FE">
              <w:rPr>
                <w:sz w:val="20"/>
                <w:szCs w:val="20"/>
              </w:rPr>
              <w:t>Application form Interview</w:t>
            </w:r>
          </w:p>
        </w:tc>
      </w:tr>
      <w:tr w:rsidRPr="003C16FE" w:rsidR="00335047" w:rsidTr="007235CD" w14:paraId="3D7E908A" w14:textId="77777777">
        <w:trPr>
          <w:trHeight w:val="1708"/>
        </w:trPr>
        <w:tc>
          <w:tcPr>
            <w:tcW w:w="1865" w:type="dxa"/>
          </w:tcPr>
          <w:p w:rsidRPr="003C16FE" w:rsidR="00335047" w:rsidP="007235CD" w:rsidRDefault="00335047" w14:paraId="4B5FB0D7" w14:textId="61A1DD66">
            <w:pPr>
              <w:pStyle w:val="TableParagraph"/>
              <w:rPr>
                <w:sz w:val="20"/>
                <w:szCs w:val="20"/>
              </w:rPr>
            </w:pPr>
            <w:r w:rsidRPr="003C16FE">
              <w:rPr>
                <w:sz w:val="20"/>
                <w:szCs w:val="20"/>
              </w:rPr>
              <w:t xml:space="preserve">3. Knowledge and </w:t>
            </w:r>
            <w:r w:rsidR="007235CD">
              <w:rPr>
                <w:sz w:val="20"/>
                <w:szCs w:val="20"/>
              </w:rPr>
              <w:t>S</w:t>
            </w:r>
            <w:r w:rsidRPr="003C16FE">
              <w:rPr>
                <w:sz w:val="20"/>
                <w:szCs w:val="20"/>
              </w:rPr>
              <w:t>kills</w:t>
            </w:r>
          </w:p>
        </w:tc>
        <w:tc>
          <w:tcPr>
            <w:tcW w:w="3060" w:type="dxa"/>
          </w:tcPr>
          <w:p w:rsidR="00435C4A" w:rsidP="00435C4A" w:rsidRDefault="00435C4A" w14:paraId="12D736AE" w14:textId="77777777">
            <w:pPr>
              <w:ind w:left="144" w:right="14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Excellent knowledge of safeguarding and child protection</w:t>
            </w:r>
          </w:p>
          <w:p w:rsidR="00435C4A" w:rsidP="007235CD" w:rsidRDefault="00435C4A" w14:paraId="63553503" w14:textId="77777777">
            <w:pPr>
              <w:pStyle w:val="TableParagraph"/>
              <w:ind w:left="144" w:right="384"/>
              <w:jc w:val="both"/>
              <w:rPr>
                <w:sz w:val="20"/>
                <w:szCs w:val="20"/>
              </w:rPr>
            </w:pPr>
          </w:p>
          <w:p w:rsidRPr="003C16FE" w:rsidR="00335047" w:rsidP="007235CD" w:rsidRDefault="00335047" w14:paraId="311013EE" w14:textId="7B400D90">
            <w:pPr>
              <w:pStyle w:val="TableParagraph"/>
              <w:ind w:left="144" w:right="384"/>
              <w:jc w:val="both"/>
              <w:rPr>
                <w:sz w:val="20"/>
                <w:szCs w:val="20"/>
              </w:rPr>
            </w:pPr>
            <w:r w:rsidRPr="003C16FE">
              <w:rPr>
                <w:sz w:val="20"/>
                <w:szCs w:val="20"/>
              </w:rPr>
              <w:t xml:space="preserve">Excellent </w:t>
            </w:r>
            <w:r w:rsidR="00876049">
              <w:rPr>
                <w:sz w:val="20"/>
                <w:szCs w:val="20"/>
              </w:rPr>
              <w:t>u</w:t>
            </w:r>
            <w:r w:rsidRPr="003C16FE">
              <w:rPr>
                <w:sz w:val="20"/>
                <w:szCs w:val="20"/>
              </w:rPr>
              <w:t xml:space="preserve">nderstanding of </w:t>
            </w:r>
            <w:r w:rsidR="00435C4A">
              <w:rPr>
                <w:sz w:val="20"/>
                <w:szCs w:val="20"/>
              </w:rPr>
              <w:t>s</w:t>
            </w:r>
            <w:r w:rsidRPr="003C16FE">
              <w:rPr>
                <w:sz w:val="20"/>
                <w:szCs w:val="20"/>
              </w:rPr>
              <w:t>ubject area</w:t>
            </w:r>
          </w:p>
          <w:p w:rsidRPr="003C16FE" w:rsidR="00335047" w:rsidP="007235CD" w:rsidRDefault="00335047" w14:paraId="50D9538C" w14:textId="77777777">
            <w:pPr>
              <w:pStyle w:val="TableParagraph"/>
              <w:ind w:left="144" w:right="384"/>
              <w:jc w:val="both"/>
              <w:rPr>
                <w:sz w:val="20"/>
                <w:szCs w:val="20"/>
              </w:rPr>
            </w:pPr>
          </w:p>
          <w:p w:rsidRPr="003C16FE" w:rsidR="00335047" w:rsidP="007235CD" w:rsidRDefault="00335047" w14:paraId="3C6703A4" w14:textId="2EE7DB6F">
            <w:pPr>
              <w:pStyle w:val="TableParagraph"/>
              <w:ind w:left="144" w:right="384"/>
              <w:jc w:val="both"/>
              <w:rPr>
                <w:sz w:val="20"/>
                <w:szCs w:val="20"/>
              </w:rPr>
            </w:pPr>
            <w:r w:rsidRPr="003C16FE">
              <w:rPr>
                <w:sz w:val="20"/>
                <w:szCs w:val="20"/>
              </w:rPr>
              <w:t>Understanding of examination requirement</w:t>
            </w:r>
          </w:p>
          <w:p w:rsidRPr="003C16FE" w:rsidR="00335047" w:rsidP="007235CD" w:rsidRDefault="00335047" w14:paraId="570385FD" w14:textId="77777777">
            <w:pPr>
              <w:pStyle w:val="TableParagraph"/>
              <w:ind w:left="144" w:right="384"/>
              <w:jc w:val="both"/>
              <w:rPr>
                <w:sz w:val="20"/>
                <w:szCs w:val="20"/>
              </w:rPr>
            </w:pPr>
          </w:p>
          <w:p w:rsidRPr="003C16FE" w:rsidR="00335047" w:rsidP="007235CD" w:rsidRDefault="00335047" w14:paraId="3D382BD4" w14:textId="77777777">
            <w:pPr>
              <w:pStyle w:val="TableParagraph"/>
              <w:ind w:left="144" w:right="384"/>
              <w:jc w:val="both"/>
              <w:rPr>
                <w:sz w:val="20"/>
                <w:szCs w:val="20"/>
              </w:rPr>
            </w:pPr>
            <w:r w:rsidRPr="003C16FE">
              <w:rPr>
                <w:sz w:val="20"/>
                <w:szCs w:val="20"/>
              </w:rPr>
              <w:t>Good IT Skills</w:t>
            </w:r>
          </w:p>
          <w:p w:rsidRPr="003C16FE" w:rsidR="00335047" w:rsidP="007235CD" w:rsidRDefault="00335047" w14:paraId="2EF63397" w14:textId="77777777">
            <w:pPr>
              <w:pStyle w:val="TableParagraph"/>
              <w:ind w:left="144" w:right="384"/>
              <w:jc w:val="both"/>
              <w:rPr>
                <w:sz w:val="20"/>
                <w:szCs w:val="20"/>
              </w:rPr>
            </w:pPr>
          </w:p>
          <w:p w:rsidRPr="003C16FE" w:rsidR="00335047" w:rsidP="00876049" w:rsidRDefault="00335047" w14:paraId="3625FDF3" w14:textId="0FD9F37D">
            <w:pPr>
              <w:pStyle w:val="TableParagraph"/>
              <w:ind w:left="144" w:right="144"/>
              <w:jc w:val="both"/>
              <w:rPr>
                <w:sz w:val="20"/>
                <w:szCs w:val="20"/>
              </w:rPr>
            </w:pPr>
            <w:r w:rsidRPr="003C16FE">
              <w:rPr>
                <w:sz w:val="20"/>
                <w:szCs w:val="20"/>
              </w:rPr>
              <w:t xml:space="preserve">Ability to meet </w:t>
            </w:r>
            <w:r w:rsidR="00E74E16">
              <w:rPr>
                <w:sz w:val="20"/>
                <w:szCs w:val="20"/>
              </w:rPr>
              <w:t>learner</w:t>
            </w:r>
            <w:r w:rsidRPr="003C16FE">
              <w:rPr>
                <w:sz w:val="20"/>
                <w:szCs w:val="20"/>
              </w:rPr>
              <w:t>s’ individual needs</w:t>
            </w:r>
          </w:p>
          <w:p w:rsidRPr="003C16FE" w:rsidR="00335047" w:rsidP="007235CD" w:rsidRDefault="00335047" w14:paraId="6A8C21CD" w14:textId="77777777">
            <w:pPr>
              <w:pStyle w:val="TableParagraph"/>
              <w:ind w:left="144" w:right="384"/>
              <w:jc w:val="both"/>
              <w:rPr>
                <w:sz w:val="20"/>
                <w:szCs w:val="20"/>
              </w:rPr>
            </w:pPr>
          </w:p>
          <w:p w:rsidRPr="003C16FE" w:rsidR="00335047" w:rsidP="00876049" w:rsidRDefault="00335047" w14:paraId="1CF99D1A" w14:textId="77777777">
            <w:pPr>
              <w:pStyle w:val="TableParagraph"/>
              <w:ind w:left="144" w:right="144"/>
              <w:jc w:val="both"/>
              <w:rPr>
                <w:sz w:val="20"/>
                <w:szCs w:val="20"/>
              </w:rPr>
            </w:pPr>
            <w:r w:rsidRPr="003C16FE">
              <w:rPr>
                <w:sz w:val="20"/>
                <w:szCs w:val="20"/>
              </w:rPr>
              <w:t>Good standards of written and verbal English</w:t>
            </w:r>
          </w:p>
          <w:p w:rsidRPr="003C16FE" w:rsidR="00335047" w:rsidP="007235CD" w:rsidRDefault="00335047" w14:paraId="2F0CA9F1" w14:textId="77777777">
            <w:pPr>
              <w:pStyle w:val="TableParagraph"/>
              <w:spacing w:before="5"/>
              <w:ind w:left="144"/>
              <w:jc w:val="both"/>
              <w:rPr>
                <w:b/>
                <w:sz w:val="20"/>
                <w:szCs w:val="20"/>
              </w:rPr>
            </w:pPr>
          </w:p>
          <w:p w:rsidRPr="003C16FE" w:rsidR="00335047" w:rsidP="00876049" w:rsidRDefault="00335047" w14:paraId="13E03E92" w14:textId="6A1ECD1F">
            <w:pPr>
              <w:pStyle w:val="TableParagraph"/>
              <w:spacing w:before="1"/>
              <w:ind w:left="144" w:right="144"/>
              <w:jc w:val="both"/>
              <w:rPr>
                <w:sz w:val="20"/>
                <w:szCs w:val="20"/>
              </w:rPr>
            </w:pPr>
            <w:r w:rsidRPr="003C16FE">
              <w:rPr>
                <w:w w:val="95"/>
                <w:sz w:val="20"/>
                <w:szCs w:val="20"/>
              </w:rPr>
              <w:t xml:space="preserve">Organised </w:t>
            </w:r>
            <w:r w:rsidR="00221529">
              <w:rPr>
                <w:w w:val="95"/>
                <w:sz w:val="20"/>
                <w:szCs w:val="20"/>
              </w:rPr>
              <w:t xml:space="preserve">and </w:t>
            </w:r>
            <w:r w:rsidR="00876049">
              <w:rPr>
                <w:sz w:val="20"/>
                <w:szCs w:val="20"/>
              </w:rPr>
              <w:t>p</w:t>
            </w:r>
            <w:r w:rsidRPr="003C16FE">
              <w:rPr>
                <w:sz w:val="20"/>
                <w:szCs w:val="20"/>
              </w:rPr>
              <w:t>ro-active</w:t>
            </w:r>
          </w:p>
        </w:tc>
        <w:tc>
          <w:tcPr>
            <w:tcW w:w="2160" w:type="dxa"/>
          </w:tcPr>
          <w:p w:rsidRPr="003C16FE" w:rsidR="00335047" w:rsidP="007235CD" w:rsidRDefault="00335047" w14:paraId="1CCD2D79" w14:textId="13BF31F1">
            <w:pPr>
              <w:pStyle w:val="TableParagraph"/>
              <w:ind w:left="108" w:right="119"/>
              <w:rPr>
                <w:sz w:val="20"/>
                <w:szCs w:val="20"/>
              </w:rPr>
            </w:pPr>
            <w:r w:rsidRPr="003C16FE">
              <w:rPr>
                <w:sz w:val="20"/>
                <w:szCs w:val="20"/>
              </w:rPr>
              <w:t xml:space="preserve">Understanding of SEN </w:t>
            </w:r>
            <w:r w:rsidR="00876049">
              <w:rPr>
                <w:sz w:val="20"/>
                <w:szCs w:val="20"/>
              </w:rPr>
              <w:t>and</w:t>
            </w:r>
            <w:r w:rsidRPr="003C16FE">
              <w:rPr>
                <w:sz w:val="20"/>
                <w:szCs w:val="20"/>
              </w:rPr>
              <w:t xml:space="preserve"> experience of working with </w:t>
            </w:r>
            <w:r w:rsidR="00E74E16">
              <w:rPr>
                <w:sz w:val="20"/>
                <w:szCs w:val="20"/>
              </w:rPr>
              <w:t>learner</w:t>
            </w:r>
            <w:r w:rsidRPr="003C16FE">
              <w:rPr>
                <w:sz w:val="20"/>
                <w:szCs w:val="20"/>
              </w:rPr>
              <w:t>s in SEN</w:t>
            </w:r>
            <w:r w:rsidR="00876049">
              <w:rPr>
                <w:sz w:val="20"/>
                <w:szCs w:val="20"/>
              </w:rPr>
              <w:t>D</w:t>
            </w:r>
            <w:r w:rsidRPr="003C16FE">
              <w:rPr>
                <w:sz w:val="20"/>
                <w:szCs w:val="20"/>
              </w:rPr>
              <w:t xml:space="preserve"> environment</w:t>
            </w:r>
          </w:p>
          <w:p w:rsidRPr="003C16FE" w:rsidR="00335047" w:rsidP="007235CD" w:rsidRDefault="00335047" w14:paraId="06564AE9" w14:textId="77777777">
            <w:pPr>
              <w:pStyle w:val="TableParagraph"/>
              <w:ind w:left="108" w:right="119"/>
              <w:rPr>
                <w:sz w:val="20"/>
                <w:szCs w:val="20"/>
              </w:rPr>
            </w:pPr>
          </w:p>
          <w:p w:rsidR="007235CD" w:rsidP="007235CD" w:rsidRDefault="00335047" w14:paraId="0F772ABF" w14:textId="77777777">
            <w:pPr>
              <w:pStyle w:val="Tablecopybulleted"/>
              <w:numPr>
                <w:ilvl w:val="0"/>
                <w:numId w:val="0"/>
              </w:numPr>
              <w:spacing w:after="0"/>
              <w:ind w:left="314" w:hanging="170"/>
              <w:rPr>
                <w:rFonts w:ascii="Century Gothic" w:hAnsi="Century Gothic"/>
                <w:szCs w:val="20"/>
              </w:rPr>
            </w:pPr>
            <w:r w:rsidRPr="003C16FE">
              <w:rPr>
                <w:rFonts w:ascii="Century Gothic" w:hAnsi="Century Gothic"/>
                <w:szCs w:val="20"/>
              </w:rPr>
              <w:t>Awareness of local</w:t>
            </w:r>
          </w:p>
          <w:p w:rsidR="007235CD" w:rsidP="007235CD" w:rsidRDefault="00335047" w14:paraId="5A70FCB3" w14:textId="77777777">
            <w:pPr>
              <w:pStyle w:val="Tablecopybulleted"/>
              <w:numPr>
                <w:ilvl w:val="0"/>
                <w:numId w:val="0"/>
              </w:numPr>
              <w:spacing w:after="0"/>
              <w:ind w:left="314" w:hanging="170"/>
              <w:rPr>
                <w:rFonts w:ascii="Century Gothic" w:hAnsi="Century Gothic"/>
                <w:szCs w:val="20"/>
              </w:rPr>
            </w:pPr>
            <w:r w:rsidRPr="003C16FE">
              <w:rPr>
                <w:rFonts w:ascii="Century Gothic" w:hAnsi="Century Gothic"/>
                <w:szCs w:val="20"/>
              </w:rPr>
              <w:t>and national</w:t>
            </w:r>
          </w:p>
          <w:p w:rsidR="007235CD" w:rsidP="007235CD" w:rsidRDefault="00335047" w14:paraId="3B8FE0AA" w14:textId="062F2A28">
            <w:pPr>
              <w:pStyle w:val="Tablecopybulleted"/>
              <w:numPr>
                <w:ilvl w:val="0"/>
                <w:numId w:val="0"/>
              </w:numPr>
              <w:spacing w:after="0"/>
              <w:ind w:left="314" w:hanging="170"/>
              <w:rPr>
                <w:rFonts w:ascii="Century Gothic" w:hAnsi="Century Gothic"/>
                <w:szCs w:val="20"/>
              </w:rPr>
            </w:pPr>
            <w:proofErr w:type="spellStart"/>
            <w:r w:rsidRPr="003C16FE">
              <w:rPr>
                <w:rFonts w:ascii="Century Gothic" w:hAnsi="Century Gothic"/>
                <w:szCs w:val="20"/>
              </w:rPr>
              <w:t>organisations</w:t>
            </w:r>
            <w:proofErr w:type="spellEnd"/>
            <w:r w:rsidRPr="003C16FE">
              <w:rPr>
                <w:rFonts w:ascii="Century Gothic" w:hAnsi="Century Gothic"/>
                <w:szCs w:val="20"/>
              </w:rPr>
              <w:t xml:space="preserve"> that</w:t>
            </w:r>
          </w:p>
          <w:p w:rsidR="00876049" w:rsidP="00876049" w:rsidRDefault="00335047" w14:paraId="50DBC50E" w14:textId="77777777">
            <w:pPr>
              <w:pStyle w:val="Tablecopybulleted"/>
              <w:numPr>
                <w:ilvl w:val="0"/>
                <w:numId w:val="0"/>
              </w:numPr>
              <w:spacing w:after="0"/>
              <w:ind w:left="314" w:right="144" w:hanging="170"/>
              <w:rPr>
                <w:rFonts w:ascii="Century Gothic" w:hAnsi="Century Gothic"/>
                <w:szCs w:val="20"/>
              </w:rPr>
            </w:pPr>
            <w:r w:rsidRPr="003C16FE">
              <w:rPr>
                <w:rFonts w:ascii="Century Gothic" w:hAnsi="Century Gothic"/>
                <w:szCs w:val="20"/>
              </w:rPr>
              <w:t>can provide</w:t>
            </w:r>
          </w:p>
          <w:p w:rsidR="00876049" w:rsidP="00876049" w:rsidRDefault="00335047" w14:paraId="1C105550" w14:textId="77777777">
            <w:pPr>
              <w:pStyle w:val="Tablecopybulleted"/>
              <w:numPr>
                <w:ilvl w:val="0"/>
                <w:numId w:val="0"/>
              </w:numPr>
              <w:spacing w:after="0"/>
              <w:ind w:left="314" w:right="144" w:hanging="170"/>
              <w:rPr>
                <w:rFonts w:ascii="Century Gothic" w:hAnsi="Century Gothic"/>
                <w:szCs w:val="20"/>
              </w:rPr>
            </w:pPr>
            <w:r w:rsidRPr="003C16FE">
              <w:rPr>
                <w:rFonts w:ascii="Century Gothic" w:hAnsi="Century Gothic"/>
                <w:szCs w:val="20"/>
              </w:rPr>
              <w:t>support wit</w:t>
            </w:r>
            <w:r w:rsidR="00876049">
              <w:rPr>
                <w:rFonts w:ascii="Century Gothic" w:hAnsi="Century Gothic"/>
                <w:szCs w:val="20"/>
              </w:rPr>
              <w:t>h</w:t>
            </w:r>
          </w:p>
          <w:p w:rsidR="007235CD" w:rsidP="00876049" w:rsidRDefault="00335047" w14:paraId="2923F976" w14:textId="188E0988">
            <w:pPr>
              <w:pStyle w:val="Tablecopybulleted"/>
              <w:numPr>
                <w:ilvl w:val="0"/>
                <w:numId w:val="0"/>
              </w:numPr>
              <w:spacing w:after="0"/>
              <w:ind w:left="314" w:right="144" w:hanging="170"/>
              <w:rPr>
                <w:rFonts w:ascii="Century Gothic" w:hAnsi="Century Gothic"/>
                <w:szCs w:val="20"/>
              </w:rPr>
            </w:pPr>
            <w:r w:rsidRPr="003C16FE">
              <w:rPr>
                <w:rFonts w:ascii="Century Gothic" w:hAnsi="Century Gothic"/>
                <w:szCs w:val="20"/>
              </w:rPr>
              <w:t xml:space="preserve">delivering the </w:t>
            </w:r>
          </w:p>
          <w:p w:rsidRPr="003C16FE" w:rsidR="00335047" w:rsidP="007235CD" w:rsidRDefault="00335047" w14:paraId="378478DA" w14:textId="368F0E4A">
            <w:pPr>
              <w:pStyle w:val="Tablecopybulleted"/>
              <w:numPr>
                <w:ilvl w:val="0"/>
                <w:numId w:val="0"/>
              </w:numPr>
              <w:spacing w:after="0"/>
              <w:ind w:left="314" w:hanging="170"/>
              <w:rPr>
                <w:rFonts w:ascii="Century Gothic" w:hAnsi="Century Gothic"/>
                <w:szCs w:val="20"/>
              </w:rPr>
            </w:pPr>
            <w:r w:rsidRPr="003C16FE">
              <w:rPr>
                <w:rFonts w:ascii="Century Gothic" w:hAnsi="Century Gothic"/>
                <w:szCs w:val="20"/>
              </w:rPr>
              <w:t>subject</w:t>
            </w:r>
          </w:p>
          <w:p w:rsidRPr="003C16FE" w:rsidR="00335047" w:rsidP="007235CD" w:rsidRDefault="00335047" w14:paraId="701D237A" w14:textId="77777777">
            <w:pPr>
              <w:pStyle w:val="TableParagraph"/>
              <w:ind w:left="108" w:right="119"/>
              <w:rPr>
                <w:sz w:val="20"/>
                <w:szCs w:val="20"/>
              </w:rPr>
            </w:pPr>
          </w:p>
        </w:tc>
        <w:tc>
          <w:tcPr>
            <w:tcW w:w="1932" w:type="dxa"/>
          </w:tcPr>
          <w:p w:rsidRPr="003C16FE" w:rsidR="00335047" w:rsidP="007235CD" w:rsidRDefault="00335047" w14:paraId="28E6E8D2" w14:textId="4C0F97C3">
            <w:pPr>
              <w:pStyle w:val="TableParagraph"/>
              <w:ind w:left="108" w:right="260"/>
              <w:rPr>
                <w:sz w:val="20"/>
                <w:szCs w:val="20"/>
              </w:rPr>
            </w:pPr>
            <w:r w:rsidRPr="003C16FE">
              <w:rPr>
                <w:sz w:val="20"/>
                <w:szCs w:val="20"/>
              </w:rPr>
              <w:t xml:space="preserve">Application form </w:t>
            </w:r>
            <w:r w:rsidR="007235CD">
              <w:rPr>
                <w:sz w:val="20"/>
                <w:szCs w:val="20"/>
              </w:rPr>
              <w:t>i</w:t>
            </w:r>
            <w:r w:rsidRPr="003C16FE">
              <w:rPr>
                <w:sz w:val="20"/>
                <w:szCs w:val="20"/>
              </w:rPr>
              <w:t>nterview questions</w:t>
            </w:r>
          </w:p>
        </w:tc>
      </w:tr>
      <w:tr w:rsidRPr="003C16FE" w:rsidR="00335047" w:rsidTr="00E1464A" w14:paraId="03B7F1F1" w14:textId="77777777">
        <w:trPr>
          <w:trHeight w:val="1766"/>
        </w:trPr>
        <w:tc>
          <w:tcPr>
            <w:tcW w:w="1865" w:type="dxa"/>
          </w:tcPr>
          <w:p w:rsidRPr="003C16FE" w:rsidR="00335047" w:rsidP="007235CD" w:rsidRDefault="00335047" w14:paraId="3B7BC637" w14:textId="77777777">
            <w:pPr>
              <w:pStyle w:val="TableParagraph"/>
              <w:rPr>
                <w:sz w:val="20"/>
                <w:szCs w:val="20"/>
              </w:rPr>
            </w:pPr>
            <w:r w:rsidRPr="003C16FE">
              <w:rPr>
                <w:sz w:val="20"/>
                <w:szCs w:val="20"/>
              </w:rPr>
              <w:t>4. Competence</w:t>
            </w:r>
          </w:p>
        </w:tc>
        <w:tc>
          <w:tcPr>
            <w:tcW w:w="3060" w:type="dxa"/>
          </w:tcPr>
          <w:p w:rsidRPr="003C16FE" w:rsidR="00335047" w:rsidP="007235CD" w:rsidRDefault="00335047" w14:paraId="166FFBC8" w14:textId="77777777">
            <w:pPr>
              <w:pStyle w:val="TableParagraph"/>
              <w:rPr>
                <w:sz w:val="20"/>
                <w:szCs w:val="20"/>
              </w:rPr>
            </w:pPr>
            <w:r w:rsidRPr="003C16FE">
              <w:rPr>
                <w:sz w:val="20"/>
                <w:szCs w:val="20"/>
              </w:rPr>
              <w:t>Professional</w:t>
            </w:r>
          </w:p>
          <w:p w:rsidRPr="003C16FE" w:rsidR="00335047" w:rsidP="007235CD" w:rsidRDefault="00335047" w14:paraId="611AEC4A" w14:textId="77777777">
            <w:pPr>
              <w:pStyle w:val="TableParagraph"/>
              <w:spacing w:before="1"/>
              <w:ind w:left="0"/>
              <w:rPr>
                <w:b/>
                <w:sz w:val="20"/>
                <w:szCs w:val="20"/>
              </w:rPr>
            </w:pPr>
          </w:p>
          <w:p w:rsidRPr="003C16FE" w:rsidR="00335047" w:rsidP="007235CD" w:rsidRDefault="00335047" w14:paraId="60E7BB68" w14:textId="77777777">
            <w:pPr>
              <w:pStyle w:val="TableParagraph"/>
              <w:rPr>
                <w:sz w:val="20"/>
                <w:szCs w:val="20"/>
              </w:rPr>
            </w:pPr>
            <w:r w:rsidRPr="003C16FE">
              <w:rPr>
                <w:sz w:val="20"/>
                <w:szCs w:val="20"/>
              </w:rPr>
              <w:t xml:space="preserve">Ability to follow </w:t>
            </w:r>
            <w:r w:rsidRPr="003C16FE">
              <w:rPr>
                <w:w w:val="95"/>
                <w:sz w:val="20"/>
                <w:szCs w:val="20"/>
              </w:rPr>
              <w:t>procedures/policies</w:t>
            </w:r>
          </w:p>
          <w:p w:rsidRPr="003C16FE" w:rsidR="00335047" w:rsidP="007235CD" w:rsidRDefault="00335047" w14:paraId="350D6D88" w14:textId="77777777">
            <w:pPr>
              <w:pStyle w:val="TableParagraph"/>
              <w:spacing w:before="12"/>
              <w:ind w:left="0"/>
              <w:rPr>
                <w:b/>
                <w:sz w:val="20"/>
                <w:szCs w:val="20"/>
              </w:rPr>
            </w:pPr>
          </w:p>
          <w:p w:rsidRPr="003C16FE" w:rsidR="00335047" w:rsidP="007235CD" w:rsidRDefault="00335047" w14:paraId="5F2FD1B2" w14:textId="77777777">
            <w:pPr>
              <w:pStyle w:val="TableParagraph"/>
              <w:ind w:right="123"/>
              <w:rPr>
                <w:sz w:val="20"/>
                <w:szCs w:val="20"/>
              </w:rPr>
            </w:pPr>
            <w:r w:rsidRPr="003C16FE">
              <w:rPr>
                <w:sz w:val="20"/>
                <w:szCs w:val="20"/>
              </w:rPr>
              <w:t>Ability to work as part of a team and independently</w:t>
            </w:r>
          </w:p>
        </w:tc>
        <w:tc>
          <w:tcPr>
            <w:tcW w:w="2160" w:type="dxa"/>
          </w:tcPr>
          <w:p w:rsidRPr="003C16FE" w:rsidR="00335047" w:rsidP="007235CD" w:rsidRDefault="00335047" w14:paraId="488C8AF5" w14:textId="77777777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932" w:type="dxa"/>
          </w:tcPr>
          <w:p w:rsidRPr="003C16FE" w:rsidR="00335047" w:rsidP="007235CD" w:rsidRDefault="00335047" w14:paraId="52BBA50E" w14:textId="77777777">
            <w:pPr>
              <w:pStyle w:val="TableParagraph"/>
              <w:ind w:left="108"/>
              <w:rPr>
                <w:sz w:val="20"/>
                <w:szCs w:val="20"/>
              </w:rPr>
            </w:pPr>
            <w:r w:rsidRPr="003C16FE">
              <w:rPr>
                <w:sz w:val="20"/>
                <w:szCs w:val="20"/>
              </w:rPr>
              <w:t>Interview questions</w:t>
            </w:r>
          </w:p>
        </w:tc>
      </w:tr>
      <w:tr w:rsidRPr="003C16FE" w:rsidR="00335047" w:rsidTr="007235CD" w14:paraId="65873264" w14:textId="77777777">
        <w:trPr>
          <w:trHeight w:val="2207"/>
        </w:trPr>
        <w:tc>
          <w:tcPr>
            <w:tcW w:w="1865" w:type="dxa"/>
          </w:tcPr>
          <w:p w:rsidRPr="003C16FE" w:rsidR="00335047" w:rsidP="00E1464A" w:rsidRDefault="00335047" w14:paraId="42C95496" w14:textId="77777777">
            <w:pPr>
              <w:pStyle w:val="TableParagraph"/>
              <w:ind w:right="144"/>
              <w:rPr>
                <w:sz w:val="20"/>
                <w:szCs w:val="20"/>
              </w:rPr>
            </w:pPr>
            <w:r w:rsidRPr="003C16FE">
              <w:rPr>
                <w:sz w:val="20"/>
                <w:szCs w:val="20"/>
              </w:rPr>
              <w:t>5. Personal Qualities</w:t>
            </w:r>
          </w:p>
        </w:tc>
        <w:tc>
          <w:tcPr>
            <w:tcW w:w="3060" w:type="dxa"/>
          </w:tcPr>
          <w:p w:rsidR="00335047" w:rsidP="00E1464A" w:rsidRDefault="00E74E16" w14:paraId="40BED483" w14:textId="6E865759">
            <w:pPr>
              <w:pStyle w:val="TableParagraph"/>
              <w:ind w:right="14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Learner</w:t>
            </w:r>
            <w:r w:rsidRPr="003C16FE" w:rsidR="00335047">
              <w:rPr>
                <w:sz w:val="20"/>
                <w:szCs w:val="20"/>
              </w:rPr>
              <w:t xml:space="preserve"> focused </w:t>
            </w:r>
            <w:r w:rsidR="00E1464A">
              <w:rPr>
                <w:sz w:val="20"/>
                <w:szCs w:val="20"/>
              </w:rPr>
              <w:t>t</w:t>
            </w:r>
            <w:r w:rsidRPr="003C16FE" w:rsidR="00335047">
              <w:rPr>
                <w:sz w:val="20"/>
                <w:szCs w:val="20"/>
              </w:rPr>
              <w:t>eam player</w:t>
            </w:r>
          </w:p>
          <w:p w:rsidRPr="003C16FE" w:rsidR="00E1464A" w:rsidP="007235CD" w:rsidRDefault="00E1464A" w14:paraId="3A151323" w14:textId="77777777">
            <w:pPr>
              <w:pStyle w:val="TableParagraph"/>
              <w:ind w:right="435"/>
              <w:rPr>
                <w:sz w:val="20"/>
                <w:szCs w:val="20"/>
              </w:rPr>
            </w:pPr>
          </w:p>
          <w:p w:rsidR="00335047" w:rsidP="00E1464A" w:rsidRDefault="00335047" w14:paraId="73EB6D25" w14:textId="77777777">
            <w:pPr>
              <w:pStyle w:val="TableParagraph"/>
              <w:ind w:right="144"/>
              <w:jc w:val="both"/>
              <w:rPr>
                <w:sz w:val="20"/>
                <w:szCs w:val="20"/>
              </w:rPr>
            </w:pPr>
            <w:r w:rsidRPr="003C16FE">
              <w:rPr>
                <w:sz w:val="20"/>
                <w:szCs w:val="20"/>
              </w:rPr>
              <w:t>Can work under pressure and prioritise effectively</w:t>
            </w:r>
          </w:p>
          <w:p w:rsidRPr="003C16FE" w:rsidR="00E1464A" w:rsidP="007235CD" w:rsidRDefault="00E1464A" w14:paraId="75876B63" w14:textId="77777777">
            <w:pPr>
              <w:pStyle w:val="TableParagraph"/>
              <w:ind w:right="435"/>
              <w:rPr>
                <w:sz w:val="20"/>
                <w:szCs w:val="20"/>
              </w:rPr>
            </w:pPr>
          </w:p>
          <w:p w:rsidR="00E1464A" w:rsidP="007235CD" w:rsidRDefault="00335047" w14:paraId="29B981A7" w14:textId="77777777">
            <w:pPr>
              <w:pStyle w:val="TableParagraph"/>
              <w:ind w:right="435"/>
              <w:rPr>
                <w:sz w:val="20"/>
                <w:szCs w:val="20"/>
              </w:rPr>
            </w:pPr>
            <w:r w:rsidRPr="003C16FE">
              <w:rPr>
                <w:sz w:val="20"/>
                <w:szCs w:val="20"/>
              </w:rPr>
              <w:t xml:space="preserve">Emotionally robust </w:t>
            </w:r>
          </w:p>
          <w:p w:rsidR="00E1464A" w:rsidP="007235CD" w:rsidRDefault="00E1464A" w14:paraId="491EEE0D" w14:textId="77777777">
            <w:pPr>
              <w:pStyle w:val="TableParagraph"/>
              <w:ind w:right="435"/>
              <w:rPr>
                <w:sz w:val="20"/>
                <w:szCs w:val="20"/>
              </w:rPr>
            </w:pPr>
          </w:p>
          <w:p w:rsidR="00335047" w:rsidP="007235CD" w:rsidRDefault="00335047" w14:paraId="29C71031" w14:textId="672FA428">
            <w:pPr>
              <w:pStyle w:val="TableParagraph"/>
              <w:ind w:right="435"/>
              <w:rPr>
                <w:sz w:val="20"/>
                <w:szCs w:val="20"/>
              </w:rPr>
            </w:pPr>
            <w:r w:rsidRPr="003C16FE">
              <w:rPr>
                <w:sz w:val="20"/>
                <w:szCs w:val="20"/>
              </w:rPr>
              <w:t>Resilient</w:t>
            </w:r>
          </w:p>
          <w:p w:rsidRPr="003C16FE" w:rsidR="00E1464A" w:rsidP="007235CD" w:rsidRDefault="00E1464A" w14:paraId="096B3F6A" w14:textId="77777777">
            <w:pPr>
              <w:pStyle w:val="TableParagraph"/>
              <w:ind w:right="435"/>
              <w:rPr>
                <w:sz w:val="20"/>
                <w:szCs w:val="20"/>
              </w:rPr>
            </w:pPr>
          </w:p>
          <w:p w:rsidR="00E1464A" w:rsidP="007235CD" w:rsidRDefault="00335047" w14:paraId="126FF3A6" w14:textId="77777777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3C16FE">
              <w:rPr>
                <w:sz w:val="20"/>
                <w:szCs w:val="20"/>
              </w:rPr>
              <w:t>Sound communicator</w:t>
            </w:r>
          </w:p>
          <w:p w:rsidR="00E1464A" w:rsidP="007235CD" w:rsidRDefault="00E1464A" w14:paraId="7B43018E" w14:textId="77777777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:rsidR="00335047" w:rsidP="007235CD" w:rsidRDefault="00E1464A" w14:paraId="54C4E311" w14:textId="549F9B59">
            <w:pPr>
              <w:pStyle w:val="TableParagraph"/>
              <w:spacing w:befor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3C16FE" w:rsidR="00335047">
              <w:rPr>
                <w:sz w:val="20"/>
                <w:szCs w:val="20"/>
              </w:rPr>
              <w:t>riven</w:t>
            </w:r>
          </w:p>
          <w:p w:rsidRPr="003C16FE" w:rsidR="00E1464A" w:rsidP="007235CD" w:rsidRDefault="00E1464A" w14:paraId="735ED942" w14:textId="77777777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:rsidR="00335047" w:rsidP="007235CD" w:rsidRDefault="00335047" w14:paraId="2047F704" w14:textId="49B09D67">
            <w:pPr>
              <w:pStyle w:val="TableParagraph"/>
              <w:ind w:right="608"/>
              <w:rPr>
                <w:sz w:val="20"/>
                <w:szCs w:val="20"/>
              </w:rPr>
            </w:pPr>
            <w:r w:rsidRPr="003C16FE">
              <w:rPr>
                <w:sz w:val="20"/>
                <w:szCs w:val="20"/>
              </w:rPr>
              <w:t>Innovative</w:t>
            </w:r>
          </w:p>
          <w:p w:rsidRPr="003C16FE" w:rsidR="00E1464A" w:rsidP="007235CD" w:rsidRDefault="00E1464A" w14:paraId="577A5308" w14:textId="77777777">
            <w:pPr>
              <w:pStyle w:val="TableParagraph"/>
              <w:ind w:right="608"/>
              <w:rPr>
                <w:sz w:val="20"/>
                <w:szCs w:val="20"/>
              </w:rPr>
            </w:pPr>
          </w:p>
          <w:p w:rsidR="00335047" w:rsidP="007235CD" w:rsidRDefault="00335047" w14:paraId="03DC2741" w14:textId="17934359">
            <w:pPr>
              <w:pStyle w:val="TableParagraph"/>
              <w:ind w:right="608"/>
              <w:rPr>
                <w:sz w:val="20"/>
                <w:szCs w:val="20"/>
              </w:rPr>
            </w:pPr>
            <w:r w:rsidRPr="003C16FE">
              <w:rPr>
                <w:sz w:val="20"/>
                <w:szCs w:val="20"/>
              </w:rPr>
              <w:t>Flexible</w:t>
            </w:r>
          </w:p>
          <w:p w:rsidRPr="003C16FE" w:rsidR="00E1464A" w:rsidP="007235CD" w:rsidRDefault="00E1464A" w14:paraId="709A5557" w14:textId="77777777">
            <w:pPr>
              <w:pStyle w:val="TableParagraph"/>
              <w:ind w:right="608"/>
              <w:rPr>
                <w:sz w:val="20"/>
                <w:szCs w:val="20"/>
              </w:rPr>
            </w:pPr>
          </w:p>
          <w:p w:rsidRPr="003C16FE" w:rsidR="00335047" w:rsidP="007235CD" w:rsidRDefault="00335047" w14:paraId="2FDA9113" w14:textId="77777777">
            <w:pPr>
              <w:pStyle w:val="TableParagraph"/>
              <w:ind w:right="608"/>
              <w:rPr>
                <w:sz w:val="20"/>
                <w:szCs w:val="20"/>
              </w:rPr>
            </w:pPr>
            <w:r w:rsidRPr="003C16FE">
              <w:rPr>
                <w:sz w:val="20"/>
                <w:szCs w:val="20"/>
              </w:rPr>
              <w:t>Sense of</w:t>
            </w:r>
            <w:r w:rsidRPr="003C16FE">
              <w:rPr>
                <w:spacing w:val="-17"/>
                <w:sz w:val="20"/>
                <w:szCs w:val="20"/>
              </w:rPr>
              <w:t xml:space="preserve"> </w:t>
            </w:r>
            <w:r w:rsidRPr="003C16FE">
              <w:rPr>
                <w:sz w:val="20"/>
                <w:szCs w:val="20"/>
              </w:rPr>
              <w:t>humour</w:t>
            </w:r>
          </w:p>
        </w:tc>
        <w:tc>
          <w:tcPr>
            <w:tcW w:w="2160" w:type="dxa"/>
          </w:tcPr>
          <w:p w:rsidRPr="003C16FE" w:rsidR="00335047" w:rsidP="007235CD" w:rsidRDefault="00335047" w14:paraId="6EFC6309" w14:textId="77777777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932" w:type="dxa"/>
          </w:tcPr>
          <w:p w:rsidRPr="003C16FE" w:rsidR="00335047" w:rsidP="009C4177" w:rsidRDefault="00335047" w14:paraId="63704801" w14:textId="77777777">
            <w:pPr>
              <w:pStyle w:val="TableParagraph"/>
              <w:ind w:left="108"/>
              <w:jc w:val="both"/>
              <w:rPr>
                <w:sz w:val="20"/>
                <w:szCs w:val="20"/>
              </w:rPr>
            </w:pPr>
            <w:r w:rsidRPr="003C16FE">
              <w:rPr>
                <w:sz w:val="20"/>
                <w:szCs w:val="20"/>
              </w:rPr>
              <w:t>Interview questions</w:t>
            </w:r>
          </w:p>
        </w:tc>
      </w:tr>
      <w:tr w:rsidRPr="003C16FE" w:rsidR="00335047" w:rsidTr="007235CD" w14:paraId="1CBA4A7B" w14:textId="77777777">
        <w:trPr>
          <w:trHeight w:val="736"/>
        </w:trPr>
        <w:tc>
          <w:tcPr>
            <w:tcW w:w="1865" w:type="dxa"/>
          </w:tcPr>
          <w:p w:rsidRPr="003C16FE" w:rsidR="00335047" w:rsidP="007235CD" w:rsidRDefault="00335047" w14:paraId="0EA512FA" w14:textId="77777777">
            <w:pPr>
              <w:pStyle w:val="TableParagraph"/>
              <w:rPr>
                <w:sz w:val="20"/>
                <w:szCs w:val="20"/>
              </w:rPr>
            </w:pPr>
            <w:r w:rsidRPr="003C16FE">
              <w:rPr>
                <w:sz w:val="20"/>
                <w:szCs w:val="20"/>
              </w:rPr>
              <w:t>6. Other</w:t>
            </w:r>
          </w:p>
        </w:tc>
        <w:tc>
          <w:tcPr>
            <w:tcW w:w="3060" w:type="dxa"/>
          </w:tcPr>
          <w:p w:rsidRPr="003C16FE" w:rsidR="00335047" w:rsidP="007235CD" w:rsidRDefault="00335047" w14:paraId="6DD5C2D4" w14:textId="77777777">
            <w:pPr>
              <w:pStyle w:val="TableParagraph"/>
              <w:spacing w:before="6" w:line="244" w:lineRule="exact"/>
              <w:ind w:right="435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Pr="003C16FE" w:rsidR="00335047" w:rsidP="009C4177" w:rsidRDefault="00335047" w14:paraId="6ACB7755" w14:textId="10E3E69C">
            <w:pPr>
              <w:pStyle w:val="TableParagraph"/>
              <w:ind w:right="144"/>
              <w:jc w:val="both"/>
              <w:rPr>
                <w:sz w:val="20"/>
                <w:szCs w:val="20"/>
              </w:rPr>
            </w:pPr>
            <w:r w:rsidRPr="003C16FE">
              <w:rPr>
                <w:sz w:val="20"/>
                <w:szCs w:val="20"/>
              </w:rPr>
              <w:t xml:space="preserve">Full </w:t>
            </w:r>
            <w:r w:rsidR="009C4177">
              <w:rPr>
                <w:sz w:val="20"/>
                <w:szCs w:val="20"/>
              </w:rPr>
              <w:t>d</w:t>
            </w:r>
            <w:r w:rsidRPr="003C16FE">
              <w:rPr>
                <w:sz w:val="20"/>
                <w:szCs w:val="20"/>
              </w:rPr>
              <w:t xml:space="preserve">riving </w:t>
            </w:r>
            <w:r w:rsidR="009C4177">
              <w:rPr>
                <w:sz w:val="20"/>
                <w:szCs w:val="20"/>
              </w:rPr>
              <w:t>l</w:t>
            </w:r>
            <w:r w:rsidRPr="003C16FE">
              <w:rPr>
                <w:sz w:val="20"/>
                <w:szCs w:val="20"/>
              </w:rPr>
              <w:t xml:space="preserve">icense </w:t>
            </w:r>
            <w:r w:rsidR="009C4177">
              <w:rPr>
                <w:sz w:val="20"/>
                <w:szCs w:val="20"/>
              </w:rPr>
              <w:t xml:space="preserve">and </w:t>
            </w:r>
            <w:r w:rsidRPr="003C16FE">
              <w:rPr>
                <w:sz w:val="20"/>
                <w:szCs w:val="20"/>
              </w:rPr>
              <w:t>access to own vehicle</w:t>
            </w:r>
          </w:p>
        </w:tc>
        <w:tc>
          <w:tcPr>
            <w:tcW w:w="1932" w:type="dxa"/>
          </w:tcPr>
          <w:p w:rsidRPr="003C16FE" w:rsidR="00335047" w:rsidP="007235CD" w:rsidRDefault="00335047" w14:paraId="1AADE86C" w14:textId="77777777">
            <w:pPr>
              <w:pStyle w:val="TableParagraph"/>
              <w:ind w:left="108" w:right="260"/>
              <w:rPr>
                <w:sz w:val="20"/>
                <w:szCs w:val="20"/>
              </w:rPr>
            </w:pPr>
            <w:r w:rsidRPr="003C16FE">
              <w:rPr>
                <w:sz w:val="20"/>
                <w:szCs w:val="20"/>
              </w:rPr>
              <w:t xml:space="preserve">Document </w:t>
            </w:r>
            <w:r w:rsidRPr="003C16FE">
              <w:rPr>
                <w:w w:val="95"/>
                <w:sz w:val="20"/>
                <w:szCs w:val="20"/>
              </w:rPr>
              <w:t>verification</w:t>
            </w:r>
          </w:p>
        </w:tc>
      </w:tr>
    </w:tbl>
    <w:p w:rsidRPr="003C16FE" w:rsidR="00151754" w:rsidP="003C16FE" w:rsidRDefault="00151754" w14:paraId="11408918" w14:textId="77777777">
      <w:pPr>
        <w:pStyle w:val="BodyText"/>
        <w:spacing w:before="8"/>
        <w:ind w:left="0"/>
        <w:jc w:val="both"/>
        <w:rPr>
          <w:b/>
          <w:sz w:val="20"/>
          <w:szCs w:val="20"/>
        </w:rPr>
      </w:pPr>
    </w:p>
    <w:p w:rsidR="009C4177" w:rsidP="003C16FE" w:rsidRDefault="009C4177" w14:paraId="2EC7F847" w14:textId="77777777">
      <w:pPr>
        <w:spacing w:before="101" w:line="269" w:lineRule="exact"/>
        <w:ind w:left="100"/>
        <w:jc w:val="both"/>
        <w:rPr>
          <w:b/>
          <w:sz w:val="20"/>
          <w:szCs w:val="20"/>
        </w:rPr>
      </w:pPr>
    </w:p>
    <w:p w:rsidR="009C4177" w:rsidP="003C16FE" w:rsidRDefault="009C4177" w14:paraId="5375039C" w14:textId="77777777">
      <w:pPr>
        <w:spacing w:before="101" w:line="269" w:lineRule="exact"/>
        <w:ind w:left="100"/>
        <w:jc w:val="both"/>
        <w:rPr>
          <w:b/>
          <w:sz w:val="20"/>
          <w:szCs w:val="20"/>
        </w:rPr>
      </w:pPr>
    </w:p>
    <w:p w:rsidRPr="003C16FE" w:rsidR="00151754" w:rsidP="00C05461" w:rsidRDefault="00151754" w14:paraId="73D82067" w14:textId="488C8FCA">
      <w:pPr>
        <w:spacing w:before="101" w:line="269" w:lineRule="exact"/>
        <w:jc w:val="both"/>
        <w:rPr>
          <w:b/>
          <w:sz w:val="20"/>
          <w:szCs w:val="20"/>
        </w:rPr>
      </w:pPr>
      <w:r w:rsidRPr="003C16FE">
        <w:rPr>
          <w:b/>
          <w:sz w:val="20"/>
          <w:szCs w:val="20"/>
        </w:rPr>
        <w:t>Note:</w:t>
      </w:r>
    </w:p>
    <w:p w:rsidRPr="003C16FE" w:rsidR="00151754" w:rsidP="00C05461" w:rsidRDefault="00151754" w14:paraId="45600295" w14:textId="4211CE11">
      <w:pPr>
        <w:pStyle w:val="BodyText"/>
        <w:ind w:left="0" w:right="115"/>
        <w:jc w:val="both"/>
        <w:rPr>
          <w:sz w:val="20"/>
          <w:szCs w:val="20"/>
        </w:rPr>
      </w:pPr>
      <w:r w:rsidRPr="003C16FE">
        <w:rPr>
          <w:sz w:val="20"/>
          <w:szCs w:val="20"/>
        </w:rPr>
        <w:t xml:space="preserve">This </w:t>
      </w:r>
      <w:r w:rsidR="009C4177">
        <w:rPr>
          <w:sz w:val="20"/>
          <w:szCs w:val="20"/>
        </w:rPr>
        <w:t>job description and person specification</w:t>
      </w:r>
      <w:r w:rsidRPr="003C16FE">
        <w:rPr>
          <w:sz w:val="20"/>
          <w:szCs w:val="20"/>
        </w:rPr>
        <w:t xml:space="preserve"> sets out the duties of the pos</w:t>
      </w:r>
      <w:r w:rsidR="009C4177">
        <w:rPr>
          <w:sz w:val="20"/>
          <w:szCs w:val="20"/>
        </w:rPr>
        <w:t>ition</w:t>
      </w:r>
      <w:r w:rsidRPr="003C16FE">
        <w:rPr>
          <w:sz w:val="20"/>
          <w:szCs w:val="20"/>
        </w:rPr>
        <w:t xml:space="preserve"> at the time when it was </w:t>
      </w:r>
      <w:r w:rsidR="00C05461">
        <w:rPr>
          <w:sz w:val="20"/>
          <w:szCs w:val="20"/>
        </w:rPr>
        <w:t>collated</w:t>
      </w:r>
      <w:r w:rsidRPr="003C16FE">
        <w:rPr>
          <w:sz w:val="20"/>
          <w:szCs w:val="20"/>
        </w:rPr>
        <w:t>. Such duties may vary from time to time without changing the general character of the duties or the level of responsibility entailed. Such variations are a common occurrence</w:t>
      </w:r>
      <w:r w:rsidRPr="003C16FE">
        <w:rPr>
          <w:spacing w:val="-15"/>
          <w:sz w:val="20"/>
          <w:szCs w:val="20"/>
        </w:rPr>
        <w:t xml:space="preserve"> </w:t>
      </w:r>
      <w:r w:rsidRPr="003C16FE">
        <w:rPr>
          <w:sz w:val="20"/>
          <w:szCs w:val="20"/>
        </w:rPr>
        <w:t>and</w:t>
      </w:r>
      <w:r w:rsidRPr="003C16FE">
        <w:rPr>
          <w:spacing w:val="-14"/>
          <w:sz w:val="20"/>
          <w:szCs w:val="20"/>
        </w:rPr>
        <w:t xml:space="preserve"> </w:t>
      </w:r>
      <w:r w:rsidRPr="003C16FE">
        <w:rPr>
          <w:sz w:val="20"/>
          <w:szCs w:val="20"/>
        </w:rPr>
        <w:t>cannot</w:t>
      </w:r>
      <w:r w:rsidRPr="003C16FE">
        <w:rPr>
          <w:spacing w:val="-13"/>
          <w:sz w:val="20"/>
          <w:szCs w:val="20"/>
        </w:rPr>
        <w:t xml:space="preserve"> </w:t>
      </w:r>
      <w:r w:rsidRPr="003C16FE">
        <w:rPr>
          <w:sz w:val="20"/>
          <w:szCs w:val="20"/>
        </w:rPr>
        <w:t>of</w:t>
      </w:r>
      <w:r w:rsidRPr="003C16FE">
        <w:rPr>
          <w:spacing w:val="-13"/>
          <w:sz w:val="20"/>
          <w:szCs w:val="20"/>
        </w:rPr>
        <w:t xml:space="preserve"> </w:t>
      </w:r>
      <w:r w:rsidRPr="003C16FE">
        <w:rPr>
          <w:sz w:val="20"/>
          <w:szCs w:val="20"/>
        </w:rPr>
        <w:t>themselves</w:t>
      </w:r>
      <w:r w:rsidRPr="003C16FE">
        <w:rPr>
          <w:spacing w:val="-14"/>
          <w:sz w:val="20"/>
          <w:szCs w:val="20"/>
        </w:rPr>
        <w:t xml:space="preserve"> </w:t>
      </w:r>
      <w:r w:rsidRPr="003C16FE">
        <w:rPr>
          <w:sz w:val="20"/>
          <w:szCs w:val="20"/>
        </w:rPr>
        <w:t>justify</w:t>
      </w:r>
      <w:r w:rsidRPr="003C16FE">
        <w:rPr>
          <w:spacing w:val="-13"/>
          <w:sz w:val="20"/>
          <w:szCs w:val="20"/>
        </w:rPr>
        <w:t xml:space="preserve"> </w:t>
      </w:r>
      <w:r w:rsidRPr="003C16FE">
        <w:rPr>
          <w:sz w:val="20"/>
          <w:szCs w:val="20"/>
        </w:rPr>
        <w:t>reconsideration</w:t>
      </w:r>
      <w:r w:rsidRPr="003C16FE">
        <w:rPr>
          <w:spacing w:val="-13"/>
          <w:sz w:val="20"/>
          <w:szCs w:val="20"/>
        </w:rPr>
        <w:t xml:space="preserve"> </w:t>
      </w:r>
      <w:r w:rsidRPr="003C16FE">
        <w:rPr>
          <w:sz w:val="20"/>
          <w:szCs w:val="20"/>
        </w:rPr>
        <w:t>of</w:t>
      </w:r>
      <w:r w:rsidRPr="003C16FE">
        <w:rPr>
          <w:spacing w:val="-12"/>
          <w:sz w:val="20"/>
          <w:szCs w:val="20"/>
        </w:rPr>
        <w:t xml:space="preserve"> </w:t>
      </w:r>
      <w:r w:rsidRPr="003C16FE">
        <w:rPr>
          <w:sz w:val="20"/>
          <w:szCs w:val="20"/>
        </w:rPr>
        <w:t>the</w:t>
      </w:r>
      <w:r w:rsidRPr="003C16FE">
        <w:rPr>
          <w:spacing w:val="-15"/>
          <w:sz w:val="20"/>
          <w:szCs w:val="20"/>
        </w:rPr>
        <w:t xml:space="preserve"> </w:t>
      </w:r>
      <w:r w:rsidRPr="003C16FE">
        <w:rPr>
          <w:sz w:val="20"/>
          <w:szCs w:val="20"/>
        </w:rPr>
        <w:t>salary</w:t>
      </w:r>
      <w:r w:rsidRPr="003C16FE">
        <w:rPr>
          <w:spacing w:val="-12"/>
          <w:sz w:val="20"/>
          <w:szCs w:val="20"/>
        </w:rPr>
        <w:t xml:space="preserve"> </w:t>
      </w:r>
      <w:r w:rsidRPr="003C16FE">
        <w:rPr>
          <w:sz w:val="20"/>
          <w:szCs w:val="20"/>
        </w:rPr>
        <w:t>for</w:t>
      </w:r>
      <w:r w:rsidRPr="003C16FE">
        <w:rPr>
          <w:spacing w:val="-14"/>
          <w:sz w:val="20"/>
          <w:szCs w:val="20"/>
        </w:rPr>
        <w:t xml:space="preserve"> </w:t>
      </w:r>
      <w:r w:rsidRPr="003C16FE">
        <w:rPr>
          <w:sz w:val="20"/>
          <w:szCs w:val="20"/>
        </w:rPr>
        <w:t>the</w:t>
      </w:r>
      <w:r w:rsidRPr="003C16FE">
        <w:rPr>
          <w:spacing w:val="-15"/>
          <w:sz w:val="20"/>
          <w:szCs w:val="20"/>
        </w:rPr>
        <w:t xml:space="preserve"> </w:t>
      </w:r>
      <w:r w:rsidRPr="003C16FE">
        <w:rPr>
          <w:sz w:val="20"/>
          <w:szCs w:val="20"/>
        </w:rPr>
        <w:t>post.</w:t>
      </w:r>
    </w:p>
    <w:p w:rsidRPr="003C16FE" w:rsidR="006F3AC5" w:rsidP="003C16FE" w:rsidRDefault="006F3AC5" w14:paraId="5011E69C" w14:textId="6F36073B">
      <w:pPr>
        <w:jc w:val="both"/>
        <w:rPr>
          <w:sz w:val="20"/>
          <w:szCs w:val="20"/>
        </w:rPr>
      </w:pPr>
    </w:p>
    <w:p w:rsidRPr="003C16FE" w:rsidR="003A787A" w:rsidP="003C16FE" w:rsidRDefault="003A787A" w14:paraId="76B937E8" w14:textId="77777777">
      <w:pPr>
        <w:pStyle w:val="1bodycopy10pt"/>
        <w:jc w:val="both"/>
        <w:rPr>
          <w:rFonts w:ascii="Century Gothic" w:hAnsi="Century Gothic"/>
          <w:szCs w:val="20"/>
        </w:rPr>
      </w:pPr>
      <w:r w:rsidRPr="003C16FE">
        <w:rPr>
          <w:rFonts w:ascii="Century Gothic" w:hAnsi="Century Gothic"/>
          <w:szCs w:val="20"/>
        </w:rPr>
        <w:t xml:space="preserve">This job description may be amended at any time in consultation with the postholder. </w:t>
      </w:r>
    </w:p>
    <w:sectPr w:rsidRPr="003C16FE" w:rsidR="003A787A">
      <w:pgSz w:w="11910" w:h="16840" w:orient="portrait"/>
      <w:pgMar w:top="960" w:right="1320" w:bottom="620" w:left="1340" w:header="0" w:footer="4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5136C" w:rsidRDefault="00D5136C" w14:paraId="21A0933D" w14:textId="77777777">
      <w:r>
        <w:separator/>
      </w:r>
    </w:p>
  </w:endnote>
  <w:endnote w:type="continuationSeparator" w:id="0">
    <w:p w:rsidR="00D5136C" w:rsidRDefault="00D5136C" w14:paraId="50A1647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1443" w:rsidRDefault="00FD1443" w14:paraId="07D53B9A" w14:textId="7D4B000A">
    <w:pPr>
      <w:pStyle w:val="BodyText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5136C" w:rsidRDefault="00D5136C" w14:paraId="4FF100B0" w14:textId="77777777">
      <w:r>
        <w:separator/>
      </w:r>
    </w:p>
  </w:footnote>
  <w:footnote w:type="continuationSeparator" w:id="0">
    <w:p w:rsidR="00D5136C" w:rsidRDefault="00D5136C" w14:paraId="7CEB2F8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153E" w:rsidP="009062AF" w:rsidRDefault="0022153E" w14:paraId="1506D785" w14:textId="234BC85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filled="f" stroked="f" o:spt="75" o:preferrelative="t" path="m@4@5l@4@11@9@11@9@5xe" w14:anchorId="0B3E6F82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25" style="width:209.4pt;height:332.4pt;visibility:visible;mso-wrap-style:square" o:bullet="t" type="#_x0000_t75">
        <v:imagedata o:title="" r:id="rId1"/>
      </v:shape>
    </w:pict>
  </w:numPicBullet>
  <w:abstractNum w:abstractNumId="0" w15:restartNumberingAfterBreak="0">
    <w:nsid w:val="0BE50F0A"/>
    <w:multiLevelType w:val="hybridMultilevel"/>
    <w:tmpl w:val="F62A6372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61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hint="default" w:ascii="Wingdings" w:hAnsi="Wingdings"/>
      </w:rPr>
    </w:lvl>
  </w:abstractNum>
  <w:abstractNum w:abstractNumId="1" w15:restartNumberingAfterBreak="0">
    <w:nsid w:val="1B802156"/>
    <w:multiLevelType w:val="hybridMultilevel"/>
    <w:tmpl w:val="5038CD94"/>
    <w:lvl w:ilvl="0" w:tplc="08090001">
      <w:start w:val="1"/>
      <w:numFmt w:val="bullet"/>
      <w:lvlText w:val=""/>
      <w:lvlJc w:val="left"/>
      <w:pPr>
        <w:ind w:left="340" w:hanging="170"/>
      </w:pPr>
      <w:rPr>
        <w:rFonts w:hint="default" w:ascii="Symbol" w:hAnsi="Symbol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hint="default" w:ascii="Wingdings" w:hAnsi="Wingdings"/>
      </w:rPr>
    </w:lvl>
  </w:abstractNum>
  <w:abstractNum w:abstractNumId="2" w15:restartNumberingAfterBreak="0">
    <w:nsid w:val="20370AD5"/>
    <w:multiLevelType w:val="hybridMultilevel"/>
    <w:tmpl w:val="5A887284"/>
    <w:lvl w:ilvl="0" w:tplc="08090001">
      <w:start w:val="1"/>
      <w:numFmt w:val="bullet"/>
      <w:lvlText w:val=""/>
      <w:lvlJc w:val="left"/>
      <w:pPr>
        <w:ind w:left="340" w:hanging="170"/>
      </w:pPr>
      <w:rPr>
        <w:rFonts w:hint="default" w:ascii="Symbol" w:hAnsi="Symbol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hint="default" w:ascii="Wingdings" w:hAnsi="Wingdings"/>
      </w:rPr>
    </w:lvl>
  </w:abstractNum>
  <w:abstractNum w:abstractNumId="3" w15:restartNumberingAfterBreak="0">
    <w:nsid w:val="27C6205C"/>
    <w:multiLevelType w:val="hybridMultilevel"/>
    <w:tmpl w:val="46883582"/>
    <w:lvl w:ilvl="0" w:tplc="9EA0072C">
      <w:numFmt w:val="bullet"/>
      <w:lvlText w:val="•"/>
      <w:lvlJc w:val="left"/>
      <w:pPr>
        <w:ind w:left="502" w:hanging="360"/>
      </w:pPr>
      <w:rPr>
        <w:rFonts w:hint="default" w:ascii="Century Gothic" w:hAnsi="Century Gothic" w:eastAsia="MS Mincho" w:cs="Arial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4" w15:restartNumberingAfterBreak="0">
    <w:nsid w:val="58573980"/>
    <w:multiLevelType w:val="hybridMultilevel"/>
    <w:tmpl w:val="5B902ED4"/>
    <w:lvl w:ilvl="0" w:tplc="08090001">
      <w:start w:val="1"/>
      <w:numFmt w:val="bullet"/>
      <w:lvlText w:val=""/>
      <w:lvlJc w:val="left"/>
      <w:pPr>
        <w:ind w:left="501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hint="default" w:ascii="Wingdings" w:hAnsi="Wingdings"/>
      </w:rPr>
    </w:lvl>
  </w:abstractNum>
  <w:abstractNum w:abstractNumId="5" w15:restartNumberingAfterBreak="0">
    <w:nsid w:val="5A8C030D"/>
    <w:multiLevelType w:val="hybridMultilevel"/>
    <w:tmpl w:val="8ACEA63A"/>
    <w:lvl w:ilvl="0" w:tplc="08090001">
      <w:start w:val="1"/>
      <w:numFmt w:val="bullet"/>
      <w:lvlText w:val=""/>
      <w:lvlJc w:val="left"/>
      <w:pPr>
        <w:ind w:left="864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84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304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024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744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464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84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904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624" w:hanging="360"/>
      </w:pPr>
      <w:rPr>
        <w:rFonts w:hint="default" w:ascii="Wingdings" w:hAnsi="Wingdings"/>
      </w:rPr>
    </w:lvl>
  </w:abstractNum>
  <w:abstractNum w:abstractNumId="6" w15:restartNumberingAfterBreak="0">
    <w:nsid w:val="70106D66"/>
    <w:multiLevelType w:val="hybridMultilevel"/>
    <w:tmpl w:val="4D8672F2"/>
    <w:lvl w:ilvl="0" w:tplc="33A6E92C">
      <w:numFmt w:val="bullet"/>
      <w:lvlText w:val="•"/>
      <w:lvlJc w:val="left"/>
      <w:pPr>
        <w:ind w:left="820" w:hanging="356"/>
      </w:pPr>
      <w:rPr>
        <w:rFonts w:hint="default" w:ascii="Calibri" w:hAnsi="Calibri" w:eastAsia="Calibri" w:cs="Calibri"/>
        <w:w w:val="100"/>
        <w:sz w:val="22"/>
        <w:szCs w:val="22"/>
        <w:lang w:val="en-GB" w:eastAsia="en-US" w:bidi="ar-SA"/>
      </w:rPr>
    </w:lvl>
    <w:lvl w:ilvl="1" w:tplc="E3549AB6">
      <w:numFmt w:val="bullet"/>
      <w:lvlText w:val="•"/>
      <w:lvlJc w:val="left"/>
      <w:pPr>
        <w:ind w:left="1662" w:hanging="356"/>
      </w:pPr>
      <w:rPr>
        <w:rFonts w:hint="default"/>
        <w:lang w:val="en-GB" w:eastAsia="en-US" w:bidi="ar-SA"/>
      </w:rPr>
    </w:lvl>
    <w:lvl w:ilvl="2" w:tplc="A06032E0">
      <w:numFmt w:val="bullet"/>
      <w:lvlText w:val="•"/>
      <w:lvlJc w:val="left"/>
      <w:pPr>
        <w:ind w:left="2505" w:hanging="356"/>
      </w:pPr>
      <w:rPr>
        <w:rFonts w:hint="default"/>
        <w:lang w:val="en-GB" w:eastAsia="en-US" w:bidi="ar-SA"/>
      </w:rPr>
    </w:lvl>
    <w:lvl w:ilvl="3" w:tplc="3CB688B2">
      <w:numFmt w:val="bullet"/>
      <w:lvlText w:val="•"/>
      <w:lvlJc w:val="left"/>
      <w:pPr>
        <w:ind w:left="3347" w:hanging="356"/>
      </w:pPr>
      <w:rPr>
        <w:rFonts w:hint="default"/>
        <w:lang w:val="en-GB" w:eastAsia="en-US" w:bidi="ar-SA"/>
      </w:rPr>
    </w:lvl>
    <w:lvl w:ilvl="4" w:tplc="77103EA2">
      <w:numFmt w:val="bullet"/>
      <w:lvlText w:val="•"/>
      <w:lvlJc w:val="left"/>
      <w:pPr>
        <w:ind w:left="4190" w:hanging="356"/>
      </w:pPr>
      <w:rPr>
        <w:rFonts w:hint="default"/>
        <w:lang w:val="en-GB" w:eastAsia="en-US" w:bidi="ar-SA"/>
      </w:rPr>
    </w:lvl>
    <w:lvl w:ilvl="5" w:tplc="20943DFC">
      <w:numFmt w:val="bullet"/>
      <w:lvlText w:val="•"/>
      <w:lvlJc w:val="left"/>
      <w:pPr>
        <w:ind w:left="5033" w:hanging="356"/>
      </w:pPr>
      <w:rPr>
        <w:rFonts w:hint="default"/>
        <w:lang w:val="en-GB" w:eastAsia="en-US" w:bidi="ar-SA"/>
      </w:rPr>
    </w:lvl>
    <w:lvl w:ilvl="6" w:tplc="4F3C24B4">
      <w:numFmt w:val="bullet"/>
      <w:lvlText w:val="•"/>
      <w:lvlJc w:val="left"/>
      <w:pPr>
        <w:ind w:left="5875" w:hanging="356"/>
      </w:pPr>
      <w:rPr>
        <w:rFonts w:hint="default"/>
        <w:lang w:val="en-GB" w:eastAsia="en-US" w:bidi="ar-SA"/>
      </w:rPr>
    </w:lvl>
    <w:lvl w:ilvl="7" w:tplc="8DB02C9E">
      <w:numFmt w:val="bullet"/>
      <w:lvlText w:val="•"/>
      <w:lvlJc w:val="left"/>
      <w:pPr>
        <w:ind w:left="6718" w:hanging="356"/>
      </w:pPr>
      <w:rPr>
        <w:rFonts w:hint="default"/>
        <w:lang w:val="en-GB" w:eastAsia="en-US" w:bidi="ar-SA"/>
      </w:rPr>
    </w:lvl>
    <w:lvl w:ilvl="8" w:tplc="0458E86C">
      <w:numFmt w:val="bullet"/>
      <w:lvlText w:val="•"/>
      <w:lvlJc w:val="left"/>
      <w:pPr>
        <w:ind w:left="7561" w:hanging="356"/>
      </w:pPr>
      <w:rPr>
        <w:rFonts w:hint="default"/>
        <w:lang w:val="en-GB" w:eastAsia="en-US" w:bidi="ar-SA"/>
      </w:rPr>
    </w:lvl>
  </w:abstractNum>
  <w:abstractNum w:abstractNumId="7" w15:restartNumberingAfterBreak="0">
    <w:nsid w:val="72296C37"/>
    <w:multiLevelType w:val="hybridMultilevel"/>
    <w:tmpl w:val="B3DED844"/>
    <w:lvl w:ilvl="0" w:tplc="08090001">
      <w:start w:val="1"/>
      <w:numFmt w:val="bullet"/>
      <w:lvlText w:val=""/>
      <w:lvlJc w:val="left"/>
      <w:pPr>
        <w:ind w:left="340" w:hanging="170"/>
      </w:pPr>
      <w:rPr>
        <w:rFonts w:hint="default" w:ascii="Symbol" w:hAnsi="Symbol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hint="default" w:ascii="Wingdings" w:hAnsi="Wingdings"/>
      </w:rPr>
    </w:lvl>
  </w:abstractNum>
  <w:abstractNum w:abstractNumId="8" w15:restartNumberingAfterBreak="0">
    <w:nsid w:val="750D401B"/>
    <w:multiLevelType w:val="hybridMultilevel"/>
    <w:tmpl w:val="26BA3B3A"/>
    <w:lvl w:ilvl="0" w:tplc="08090001">
      <w:start w:val="1"/>
      <w:numFmt w:val="bullet"/>
      <w:lvlText w:val=""/>
      <w:lvlJc w:val="left"/>
      <w:pPr>
        <w:ind w:left="502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hint="default" w:ascii="Wingdings" w:hAnsi="Wingdings"/>
      </w:rPr>
    </w:lvl>
  </w:abstractNum>
  <w:abstractNum w:abstractNumId="9" w15:restartNumberingAfterBreak="0">
    <w:nsid w:val="7818155C"/>
    <w:multiLevelType w:val="hybridMultilevel"/>
    <w:tmpl w:val="39164E10"/>
    <w:lvl w:ilvl="0" w:tplc="08090001">
      <w:start w:val="1"/>
      <w:numFmt w:val="bullet"/>
      <w:lvlText w:val=""/>
      <w:lvlJc w:val="left"/>
      <w:pPr>
        <w:ind w:left="864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84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304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024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744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464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84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904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624" w:hanging="360"/>
      </w:pPr>
      <w:rPr>
        <w:rFonts w:hint="default" w:ascii="Wingdings" w:hAnsi="Wingdings"/>
      </w:rPr>
    </w:lvl>
  </w:abstractNum>
  <w:abstractNum w:abstractNumId="10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hint="default" w:ascii="Symbol" w:hAnsi="Symbol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hint="default" w:ascii="Wingdings" w:hAnsi="Wingdings"/>
      </w:rPr>
    </w:lvl>
  </w:abstractNum>
  <w:abstractNum w:abstractNumId="11" w15:restartNumberingAfterBreak="0">
    <w:nsid w:val="7CDF4671"/>
    <w:multiLevelType w:val="hybridMultilevel"/>
    <w:tmpl w:val="58AE85B6"/>
    <w:lvl w:ilvl="0" w:tplc="33EC5B28">
      <w:numFmt w:val="bullet"/>
      <w:lvlText w:val=""/>
      <w:lvlJc w:val="left"/>
      <w:pPr>
        <w:ind w:left="497" w:hanging="356"/>
      </w:pPr>
      <w:rPr>
        <w:rFonts w:hint="default" w:ascii="Symbol" w:hAnsi="Symbol" w:eastAsia="Symbol" w:cs="Symbol"/>
        <w:w w:val="100"/>
        <w:sz w:val="22"/>
        <w:szCs w:val="22"/>
        <w:lang w:val="en-GB" w:eastAsia="en-US" w:bidi="ar-SA"/>
      </w:rPr>
    </w:lvl>
    <w:lvl w:ilvl="1" w:tplc="8EEC83F4">
      <w:numFmt w:val="bullet"/>
      <w:lvlText w:val="•"/>
      <w:lvlJc w:val="left"/>
      <w:pPr>
        <w:ind w:left="1346" w:hanging="356"/>
      </w:pPr>
      <w:rPr>
        <w:rFonts w:hint="default"/>
        <w:lang w:val="en-GB" w:eastAsia="en-US" w:bidi="ar-SA"/>
      </w:rPr>
    </w:lvl>
    <w:lvl w:ilvl="2" w:tplc="910AC0EE">
      <w:numFmt w:val="bullet"/>
      <w:lvlText w:val="•"/>
      <w:lvlJc w:val="left"/>
      <w:pPr>
        <w:ind w:left="2189" w:hanging="356"/>
      </w:pPr>
      <w:rPr>
        <w:rFonts w:hint="default"/>
        <w:lang w:val="en-GB" w:eastAsia="en-US" w:bidi="ar-SA"/>
      </w:rPr>
    </w:lvl>
    <w:lvl w:ilvl="3" w:tplc="E26C0046">
      <w:numFmt w:val="bullet"/>
      <w:lvlText w:val="•"/>
      <w:lvlJc w:val="left"/>
      <w:pPr>
        <w:ind w:left="3031" w:hanging="356"/>
      </w:pPr>
      <w:rPr>
        <w:rFonts w:hint="default"/>
        <w:lang w:val="en-GB" w:eastAsia="en-US" w:bidi="ar-SA"/>
      </w:rPr>
    </w:lvl>
    <w:lvl w:ilvl="4" w:tplc="DF64A2C0">
      <w:numFmt w:val="bullet"/>
      <w:lvlText w:val="•"/>
      <w:lvlJc w:val="left"/>
      <w:pPr>
        <w:ind w:left="3874" w:hanging="356"/>
      </w:pPr>
      <w:rPr>
        <w:rFonts w:hint="default"/>
        <w:lang w:val="en-GB" w:eastAsia="en-US" w:bidi="ar-SA"/>
      </w:rPr>
    </w:lvl>
    <w:lvl w:ilvl="5" w:tplc="1C1EFCAE">
      <w:numFmt w:val="bullet"/>
      <w:lvlText w:val="•"/>
      <w:lvlJc w:val="left"/>
      <w:pPr>
        <w:ind w:left="4717" w:hanging="356"/>
      </w:pPr>
      <w:rPr>
        <w:rFonts w:hint="default"/>
        <w:lang w:val="en-GB" w:eastAsia="en-US" w:bidi="ar-SA"/>
      </w:rPr>
    </w:lvl>
    <w:lvl w:ilvl="6" w:tplc="52FE339A">
      <w:numFmt w:val="bullet"/>
      <w:lvlText w:val="•"/>
      <w:lvlJc w:val="left"/>
      <w:pPr>
        <w:ind w:left="5559" w:hanging="356"/>
      </w:pPr>
      <w:rPr>
        <w:rFonts w:hint="default"/>
        <w:lang w:val="en-GB" w:eastAsia="en-US" w:bidi="ar-SA"/>
      </w:rPr>
    </w:lvl>
    <w:lvl w:ilvl="7" w:tplc="095C5E14">
      <w:numFmt w:val="bullet"/>
      <w:lvlText w:val="•"/>
      <w:lvlJc w:val="left"/>
      <w:pPr>
        <w:ind w:left="6402" w:hanging="356"/>
      </w:pPr>
      <w:rPr>
        <w:rFonts w:hint="default"/>
        <w:lang w:val="en-GB" w:eastAsia="en-US" w:bidi="ar-SA"/>
      </w:rPr>
    </w:lvl>
    <w:lvl w:ilvl="8" w:tplc="B68EEE98">
      <w:numFmt w:val="bullet"/>
      <w:lvlText w:val="•"/>
      <w:lvlJc w:val="left"/>
      <w:pPr>
        <w:ind w:left="7245" w:hanging="356"/>
      </w:pPr>
      <w:rPr>
        <w:rFonts w:hint="default"/>
        <w:lang w:val="en-GB" w:eastAsia="en-US" w:bidi="ar-SA"/>
      </w:rPr>
    </w:lvl>
  </w:abstractNum>
  <w:num w:numId="1" w16cid:durableId="1581021933">
    <w:abstractNumId w:val="6"/>
  </w:num>
  <w:num w:numId="2" w16cid:durableId="2095322182">
    <w:abstractNumId w:val="11"/>
  </w:num>
  <w:num w:numId="3" w16cid:durableId="1825389251">
    <w:abstractNumId w:val="10"/>
  </w:num>
  <w:num w:numId="4" w16cid:durableId="203492829">
    <w:abstractNumId w:val="2"/>
  </w:num>
  <w:num w:numId="5" w16cid:durableId="170528841">
    <w:abstractNumId w:val="7"/>
  </w:num>
  <w:num w:numId="6" w16cid:durableId="1814567183">
    <w:abstractNumId w:val="8"/>
  </w:num>
  <w:num w:numId="7" w16cid:durableId="45564598">
    <w:abstractNumId w:val="1"/>
  </w:num>
  <w:num w:numId="8" w16cid:durableId="306668122">
    <w:abstractNumId w:val="4"/>
  </w:num>
  <w:num w:numId="9" w16cid:durableId="1439451122">
    <w:abstractNumId w:val="0"/>
  </w:num>
  <w:num w:numId="10" w16cid:durableId="37946515">
    <w:abstractNumId w:val="3"/>
  </w:num>
  <w:num w:numId="11" w16cid:durableId="907956264">
    <w:abstractNumId w:val="5"/>
  </w:num>
  <w:num w:numId="12" w16cid:durableId="13935001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754"/>
    <w:rsid w:val="00057AC7"/>
    <w:rsid w:val="0008187B"/>
    <w:rsid w:val="000E3533"/>
    <w:rsid w:val="000E6801"/>
    <w:rsid w:val="001079A2"/>
    <w:rsid w:val="00151754"/>
    <w:rsid w:val="00157EF5"/>
    <w:rsid w:val="00185E39"/>
    <w:rsid w:val="00186E01"/>
    <w:rsid w:val="001A5B02"/>
    <w:rsid w:val="001D0C4C"/>
    <w:rsid w:val="001D570E"/>
    <w:rsid w:val="00221529"/>
    <w:rsid w:val="0022153E"/>
    <w:rsid w:val="00221A11"/>
    <w:rsid w:val="00282400"/>
    <w:rsid w:val="002850DF"/>
    <w:rsid w:val="002D60DC"/>
    <w:rsid w:val="002E5DF4"/>
    <w:rsid w:val="00316782"/>
    <w:rsid w:val="00335047"/>
    <w:rsid w:val="003638FD"/>
    <w:rsid w:val="003A787A"/>
    <w:rsid w:val="003C16FE"/>
    <w:rsid w:val="00435C4A"/>
    <w:rsid w:val="00450FEA"/>
    <w:rsid w:val="004536F9"/>
    <w:rsid w:val="00483947"/>
    <w:rsid w:val="004917BA"/>
    <w:rsid w:val="00495766"/>
    <w:rsid w:val="0051277C"/>
    <w:rsid w:val="00534DB2"/>
    <w:rsid w:val="00550B23"/>
    <w:rsid w:val="005724F3"/>
    <w:rsid w:val="00632780"/>
    <w:rsid w:val="00634B70"/>
    <w:rsid w:val="0066703A"/>
    <w:rsid w:val="00695A79"/>
    <w:rsid w:val="006C3ACA"/>
    <w:rsid w:val="006D7E8D"/>
    <w:rsid w:val="006F3AC5"/>
    <w:rsid w:val="00716FEC"/>
    <w:rsid w:val="007235CD"/>
    <w:rsid w:val="00735777"/>
    <w:rsid w:val="00753790"/>
    <w:rsid w:val="007746DF"/>
    <w:rsid w:val="007B32E0"/>
    <w:rsid w:val="007D7A37"/>
    <w:rsid w:val="00822924"/>
    <w:rsid w:val="00876049"/>
    <w:rsid w:val="00883D66"/>
    <w:rsid w:val="008878FB"/>
    <w:rsid w:val="00887D2D"/>
    <w:rsid w:val="008C74D6"/>
    <w:rsid w:val="009062AF"/>
    <w:rsid w:val="00987E49"/>
    <w:rsid w:val="009C4177"/>
    <w:rsid w:val="00A37E89"/>
    <w:rsid w:val="00A61FC8"/>
    <w:rsid w:val="00AA7C5B"/>
    <w:rsid w:val="00AC5496"/>
    <w:rsid w:val="00AE7E3B"/>
    <w:rsid w:val="00B0159E"/>
    <w:rsid w:val="00B05A2E"/>
    <w:rsid w:val="00B521F9"/>
    <w:rsid w:val="00B6286A"/>
    <w:rsid w:val="00B8475A"/>
    <w:rsid w:val="00BD3ED5"/>
    <w:rsid w:val="00BD64EB"/>
    <w:rsid w:val="00BE7A53"/>
    <w:rsid w:val="00C05461"/>
    <w:rsid w:val="00C108D6"/>
    <w:rsid w:val="00C44E75"/>
    <w:rsid w:val="00C6685C"/>
    <w:rsid w:val="00C761F9"/>
    <w:rsid w:val="00C83D3A"/>
    <w:rsid w:val="00CA3781"/>
    <w:rsid w:val="00CD370C"/>
    <w:rsid w:val="00D001EF"/>
    <w:rsid w:val="00D206E5"/>
    <w:rsid w:val="00D35113"/>
    <w:rsid w:val="00D5136C"/>
    <w:rsid w:val="00D96976"/>
    <w:rsid w:val="00E1464A"/>
    <w:rsid w:val="00E74E16"/>
    <w:rsid w:val="00F51022"/>
    <w:rsid w:val="00FC6964"/>
    <w:rsid w:val="00FD1443"/>
    <w:rsid w:val="220FA67A"/>
    <w:rsid w:val="245867EA"/>
    <w:rsid w:val="38515CBE"/>
    <w:rsid w:val="3CC4D213"/>
    <w:rsid w:val="4C132521"/>
    <w:rsid w:val="54140029"/>
    <w:rsid w:val="58A66A13"/>
    <w:rsid w:val="6086EE44"/>
    <w:rsid w:val="60ADE2D7"/>
    <w:rsid w:val="737D32C4"/>
    <w:rsid w:val="7445ABF1"/>
    <w:rsid w:val="76177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2"/>
    </o:shapelayout>
  </w:shapeDefaults>
  <w:decimalSymbol w:val="."/>
  <w:listSeparator w:val=","/>
  <w14:docId w14:val="07AFB088"/>
  <w15:chartTrackingRefBased/>
  <w15:docId w15:val="{A6F4AF52-CF70-430D-8F5E-3596A616B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51754"/>
    <w:pPr>
      <w:widowControl w:val="0"/>
      <w:autoSpaceDE w:val="0"/>
      <w:autoSpaceDN w:val="0"/>
      <w:spacing w:after="0" w:line="240" w:lineRule="auto"/>
    </w:pPr>
    <w:rPr>
      <w:rFonts w:ascii="Century Gothic" w:hAnsi="Century Gothic" w:eastAsia="Century Gothic" w:cs="Century Gothic"/>
    </w:rPr>
  </w:style>
  <w:style w:type="paragraph" w:styleId="Heading1">
    <w:name w:val="heading 1"/>
    <w:basedOn w:val="Normal"/>
    <w:link w:val="Heading1Char"/>
    <w:uiPriority w:val="9"/>
    <w:qFormat/>
    <w:rsid w:val="00151754"/>
    <w:pPr>
      <w:ind w:left="100"/>
      <w:outlineLvl w:val="0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51754"/>
    <w:rPr>
      <w:rFonts w:ascii="Century Gothic" w:hAnsi="Century Gothic" w:eastAsia="Century Gothic" w:cs="Century Gothic"/>
      <w:b/>
      <w:bCs/>
    </w:rPr>
  </w:style>
  <w:style w:type="paragraph" w:styleId="BodyText">
    <w:name w:val="Body Text"/>
    <w:basedOn w:val="Normal"/>
    <w:link w:val="BodyTextChar"/>
    <w:uiPriority w:val="1"/>
    <w:qFormat/>
    <w:rsid w:val="00151754"/>
    <w:pPr>
      <w:ind w:left="820"/>
    </w:pPr>
  </w:style>
  <w:style w:type="character" w:styleId="BodyTextChar" w:customStyle="1">
    <w:name w:val="Body Text Char"/>
    <w:basedOn w:val="DefaultParagraphFont"/>
    <w:link w:val="BodyText"/>
    <w:uiPriority w:val="1"/>
    <w:rsid w:val="00151754"/>
    <w:rPr>
      <w:rFonts w:ascii="Century Gothic" w:hAnsi="Century Gothic" w:eastAsia="Century Gothic" w:cs="Century Gothic"/>
    </w:rPr>
  </w:style>
  <w:style w:type="paragraph" w:styleId="Title">
    <w:name w:val="Title"/>
    <w:basedOn w:val="Normal"/>
    <w:link w:val="TitleChar"/>
    <w:uiPriority w:val="10"/>
    <w:qFormat/>
    <w:rsid w:val="00151754"/>
    <w:pPr>
      <w:spacing w:before="65"/>
      <w:ind w:left="794"/>
    </w:pPr>
    <w:rPr>
      <w:b/>
      <w:bCs/>
      <w:sz w:val="32"/>
      <w:szCs w:val="32"/>
      <w:u w:val="single" w:color="000000"/>
    </w:rPr>
  </w:style>
  <w:style w:type="character" w:styleId="TitleChar" w:customStyle="1">
    <w:name w:val="Title Char"/>
    <w:basedOn w:val="DefaultParagraphFont"/>
    <w:link w:val="Title"/>
    <w:uiPriority w:val="10"/>
    <w:rsid w:val="00151754"/>
    <w:rPr>
      <w:rFonts w:ascii="Century Gothic" w:hAnsi="Century Gothic" w:eastAsia="Century Gothic" w:cs="Century Gothic"/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  <w:rsid w:val="00151754"/>
    <w:pPr>
      <w:spacing w:before="121"/>
      <w:ind w:left="820" w:hanging="361"/>
    </w:pPr>
  </w:style>
  <w:style w:type="paragraph" w:styleId="TableParagraph" w:customStyle="1">
    <w:name w:val="Table Paragraph"/>
    <w:basedOn w:val="Normal"/>
    <w:uiPriority w:val="1"/>
    <w:qFormat/>
    <w:rsid w:val="00151754"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CA3781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A3781"/>
    <w:rPr>
      <w:rFonts w:ascii="Century Gothic" w:hAnsi="Century Gothic" w:eastAsia="Century Gothic" w:cs="Century Gothic"/>
    </w:rPr>
  </w:style>
  <w:style w:type="paragraph" w:styleId="Footer">
    <w:name w:val="footer"/>
    <w:basedOn w:val="Normal"/>
    <w:link w:val="FooterChar"/>
    <w:uiPriority w:val="99"/>
    <w:unhideWhenUsed/>
    <w:rsid w:val="00CA3781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A3781"/>
    <w:rPr>
      <w:rFonts w:ascii="Century Gothic" w:hAnsi="Century Gothic" w:eastAsia="Century Gothic" w:cs="Century Gothic"/>
    </w:rPr>
  </w:style>
  <w:style w:type="paragraph" w:styleId="1bodycopy10pt" w:customStyle="1">
    <w:name w:val="1 body copy 10pt"/>
    <w:basedOn w:val="Normal"/>
    <w:link w:val="1bodycopy10ptChar"/>
    <w:qFormat/>
    <w:rsid w:val="00BD3ED5"/>
    <w:pPr>
      <w:widowControl/>
      <w:autoSpaceDE/>
      <w:autoSpaceDN/>
      <w:spacing w:after="120"/>
    </w:pPr>
    <w:rPr>
      <w:rFonts w:ascii="Arial" w:hAnsi="Arial" w:eastAsia="MS Mincho" w:cs="Times New Roman"/>
      <w:sz w:val="20"/>
      <w:szCs w:val="24"/>
      <w:lang w:val="en-US"/>
    </w:rPr>
  </w:style>
  <w:style w:type="paragraph" w:styleId="4Bulletedcopyblue" w:customStyle="1">
    <w:name w:val="4 Bulleted copy blue"/>
    <w:basedOn w:val="Normal"/>
    <w:qFormat/>
    <w:rsid w:val="00BD3ED5"/>
    <w:pPr>
      <w:widowControl/>
      <w:numPr>
        <w:numId w:val="3"/>
      </w:numPr>
      <w:autoSpaceDE/>
      <w:autoSpaceDN/>
      <w:spacing w:after="60"/>
    </w:pPr>
    <w:rPr>
      <w:rFonts w:ascii="Arial" w:hAnsi="Arial" w:eastAsia="MS Mincho" w:cs="Arial"/>
      <w:sz w:val="20"/>
      <w:szCs w:val="20"/>
      <w:lang w:val="en-US"/>
    </w:rPr>
  </w:style>
  <w:style w:type="character" w:styleId="1bodycopy10ptChar" w:customStyle="1">
    <w:name w:val="1 body copy 10pt Char"/>
    <w:link w:val="1bodycopy10pt"/>
    <w:rsid w:val="00BD3ED5"/>
    <w:rPr>
      <w:rFonts w:ascii="Arial" w:hAnsi="Arial" w:eastAsia="MS Mincho" w:cs="Times New Roman"/>
      <w:sz w:val="20"/>
      <w:szCs w:val="24"/>
      <w:lang w:val="en-US"/>
    </w:rPr>
  </w:style>
  <w:style w:type="paragraph" w:styleId="Subhead2" w:customStyle="1">
    <w:name w:val="Subhead 2"/>
    <w:basedOn w:val="1bodycopy10pt"/>
    <w:next w:val="1bodycopy10pt"/>
    <w:link w:val="Subhead2Char"/>
    <w:qFormat/>
    <w:rsid w:val="00BD3ED5"/>
    <w:pPr>
      <w:spacing w:before="120"/>
    </w:pPr>
    <w:rPr>
      <w:b/>
      <w:color w:val="12263F"/>
      <w:sz w:val="24"/>
    </w:rPr>
  </w:style>
  <w:style w:type="character" w:styleId="Subhead2Char" w:customStyle="1">
    <w:name w:val="Subhead 2 Char"/>
    <w:link w:val="Subhead2"/>
    <w:rsid w:val="00BD3ED5"/>
    <w:rPr>
      <w:rFonts w:ascii="Arial" w:hAnsi="Arial" w:eastAsia="MS Mincho" w:cs="Times New Roman"/>
      <w:b/>
      <w:color w:val="12263F"/>
      <w:sz w:val="24"/>
      <w:szCs w:val="24"/>
      <w:lang w:val="en-US"/>
    </w:rPr>
  </w:style>
  <w:style w:type="paragraph" w:styleId="Tablecopybulleted" w:customStyle="1">
    <w:name w:val="Table copy bulleted"/>
    <w:basedOn w:val="Normal"/>
    <w:qFormat/>
    <w:rsid w:val="000E3533"/>
    <w:pPr>
      <w:keepLines/>
      <w:widowControl/>
      <w:numPr>
        <w:numId w:val="9"/>
      </w:numPr>
      <w:autoSpaceDE/>
      <w:autoSpaceDN/>
      <w:spacing w:after="60"/>
      <w:textboxTightWrap w:val="allLines"/>
    </w:pPr>
    <w:rPr>
      <w:rFonts w:ascii="Arial" w:hAnsi="Arial" w:eastAsia="MS Mincho" w:cs="Times New Roman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image" Target="media/image2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74e819-5b16-4526-b279-9c7221c9aecb" xsi:nil="true"/>
    <lcf76f155ced4ddcb4097134ff3c332f xmlns="fa905513-3094-44b5-92d5-ea26b74007e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462913DF137B479CEA28B603CC554F" ma:contentTypeVersion="12" ma:contentTypeDescription="Create a new document." ma:contentTypeScope="" ma:versionID="24883848c177de136c9c922a7d304886">
  <xsd:schema xmlns:xsd="http://www.w3.org/2001/XMLSchema" xmlns:xs="http://www.w3.org/2001/XMLSchema" xmlns:p="http://schemas.microsoft.com/office/2006/metadata/properties" xmlns:ns2="fa905513-3094-44b5-92d5-ea26b74007e8" xmlns:ns3="0974e819-5b16-4526-b279-9c7221c9aecb" targetNamespace="http://schemas.microsoft.com/office/2006/metadata/properties" ma:root="true" ma:fieldsID="dcfaf6378b30d52fa8bb580c84c67dc8" ns2:_="" ns3:_="">
    <xsd:import namespace="fa905513-3094-44b5-92d5-ea26b74007e8"/>
    <xsd:import namespace="0974e819-5b16-4526-b279-9c7221c9ae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905513-3094-44b5-92d5-ea26b74007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67b4d0f-620d-4014-8b4b-b3a2717358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74e819-5b16-4526-b279-9c7221c9aec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1274e64-677e-491f-bcda-b23d05c7ae13}" ma:internalName="TaxCatchAll" ma:showField="CatchAllData" ma:web="0974e819-5b16-4526-b279-9c7221c9ae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70614D-478A-43DB-A4EB-3F5E237C4941}">
  <ds:schemaRefs>
    <ds:schemaRef ds:uri="http://purl.org/dc/dcmitype/"/>
    <ds:schemaRef ds:uri="fa905513-3094-44b5-92d5-ea26b74007e8"/>
    <ds:schemaRef ds:uri="http://www.w3.org/XML/1998/namespace"/>
    <ds:schemaRef ds:uri="http://schemas.microsoft.com/office/2006/documentManagement/types"/>
    <ds:schemaRef ds:uri="http://purl.org/dc/elements/1.1/"/>
    <ds:schemaRef ds:uri="0974e819-5b16-4526-b279-9c7221c9aecb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482B2ED-198D-4BE4-89E9-2E18EA32E6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8EB506-4F38-4BEE-9844-8FEC4156739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Charmian</dc:creator>
  <keywords/>
  <dc:description/>
  <lastModifiedBy>Denise Carpenter</lastModifiedBy>
  <revision>7</revision>
  <dcterms:created xsi:type="dcterms:W3CDTF">2025-11-24T09:47:00.0000000Z</dcterms:created>
  <dcterms:modified xsi:type="dcterms:W3CDTF">2026-06-02T16:21:39.9898970Z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0x0101006F462913DF137B479CEA28B603CC554F</vt:lpwstr>
  </property>
  <property fmtid="{D5CDD505-2E9C-101B-9397-08002B2CF9AE}" pid="3" name="MediaServiceImageTags">
    <vt:lpwstr/>
  </property>
</Properties>
</file>