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10299" w:type="dxa"/>
        <w:tblCellMar>
          <w:left w:w="0" w:type="dxa"/>
          <w:right w:w="0" w:type="dxa"/>
        </w:tblCellMar>
        <w:tblLook w:val="04A0" w:firstRow="1" w:lastRow="0" w:firstColumn="1" w:lastColumn="0" w:noHBand="0" w:noVBand="1"/>
      </w:tblPr>
      <w:tblGrid>
        <w:gridCol w:w="2231"/>
        <w:gridCol w:w="8068"/>
      </w:tblGrid>
      <w:tr w:rsidR="00FE7320" w14:paraId="0319E5C6" w14:textId="77777777" w:rsidTr="007B221D">
        <w:trPr>
          <w:trHeight w:val="220"/>
        </w:trPr>
        <w:tc>
          <w:tcPr>
            <w:tcW w:w="10299" w:type="dxa"/>
            <w:gridSpan w:val="2"/>
            <w:tcBorders>
              <w:top w:val="single" w:sz="12" w:space="0" w:color="92D050"/>
              <w:left w:val="single" w:sz="12" w:space="0" w:color="92D050"/>
              <w:bottom w:val="single" w:sz="12" w:space="0" w:color="92D050"/>
              <w:right w:val="single" w:sz="12" w:space="0" w:color="92D050"/>
            </w:tcBorders>
            <w:tcMar>
              <w:top w:w="5" w:type="dxa"/>
              <w:left w:w="113" w:type="dxa"/>
              <w:bottom w:w="15" w:type="dxa"/>
              <w:right w:w="113" w:type="dxa"/>
            </w:tcMar>
            <w:vAlign w:val="center"/>
            <w:hideMark/>
          </w:tcPr>
          <w:p w14:paraId="0B5EA9A9" w14:textId="06AE3333" w:rsidR="00FE7320" w:rsidRPr="00AC2F0E" w:rsidRDefault="004B2B17" w:rsidP="00DC3978">
            <w:pPr>
              <w:jc w:val="center"/>
              <w:rPr>
                <w:rFonts w:ascii="Roboto Slab" w:eastAsia="Roboto Slab" w:hAnsi="Roboto Slab" w:cs="Roboto Slab"/>
                <w:b/>
                <w:bCs/>
                <w:color w:val="92D050"/>
                <w:sz w:val="32"/>
                <w:szCs w:val="32"/>
              </w:rPr>
            </w:pPr>
            <w:r w:rsidRPr="00AC2F0E">
              <w:rPr>
                <w:rFonts w:ascii="Roboto Slab" w:eastAsia="Roboto Slab" w:hAnsi="Roboto Slab" w:cs="Roboto Slab"/>
                <w:b/>
                <w:bCs/>
                <w:color w:val="92D050"/>
                <w:sz w:val="32"/>
                <w:szCs w:val="32"/>
              </w:rPr>
              <w:t>Job Description</w:t>
            </w:r>
          </w:p>
          <w:p w14:paraId="63EED9AE" w14:textId="77777777" w:rsidR="00DC3978" w:rsidRDefault="00DC3978" w:rsidP="00DC3978">
            <w:pPr>
              <w:jc w:val="center"/>
              <w:rPr>
                <w:color w:val="000000"/>
                <w:sz w:val="32"/>
                <w:szCs w:val="32"/>
              </w:rPr>
            </w:pPr>
          </w:p>
          <w:p w14:paraId="499F6607" w14:textId="77777777" w:rsidR="00FE7320" w:rsidRDefault="00FE7320" w:rsidP="008605E6">
            <w:pPr>
              <w:jc w:val="both"/>
              <w:rPr>
                <w:color w:val="000000"/>
              </w:rPr>
            </w:pPr>
          </w:p>
        </w:tc>
      </w:tr>
      <w:tr w:rsidR="00FE7320" w:rsidRPr="00DC3978" w14:paraId="2E4090FB" w14:textId="77777777" w:rsidTr="007B221D">
        <w:trPr>
          <w:trHeight w:val="551"/>
        </w:trPr>
        <w:tc>
          <w:tcPr>
            <w:tcW w:w="2231" w:type="dxa"/>
            <w:tcBorders>
              <w:top w:val="single" w:sz="12" w:space="0" w:color="92D050"/>
              <w:left w:val="single" w:sz="12" w:space="0" w:color="92D050"/>
              <w:bottom w:val="single" w:sz="12" w:space="0" w:color="92D050"/>
              <w:right w:val="single" w:sz="12" w:space="0" w:color="92D050"/>
            </w:tcBorders>
            <w:tcMar>
              <w:top w:w="15" w:type="dxa"/>
              <w:left w:w="108" w:type="dxa"/>
              <w:bottom w:w="15" w:type="dxa"/>
              <w:right w:w="108" w:type="dxa"/>
            </w:tcMar>
            <w:vAlign w:val="center"/>
            <w:hideMark/>
          </w:tcPr>
          <w:p w14:paraId="13909E7F" w14:textId="77777777" w:rsidR="00FE7320" w:rsidRPr="00DC3978" w:rsidRDefault="004B2B17" w:rsidP="008605E6">
            <w:pPr>
              <w:spacing w:line="276" w:lineRule="auto"/>
              <w:jc w:val="both"/>
              <w:rPr>
                <w:rFonts w:ascii="Roboto Light" w:hAnsi="Roboto Light"/>
                <w:color w:val="000000"/>
              </w:rPr>
            </w:pPr>
            <w:r w:rsidRPr="00DC3978">
              <w:rPr>
                <w:rFonts w:ascii="Roboto Light" w:eastAsia="Roboto Light" w:hAnsi="Roboto Light" w:cs="Roboto Light"/>
                <w:b/>
                <w:bCs/>
                <w:color w:val="131A28"/>
              </w:rPr>
              <w:t>Job Title:</w:t>
            </w:r>
          </w:p>
        </w:tc>
        <w:tc>
          <w:tcPr>
            <w:tcW w:w="8067" w:type="dxa"/>
            <w:tcBorders>
              <w:top w:val="single" w:sz="12" w:space="0" w:color="92D050"/>
              <w:left w:val="single" w:sz="12" w:space="0" w:color="92D050"/>
              <w:bottom w:val="single" w:sz="12" w:space="0" w:color="92D050"/>
              <w:right w:val="single" w:sz="12" w:space="0" w:color="92D050"/>
            </w:tcBorders>
            <w:tcMar>
              <w:top w:w="15" w:type="dxa"/>
              <w:left w:w="108" w:type="dxa"/>
              <w:bottom w:w="15" w:type="dxa"/>
              <w:right w:w="108" w:type="dxa"/>
            </w:tcMar>
            <w:vAlign w:val="center"/>
          </w:tcPr>
          <w:p w14:paraId="2E1D1F25" w14:textId="1A4B68A8" w:rsidR="00FE7320" w:rsidRPr="00DC3978" w:rsidRDefault="00612AF8" w:rsidP="008605E6">
            <w:pPr>
              <w:spacing w:line="276" w:lineRule="auto"/>
              <w:jc w:val="both"/>
              <w:rPr>
                <w:rFonts w:ascii="Roboto Light" w:hAnsi="Roboto Light"/>
                <w:color w:val="000000"/>
              </w:rPr>
            </w:pPr>
            <w:r w:rsidRPr="00DC3978">
              <w:rPr>
                <w:rFonts w:ascii="Roboto Light" w:hAnsi="Roboto Light"/>
                <w:color w:val="000000"/>
              </w:rPr>
              <w:t>Teaching Assistant</w:t>
            </w:r>
            <w:r w:rsidR="00E432F3">
              <w:rPr>
                <w:rFonts w:ascii="Roboto Light" w:hAnsi="Roboto Light"/>
                <w:color w:val="000000"/>
              </w:rPr>
              <w:t xml:space="preserve"> – Autism Resource Base</w:t>
            </w:r>
          </w:p>
        </w:tc>
      </w:tr>
      <w:tr w:rsidR="00FE7320" w:rsidRPr="00DC3978" w14:paraId="528B5618" w14:textId="77777777" w:rsidTr="007B221D">
        <w:trPr>
          <w:trHeight w:val="551"/>
        </w:trPr>
        <w:tc>
          <w:tcPr>
            <w:tcW w:w="2231" w:type="dxa"/>
            <w:tcBorders>
              <w:top w:val="single" w:sz="12" w:space="0" w:color="92D050"/>
              <w:left w:val="single" w:sz="12" w:space="0" w:color="92D050"/>
              <w:bottom w:val="single" w:sz="12" w:space="0" w:color="92D050"/>
              <w:right w:val="single" w:sz="12" w:space="0" w:color="92D050"/>
            </w:tcBorders>
            <w:tcMar>
              <w:top w:w="15" w:type="dxa"/>
              <w:left w:w="108" w:type="dxa"/>
              <w:bottom w:w="15" w:type="dxa"/>
              <w:right w:w="108" w:type="dxa"/>
            </w:tcMar>
            <w:vAlign w:val="center"/>
            <w:hideMark/>
          </w:tcPr>
          <w:p w14:paraId="7E06AC0C" w14:textId="77777777" w:rsidR="00FE7320" w:rsidRPr="00DC3978" w:rsidRDefault="004B2B17" w:rsidP="008605E6">
            <w:pPr>
              <w:spacing w:line="276" w:lineRule="auto"/>
              <w:jc w:val="both"/>
              <w:rPr>
                <w:rFonts w:ascii="Roboto Light" w:hAnsi="Roboto Light"/>
                <w:color w:val="000000"/>
              </w:rPr>
            </w:pPr>
            <w:r w:rsidRPr="00DC3978">
              <w:rPr>
                <w:rFonts w:ascii="Roboto Light" w:eastAsia="Roboto Light" w:hAnsi="Roboto Light" w:cs="Roboto Light"/>
                <w:b/>
                <w:bCs/>
                <w:color w:val="131A28"/>
              </w:rPr>
              <w:t>Salary/Grade:</w:t>
            </w:r>
          </w:p>
        </w:tc>
        <w:tc>
          <w:tcPr>
            <w:tcW w:w="8067" w:type="dxa"/>
            <w:tcBorders>
              <w:top w:val="single" w:sz="12" w:space="0" w:color="92D050"/>
              <w:left w:val="single" w:sz="12" w:space="0" w:color="92D050"/>
              <w:bottom w:val="single" w:sz="12" w:space="0" w:color="92D050"/>
              <w:right w:val="single" w:sz="12" w:space="0" w:color="92D050"/>
            </w:tcBorders>
            <w:tcMar>
              <w:top w:w="15" w:type="dxa"/>
              <w:left w:w="108" w:type="dxa"/>
              <w:bottom w:w="15" w:type="dxa"/>
              <w:right w:w="108" w:type="dxa"/>
            </w:tcMar>
            <w:vAlign w:val="center"/>
          </w:tcPr>
          <w:p w14:paraId="61033168" w14:textId="15BC2B80" w:rsidR="00FE7320" w:rsidRPr="00DC3978" w:rsidRDefault="007C1545" w:rsidP="008605E6">
            <w:pPr>
              <w:spacing w:line="276" w:lineRule="auto"/>
              <w:jc w:val="both"/>
              <w:rPr>
                <w:rFonts w:ascii="Roboto Light" w:hAnsi="Roboto Light"/>
                <w:color w:val="000000"/>
              </w:rPr>
            </w:pPr>
            <w:r w:rsidRPr="007C1545">
              <w:rPr>
                <w:rFonts w:ascii="Roboto Light" w:hAnsi="Roboto Light"/>
                <w:color w:val="000000"/>
              </w:rPr>
              <w:t xml:space="preserve">Grade </w:t>
            </w:r>
            <w:r w:rsidR="00B06F7A">
              <w:rPr>
                <w:rFonts w:ascii="Roboto Light" w:hAnsi="Roboto Light"/>
                <w:color w:val="000000"/>
              </w:rPr>
              <w:t>3</w:t>
            </w:r>
            <w:r w:rsidRPr="007C1545">
              <w:rPr>
                <w:rFonts w:ascii="Roboto Light" w:hAnsi="Roboto Light"/>
                <w:color w:val="000000"/>
              </w:rPr>
              <w:t xml:space="preserve">, (SCP </w:t>
            </w:r>
            <w:r w:rsidR="003E31F7">
              <w:rPr>
                <w:rFonts w:ascii="Roboto Light" w:hAnsi="Roboto Light"/>
                <w:color w:val="000000"/>
              </w:rPr>
              <w:t xml:space="preserve">9 </w:t>
            </w:r>
            <w:r w:rsidRPr="007C1545">
              <w:rPr>
                <w:rFonts w:ascii="Roboto Light" w:hAnsi="Roboto Light"/>
                <w:color w:val="000000"/>
              </w:rPr>
              <w:t xml:space="preserve">– </w:t>
            </w:r>
            <w:r w:rsidR="003E31F7">
              <w:rPr>
                <w:rFonts w:ascii="Roboto Light" w:hAnsi="Roboto Light"/>
                <w:color w:val="000000"/>
              </w:rPr>
              <w:t>22</w:t>
            </w:r>
            <w:r w:rsidRPr="007C1545">
              <w:rPr>
                <w:rFonts w:ascii="Roboto Light" w:hAnsi="Roboto Light"/>
                <w:color w:val="000000"/>
              </w:rPr>
              <w:t>)   £2</w:t>
            </w:r>
            <w:r w:rsidR="009642E8">
              <w:rPr>
                <w:rFonts w:ascii="Roboto Light" w:hAnsi="Roboto Light"/>
                <w:color w:val="000000"/>
              </w:rPr>
              <w:t>7</w:t>
            </w:r>
            <w:r w:rsidRPr="007C1545">
              <w:rPr>
                <w:rFonts w:ascii="Roboto Light" w:hAnsi="Roboto Light"/>
                <w:color w:val="000000"/>
              </w:rPr>
              <w:t>,</w:t>
            </w:r>
            <w:r w:rsidR="009642E8">
              <w:rPr>
                <w:rFonts w:ascii="Roboto Light" w:hAnsi="Roboto Light"/>
                <w:color w:val="000000"/>
              </w:rPr>
              <w:t>254</w:t>
            </w:r>
            <w:r w:rsidRPr="007C1545">
              <w:rPr>
                <w:rFonts w:ascii="Roboto Light" w:hAnsi="Roboto Light"/>
                <w:color w:val="000000"/>
              </w:rPr>
              <w:t xml:space="preserve"> to £</w:t>
            </w:r>
            <w:r w:rsidR="0049394F">
              <w:rPr>
                <w:rFonts w:ascii="Roboto Light" w:hAnsi="Roboto Light"/>
                <w:color w:val="000000"/>
              </w:rPr>
              <w:t>33,699</w:t>
            </w:r>
            <w:r w:rsidRPr="007C1545">
              <w:rPr>
                <w:rFonts w:ascii="Roboto Light" w:hAnsi="Roboto Light"/>
                <w:color w:val="000000"/>
              </w:rPr>
              <w:t xml:space="preserve"> (Pro Rata)</w:t>
            </w:r>
          </w:p>
        </w:tc>
      </w:tr>
      <w:tr w:rsidR="00FE7320" w:rsidRPr="00DC3978" w14:paraId="06A927A6" w14:textId="77777777" w:rsidTr="007B221D">
        <w:trPr>
          <w:trHeight w:val="551"/>
        </w:trPr>
        <w:tc>
          <w:tcPr>
            <w:tcW w:w="2231" w:type="dxa"/>
            <w:tcBorders>
              <w:top w:val="single" w:sz="12" w:space="0" w:color="92D050"/>
              <w:left w:val="single" w:sz="12" w:space="0" w:color="92D050"/>
              <w:bottom w:val="single" w:sz="12" w:space="0" w:color="92D050"/>
              <w:right w:val="single" w:sz="12" w:space="0" w:color="92D050"/>
            </w:tcBorders>
            <w:tcMar>
              <w:top w:w="15" w:type="dxa"/>
              <w:left w:w="108" w:type="dxa"/>
              <w:bottom w:w="15" w:type="dxa"/>
              <w:right w:w="108" w:type="dxa"/>
            </w:tcMar>
            <w:vAlign w:val="center"/>
            <w:hideMark/>
          </w:tcPr>
          <w:p w14:paraId="4672C576" w14:textId="77777777" w:rsidR="00FE7320" w:rsidRPr="00DC3978" w:rsidRDefault="004B2B17" w:rsidP="008605E6">
            <w:pPr>
              <w:spacing w:line="276" w:lineRule="auto"/>
              <w:jc w:val="both"/>
              <w:rPr>
                <w:rFonts w:ascii="Roboto Light" w:hAnsi="Roboto Light"/>
                <w:color w:val="000000"/>
              </w:rPr>
            </w:pPr>
            <w:r w:rsidRPr="00DC3978">
              <w:rPr>
                <w:rFonts w:ascii="Roboto Light" w:eastAsia="Roboto Light" w:hAnsi="Roboto Light" w:cs="Roboto Light"/>
                <w:b/>
                <w:bCs/>
                <w:color w:val="131A28"/>
              </w:rPr>
              <w:t>Academy Name:</w:t>
            </w:r>
          </w:p>
        </w:tc>
        <w:tc>
          <w:tcPr>
            <w:tcW w:w="8067" w:type="dxa"/>
            <w:tcBorders>
              <w:top w:val="single" w:sz="12" w:space="0" w:color="92D050"/>
              <w:left w:val="single" w:sz="12" w:space="0" w:color="92D050"/>
              <w:bottom w:val="single" w:sz="12" w:space="0" w:color="92D050"/>
              <w:right w:val="single" w:sz="12" w:space="0" w:color="92D050"/>
            </w:tcBorders>
            <w:tcMar>
              <w:top w:w="15" w:type="dxa"/>
              <w:left w:w="108" w:type="dxa"/>
              <w:bottom w:w="15" w:type="dxa"/>
              <w:right w:w="108" w:type="dxa"/>
            </w:tcMar>
            <w:vAlign w:val="center"/>
          </w:tcPr>
          <w:p w14:paraId="3C0E2B8A" w14:textId="01637D17" w:rsidR="00FE7320" w:rsidRPr="00DC3978" w:rsidRDefault="00063482" w:rsidP="00CE18BB">
            <w:pPr>
              <w:spacing w:line="276" w:lineRule="auto"/>
              <w:jc w:val="both"/>
              <w:rPr>
                <w:rFonts w:ascii="Roboto Light" w:hAnsi="Roboto Light"/>
                <w:color w:val="000000"/>
              </w:rPr>
            </w:pPr>
            <w:r>
              <w:rPr>
                <w:rFonts w:ascii="Roboto Light" w:hAnsi="Roboto Light"/>
                <w:color w:val="000000"/>
              </w:rPr>
              <w:t>Albert Bradbeer Primary Academy</w:t>
            </w:r>
          </w:p>
        </w:tc>
      </w:tr>
      <w:tr w:rsidR="00FE7320" w:rsidRPr="00DC3978" w14:paraId="06D7584B" w14:textId="77777777" w:rsidTr="007B221D">
        <w:trPr>
          <w:trHeight w:val="551"/>
        </w:trPr>
        <w:tc>
          <w:tcPr>
            <w:tcW w:w="2231" w:type="dxa"/>
            <w:tcBorders>
              <w:top w:val="single" w:sz="12" w:space="0" w:color="92D050"/>
              <w:left w:val="single" w:sz="12" w:space="0" w:color="92D050"/>
              <w:bottom w:val="single" w:sz="12" w:space="0" w:color="92D050"/>
              <w:right w:val="single" w:sz="12" w:space="0" w:color="92D050"/>
            </w:tcBorders>
            <w:tcMar>
              <w:top w:w="15" w:type="dxa"/>
              <w:left w:w="108" w:type="dxa"/>
              <w:bottom w:w="15" w:type="dxa"/>
              <w:right w:w="108" w:type="dxa"/>
            </w:tcMar>
            <w:vAlign w:val="center"/>
            <w:hideMark/>
          </w:tcPr>
          <w:p w14:paraId="2262CEF8" w14:textId="77777777" w:rsidR="00FE7320" w:rsidRPr="00DC3978" w:rsidRDefault="004B2B17" w:rsidP="008605E6">
            <w:pPr>
              <w:spacing w:line="276" w:lineRule="auto"/>
              <w:jc w:val="both"/>
              <w:rPr>
                <w:rFonts w:ascii="Roboto Light" w:hAnsi="Roboto Light"/>
                <w:color w:val="000000"/>
              </w:rPr>
            </w:pPr>
            <w:r w:rsidRPr="00DC3978">
              <w:rPr>
                <w:rFonts w:ascii="Roboto Light" w:eastAsia="Roboto Light" w:hAnsi="Roboto Light" w:cs="Roboto Light"/>
                <w:b/>
                <w:bCs/>
                <w:color w:val="131A28"/>
              </w:rPr>
              <w:t>Location/Address:</w:t>
            </w:r>
          </w:p>
        </w:tc>
        <w:tc>
          <w:tcPr>
            <w:tcW w:w="8067" w:type="dxa"/>
            <w:tcBorders>
              <w:top w:val="single" w:sz="12" w:space="0" w:color="92D050"/>
              <w:left w:val="single" w:sz="12" w:space="0" w:color="92D050"/>
              <w:bottom w:val="single" w:sz="12" w:space="0" w:color="92D050"/>
              <w:right w:val="single" w:sz="12" w:space="0" w:color="92D050"/>
            </w:tcBorders>
            <w:tcMar>
              <w:top w:w="15" w:type="dxa"/>
              <w:left w:w="108" w:type="dxa"/>
              <w:bottom w:w="15" w:type="dxa"/>
              <w:right w:w="108" w:type="dxa"/>
            </w:tcMar>
            <w:vAlign w:val="center"/>
          </w:tcPr>
          <w:p w14:paraId="43AAB465" w14:textId="787AA4B5" w:rsidR="00FE7320" w:rsidRPr="00DC3978" w:rsidRDefault="00063482" w:rsidP="00CE18BB">
            <w:pPr>
              <w:spacing w:line="276" w:lineRule="auto"/>
              <w:jc w:val="both"/>
              <w:rPr>
                <w:rFonts w:ascii="Roboto Light" w:hAnsi="Roboto Light"/>
                <w:color w:val="000000"/>
              </w:rPr>
            </w:pPr>
            <w:r>
              <w:rPr>
                <w:rFonts w:ascii="Roboto Light" w:hAnsi="Roboto Light"/>
                <w:color w:val="000000"/>
              </w:rPr>
              <w:t>Longbridge Lane, Longbridge Birmingham B31 4RD</w:t>
            </w:r>
          </w:p>
        </w:tc>
      </w:tr>
    </w:tbl>
    <w:p w14:paraId="0E62E14F" w14:textId="5707C2E0" w:rsidR="00FE7320" w:rsidRDefault="00FE7320" w:rsidP="008605E6">
      <w:pPr>
        <w:spacing w:line="276" w:lineRule="auto"/>
        <w:jc w:val="both"/>
        <w:rPr>
          <w:rFonts w:ascii="Roboto Light" w:hAnsi="Roboto Light"/>
        </w:rPr>
      </w:pPr>
    </w:p>
    <w:p w14:paraId="15C9C3F9" w14:textId="1F605FDF" w:rsidR="00DC3978" w:rsidRPr="00DC3978" w:rsidRDefault="00AC2F0E" w:rsidP="00AC2F0E">
      <w:pPr>
        <w:framePr w:hSpace="180" w:wrap="around" w:vAnchor="text" w:hAnchor="text" w:y="1"/>
        <w:spacing w:line="276" w:lineRule="auto"/>
        <w:suppressOverlap/>
        <w:jc w:val="both"/>
        <w:rPr>
          <w:rFonts w:ascii="Roboto Light" w:hAnsi="Roboto Light"/>
          <w:color w:val="000000"/>
        </w:rPr>
      </w:pPr>
      <w:r>
        <w:rPr>
          <w:rFonts w:ascii="Roboto Light" w:eastAsia="Roboto Light" w:hAnsi="Roboto Light" w:cs="Roboto Light"/>
          <w:color w:val="000000"/>
        </w:rPr>
        <w:t>Greenheart Learning Partnership</w:t>
      </w:r>
      <w:r w:rsidR="00DC3978" w:rsidRPr="00DC3978">
        <w:rPr>
          <w:rFonts w:ascii="Roboto Light" w:eastAsia="Roboto Light" w:hAnsi="Roboto Light" w:cs="Roboto Light"/>
          <w:color w:val="000000"/>
        </w:rPr>
        <w:t xml:space="preserve"> is committed to safeguarding and promoting the welfare of children and young people and expects all staff and volunteers to share this commitment.  We therefore expect all staff and volunteers to work to and within school policies and procedures, including safeguarding, child protection and health and safety.</w:t>
      </w:r>
    </w:p>
    <w:p w14:paraId="786FE7D1" w14:textId="77777777" w:rsidR="00DC3978" w:rsidRPr="00DC3978" w:rsidRDefault="00DC3978" w:rsidP="00DC3978">
      <w:pPr>
        <w:framePr w:hSpace="180" w:wrap="around" w:vAnchor="text" w:hAnchor="text" w:y="1"/>
        <w:spacing w:line="276" w:lineRule="auto"/>
        <w:suppressOverlap/>
        <w:jc w:val="both"/>
        <w:rPr>
          <w:rFonts w:ascii="Roboto Light" w:hAnsi="Roboto Light"/>
          <w:color w:val="000000"/>
        </w:rPr>
      </w:pPr>
    </w:p>
    <w:p w14:paraId="5FCBEB95" w14:textId="0826FAAB" w:rsidR="00DC3978" w:rsidRPr="00DC3978" w:rsidRDefault="00DC3978" w:rsidP="00AC2F0E">
      <w:pPr>
        <w:spacing w:line="276" w:lineRule="auto"/>
        <w:jc w:val="both"/>
        <w:rPr>
          <w:rFonts w:ascii="Roboto Light" w:hAnsi="Roboto Light"/>
        </w:rPr>
      </w:pPr>
      <w:r w:rsidRPr="00DC3978">
        <w:rPr>
          <w:rFonts w:ascii="Roboto Light" w:eastAsia="Roboto Light" w:hAnsi="Roboto Light" w:cs="Roboto Light"/>
          <w:color w:val="000000"/>
        </w:rPr>
        <w:t xml:space="preserve">This post is subject to satisfactory </w:t>
      </w:r>
      <w:r w:rsidR="00AC2F0E" w:rsidRPr="00DC3978">
        <w:rPr>
          <w:rFonts w:ascii="Roboto Light" w:eastAsia="Roboto Light" w:hAnsi="Roboto Light" w:cs="Roboto Light"/>
          <w:color w:val="000000"/>
        </w:rPr>
        <w:t>references, which</w:t>
      </w:r>
      <w:r w:rsidRPr="00DC3978">
        <w:rPr>
          <w:rFonts w:ascii="Roboto Light" w:eastAsia="Roboto Light" w:hAnsi="Roboto Light" w:cs="Roboto Light"/>
          <w:color w:val="000000"/>
        </w:rPr>
        <w:t xml:space="preserve"> will be requested prior to the interview, an enhanced Disclosure and Barring Service (DBS) check, medical check, evidence of qualifications, plus verification of the right to work in the UK.</w:t>
      </w:r>
    </w:p>
    <w:p w14:paraId="63FF5FB6" w14:textId="77777777" w:rsidR="00DC3978" w:rsidRPr="00DC3978" w:rsidRDefault="00DC3978" w:rsidP="008605E6">
      <w:pPr>
        <w:spacing w:line="276" w:lineRule="auto"/>
        <w:jc w:val="both"/>
        <w:rPr>
          <w:rFonts w:ascii="Roboto Light" w:hAnsi="Roboto Light"/>
        </w:rPr>
      </w:pPr>
    </w:p>
    <w:tbl>
      <w:tblPr>
        <w:tblpPr w:leftFromText="180" w:rightFromText="180" w:vertAnchor="text" w:tblpY="1"/>
        <w:tblOverlap w:val="never"/>
        <w:tblW w:w="10314"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CellMar>
          <w:left w:w="0" w:type="dxa"/>
          <w:right w:w="0" w:type="dxa"/>
        </w:tblCellMar>
        <w:tblLook w:val="04A0" w:firstRow="1" w:lastRow="0" w:firstColumn="1" w:lastColumn="0" w:noHBand="0" w:noVBand="1"/>
      </w:tblPr>
      <w:tblGrid>
        <w:gridCol w:w="10314"/>
      </w:tblGrid>
      <w:tr w:rsidR="00FE7320" w:rsidRPr="00DC3978" w14:paraId="4119E7F4" w14:textId="77777777" w:rsidTr="00AC2F0E">
        <w:trPr>
          <w:trHeight w:val="454"/>
        </w:trPr>
        <w:tc>
          <w:tcPr>
            <w:tcW w:w="10314" w:type="dxa"/>
            <w:tcMar>
              <w:top w:w="15" w:type="dxa"/>
              <w:left w:w="108" w:type="dxa"/>
              <w:bottom w:w="15" w:type="dxa"/>
              <w:right w:w="108" w:type="dxa"/>
            </w:tcMar>
            <w:vAlign w:val="center"/>
            <w:hideMark/>
          </w:tcPr>
          <w:p w14:paraId="026A3FB0" w14:textId="77777777" w:rsidR="00FE7320" w:rsidRPr="00DC3978" w:rsidRDefault="004B2B17" w:rsidP="008605E6">
            <w:pPr>
              <w:spacing w:line="276" w:lineRule="auto"/>
              <w:jc w:val="both"/>
              <w:rPr>
                <w:rFonts w:ascii="Roboto Light" w:hAnsi="Roboto Light"/>
                <w:color w:val="000000"/>
              </w:rPr>
            </w:pPr>
            <w:r w:rsidRPr="00DC3978">
              <w:rPr>
                <w:rFonts w:ascii="Roboto Light" w:eastAsia="Roboto Light" w:hAnsi="Roboto Light" w:cs="Roboto Light"/>
                <w:b/>
                <w:bCs/>
                <w:color w:val="131A28"/>
              </w:rPr>
              <w:t>Purpose of the Post</w:t>
            </w:r>
          </w:p>
        </w:tc>
      </w:tr>
      <w:tr w:rsidR="00FE7320" w:rsidRPr="00DC3978" w14:paraId="3C37B6F8" w14:textId="77777777" w:rsidTr="00AC2F0E">
        <w:trPr>
          <w:trHeight w:val="717"/>
        </w:trPr>
        <w:tc>
          <w:tcPr>
            <w:tcW w:w="10314" w:type="dxa"/>
            <w:tcMar>
              <w:top w:w="15" w:type="dxa"/>
              <w:left w:w="108" w:type="dxa"/>
              <w:bottom w:w="15" w:type="dxa"/>
              <w:right w:w="108" w:type="dxa"/>
            </w:tcMar>
            <w:hideMark/>
          </w:tcPr>
          <w:p w14:paraId="63E0A570" w14:textId="360DB659" w:rsidR="00FE7320" w:rsidRPr="00DC3978" w:rsidRDefault="00DC3978" w:rsidP="00AC2F0E">
            <w:pPr>
              <w:widowControl w:val="0"/>
              <w:tabs>
                <w:tab w:val="left" w:pos="455"/>
                <w:tab w:val="left" w:pos="456"/>
              </w:tabs>
              <w:autoSpaceDE w:val="0"/>
              <w:autoSpaceDN w:val="0"/>
              <w:rPr>
                <w:rFonts w:ascii="Roboto Light" w:hAnsi="Roboto Light"/>
                <w:b/>
                <w:bCs/>
                <w:color w:val="000000"/>
              </w:rPr>
            </w:pPr>
            <w:r w:rsidRPr="00DC3978">
              <w:rPr>
                <w:rFonts w:ascii="Roboto Light" w:eastAsia="Roboto Lt" w:hAnsi="Roboto Light" w:cs="Roboto Lt"/>
              </w:rPr>
              <w:t xml:space="preserve">To support teaching staff in the development and education of </w:t>
            </w:r>
            <w:r w:rsidR="00AC2F0E">
              <w:rPr>
                <w:rFonts w:ascii="Roboto Light" w:eastAsia="Roboto Lt" w:hAnsi="Roboto Light" w:cs="Roboto Lt"/>
              </w:rPr>
              <w:t>pupils,</w:t>
            </w:r>
            <w:r w:rsidRPr="00DC3978">
              <w:rPr>
                <w:rFonts w:ascii="Roboto Light" w:eastAsia="Roboto Lt" w:hAnsi="Roboto Light" w:cs="Roboto Lt"/>
              </w:rPr>
              <w:t xml:space="preserve"> including the provision of specialist skills as appropriate</w:t>
            </w:r>
            <w:r w:rsidR="0049394F">
              <w:rPr>
                <w:rFonts w:ascii="Roboto Light" w:eastAsia="Roboto Lt" w:hAnsi="Roboto Light" w:cs="Roboto Lt"/>
              </w:rPr>
              <w:t xml:space="preserve"> within a specialist Autism base setting</w:t>
            </w:r>
          </w:p>
        </w:tc>
      </w:tr>
    </w:tbl>
    <w:p w14:paraId="4073168B" w14:textId="77777777" w:rsidR="00FE7320" w:rsidRPr="00DC3978" w:rsidRDefault="00FE7320" w:rsidP="008605E6">
      <w:pPr>
        <w:spacing w:line="276" w:lineRule="auto"/>
        <w:jc w:val="both"/>
        <w:rPr>
          <w:rFonts w:ascii="Roboto Light" w:hAnsi="Roboto Light"/>
        </w:rPr>
      </w:pPr>
    </w:p>
    <w:tbl>
      <w:tblPr>
        <w:tblpPr w:leftFromText="180" w:rightFromText="180" w:vertAnchor="text" w:tblpY="1"/>
        <w:tblOverlap w:val="never"/>
        <w:tblW w:w="10314" w:type="dxa"/>
        <w:tblBorders>
          <w:top w:val="single" w:sz="12" w:space="0" w:color="FAC817"/>
          <w:left w:val="single" w:sz="12" w:space="0" w:color="FAC817"/>
          <w:bottom w:val="single" w:sz="12" w:space="0" w:color="FAC817"/>
          <w:right w:val="single" w:sz="12" w:space="0" w:color="FAC817"/>
        </w:tblBorders>
        <w:tblCellMar>
          <w:left w:w="0" w:type="dxa"/>
          <w:right w:w="0" w:type="dxa"/>
        </w:tblCellMar>
        <w:tblLook w:val="04A0" w:firstRow="1" w:lastRow="0" w:firstColumn="1" w:lastColumn="0" w:noHBand="0" w:noVBand="1"/>
      </w:tblPr>
      <w:tblGrid>
        <w:gridCol w:w="10314"/>
      </w:tblGrid>
      <w:tr w:rsidR="00FE7320" w:rsidRPr="00DC3978" w14:paraId="72C9C525" w14:textId="77777777" w:rsidTr="00AC2F0E">
        <w:trPr>
          <w:trHeight w:val="454"/>
        </w:trPr>
        <w:tc>
          <w:tcPr>
            <w:tcW w:w="10314" w:type="dxa"/>
            <w:tcBorders>
              <w:top w:val="single" w:sz="12" w:space="0" w:color="92D050"/>
              <w:left w:val="single" w:sz="12" w:space="0" w:color="92D050"/>
              <w:bottom w:val="single" w:sz="12" w:space="0" w:color="92D050"/>
              <w:right w:val="single" w:sz="12" w:space="0" w:color="92D050"/>
            </w:tcBorders>
            <w:tcMar>
              <w:top w:w="15" w:type="dxa"/>
              <w:left w:w="108" w:type="dxa"/>
              <w:bottom w:w="15" w:type="dxa"/>
              <w:right w:w="108" w:type="dxa"/>
            </w:tcMar>
            <w:vAlign w:val="center"/>
            <w:hideMark/>
          </w:tcPr>
          <w:p w14:paraId="1A34B328" w14:textId="73C982EE" w:rsidR="00403674" w:rsidRPr="00DC3978" w:rsidRDefault="004B2B17" w:rsidP="005643AD">
            <w:pPr>
              <w:spacing w:line="276" w:lineRule="auto"/>
              <w:jc w:val="both"/>
              <w:rPr>
                <w:rFonts w:ascii="Roboto Light" w:eastAsia="Roboto Light" w:hAnsi="Roboto Light" w:cs="Roboto Light"/>
                <w:bCs/>
                <w:color w:val="131A28"/>
              </w:rPr>
            </w:pPr>
            <w:r w:rsidRPr="00DC3978">
              <w:rPr>
                <w:rFonts w:ascii="Roboto Light" w:eastAsia="Roboto Light" w:hAnsi="Roboto Light" w:cs="Roboto Light"/>
                <w:b/>
                <w:bCs/>
                <w:color w:val="131A28"/>
              </w:rPr>
              <w:t>Relationships</w:t>
            </w:r>
            <w:r w:rsidR="008605E6" w:rsidRPr="00DC3978">
              <w:rPr>
                <w:rFonts w:ascii="Roboto Light" w:eastAsia="Roboto Light" w:hAnsi="Roboto Light" w:cs="Roboto Light"/>
                <w:b/>
                <w:bCs/>
                <w:color w:val="131A28"/>
              </w:rPr>
              <w:t xml:space="preserve">: </w:t>
            </w:r>
            <w:r w:rsidR="00403674" w:rsidRPr="00DC3978">
              <w:rPr>
                <w:rFonts w:ascii="Roboto Light" w:eastAsia="Roboto Light" w:hAnsi="Roboto Light" w:cs="Roboto Light"/>
                <w:bCs/>
                <w:color w:val="131A28"/>
              </w:rPr>
              <w:t>Responsible to: Headteacher</w:t>
            </w:r>
            <w:r w:rsidR="00DC3978">
              <w:rPr>
                <w:rFonts w:ascii="Roboto Light" w:eastAsia="Roboto Light" w:hAnsi="Roboto Light" w:cs="Roboto Light"/>
                <w:bCs/>
                <w:color w:val="131A28"/>
              </w:rPr>
              <w:t xml:space="preserve"> </w:t>
            </w:r>
          </w:p>
        </w:tc>
      </w:tr>
    </w:tbl>
    <w:p w14:paraId="419CFE73" w14:textId="77777777" w:rsidR="00FE7320" w:rsidRPr="00DC3978" w:rsidRDefault="00FE7320" w:rsidP="008605E6">
      <w:pPr>
        <w:jc w:val="both"/>
        <w:rPr>
          <w:rFonts w:ascii="Roboto Light" w:hAnsi="Roboto Light"/>
        </w:rPr>
      </w:pPr>
    </w:p>
    <w:tbl>
      <w:tblPr>
        <w:tblpPr w:leftFromText="180" w:rightFromText="180" w:vertAnchor="text" w:tblpY="1"/>
        <w:tblOverlap w:val="never"/>
        <w:tblW w:w="10314"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CellMar>
          <w:left w:w="0" w:type="dxa"/>
          <w:right w:w="0" w:type="dxa"/>
        </w:tblCellMar>
        <w:tblLook w:val="04A0" w:firstRow="1" w:lastRow="0" w:firstColumn="1" w:lastColumn="0" w:noHBand="0" w:noVBand="1"/>
      </w:tblPr>
      <w:tblGrid>
        <w:gridCol w:w="10314"/>
      </w:tblGrid>
      <w:tr w:rsidR="00FE7320" w:rsidRPr="00DC3978" w14:paraId="5798297C" w14:textId="77777777" w:rsidTr="00AC2F0E">
        <w:trPr>
          <w:trHeight w:val="454"/>
        </w:trPr>
        <w:tc>
          <w:tcPr>
            <w:tcW w:w="10314" w:type="dxa"/>
            <w:tcMar>
              <w:top w:w="15" w:type="dxa"/>
              <w:left w:w="108" w:type="dxa"/>
              <w:bottom w:w="15" w:type="dxa"/>
              <w:right w:w="108" w:type="dxa"/>
            </w:tcMar>
            <w:vAlign w:val="center"/>
            <w:hideMark/>
          </w:tcPr>
          <w:p w14:paraId="3EDA4BBB" w14:textId="77777777" w:rsidR="00FE7320" w:rsidRPr="00DC3978" w:rsidRDefault="004B2B17" w:rsidP="008605E6">
            <w:pPr>
              <w:spacing w:line="276" w:lineRule="auto"/>
              <w:jc w:val="both"/>
              <w:rPr>
                <w:rFonts w:ascii="Roboto Light" w:hAnsi="Roboto Light"/>
                <w:color w:val="000000"/>
              </w:rPr>
            </w:pPr>
            <w:r w:rsidRPr="00DC3978">
              <w:rPr>
                <w:rFonts w:ascii="Roboto Light" w:eastAsia="Roboto Light" w:hAnsi="Roboto Light" w:cs="Roboto Light"/>
                <w:b/>
                <w:bCs/>
                <w:color w:val="000000"/>
              </w:rPr>
              <w:t>Duties and responsibilities attached to this post are as follow</w:t>
            </w:r>
            <w:r w:rsidR="008605E6" w:rsidRPr="00DC3978">
              <w:rPr>
                <w:rFonts w:ascii="Roboto Light" w:eastAsia="Roboto Light" w:hAnsi="Roboto Light" w:cs="Roboto Light"/>
                <w:b/>
                <w:bCs/>
                <w:color w:val="000000"/>
              </w:rPr>
              <w:t>s</w:t>
            </w:r>
            <w:r w:rsidRPr="00DC3978">
              <w:rPr>
                <w:rFonts w:ascii="Roboto Light" w:eastAsia="Roboto Light" w:hAnsi="Roboto Light" w:cs="Roboto Light"/>
                <w:b/>
                <w:bCs/>
                <w:color w:val="000000"/>
              </w:rPr>
              <w:t>:</w:t>
            </w:r>
          </w:p>
        </w:tc>
      </w:tr>
      <w:tr w:rsidR="00403674" w:rsidRPr="00DC3978" w14:paraId="491A94E5" w14:textId="77777777" w:rsidTr="00AC2F0E">
        <w:trPr>
          <w:trHeight w:val="398"/>
        </w:trPr>
        <w:tc>
          <w:tcPr>
            <w:tcW w:w="10314" w:type="dxa"/>
            <w:tcMar>
              <w:top w:w="15" w:type="dxa"/>
              <w:left w:w="108" w:type="dxa"/>
              <w:bottom w:w="15" w:type="dxa"/>
              <w:right w:w="108" w:type="dxa"/>
            </w:tcMar>
            <w:hideMark/>
          </w:tcPr>
          <w:p w14:paraId="00E51B1D" w14:textId="77777777" w:rsidR="00612AF8" w:rsidRPr="00DC3978" w:rsidRDefault="00612AF8" w:rsidP="00612AF8">
            <w:pPr>
              <w:spacing w:line="276" w:lineRule="auto"/>
              <w:contextualSpacing/>
              <w:rPr>
                <w:rFonts w:ascii="Roboto Light" w:eastAsiaTheme="minorHAnsi" w:hAnsi="Roboto Light"/>
                <w:b/>
                <w:lang w:val="en-GB"/>
              </w:rPr>
            </w:pPr>
            <w:r w:rsidRPr="00DC3978">
              <w:rPr>
                <w:rFonts w:ascii="Roboto Light" w:eastAsiaTheme="minorHAnsi" w:hAnsi="Roboto Light"/>
                <w:b/>
                <w:lang w:val="en-GB"/>
              </w:rPr>
              <w:t>Support to Pupils</w:t>
            </w:r>
          </w:p>
          <w:p w14:paraId="704DE02E" w14:textId="77777777" w:rsidR="00612AF8" w:rsidRPr="00DC3978" w:rsidRDefault="00612AF8" w:rsidP="00612AF8">
            <w:pPr>
              <w:numPr>
                <w:ilvl w:val="0"/>
                <w:numId w:val="19"/>
              </w:numPr>
              <w:spacing w:after="240" w:line="276" w:lineRule="auto"/>
              <w:contextualSpacing/>
              <w:rPr>
                <w:rFonts w:ascii="Roboto Light" w:eastAsiaTheme="minorHAnsi" w:hAnsi="Roboto Light"/>
                <w:lang w:val="en-GB"/>
              </w:rPr>
            </w:pPr>
            <w:r w:rsidRPr="00DC3978">
              <w:rPr>
                <w:rFonts w:ascii="Roboto Light" w:eastAsiaTheme="minorHAnsi" w:hAnsi="Roboto Light"/>
                <w:lang w:val="en-GB"/>
              </w:rPr>
              <w:t>Provide pastoral support to pupils within the school environment.</w:t>
            </w:r>
          </w:p>
          <w:p w14:paraId="769E2AD6" w14:textId="75963E7E" w:rsidR="00612AF8" w:rsidRPr="00DC3978" w:rsidRDefault="00612AF8" w:rsidP="00612AF8">
            <w:pPr>
              <w:numPr>
                <w:ilvl w:val="0"/>
                <w:numId w:val="19"/>
              </w:numPr>
              <w:spacing w:after="240" w:line="276" w:lineRule="auto"/>
              <w:contextualSpacing/>
              <w:rPr>
                <w:rFonts w:ascii="Roboto Light" w:eastAsiaTheme="minorHAnsi" w:hAnsi="Roboto Light"/>
                <w:lang w:val="en-GB"/>
              </w:rPr>
            </w:pPr>
            <w:r w:rsidRPr="00DC3978">
              <w:rPr>
                <w:rFonts w:ascii="Roboto Light" w:eastAsiaTheme="minorHAnsi" w:hAnsi="Roboto Light"/>
                <w:lang w:val="en-GB"/>
              </w:rPr>
              <w:t>Assist children in matters of personal needs and their general health including first aid</w:t>
            </w:r>
            <w:r w:rsidR="003B0DB8">
              <w:rPr>
                <w:rFonts w:ascii="Roboto Light" w:eastAsiaTheme="minorHAnsi" w:hAnsi="Roboto Light"/>
                <w:lang w:val="en-GB"/>
              </w:rPr>
              <w:t>, intimate care</w:t>
            </w:r>
            <w:r w:rsidRPr="00DC3978">
              <w:rPr>
                <w:rFonts w:ascii="Roboto Light" w:eastAsiaTheme="minorHAnsi" w:hAnsi="Roboto Light"/>
                <w:lang w:val="en-GB"/>
              </w:rPr>
              <w:t xml:space="preserve"> and welfare matters. </w:t>
            </w:r>
          </w:p>
          <w:p w14:paraId="2CDE4F4D" w14:textId="1FE8570B" w:rsidR="00612AF8" w:rsidRDefault="00612AF8" w:rsidP="00612AF8">
            <w:pPr>
              <w:numPr>
                <w:ilvl w:val="0"/>
                <w:numId w:val="19"/>
              </w:numPr>
              <w:spacing w:after="240" w:line="276" w:lineRule="auto"/>
              <w:contextualSpacing/>
              <w:rPr>
                <w:rFonts w:ascii="Roboto Light" w:eastAsiaTheme="minorHAnsi" w:hAnsi="Roboto Light"/>
                <w:lang w:val="en-GB"/>
              </w:rPr>
            </w:pPr>
            <w:r w:rsidRPr="00DC3978">
              <w:rPr>
                <w:rFonts w:ascii="Roboto Light" w:eastAsiaTheme="minorHAnsi" w:hAnsi="Roboto Light"/>
                <w:lang w:val="en-GB"/>
              </w:rPr>
              <w:t>Provide structured support in accordance with specific work programmes designed and supervised by individual teachers</w:t>
            </w:r>
            <w:r w:rsidR="003B0DB8">
              <w:rPr>
                <w:rFonts w:ascii="Roboto Light" w:eastAsiaTheme="minorHAnsi" w:hAnsi="Roboto Light"/>
                <w:lang w:val="en-GB"/>
              </w:rPr>
              <w:t>.</w:t>
            </w:r>
          </w:p>
          <w:p w14:paraId="545F8DBB" w14:textId="3679CACF" w:rsidR="00390B02" w:rsidRPr="00DC3978" w:rsidRDefault="00390B02" w:rsidP="00612AF8">
            <w:pPr>
              <w:numPr>
                <w:ilvl w:val="0"/>
                <w:numId w:val="19"/>
              </w:numPr>
              <w:spacing w:after="240" w:line="276" w:lineRule="auto"/>
              <w:contextualSpacing/>
              <w:rPr>
                <w:rFonts w:ascii="Roboto Light" w:eastAsiaTheme="minorHAnsi" w:hAnsi="Roboto Light"/>
                <w:lang w:val="en-GB"/>
              </w:rPr>
            </w:pPr>
            <w:r>
              <w:rPr>
                <w:rFonts w:ascii="Roboto Light" w:eastAsiaTheme="minorHAnsi" w:hAnsi="Roboto Light"/>
                <w:lang w:val="en-GB"/>
              </w:rPr>
              <w:t>Support children with SEND in 1-1 and small group situations, proactively contributing to ensuring that their learning needs are fully met.</w:t>
            </w:r>
          </w:p>
          <w:p w14:paraId="679504AD" w14:textId="77777777" w:rsidR="00612AF8" w:rsidRPr="00DC3978" w:rsidRDefault="00612AF8" w:rsidP="00612AF8">
            <w:pPr>
              <w:numPr>
                <w:ilvl w:val="0"/>
                <w:numId w:val="19"/>
              </w:numPr>
              <w:spacing w:after="240" w:line="276" w:lineRule="auto"/>
              <w:contextualSpacing/>
              <w:rPr>
                <w:rFonts w:ascii="Roboto Light" w:eastAsiaTheme="minorHAnsi" w:hAnsi="Roboto Light"/>
                <w:lang w:val="en-GB"/>
              </w:rPr>
            </w:pPr>
            <w:r w:rsidRPr="00DC3978">
              <w:rPr>
                <w:rFonts w:ascii="Roboto Light" w:eastAsiaTheme="minorHAnsi" w:hAnsi="Roboto Light"/>
                <w:lang w:val="en-GB"/>
              </w:rPr>
              <w:t>To contribute to raising standards by ensuring high expectations are promoted for pupils.</w:t>
            </w:r>
          </w:p>
          <w:p w14:paraId="125AECA6" w14:textId="25640FFC" w:rsidR="00612AF8" w:rsidRPr="003B0DB8" w:rsidRDefault="00612AF8" w:rsidP="003B0DB8">
            <w:pPr>
              <w:numPr>
                <w:ilvl w:val="0"/>
                <w:numId w:val="19"/>
              </w:numPr>
              <w:spacing w:after="240" w:line="276" w:lineRule="auto"/>
              <w:contextualSpacing/>
              <w:rPr>
                <w:rFonts w:ascii="Roboto Light" w:eastAsiaTheme="minorHAnsi" w:hAnsi="Roboto Light"/>
                <w:lang w:val="en-GB"/>
              </w:rPr>
            </w:pPr>
            <w:r w:rsidRPr="00DC3978">
              <w:rPr>
                <w:rFonts w:ascii="Roboto Light" w:eastAsiaTheme="minorHAnsi" w:hAnsi="Roboto Light"/>
                <w:lang w:val="en-GB"/>
              </w:rPr>
              <w:t>Involvement in the implementation of Individual Education/Behaviour/Support/Mentoring plans.</w:t>
            </w:r>
          </w:p>
          <w:p w14:paraId="45355C98" w14:textId="77777777" w:rsidR="00612AF8" w:rsidRPr="00DC3978" w:rsidRDefault="00612AF8" w:rsidP="00612AF8">
            <w:pPr>
              <w:numPr>
                <w:ilvl w:val="0"/>
                <w:numId w:val="19"/>
              </w:numPr>
              <w:spacing w:after="240" w:line="276" w:lineRule="auto"/>
              <w:contextualSpacing/>
              <w:rPr>
                <w:rFonts w:ascii="Roboto Light" w:eastAsiaTheme="minorHAnsi" w:hAnsi="Roboto Light"/>
                <w:lang w:val="en-GB"/>
              </w:rPr>
            </w:pPr>
            <w:r w:rsidRPr="00DC3978">
              <w:rPr>
                <w:rFonts w:ascii="Roboto Light" w:eastAsiaTheme="minorHAnsi" w:hAnsi="Roboto Light"/>
                <w:lang w:val="en-GB"/>
              </w:rPr>
              <w:t>Provide general support to pupils, ensuring their safety, by complying with good H&amp;S practice.</w:t>
            </w:r>
          </w:p>
          <w:p w14:paraId="2B2E0737" w14:textId="77777777" w:rsidR="00612AF8" w:rsidRPr="00DC3978" w:rsidRDefault="00612AF8" w:rsidP="00612AF8">
            <w:pPr>
              <w:numPr>
                <w:ilvl w:val="0"/>
                <w:numId w:val="19"/>
              </w:numPr>
              <w:spacing w:after="240" w:line="276" w:lineRule="auto"/>
              <w:contextualSpacing/>
              <w:rPr>
                <w:rFonts w:ascii="Roboto Light" w:eastAsiaTheme="minorHAnsi" w:hAnsi="Roboto Light"/>
                <w:lang w:val="en-GB"/>
              </w:rPr>
            </w:pPr>
            <w:r w:rsidRPr="00DC3978">
              <w:rPr>
                <w:rFonts w:ascii="Roboto Light" w:eastAsiaTheme="minorHAnsi" w:hAnsi="Roboto Light"/>
                <w:lang w:val="en-GB"/>
              </w:rPr>
              <w:t xml:space="preserve">Accompany teaching staff and pupils on visits, trips and out of school activities as required. </w:t>
            </w:r>
          </w:p>
          <w:p w14:paraId="1FD79436" w14:textId="5B6C516A" w:rsidR="00612AF8" w:rsidRDefault="00612AF8" w:rsidP="00612AF8">
            <w:pPr>
              <w:numPr>
                <w:ilvl w:val="0"/>
                <w:numId w:val="19"/>
              </w:numPr>
              <w:spacing w:after="240" w:line="276" w:lineRule="auto"/>
              <w:contextualSpacing/>
              <w:rPr>
                <w:rFonts w:ascii="Roboto Light" w:eastAsiaTheme="minorHAnsi" w:hAnsi="Roboto Light"/>
                <w:lang w:val="en-GB"/>
              </w:rPr>
            </w:pPr>
            <w:r w:rsidRPr="00DC3978">
              <w:rPr>
                <w:rFonts w:ascii="Roboto Light" w:eastAsiaTheme="minorHAnsi" w:hAnsi="Roboto Light"/>
                <w:lang w:val="en-GB"/>
              </w:rPr>
              <w:t xml:space="preserve">Encourage pupils to interact with others and engage in activities </w:t>
            </w:r>
            <w:r w:rsidR="00390B02">
              <w:rPr>
                <w:rFonts w:ascii="Roboto Light" w:eastAsiaTheme="minorHAnsi" w:hAnsi="Roboto Light"/>
                <w:lang w:val="en-GB"/>
              </w:rPr>
              <w:t xml:space="preserve">planned or </w:t>
            </w:r>
            <w:r w:rsidRPr="00DC3978">
              <w:rPr>
                <w:rFonts w:ascii="Roboto Light" w:eastAsiaTheme="minorHAnsi" w:hAnsi="Roboto Light"/>
                <w:lang w:val="en-GB"/>
              </w:rPr>
              <w:t>led by the teacher.</w:t>
            </w:r>
          </w:p>
          <w:p w14:paraId="7400CBCA" w14:textId="0AD67975" w:rsidR="00D16BAB" w:rsidRPr="00DC3978" w:rsidRDefault="00D16BAB" w:rsidP="00612AF8">
            <w:pPr>
              <w:numPr>
                <w:ilvl w:val="0"/>
                <w:numId w:val="19"/>
              </w:numPr>
              <w:spacing w:after="240" w:line="276" w:lineRule="auto"/>
              <w:contextualSpacing/>
              <w:rPr>
                <w:rFonts w:ascii="Roboto Light" w:eastAsiaTheme="minorHAnsi" w:hAnsi="Roboto Light"/>
                <w:lang w:val="en-GB"/>
              </w:rPr>
            </w:pPr>
            <w:r>
              <w:rPr>
                <w:rFonts w:ascii="Roboto Light" w:eastAsiaTheme="minorHAnsi" w:hAnsi="Roboto Light"/>
                <w:lang w:val="en-GB"/>
              </w:rPr>
              <w:t>Have a good understanding of individual children’s EHCPs and how they must be used to support them.</w:t>
            </w:r>
          </w:p>
          <w:p w14:paraId="2C5D9D2E" w14:textId="77777777" w:rsidR="00612AF8" w:rsidRPr="00DC3978" w:rsidRDefault="00612AF8" w:rsidP="00612AF8">
            <w:pPr>
              <w:spacing w:after="240" w:line="259" w:lineRule="auto"/>
              <w:ind w:left="1080"/>
              <w:contextualSpacing/>
              <w:rPr>
                <w:rFonts w:ascii="Roboto Light" w:eastAsiaTheme="minorHAnsi" w:hAnsi="Roboto Light"/>
                <w:lang w:val="en-GB"/>
              </w:rPr>
            </w:pPr>
          </w:p>
          <w:p w14:paraId="25BFFD99" w14:textId="77777777" w:rsidR="00612AF8" w:rsidRPr="00DC3978" w:rsidRDefault="00612AF8" w:rsidP="00612AF8">
            <w:pPr>
              <w:spacing w:after="240" w:line="276" w:lineRule="auto"/>
              <w:contextualSpacing/>
              <w:rPr>
                <w:rFonts w:ascii="Roboto Light" w:eastAsiaTheme="minorHAnsi" w:hAnsi="Roboto Light"/>
                <w:b/>
                <w:lang w:val="en-GB"/>
              </w:rPr>
            </w:pPr>
            <w:r w:rsidRPr="00DC3978">
              <w:rPr>
                <w:rFonts w:ascii="Roboto Light" w:eastAsiaTheme="minorHAnsi" w:hAnsi="Roboto Light"/>
                <w:b/>
                <w:lang w:val="en-GB"/>
              </w:rPr>
              <w:t>Support to Teacher</w:t>
            </w:r>
          </w:p>
          <w:p w14:paraId="51709273" w14:textId="77777777" w:rsidR="00612AF8" w:rsidRPr="00DC3978" w:rsidRDefault="00612AF8" w:rsidP="00612AF8">
            <w:pPr>
              <w:numPr>
                <w:ilvl w:val="0"/>
                <w:numId w:val="20"/>
              </w:numPr>
              <w:spacing w:after="200" w:line="276" w:lineRule="auto"/>
              <w:contextualSpacing/>
              <w:rPr>
                <w:rFonts w:ascii="Roboto Light" w:eastAsiaTheme="minorHAnsi" w:hAnsi="Roboto Light"/>
                <w:lang w:val="en-GB"/>
              </w:rPr>
            </w:pPr>
            <w:r w:rsidRPr="00DC3978">
              <w:rPr>
                <w:rFonts w:ascii="Roboto Light" w:eastAsiaTheme="minorHAnsi" w:hAnsi="Roboto Light"/>
                <w:lang w:val="en-GB"/>
              </w:rPr>
              <w:t xml:space="preserve">To act as Cover Supervisor during teacher absence under the direction of a teacher/designated member of staff.  Cover will be in accordance with the nationally agreed protocols and as provided for in the Education Act 2002.  (The role of Cover Supervisor will be to supervise and take sole </w:t>
            </w:r>
            <w:r w:rsidRPr="00DC3978">
              <w:rPr>
                <w:rFonts w:ascii="Roboto Light" w:eastAsiaTheme="minorHAnsi" w:hAnsi="Roboto Light"/>
                <w:lang w:val="en-GB"/>
              </w:rPr>
              <w:lastRenderedPageBreak/>
              <w:t>responsibility, for short term cover only, for a class/group who are undertaking pre-planned work or where pupils are able to undertake effective, self-directed learning.</w:t>
            </w:r>
          </w:p>
          <w:p w14:paraId="66AF24A2" w14:textId="77777777" w:rsidR="00612AF8" w:rsidRPr="00DC3978" w:rsidRDefault="00612AF8" w:rsidP="00612AF8">
            <w:pPr>
              <w:numPr>
                <w:ilvl w:val="0"/>
                <w:numId w:val="20"/>
              </w:numPr>
              <w:spacing w:after="200" w:line="276" w:lineRule="auto"/>
              <w:contextualSpacing/>
              <w:rPr>
                <w:rFonts w:ascii="Roboto Light" w:eastAsiaTheme="minorHAnsi" w:hAnsi="Roboto Light"/>
                <w:lang w:val="en-GB"/>
              </w:rPr>
            </w:pPr>
            <w:r w:rsidRPr="00DC3978">
              <w:rPr>
                <w:rFonts w:ascii="Roboto Light" w:eastAsiaTheme="minorHAnsi" w:hAnsi="Roboto Light"/>
                <w:lang w:val="en-GB"/>
              </w:rPr>
              <w:t>Provide structured support in accordance with specific work programmes designed and supervised by individual teachers.</w:t>
            </w:r>
          </w:p>
          <w:p w14:paraId="681D5967" w14:textId="77777777" w:rsidR="00612AF8" w:rsidRPr="00DC3978" w:rsidRDefault="00612AF8" w:rsidP="00612AF8">
            <w:pPr>
              <w:numPr>
                <w:ilvl w:val="0"/>
                <w:numId w:val="20"/>
              </w:numPr>
              <w:spacing w:after="200" w:line="276" w:lineRule="auto"/>
              <w:contextualSpacing/>
              <w:rPr>
                <w:rFonts w:ascii="Roboto Light" w:eastAsiaTheme="minorHAnsi" w:hAnsi="Roboto Light"/>
                <w:lang w:val="en-GB"/>
              </w:rPr>
            </w:pPr>
            <w:r w:rsidRPr="00DC3978">
              <w:rPr>
                <w:rFonts w:ascii="Roboto Light" w:eastAsiaTheme="minorHAnsi" w:hAnsi="Roboto Light"/>
                <w:lang w:val="en-GB"/>
              </w:rPr>
              <w:t>Support the teacher in the development and implementation of Individual Education/Behaviour Plans.</w:t>
            </w:r>
          </w:p>
          <w:p w14:paraId="48FBBC9A" w14:textId="77BDBDD4" w:rsidR="00612AF8" w:rsidRPr="00DC3978" w:rsidRDefault="00612AF8" w:rsidP="00612AF8">
            <w:pPr>
              <w:numPr>
                <w:ilvl w:val="0"/>
                <w:numId w:val="20"/>
              </w:numPr>
              <w:spacing w:after="200" w:line="276" w:lineRule="auto"/>
              <w:contextualSpacing/>
              <w:rPr>
                <w:rFonts w:ascii="Roboto Light" w:eastAsiaTheme="minorHAnsi" w:hAnsi="Roboto Light"/>
                <w:lang w:val="en-GB"/>
              </w:rPr>
            </w:pPr>
            <w:r w:rsidRPr="00DC3978">
              <w:rPr>
                <w:rFonts w:ascii="Roboto Light" w:eastAsiaTheme="minorHAnsi" w:hAnsi="Roboto Light"/>
                <w:lang w:val="en-GB"/>
              </w:rPr>
              <w:t>Assist in maintaining classroom discipline through the implementation of the schools’ behaviour management strategies.</w:t>
            </w:r>
          </w:p>
          <w:p w14:paraId="7C7F4745" w14:textId="77777777" w:rsidR="00612AF8" w:rsidRPr="00DC3978" w:rsidRDefault="00612AF8" w:rsidP="00612AF8">
            <w:pPr>
              <w:numPr>
                <w:ilvl w:val="0"/>
                <w:numId w:val="20"/>
              </w:numPr>
              <w:spacing w:after="200" w:line="276" w:lineRule="auto"/>
              <w:contextualSpacing/>
              <w:rPr>
                <w:rFonts w:ascii="Roboto Light" w:eastAsiaTheme="minorHAnsi" w:hAnsi="Roboto Light"/>
                <w:lang w:val="en-GB"/>
              </w:rPr>
            </w:pPr>
            <w:r w:rsidRPr="00DC3978">
              <w:rPr>
                <w:rFonts w:ascii="Roboto Light" w:eastAsiaTheme="minorHAnsi" w:hAnsi="Roboto Light"/>
                <w:lang w:val="en-GB"/>
              </w:rPr>
              <w:t>Provide support to pupils to achieve learning goals, e.g. guided reading.</w:t>
            </w:r>
          </w:p>
          <w:p w14:paraId="39DE0E6A" w14:textId="77777777" w:rsidR="00612AF8" w:rsidRPr="00DC3978" w:rsidRDefault="00612AF8" w:rsidP="00612AF8">
            <w:pPr>
              <w:numPr>
                <w:ilvl w:val="0"/>
                <w:numId w:val="20"/>
              </w:numPr>
              <w:spacing w:after="200" w:line="276" w:lineRule="auto"/>
              <w:contextualSpacing/>
              <w:rPr>
                <w:rFonts w:ascii="Roboto Light" w:eastAsiaTheme="minorHAnsi" w:hAnsi="Roboto Light"/>
                <w:lang w:val="en-GB"/>
              </w:rPr>
            </w:pPr>
            <w:r w:rsidRPr="00DC3978">
              <w:rPr>
                <w:rFonts w:ascii="Roboto Light" w:eastAsiaTheme="minorHAnsi" w:hAnsi="Roboto Light"/>
                <w:lang w:val="en-GB"/>
              </w:rPr>
              <w:t>Supervise pupils for a particular curriculum activity under the supervision and guidance of a qualified teacher.</w:t>
            </w:r>
          </w:p>
          <w:p w14:paraId="16DBC52A" w14:textId="77777777" w:rsidR="00612AF8" w:rsidRPr="00DC3978" w:rsidRDefault="00612AF8" w:rsidP="00612AF8">
            <w:pPr>
              <w:numPr>
                <w:ilvl w:val="0"/>
                <w:numId w:val="20"/>
              </w:numPr>
              <w:spacing w:after="200" w:line="276" w:lineRule="auto"/>
              <w:contextualSpacing/>
              <w:rPr>
                <w:rFonts w:ascii="Roboto Light" w:eastAsiaTheme="minorHAnsi" w:hAnsi="Roboto Light"/>
                <w:lang w:val="en-GB"/>
              </w:rPr>
            </w:pPr>
            <w:r w:rsidRPr="00DC3978">
              <w:rPr>
                <w:rFonts w:ascii="Roboto Light" w:eastAsiaTheme="minorHAnsi" w:hAnsi="Roboto Light"/>
                <w:lang w:val="en-GB"/>
              </w:rPr>
              <w:t>Assist the teacher with the planning of learning activities.</w:t>
            </w:r>
          </w:p>
          <w:p w14:paraId="082788C5" w14:textId="77777777" w:rsidR="00612AF8" w:rsidRPr="00DC3978" w:rsidRDefault="00612AF8" w:rsidP="00612AF8">
            <w:pPr>
              <w:numPr>
                <w:ilvl w:val="0"/>
                <w:numId w:val="20"/>
              </w:numPr>
              <w:spacing w:after="200" w:line="276" w:lineRule="auto"/>
              <w:contextualSpacing/>
              <w:rPr>
                <w:rFonts w:ascii="Roboto Light" w:eastAsiaTheme="minorHAnsi" w:hAnsi="Roboto Light"/>
                <w:lang w:val="en-GB"/>
              </w:rPr>
            </w:pPr>
            <w:r w:rsidRPr="00DC3978">
              <w:rPr>
                <w:rFonts w:ascii="Roboto Light" w:eastAsiaTheme="minorHAnsi" w:hAnsi="Roboto Light"/>
                <w:lang w:val="en-GB"/>
              </w:rPr>
              <w:t>Assist the teacher in monitoring pupils’ responses to learning activities and accurately record achievement/progress as directed.</w:t>
            </w:r>
          </w:p>
          <w:p w14:paraId="6FB69CFE" w14:textId="77777777" w:rsidR="00612AF8" w:rsidRPr="00DC3978" w:rsidRDefault="00612AF8" w:rsidP="00612AF8">
            <w:pPr>
              <w:numPr>
                <w:ilvl w:val="0"/>
                <w:numId w:val="20"/>
              </w:numPr>
              <w:spacing w:after="200" w:line="276" w:lineRule="auto"/>
              <w:contextualSpacing/>
              <w:rPr>
                <w:rFonts w:ascii="Roboto Light" w:eastAsiaTheme="minorHAnsi" w:hAnsi="Roboto Light"/>
                <w:lang w:val="en-GB"/>
              </w:rPr>
            </w:pPr>
            <w:r w:rsidRPr="00DC3978">
              <w:rPr>
                <w:rFonts w:ascii="Roboto Light" w:eastAsiaTheme="minorHAnsi" w:hAnsi="Roboto Light"/>
                <w:lang w:val="en-GB"/>
              </w:rPr>
              <w:t>Co-ordinate and organise pupils attending extra-curricular activities/work experience or other out of school activities under guidance of teacher.</w:t>
            </w:r>
          </w:p>
          <w:p w14:paraId="4BB1BBA7" w14:textId="77777777" w:rsidR="00612AF8" w:rsidRPr="00DC3978" w:rsidRDefault="00612AF8" w:rsidP="00612AF8">
            <w:pPr>
              <w:numPr>
                <w:ilvl w:val="0"/>
                <w:numId w:val="20"/>
              </w:numPr>
              <w:spacing w:after="200" w:line="276" w:lineRule="auto"/>
              <w:contextualSpacing/>
              <w:rPr>
                <w:rFonts w:ascii="Roboto Light" w:eastAsiaTheme="minorHAnsi" w:hAnsi="Roboto Light"/>
                <w:lang w:val="en-GB"/>
              </w:rPr>
            </w:pPr>
            <w:r w:rsidRPr="00DC3978">
              <w:rPr>
                <w:rFonts w:ascii="Roboto Light" w:eastAsiaTheme="minorHAnsi" w:hAnsi="Roboto Light"/>
                <w:lang w:val="en-GB"/>
              </w:rPr>
              <w:t>Provide detailed and regular feedback to teachers on pupils’ achievement, progress, problems etc.</w:t>
            </w:r>
          </w:p>
          <w:p w14:paraId="7C78C769" w14:textId="77777777" w:rsidR="00612AF8" w:rsidRPr="00DC3978" w:rsidRDefault="00612AF8" w:rsidP="00612AF8">
            <w:pPr>
              <w:numPr>
                <w:ilvl w:val="0"/>
                <w:numId w:val="20"/>
              </w:numPr>
              <w:spacing w:after="200" w:line="276" w:lineRule="auto"/>
              <w:contextualSpacing/>
              <w:rPr>
                <w:rFonts w:ascii="Roboto Light" w:eastAsiaTheme="minorHAnsi" w:hAnsi="Roboto Light"/>
                <w:lang w:val="en-GB"/>
              </w:rPr>
            </w:pPr>
            <w:r w:rsidRPr="00DC3978">
              <w:rPr>
                <w:rFonts w:ascii="Roboto Light" w:eastAsiaTheme="minorHAnsi" w:hAnsi="Roboto Light"/>
                <w:lang w:val="en-GB"/>
              </w:rPr>
              <w:t>Provide general admin support, for classroom activities e.g. produce worksheets for agreed activities etc.</w:t>
            </w:r>
          </w:p>
          <w:p w14:paraId="40870DDE" w14:textId="77777777" w:rsidR="00612AF8" w:rsidRPr="00DC3978" w:rsidRDefault="00612AF8" w:rsidP="00612AF8">
            <w:pPr>
              <w:rPr>
                <w:rFonts w:ascii="Roboto Light" w:eastAsia="Calibri" w:hAnsi="Roboto Light" w:cs="Times New Roman"/>
              </w:rPr>
            </w:pPr>
          </w:p>
          <w:p w14:paraId="182BC7E8" w14:textId="77777777" w:rsidR="00612AF8" w:rsidRPr="00DC3978" w:rsidRDefault="00612AF8" w:rsidP="00612AF8">
            <w:pPr>
              <w:spacing w:after="240" w:line="276" w:lineRule="auto"/>
              <w:contextualSpacing/>
              <w:rPr>
                <w:rFonts w:ascii="Roboto Light" w:eastAsiaTheme="minorHAnsi" w:hAnsi="Roboto Light"/>
                <w:b/>
                <w:lang w:val="en-GB"/>
              </w:rPr>
            </w:pPr>
            <w:r w:rsidRPr="00DC3978">
              <w:rPr>
                <w:rFonts w:ascii="Roboto Light" w:eastAsiaTheme="minorHAnsi" w:hAnsi="Roboto Light"/>
                <w:b/>
                <w:lang w:val="en-GB"/>
              </w:rPr>
              <w:t>Support to Curriculum</w:t>
            </w:r>
          </w:p>
          <w:p w14:paraId="62A0C2FB" w14:textId="77777777" w:rsidR="00612AF8" w:rsidRPr="00DC3978" w:rsidRDefault="00612AF8" w:rsidP="00612AF8">
            <w:pPr>
              <w:numPr>
                <w:ilvl w:val="0"/>
                <w:numId w:val="21"/>
              </w:numPr>
              <w:spacing w:after="240" w:line="276" w:lineRule="auto"/>
              <w:contextualSpacing/>
              <w:rPr>
                <w:rFonts w:ascii="Roboto Light" w:eastAsiaTheme="minorHAnsi" w:hAnsi="Roboto Light"/>
                <w:lang w:val="en-GB"/>
              </w:rPr>
            </w:pPr>
            <w:r w:rsidRPr="00DC3978">
              <w:rPr>
                <w:rFonts w:ascii="Roboto Light" w:eastAsiaTheme="minorHAnsi" w:hAnsi="Roboto Light"/>
                <w:lang w:val="en-GB"/>
              </w:rPr>
              <w:t>To provide support in literacy/numeracy/SEN strategies.</w:t>
            </w:r>
          </w:p>
          <w:p w14:paraId="4C64FDC3" w14:textId="77777777" w:rsidR="00612AF8" w:rsidRPr="00DC3978" w:rsidRDefault="00612AF8" w:rsidP="00612AF8">
            <w:pPr>
              <w:numPr>
                <w:ilvl w:val="0"/>
                <w:numId w:val="21"/>
              </w:numPr>
              <w:spacing w:after="240" w:line="276" w:lineRule="auto"/>
              <w:contextualSpacing/>
              <w:rPr>
                <w:rFonts w:ascii="Roboto Light" w:eastAsiaTheme="minorHAnsi" w:hAnsi="Roboto Light"/>
                <w:lang w:val="en-GB"/>
              </w:rPr>
            </w:pPr>
            <w:r w:rsidRPr="00DC3978">
              <w:rPr>
                <w:rFonts w:ascii="Roboto Light" w:eastAsiaTheme="minorHAnsi" w:hAnsi="Roboto Light"/>
                <w:lang w:val="en-GB"/>
              </w:rPr>
              <w:t>Support the use of ICT in learning activities and develop pupils’ competence and independence in its use.</w:t>
            </w:r>
          </w:p>
          <w:p w14:paraId="5967EEDD" w14:textId="0CEC018C" w:rsidR="00612AF8" w:rsidRPr="00DC3978" w:rsidRDefault="00612AF8" w:rsidP="00612AF8">
            <w:pPr>
              <w:numPr>
                <w:ilvl w:val="0"/>
                <w:numId w:val="21"/>
              </w:numPr>
              <w:spacing w:after="240" w:line="276" w:lineRule="auto"/>
              <w:contextualSpacing/>
              <w:rPr>
                <w:rFonts w:ascii="Roboto Light" w:eastAsiaTheme="minorHAnsi" w:hAnsi="Roboto Light"/>
                <w:lang w:val="en-GB"/>
              </w:rPr>
            </w:pPr>
            <w:r w:rsidRPr="00DC3978">
              <w:rPr>
                <w:rFonts w:ascii="Roboto Light" w:eastAsiaTheme="minorHAnsi" w:hAnsi="Roboto Light"/>
                <w:lang w:val="en-GB"/>
              </w:rPr>
              <w:t xml:space="preserve">Contribute to curriculum planning, </w:t>
            </w:r>
            <w:r w:rsidR="00DC3978" w:rsidRPr="00DC3978">
              <w:rPr>
                <w:rFonts w:ascii="Roboto Light" w:eastAsiaTheme="minorHAnsi" w:hAnsi="Roboto Light"/>
                <w:lang w:val="en-GB"/>
              </w:rPr>
              <w:t>evaluation,</w:t>
            </w:r>
            <w:r w:rsidRPr="00DC3978">
              <w:rPr>
                <w:rFonts w:ascii="Roboto Light" w:eastAsiaTheme="minorHAnsi" w:hAnsi="Roboto Light"/>
                <w:lang w:val="en-GB"/>
              </w:rPr>
              <w:t xml:space="preserve"> and implementation.</w:t>
            </w:r>
          </w:p>
          <w:p w14:paraId="03438A00" w14:textId="77777777" w:rsidR="00612AF8" w:rsidRPr="00DC3978" w:rsidRDefault="00612AF8" w:rsidP="00612AF8">
            <w:pPr>
              <w:numPr>
                <w:ilvl w:val="0"/>
                <w:numId w:val="21"/>
              </w:numPr>
              <w:spacing w:after="240" w:line="276" w:lineRule="auto"/>
              <w:contextualSpacing/>
              <w:rPr>
                <w:rFonts w:ascii="Roboto Light" w:eastAsiaTheme="minorHAnsi" w:hAnsi="Roboto Light"/>
                <w:lang w:val="en-GB"/>
              </w:rPr>
            </w:pPr>
            <w:r w:rsidRPr="00DC3978">
              <w:rPr>
                <w:rFonts w:ascii="Roboto Light" w:eastAsiaTheme="minorHAnsi" w:hAnsi="Roboto Light"/>
                <w:lang w:val="en-GB"/>
              </w:rPr>
              <w:t>Contribute to development of school policies and procedures by participation in working groups.</w:t>
            </w:r>
          </w:p>
          <w:p w14:paraId="5111E330" w14:textId="106F32EE" w:rsidR="00612AF8" w:rsidRPr="00DC3978" w:rsidRDefault="00612AF8" w:rsidP="00612AF8">
            <w:pPr>
              <w:numPr>
                <w:ilvl w:val="0"/>
                <w:numId w:val="21"/>
              </w:numPr>
              <w:spacing w:after="240" w:line="276" w:lineRule="auto"/>
              <w:contextualSpacing/>
              <w:rPr>
                <w:rFonts w:ascii="Roboto Light" w:eastAsiaTheme="minorHAnsi" w:hAnsi="Roboto Light"/>
                <w:lang w:val="en-GB"/>
              </w:rPr>
            </w:pPr>
            <w:r w:rsidRPr="00DC3978">
              <w:rPr>
                <w:rFonts w:ascii="Roboto Light" w:eastAsiaTheme="minorHAnsi" w:hAnsi="Roboto Light"/>
                <w:lang w:val="en-GB"/>
              </w:rPr>
              <w:t xml:space="preserve">Contribute to the development, </w:t>
            </w:r>
            <w:r w:rsidR="00DC3978" w:rsidRPr="00DC3978">
              <w:rPr>
                <w:rFonts w:ascii="Roboto Light" w:eastAsiaTheme="minorHAnsi" w:hAnsi="Roboto Light"/>
                <w:lang w:val="en-GB"/>
              </w:rPr>
              <w:t>preparation,</w:t>
            </w:r>
            <w:r w:rsidRPr="00DC3978">
              <w:rPr>
                <w:rFonts w:ascii="Roboto Light" w:eastAsiaTheme="minorHAnsi" w:hAnsi="Roboto Light"/>
                <w:lang w:val="en-GB"/>
              </w:rPr>
              <w:t xml:space="preserve"> and dissemination of appropriate materials.</w:t>
            </w:r>
          </w:p>
          <w:p w14:paraId="36458354" w14:textId="77777777" w:rsidR="00612AF8" w:rsidRPr="00DC3978" w:rsidRDefault="00612AF8" w:rsidP="00612AF8">
            <w:pPr>
              <w:spacing w:after="240" w:line="259" w:lineRule="auto"/>
              <w:ind w:left="1080"/>
              <w:contextualSpacing/>
              <w:rPr>
                <w:rFonts w:ascii="Roboto Light" w:eastAsiaTheme="minorHAnsi" w:hAnsi="Roboto Light"/>
                <w:lang w:val="en-GB"/>
              </w:rPr>
            </w:pPr>
          </w:p>
          <w:p w14:paraId="23CC04A9" w14:textId="77777777" w:rsidR="00612AF8" w:rsidRPr="00DC3978" w:rsidRDefault="00612AF8" w:rsidP="00612AF8">
            <w:pPr>
              <w:spacing w:after="200" w:line="276" w:lineRule="auto"/>
              <w:contextualSpacing/>
              <w:rPr>
                <w:rFonts w:ascii="Roboto Light" w:eastAsiaTheme="minorHAnsi" w:hAnsi="Roboto Light"/>
                <w:lang w:val="en-GB"/>
              </w:rPr>
            </w:pPr>
            <w:r w:rsidRPr="00DC3978">
              <w:rPr>
                <w:rFonts w:ascii="Roboto Light" w:eastAsiaTheme="minorHAnsi" w:hAnsi="Roboto Light"/>
                <w:b/>
                <w:lang w:val="en-GB"/>
              </w:rPr>
              <w:t>Support to School</w:t>
            </w:r>
            <w:r w:rsidRPr="00DC3978">
              <w:rPr>
                <w:rFonts w:ascii="Roboto Light" w:eastAsiaTheme="minorHAnsi" w:hAnsi="Roboto Light"/>
                <w:lang w:val="en-GB"/>
              </w:rPr>
              <w:t xml:space="preserve"> (this list is not exhaustive and should reflect the ethos of the school)</w:t>
            </w:r>
          </w:p>
          <w:p w14:paraId="64DB8462" w14:textId="30A39936" w:rsidR="00612AF8" w:rsidRPr="00DC3978" w:rsidRDefault="00612AF8" w:rsidP="00612AF8">
            <w:pPr>
              <w:numPr>
                <w:ilvl w:val="0"/>
                <w:numId w:val="22"/>
              </w:numPr>
              <w:spacing w:after="240" w:line="276" w:lineRule="auto"/>
              <w:contextualSpacing/>
              <w:rPr>
                <w:rFonts w:ascii="Roboto Light" w:eastAsiaTheme="minorHAnsi" w:hAnsi="Roboto Light"/>
                <w:lang w:val="en-GB"/>
              </w:rPr>
            </w:pPr>
            <w:r w:rsidRPr="00DC3978">
              <w:rPr>
                <w:rFonts w:ascii="Roboto Light" w:eastAsiaTheme="minorHAnsi" w:hAnsi="Roboto Light"/>
                <w:lang w:val="en-GB"/>
              </w:rPr>
              <w:t>Promote and safeguard the welfare of children and young persons you are responsible for, or come into contact with.</w:t>
            </w:r>
          </w:p>
          <w:p w14:paraId="54729E42" w14:textId="2CE036D0" w:rsidR="00612AF8" w:rsidRPr="00DC3978" w:rsidRDefault="00612AF8" w:rsidP="00612AF8">
            <w:pPr>
              <w:numPr>
                <w:ilvl w:val="0"/>
                <w:numId w:val="22"/>
              </w:numPr>
              <w:spacing w:after="240" w:line="276" w:lineRule="auto"/>
              <w:contextualSpacing/>
              <w:rPr>
                <w:rFonts w:ascii="Roboto Light" w:eastAsiaTheme="minorHAnsi" w:hAnsi="Roboto Light"/>
                <w:lang w:val="en-GB"/>
              </w:rPr>
            </w:pPr>
            <w:r w:rsidRPr="00DC3978">
              <w:rPr>
                <w:rFonts w:ascii="Roboto Light" w:eastAsiaTheme="minorHAnsi" w:hAnsi="Roboto Light"/>
                <w:lang w:val="en-GB"/>
              </w:rPr>
              <w:t>Be aware of and comply with policies and procedures relating to child protection, health, safety and security, confidentiality, and data protection, reporting all concerns to an appropriate person.</w:t>
            </w:r>
          </w:p>
          <w:p w14:paraId="4C2E3114" w14:textId="77777777" w:rsidR="00612AF8" w:rsidRPr="00DC3978" w:rsidRDefault="00612AF8" w:rsidP="00612AF8">
            <w:pPr>
              <w:numPr>
                <w:ilvl w:val="0"/>
                <w:numId w:val="22"/>
              </w:numPr>
              <w:spacing w:after="240" w:line="276" w:lineRule="auto"/>
              <w:contextualSpacing/>
              <w:rPr>
                <w:rFonts w:ascii="Roboto Light" w:eastAsiaTheme="minorHAnsi" w:hAnsi="Roboto Light"/>
                <w:lang w:val="en-GB"/>
              </w:rPr>
            </w:pPr>
            <w:r w:rsidRPr="00DC3978">
              <w:rPr>
                <w:rFonts w:ascii="Roboto Light" w:eastAsiaTheme="minorHAnsi" w:hAnsi="Roboto Light"/>
                <w:lang w:val="en-GB"/>
              </w:rPr>
              <w:t>Ensure all pupils have equal access to opportunities to learn and develop.</w:t>
            </w:r>
          </w:p>
          <w:p w14:paraId="231DA3B6" w14:textId="77777777" w:rsidR="00612AF8" w:rsidRPr="00DC3978" w:rsidRDefault="00612AF8" w:rsidP="00612AF8">
            <w:pPr>
              <w:numPr>
                <w:ilvl w:val="0"/>
                <w:numId w:val="22"/>
              </w:numPr>
              <w:spacing w:after="240" w:line="276" w:lineRule="auto"/>
              <w:contextualSpacing/>
              <w:rPr>
                <w:rFonts w:ascii="Roboto Light" w:eastAsiaTheme="minorHAnsi" w:hAnsi="Roboto Light"/>
                <w:lang w:val="en-GB"/>
              </w:rPr>
            </w:pPr>
            <w:r w:rsidRPr="00DC3978">
              <w:rPr>
                <w:rFonts w:ascii="Roboto Light" w:eastAsiaTheme="minorHAnsi" w:hAnsi="Roboto Light"/>
                <w:lang w:val="en-GB"/>
              </w:rPr>
              <w:t>Liaise effectively with teachers/parents/guardians, welfare officers, health visitors and other professional staff as part of the routine consultative process.</w:t>
            </w:r>
          </w:p>
          <w:p w14:paraId="431E2F9E" w14:textId="77777777" w:rsidR="00612AF8" w:rsidRPr="00DC3978" w:rsidRDefault="00612AF8" w:rsidP="00612AF8">
            <w:pPr>
              <w:numPr>
                <w:ilvl w:val="0"/>
                <w:numId w:val="22"/>
              </w:numPr>
              <w:spacing w:after="240" w:line="276" w:lineRule="auto"/>
              <w:contextualSpacing/>
              <w:rPr>
                <w:rFonts w:ascii="Roboto Light" w:eastAsiaTheme="minorHAnsi" w:hAnsi="Roboto Light"/>
                <w:lang w:val="en-GB"/>
              </w:rPr>
            </w:pPr>
            <w:r w:rsidRPr="00DC3978">
              <w:rPr>
                <w:rFonts w:ascii="Roboto Light" w:eastAsiaTheme="minorHAnsi" w:hAnsi="Roboto Light"/>
                <w:lang w:val="en-GB"/>
              </w:rPr>
              <w:t>Contribute to the overall ethos/work/aims of the school.</w:t>
            </w:r>
          </w:p>
          <w:p w14:paraId="7815AA92" w14:textId="77777777" w:rsidR="00612AF8" w:rsidRPr="00DC3978" w:rsidRDefault="00612AF8" w:rsidP="00612AF8">
            <w:pPr>
              <w:numPr>
                <w:ilvl w:val="0"/>
                <w:numId w:val="22"/>
              </w:numPr>
              <w:spacing w:after="240" w:line="276" w:lineRule="auto"/>
              <w:contextualSpacing/>
              <w:rPr>
                <w:rFonts w:ascii="Roboto Light" w:eastAsiaTheme="minorHAnsi" w:hAnsi="Roboto Light"/>
                <w:lang w:val="en-GB"/>
              </w:rPr>
            </w:pPr>
            <w:r w:rsidRPr="00DC3978">
              <w:rPr>
                <w:rFonts w:ascii="Roboto Light" w:eastAsiaTheme="minorHAnsi" w:hAnsi="Roboto Light"/>
                <w:lang w:val="en-GB"/>
              </w:rPr>
              <w:t xml:space="preserve">Attend relevant meetings as required. </w:t>
            </w:r>
          </w:p>
          <w:p w14:paraId="723D8BA3" w14:textId="77777777" w:rsidR="00612AF8" w:rsidRPr="00DC3978" w:rsidRDefault="00612AF8" w:rsidP="00612AF8">
            <w:pPr>
              <w:numPr>
                <w:ilvl w:val="0"/>
                <w:numId w:val="22"/>
              </w:numPr>
              <w:spacing w:after="240" w:line="276" w:lineRule="auto"/>
              <w:contextualSpacing/>
              <w:rPr>
                <w:rFonts w:ascii="Roboto Light" w:eastAsiaTheme="minorHAnsi" w:hAnsi="Roboto Light"/>
                <w:lang w:val="en-GB"/>
              </w:rPr>
            </w:pPr>
            <w:r w:rsidRPr="00DC3978">
              <w:rPr>
                <w:rFonts w:ascii="Roboto Light" w:eastAsiaTheme="minorHAnsi" w:hAnsi="Roboto Light"/>
                <w:lang w:val="en-GB"/>
              </w:rPr>
              <w:t>Participate in training and other learning activities and performance development as required.</w:t>
            </w:r>
          </w:p>
          <w:p w14:paraId="3E22DBEF" w14:textId="77777777" w:rsidR="00612AF8" w:rsidRPr="00DC3978" w:rsidRDefault="00612AF8" w:rsidP="00612AF8">
            <w:pPr>
              <w:numPr>
                <w:ilvl w:val="0"/>
                <w:numId w:val="22"/>
              </w:numPr>
              <w:spacing w:after="240" w:line="276" w:lineRule="auto"/>
              <w:contextualSpacing/>
              <w:rPr>
                <w:rFonts w:ascii="Roboto Light" w:eastAsiaTheme="minorHAnsi" w:hAnsi="Roboto Light"/>
                <w:lang w:val="en-GB"/>
              </w:rPr>
            </w:pPr>
            <w:r w:rsidRPr="00DC3978">
              <w:rPr>
                <w:rFonts w:ascii="Roboto Light" w:eastAsiaTheme="minorHAnsi" w:hAnsi="Roboto Light"/>
                <w:lang w:val="en-GB"/>
              </w:rPr>
              <w:t>Assist with the supervision of pupils out of lesson times, including before and after school and at lunchtimes.</w:t>
            </w:r>
          </w:p>
          <w:p w14:paraId="405ACF3F" w14:textId="77777777" w:rsidR="00403674" w:rsidRPr="00DC3978" w:rsidRDefault="00403674" w:rsidP="00403674">
            <w:pPr>
              <w:contextualSpacing/>
              <w:rPr>
                <w:rFonts w:ascii="Roboto Light" w:hAnsi="Roboto Light"/>
                <w:b/>
              </w:rPr>
            </w:pPr>
          </w:p>
          <w:p w14:paraId="263E33D0" w14:textId="77777777" w:rsidR="00DC3978" w:rsidRDefault="00122161" w:rsidP="00122161">
            <w:pPr>
              <w:pBdr>
                <w:left w:val="none" w:sz="0" w:space="3" w:color="auto"/>
              </w:pBdr>
              <w:spacing w:line="276" w:lineRule="auto"/>
              <w:jc w:val="both"/>
              <w:rPr>
                <w:rFonts w:ascii="Roboto Light" w:eastAsia="Roboto Light" w:hAnsi="Roboto Light" w:cs="Roboto Light"/>
                <w:b/>
                <w:bCs/>
                <w:color w:val="000000"/>
              </w:rPr>
            </w:pPr>
            <w:r w:rsidRPr="00DC3978">
              <w:rPr>
                <w:rFonts w:ascii="Roboto Light" w:eastAsia="Roboto Light" w:hAnsi="Roboto Light" w:cs="Roboto Light"/>
                <w:b/>
                <w:bCs/>
                <w:color w:val="000000"/>
              </w:rPr>
              <w:t>Safe Working Practices for Adults working with Children</w:t>
            </w:r>
          </w:p>
          <w:p w14:paraId="4C6C02CF" w14:textId="3D69AC61" w:rsidR="00122161" w:rsidRDefault="00122161" w:rsidP="00122161">
            <w:pPr>
              <w:pBdr>
                <w:left w:val="none" w:sz="0" w:space="3" w:color="auto"/>
              </w:pBdr>
              <w:spacing w:line="276" w:lineRule="auto"/>
              <w:jc w:val="both"/>
              <w:rPr>
                <w:rFonts w:ascii="Roboto Light" w:eastAsia="Roboto Light" w:hAnsi="Roboto Light" w:cs="Roboto Light"/>
                <w:color w:val="000000"/>
              </w:rPr>
            </w:pPr>
            <w:r w:rsidRPr="00DC3978">
              <w:rPr>
                <w:rFonts w:ascii="Roboto Light" w:eastAsia="Roboto Light" w:hAnsi="Roboto Light" w:cs="Roboto Light"/>
                <w:color w:val="000000"/>
              </w:rPr>
              <w:t xml:space="preserve">It is the responsibility of each employee to carry out their duties in line with </w:t>
            </w:r>
            <w:r w:rsidR="00AC2F0E">
              <w:rPr>
                <w:rFonts w:ascii="Roboto Light" w:eastAsia="Roboto Light" w:hAnsi="Roboto Light" w:cs="Roboto Light"/>
                <w:color w:val="000000"/>
              </w:rPr>
              <w:t>Greenheart Learning Partnership’s</w:t>
            </w:r>
            <w:r w:rsidRPr="00DC3978">
              <w:rPr>
                <w:rFonts w:ascii="Roboto Light" w:eastAsia="Roboto Light" w:hAnsi="Roboto Light" w:cs="Roboto Light"/>
                <w:color w:val="000000"/>
              </w:rPr>
              <w:t xml:space="preserve"> ethos and culture of safe working practices for Adults working with Children</w:t>
            </w:r>
            <w:r w:rsidR="00612AF8" w:rsidRPr="00DC3978">
              <w:rPr>
                <w:rFonts w:ascii="Roboto Light" w:eastAsia="Roboto Light" w:hAnsi="Roboto Light" w:cs="Roboto Light"/>
                <w:color w:val="000000"/>
              </w:rPr>
              <w:t xml:space="preserve">; </w:t>
            </w:r>
            <w:r w:rsidRPr="00DC3978">
              <w:rPr>
                <w:rFonts w:ascii="Roboto Light" w:eastAsia="Roboto Light" w:hAnsi="Roboto Light" w:cs="Roboto Light"/>
                <w:color w:val="000000"/>
              </w:rPr>
              <w:t>and be sensitive and caring to the needs of the disadvantaged, promoting a positive approach to a harmonious working environment. Each employee should act as an exemplar on these issues and must, where appropriate, identify and monitor training for themselves and any employees they are responsible for.</w:t>
            </w:r>
          </w:p>
          <w:p w14:paraId="7F5ECF8B" w14:textId="77777777" w:rsidR="00DC3978" w:rsidRPr="00DC3978" w:rsidRDefault="00DC3978" w:rsidP="00122161">
            <w:pPr>
              <w:pBdr>
                <w:left w:val="none" w:sz="0" w:space="3" w:color="auto"/>
              </w:pBdr>
              <w:spacing w:line="276" w:lineRule="auto"/>
              <w:jc w:val="both"/>
              <w:rPr>
                <w:rFonts w:ascii="Roboto Light" w:eastAsia="Roboto Light" w:hAnsi="Roboto Light" w:cs="Roboto Light"/>
                <w:color w:val="000000"/>
              </w:rPr>
            </w:pPr>
          </w:p>
          <w:p w14:paraId="76322C75" w14:textId="77777777" w:rsidR="00DC3978" w:rsidRDefault="00122161" w:rsidP="00122161">
            <w:pPr>
              <w:spacing w:line="276" w:lineRule="auto"/>
              <w:jc w:val="both"/>
              <w:rPr>
                <w:rFonts w:ascii="Roboto Light" w:eastAsia="Roboto Light" w:hAnsi="Roboto Light" w:cs="Roboto Light"/>
                <w:b/>
                <w:bCs/>
                <w:color w:val="000000"/>
              </w:rPr>
            </w:pPr>
            <w:r w:rsidRPr="00DC3978">
              <w:rPr>
                <w:rFonts w:ascii="Roboto Light" w:eastAsia="Roboto Light" w:hAnsi="Roboto Light" w:cs="Roboto Light"/>
                <w:b/>
                <w:bCs/>
                <w:color w:val="000000"/>
              </w:rPr>
              <w:t>General Data Protection Regulations</w:t>
            </w:r>
          </w:p>
          <w:p w14:paraId="20E0CE5E" w14:textId="7DE071BF" w:rsidR="00403674" w:rsidRDefault="00122161" w:rsidP="00122161">
            <w:pPr>
              <w:spacing w:line="276" w:lineRule="auto"/>
              <w:jc w:val="both"/>
              <w:rPr>
                <w:rFonts w:ascii="Roboto Light" w:eastAsia="Roboto Light" w:hAnsi="Roboto Light" w:cs="Roboto Light"/>
                <w:color w:val="000000"/>
              </w:rPr>
            </w:pPr>
            <w:r w:rsidRPr="00DC3978">
              <w:rPr>
                <w:rFonts w:ascii="Roboto Light" w:eastAsia="Roboto Light" w:hAnsi="Roboto Light" w:cs="Roboto Light"/>
                <w:color w:val="000000"/>
              </w:rPr>
              <w:t xml:space="preserve">The post holder is required to comply with GDPR regulations ((EU) 2016/679) (unless and until the GDPR is no longer directly applicable in the UK) and then (ii) any successor legislation to the GDPR or the Data Protection Act 1998, </w:t>
            </w:r>
            <w:r w:rsidRPr="00DC3978">
              <w:rPr>
                <w:rFonts w:ascii="Roboto Light" w:eastAsia="Roboto Light" w:hAnsi="Roboto Light" w:cs="Roboto Light"/>
                <w:color w:val="000000"/>
              </w:rPr>
              <w:lastRenderedPageBreak/>
              <w:t>including the Data Protection Act 2018). The postholder is to maintain awareness of Trust policies and procedures in this area. Attention is specifically drawn to the need for confidentiality in handling personal data and the implications of unauthorised disclosure.</w:t>
            </w:r>
          </w:p>
          <w:p w14:paraId="2678A64C" w14:textId="7B8DEF9D" w:rsidR="00DC3978" w:rsidRDefault="00DC3978" w:rsidP="00122161">
            <w:pPr>
              <w:spacing w:line="276" w:lineRule="auto"/>
              <w:jc w:val="both"/>
              <w:rPr>
                <w:rFonts w:ascii="Roboto Light" w:eastAsia="Roboto Light" w:hAnsi="Roboto Light" w:cs="Roboto Light"/>
                <w:color w:val="000000"/>
              </w:rPr>
            </w:pPr>
          </w:p>
          <w:p w14:paraId="0F2E5AEA" w14:textId="77777777" w:rsidR="007B221D" w:rsidRPr="00DC3978" w:rsidRDefault="007B221D" w:rsidP="00122161">
            <w:pPr>
              <w:spacing w:line="276" w:lineRule="auto"/>
              <w:jc w:val="both"/>
              <w:rPr>
                <w:rFonts w:ascii="Roboto Light" w:eastAsia="Roboto Light" w:hAnsi="Roboto Light" w:cs="Roboto Light"/>
                <w:color w:val="000000"/>
              </w:rPr>
            </w:pPr>
          </w:p>
          <w:p w14:paraId="73355BEC" w14:textId="77777777" w:rsidR="00DC3978" w:rsidRDefault="00122161" w:rsidP="00122161">
            <w:pPr>
              <w:jc w:val="both"/>
              <w:rPr>
                <w:rFonts w:ascii="Roboto Light" w:hAnsi="Roboto Light"/>
                <w:color w:val="565656"/>
              </w:rPr>
            </w:pPr>
            <w:r w:rsidRPr="00DC3978">
              <w:rPr>
                <w:rFonts w:ascii="Roboto Light" w:eastAsia="Roboto Light" w:hAnsi="Roboto Light" w:cs="Roboto Light"/>
                <w:b/>
                <w:bCs/>
                <w:color w:val="000000"/>
              </w:rPr>
              <w:t>Fluency</w:t>
            </w:r>
            <w:r w:rsidRPr="00DC3978">
              <w:rPr>
                <w:rFonts w:ascii="Roboto Light" w:hAnsi="Roboto Light"/>
                <w:color w:val="565656"/>
              </w:rPr>
              <w:t xml:space="preserve"> </w:t>
            </w:r>
          </w:p>
          <w:p w14:paraId="026C01A7" w14:textId="611457CE" w:rsidR="00122161" w:rsidRDefault="00122161" w:rsidP="00122161">
            <w:pPr>
              <w:jc w:val="both"/>
              <w:rPr>
                <w:rFonts w:ascii="Roboto Light" w:eastAsia="Roboto Light" w:hAnsi="Roboto Light" w:cs="Roboto Light"/>
                <w:color w:val="000000"/>
              </w:rPr>
            </w:pPr>
            <w:r w:rsidRPr="00DC3978">
              <w:rPr>
                <w:rFonts w:ascii="Roboto Light" w:eastAsia="Roboto Light" w:hAnsi="Roboto Light" w:cs="Roboto Light"/>
                <w:color w:val="000000"/>
              </w:rPr>
              <w:t>This post is covered by Part 7 of the Immigration Act (2016) and therefore the ability to speak English</w:t>
            </w:r>
            <w:r w:rsidR="002F2046" w:rsidRPr="00DC3978">
              <w:rPr>
                <w:rFonts w:ascii="Roboto Light" w:eastAsia="Roboto Light" w:hAnsi="Roboto Light" w:cs="Roboto Light"/>
                <w:color w:val="000000"/>
              </w:rPr>
              <w:t xml:space="preserve"> fluently</w:t>
            </w:r>
            <w:r w:rsidRPr="00DC3978">
              <w:rPr>
                <w:rFonts w:ascii="Roboto Light" w:eastAsia="Roboto Light" w:hAnsi="Roboto Light" w:cs="Roboto Light"/>
                <w:color w:val="000000"/>
              </w:rPr>
              <w:t xml:space="preserve"> is an essential requirement for this role.</w:t>
            </w:r>
          </w:p>
          <w:p w14:paraId="64796967" w14:textId="77777777" w:rsidR="00DC3978" w:rsidRPr="00DC3978" w:rsidRDefault="00DC3978" w:rsidP="00122161">
            <w:pPr>
              <w:jc w:val="both"/>
              <w:rPr>
                <w:rFonts w:ascii="Roboto Light" w:eastAsia="Roboto Light" w:hAnsi="Roboto Light" w:cs="Roboto Light"/>
                <w:color w:val="000000"/>
              </w:rPr>
            </w:pPr>
          </w:p>
          <w:p w14:paraId="7E6032F1" w14:textId="77777777" w:rsidR="00DC3978" w:rsidRDefault="00122161" w:rsidP="00122161">
            <w:pPr>
              <w:jc w:val="both"/>
              <w:rPr>
                <w:rFonts w:ascii="Roboto Light" w:eastAsia="Roboto Light" w:hAnsi="Roboto Light" w:cs="Roboto Light"/>
                <w:b/>
                <w:bCs/>
                <w:color w:val="000000"/>
              </w:rPr>
            </w:pPr>
            <w:r w:rsidRPr="00DC3978">
              <w:rPr>
                <w:rFonts w:ascii="Roboto Light" w:eastAsia="Roboto Light" w:hAnsi="Roboto Light" w:cs="Roboto Light"/>
                <w:b/>
                <w:bCs/>
                <w:color w:val="000000"/>
              </w:rPr>
              <w:t xml:space="preserve">Equality and Diversity </w:t>
            </w:r>
          </w:p>
          <w:p w14:paraId="02032677" w14:textId="65F4E0C8" w:rsidR="00122161" w:rsidRPr="00DC3978" w:rsidRDefault="00122161" w:rsidP="00122161">
            <w:pPr>
              <w:jc w:val="both"/>
              <w:rPr>
                <w:rFonts w:ascii="Roboto Light" w:eastAsia="Roboto Light" w:hAnsi="Roboto Light" w:cs="Roboto Light"/>
                <w:color w:val="000000"/>
              </w:rPr>
            </w:pPr>
            <w:r w:rsidRPr="00DC3978">
              <w:rPr>
                <w:rFonts w:ascii="Roboto Light" w:eastAsia="Roboto Light" w:hAnsi="Roboto Light" w:cs="Roboto Light"/>
                <w:color w:val="000000"/>
              </w:rPr>
              <w:t xml:space="preserve">There is a </w:t>
            </w:r>
            <w:r w:rsidRPr="00DC3978">
              <w:rPr>
                <w:rFonts w:ascii="Roboto Light" w:eastAsia="Roboto Light" w:hAnsi="Roboto Light" w:cs="Roboto Light"/>
                <w:bCs/>
                <w:color w:val="000000"/>
              </w:rPr>
              <w:t>requirement</w:t>
            </w:r>
            <w:r w:rsidRPr="00DC3978">
              <w:rPr>
                <w:rFonts w:ascii="Roboto Light" w:eastAsia="Roboto Light" w:hAnsi="Roboto Light" w:cs="Roboto Light"/>
                <w:color w:val="000000"/>
              </w:rPr>
              <w:t xml:space="preserve"> for the post holder to promote the equality and diversity agenda within their own role and areas of responsibility and across the department/unit.</w:t>
            </w:r>
          </w:p>
          <w:p w14:paraId="483C3719" w14:textId="629247FE" w:rsidR="00122161" w:rsidRPr="00DC3978" w:rsidRDefault="00122161" w:rsidP="00122161">
            <w:pPr>
              <w:spacing w:line="276" w:lineRule="auto"/>
              <w:jc w:val="both"/>
              <w:rPr>
                <w:rFonts w:ascii="Roboto Light" w:eastAsia="Roboto Light" w:hAnsi="Roboto Light" w:cs="Roboto Light"/>
                <w:color w:val="000000"/>
              </w:rPr>
            </w:pPr>
          </w:p>
        </w:tc>
      </w:tr>
    </w:tbl>
    <w:p w14:paraId="1BCEF4BA" w14:textId="77777777" w:rsidR="00FE7320" w:rsidRPr="00DC3978" w:rsidRDefault="00FE7320" w:rsidP="008605E6">
      <w:pPr>
        <w:jc w:val="both"/>
        <w:rPr>
          <w:rFonts w:ascii="Roboto Light" w:hAnsi="Roboto Light"/>
        </w:rPr>
      </w:pPr>
    </w:p>
    <w:tbl>
      <w:tblPr>
        <w:tblpPr w:leftFromText="180" w:rightFromText="180" w:vertAnchor="text" w:tblpY="1"/>
        <w:tblOverlap w:val="never"/>
        <w:tblW w:w="10314"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CellMar>
          <w:left w:w="0" w:type="dxa"/>
          <w:right w:w="0" w:type="dxa"/>
        </w:tblCellMar>
        <w:tblLook w:val="04A0" w:firstRow="1" w:lastRow="0" w:firstColumn="1" w:lastColumn="0" w:noHBand="0" w:noVBand="1"/>
      </w:tblPr>
      <w:tblGrid>
        <w:gridCol w:w="10314"/>
      </w:tblGrid>
      <w:tr w:rsidR="00FE7320" w:rsidRPr="00DC3978" w14:paraId="2DA691D9" w14:textId="77777777" w:rsidTr="00AC2F0E">
        <w:trPr>
          <w:trHeight w:val="964"/>
        </w:trPr>
        <w:tc>
          <w:tcPr>
            <w:tcW w:w="10314" w:type="dxa"/>
            <w:tcMar>
              <w:top w:w="15" w:type="dxa"/>
              <w:left w:w="108" w:type="dxa"/>
              <w:bottom w:w="15" w:type="dxa"/>
              <w:right w:w="108" w:type="dxa"/>
            </w:tcMar>
            <w:vAlign w:val="center"/>
            <w:hideMark/>
          </w:tcPr>
          <w:p w14:paraId="587BC4BB" w14:textId="77777777" w:rsidR="00807AEE" w:rsidRDefault="004B2B17" w:rsidP="008605E6">
            <w:pPr>
              <w:spacing w:line="276" w:lineRule="auto"/>
              <w:jc w:val="both"/>
              <w:rPr>
                <w:rFonts w:ascii="Roboto Light" w:eastAsia="Roboto Light" w:hAnsi="Roboto Light" w:cs="Roboto Light"/>
                <w:color w:val="000000"/>
              </w:rPr>
            </w:pPr>
            <w:r w:rsidRPr="00DC3978">
              <w:rPr>
                <w:rFonts w:ascii="Roboto Light" w:eastAsia="Roboto Light" w:hAnsi="Roboto Light" w:cs="Roboto Light"/>
                <w:color w:val="000000"/>
              </w:rPr>
              <w:t>This job description sets out the duties of the post at the time when it was drawn up. Such duties may vary from time to time without changing the general character of the duties or the level of responsibility entailed. Such variations are a common occurrence and cannot in themselves justify a reconsideration of the grading of the post.</w:t>
            </w:r>
            <w:r w:rsidR="00B06ECA" w:rsidRPr="00DC3978">
              <w:rPr>
                <w:rFonts w:ascii="Roboto Light" w:eastAsia="Roboto Light" w:hAnsi="Roboto Light" w:cs="Roboto Light"/>
                <w:color w:val="000000"/>
              </w:rPr>
              <w:t xml:space="preserve">  </w:t>
            </w:r>
          </w:p>
          <w:p w14:paraId="21C464A9" w14:textId="77777777" w:rsidR="00807AEE" w:rsidRDefault="00807AEE" w:rsidP="008605E6">
            <w:pPr>
              <w:spacing w:line="276" w:lineRule="auto"/>
              <w:jc w:val="both"/>
              <w:rPr>
                <w:rFonts w:ascii="Roboto Light" w:eastAsia="Roboto Light" w:hAnsi="Roboto Light" w:cs="Roboto Light"/>
                <w:color w:val="000000"/>
              </w:rPr>
            </w:pPr>
          </w:p>
          <w:p w14:paraId="6D8F4DBF" w14:textId="1F372648" w:rsidR="00FE7320" w:rsidRPr="00DC3978" w:rsidRDefault="00B06ECA" w:rsidP="008605E6">
            <w:pPr>
              <w:spacing w:line="276" w:lineRule="auto"/>
              <w:jc w:val="both"/>
              <w:rPr>
                <w:rFonts w:ascii="Roboto Light" w:hAnsi="Roboto Light"/>
                <w:color w:val="000000"/>
              </w:rPr>
            </w:pPr>
            <w:r w:rsidRPr="00DC3978">
              <w:rPr>
                <w:rFonts w:ascii="Roboto Light" w:eastAsia="Roboto Light" w:hAnsi="Roboto Light" w:cs="Roboto Light"/>
                <w:color w:val="000000"/>
              </w:rPr>
              <w:t>The job description will be reviewed regularly to ensure that it relates to the role being performed and to incorporate reasonable changes that have occurred over time or are being proposed.  This review will be carried out in consultation with the post-holder before any changes are implemented.</w:t>
            </w:r>
          </w:p>
        </w:tc>
      </w:tr>
    </w:tbl>
    <w:p w14:paraId="6A35F63D" w14:textId="77777777" w:rsidR="00FE7320" w:rsidRPr="00DC3978" w:rsidRDefault="00FE7320" w:rsidP="008605E6">
      <w:pPr>
        <w:jc w:val="both"/>
        <w:rPr>
          <w:rFonts w:ascii="Roboto Light" w:hAnsi="Roboto Light"/>
        </w:rPr>
      </w:pPr>
    </w:p>
    <w:tbl>
      <w:tblPr>
        <w:tblpPr w:leftFromText="180" w:rightFromText="180" w:vertAnchor="text" w:tblpY="1"/>
        <w:tblOverlap w:val="never"/>
        <w:tblW w:w="10314"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CellMar>
          <w:left w:w="0" w:type="dxa"/>
          <w:right w:w="0" w:type="dxa"/>
        </w:tblCellMar>
        <w:tblLook w:val="04A0" w:firstRow="1" w:lastRow="0" w:firstColumn="1" w:lastColumn="0" w:noHBand="0" w:noVBand="1"/>
      </w:tblPr>
      <w:tblGrid>
        <w:gridCol w:w="2660"/>
        <w:gridCol w:w="4111"/>
        <w:gridCol w:w="1719"/>
        <w:gridCol w:w="1824"/>
      </w:tblGrid>
      <w:tr w:rsidR="00FE7320" w:rsidRPr="00DC3978" w14:paraId="1AA613BE" w14:textId="77777777" w:rsidTr="00AC2F0E">
        <w:trPr>
          <w:trHeight w:val="567"/>
        </w:trPr>
        <w:tc>
          <w:tcPr>
            <w:tcW w:w="2660" w:type="dxa"/>
            <w:tcMar>
              <w:top w:w="15" w:type="dxa"/>
              <w:left w:w="108" w:type="dxa"/>
              <w:bottom w:w="15" w:type="dxa"/>
              <w:right w:w="108" w:type="dxa"/>
            </w:tcMar>
            <w:vAlign w:val="center"/>
            <w:hideMark/>
          </w:tcPr>
          <w:p w14:paraId="33347C25" w14:textId="77777777" w:rsidR="00FE7320" w:rsidRPr="00DC3978" w:rsidRDefault="004B2B17" w:rsidP="008605E6">
            <w:pPr>
              <w:spacing w:line="276" w:lineRule="auto"/>
              <w:jc w:val="both"/>
              <w:rPr>
                <w:rFonts w:ascii="Roboto Light" w:hAnsi="Roboto Light"/>
                <w:color w:val="000000"/>
              </w:rPr>
            </w:pPr>
            <w:r w:rsidRPr="00DC3978">
              <w:rPr>
                <w:rFonts w:ascii="Roboto Light" w:eastAsia="Roboto Light" w:hAnsi="Roboto Light" w:cs="Roboto Light"/>
                <w:b/>
                <w:bCs/>
                <w:color w:val="131A28"/>
              </w:rPr>
              <w:t>Developed by:</w:t>
            </w:r>
          </w:p>
        </w:tc>
        <w:tc>
          <w:tcPr>
            <w:tcW w:w="4111" w:type="dxa"/>
            <w:tcMar>
              <w:top w:w="15" w:type="dxa"/>
              <w:left w:w="108" w:type="dxa"/>
              <w:bottom w:w="15" w:type="dxa"/>
              <w:right w:w="108" w:type="dxa"/>
            </w:tcMar>
            <w:vAlign w:val="center"/>
          </w:tcPr>
          <w:p w14:paraId="7F8B6630" w14:textId="53BDCF50" w:rsidR="00FE7320" w:rsidRPr="00DC3978" w:rsidRDefault="008D5799" w:rsidP="008605E6">
            <w:pPr>
              <w:spacing w:line="276" w:lineRule="auto"/>
              <w:jc w:val="both"/>
              <w:rPr>
                <w:rFonts w:ascii="Roboto Light" w:hAnsi="Roboto Light"/>
                <w:color w:val="000000"/>
              </w:rPr>
            </w:pPr>
            <w:r>
              <w:rPr>
                <w:rFonts w:ascii="Roboto Light" w:hAnsi="Roboto Light"/>
                <w:color w:val="000000"/>
              </w:rPr>
              <w:t>Andea Gray</w:t>
            </w:r>
          </w:p>
        </w:tc>
        <w:tc>
          <w:tcPr>
            <w:tcW w:w="1719" w:type="dxa"/>
            <w:tcMar>
              <w:top w:w="15" w:type="dxa"/>
              <w:left w:w="108" w:type="dxa"/>
              <w:bottom w:w="15" w:type="dxa"/>
              <w:right w:w="108" w:type="dxa"/>
            </w:tcMar>
            <w:vAlign w:val="center"/>
            <w:hideMark/>
          </w:tcPr>
          <w:p w14:paraId="21DC3BF8" w14:textId="77777777" w:rsidR="00FE7320" w:rsidRPr="00DC3978" w:rsidRDefault="008605E6" w:rsidP="008605E6">
            <w:pPr>
              <w:spacing w:line="276" w:lineRule="auto"/>
              <w:jc w:val="both"/>
              <w:rPr>
                <w:rFonts w:ascii="Roboto Light" w:hAnsi="Roboto Light"/>
                <w:color w:val="000000"/>
              </w:rPr>
            </w:pPr>
            <w:r w:rsidRPr="00DC3978">
              <w:rPr>
                <w:rFonts w:ascii="Roboto Light" w:eastAsia="Roboto Light" w:hAnsi="Roboto Light" w:cs="Roboto Light"/>
                <w:b/>
                <w:bCs/>
                <w:color w:val="131A28"/>
              </w:rPr>
              <w:t>Date of issue:</w:t>
            </w:r>
          </w:p>
        </w:tc>
        <w:tc>
          <w:tcPr>
            <w:tcW w:w="1824" w:type="dxa"/>
            <w:tcMar>
              <w:top w:w="15" w:type="dxa"/>
              <w:left w:w="108" w:type="dxa"/>
              <w:bottom w:w="15" w:type="dxa"/>
              <w:right w:w="108" w:type="dxa"/>
            </w:tcMar>
            <w:vAlign w:val="center"/>
          </w:tcPr>
          <w:p w14:paraId="18F56EBD" w14:textId="3D3CB338" w:rsidR="00FE7320" w:rsidRPr="00DC3978" w:rsidRDefault="008D5799" w:rsidP="008605E6">
            <w:pPr>
              <w:spacing w:line="276" w:lineRule="auto"/>
              <w:jc w:val="both"/>
              <w:rPr>
                <w:rFonts w:ascii="Roboto Light" w:hAnsi="Roboto Light"/>
                <w:color w:val="000000"/>
              </w:rPr>
            </w:pPr>
            <w:r>
              <w:rPr>
                <w:rFonts w:ascii="Roboto Light" w:hAnsi="Roboto Light"/>
                <w:color w:val="000000"/>
              </w:rPr>
              <w:t>October 2025</w:t>
            </w:r>
          </w:p>
        </w:tc>
      </w:tr>
      <w:tr w:rsidR="008605E6" w:rsidRPr="00DC3978" w14:paraId="46CE68F0" w14:textId="77777777" w:rsidTr="00AC2F0E">
        <w:trPr>
          <w:trHeight w:val="567"/>
        </w:trPr>
        <w:tc>
          <w:tcPr>
            <w:tcW w:w="2660" w:type="dxa"/>
            <w:tcMar>
              <w:top w:w="15" w:type="dxa"/>
              <w:left w:w="108" w:type="dxa"/>
              <w:bottom w:w="15" w:type="dxa"/>
              <w:right w:w="108" w:type="dxa"/>
            </w:tcMar>
            <w:vAlign w:val="center"/>
            <w:hideMark/>
          </w:tcPr>
          <w:p w14:paraId="705013A5" w14:textId="77777777" w:rsidR="008605E6" w:rsidRPr="00DC3978" w:rsidRDefault="008605E6" w:rsidP="008605E6">
            <w:pPr>
              <w:spacing w:line="276" w:lineRule="auto"/>
              <w:rPr>
                <w:rFonts w:ascii="Roboto Light" w:hAnsi="Roboto Light"/>
                <w:color w:val="000000"/>
              </w:rPr>
            </w:pPr>
            <w:r w:rsidRPr="00DC3978">
              <w:rPr>
                <w:rFonts w:ascii="Roboto Light" w:eastAsia="Roboto Light" w:hAnsi="Roboto Light" w:cs="Roboto Light"/>
                <w:b/>
                <w:bCs/>
                <w:color w:val="131A28"/>
              </w:rPr>
              <w:t>Signature of Postholder</w:t>
            </w:r>
          </w:p>
        </w:tc>
        <w:tc>
          <w:tcPr>
            <w:tcW w:w="4111" w:type="dxa"/>
            <w:tcMar>
              <w:top w:w="15" w:type="dxa"/>
              <w:left w:w="108" w:type="dxa"/>
              <w:bottom w:w="15" w:type="dxa"/>
              <w:right w:w="108" w:type="dxa"/>
            </w:tcMar>
            <w:vAlign w:val="center"/>
          </w:tcPr>
          <w:p w14:paraId="4B0EA6EA" w14:textId="77777777" w:rsidR="008605E6" w:rsidRPr="00DC3978" w:rsidRDefault="008605E6" w:rsidP="008605E6">
            <w:pPr>
              <w:spacing w:line="276" w:lineRule="auto"/>
              <w:jc w:val="both"/>
              <w:rPr>
                <w:rFonts w:ascii="Roboto Light" w:hAnsi="Roboto Light"/>
                <w:color w:val="000000"/>
              </w:rPr>
            </w:pPr>
          </w:p>
        </w:tc>
        <w:tc>
          <w:tcPr>
            <w:tcW w:w="1719" w:type="dxa"/>
            <w:vAlign w:val="center"/>
          </w:tcPr>
          <w:p w14:paraId="0C263029" w14:textId="59272DBD" w:rsidR="008605E6" w:rsidRPr="00DC3978" w:rsidRDefault="006C119E" w:rsidP="006C119E">
            <w:pPr>
              <w:spacing w:line="276" w:lineRule="auto"/>
              <w:jc w:val="center"/>
              <w:rPr>
                <w:rFonts w:ascii="Roboto Light" w:hAnsi="Roboto Light"/>
                <w:color w:val="000000"/>
              </w:rPr>
            </w:pPr>
            <w:r w:rsidRPr="00DC3978">
              <w:rPr>
                <w:rFonts w:ascii="Roboto Light" w:eastAsia="Roboto Light" w:hAnsi="Roboto Light" w:cs="Roboto Light"/>
                <w:b/>
                <w:bCs/>
                <w:color w:val="131A28"/>
              </w:rPr>
              <w:t>Date of signature:</w:t>
            </w:r>
          </w:p>
        </w:tc>
        <w:tc>
          <w:tcPr>
            <w:tcW w:w="1824" w:type="dxa"/>
            <w:vAlign w:val="center"/>
          </w:tcPr>
          <w:p w14:paraId="30123D82" w14:textId="77777777" w:rsidR="008605E6" w:rsidRPr="00DC3978" w:rsidRDefault="008605E6" w:rsidP="008605E6">
            <w:pPr>
              <w:spacing w:line="276" w:lineRule="auto"/>
              <w:jc w:val="both"/>
              <w:rPr>
                <w:rFonts w:ascii="Roboto Light" w:hAnsi="Roboto Light"/>
                <w:color w:val="000000"/>
              </w:rPr>
            </w:pPr>
          </w:p>
        </w:tc>
      </w:tr>
    </w:tbl>
    <w:p w14:paraId="779C8850" w14:textId="77777777" w:rsidR="00FE7320" w:rsidRPr="00DC3978" w:rsidRDefault="004B2B17" w:rsidP="008605E6">
      <w:pPr>
        <w:tabs>
          <w:tab w:val="left" w:pos="1721"/>
        </w:tabs>
        <w:jc w:val="both"/>
        <w:rPr>
          <w:rFonts w:ascii="Roboto Light" w:hAnsi="Roboto Light"/>
        </w:rPr>
      </w:pPr>
      <w:r w:rsidRPr="00DC3978">
        <w:rPr>
          <w:rFonts w:ascii="Roboto Light" w:hAnsi="Roboto Light"/>
        </w:rPr>
        <w:tab/>
      </w:r>
    </w:p>
    <w:p w14:paraId="4B26700E" w14:textId="77777777" w:rsidR="00FE7320" w:rsidRPr="00DC3978" w:rsidRDefault="00FE7320" w:rsidP="008605E6">
      <w:pPr>
        <w:jc w:val="both"/>
        <w:rPr>
          <w:rFonts w:ascii="Roboto Light" w:hAnsi="Roboto Light"/>
        </w:rPr>
      </w:pPr>
    </w:p>
    <w:p w14:paraId="1CA5A0D4" w14:textId="77777777" w:rsidR="00FE7320" w:rsidRPr="00DC3978" w:rsidRDefault="00FE7320" w:rsidP="008605E6">
      <w:pPr>
        <w:jc w:val="both"/>
        <w:rPr>
          <w:rFonts w:ascii="Roboto Light" w:hAnsi="Roboto Light"/>
        </w:rPr>
      </w:pPr>
    </w:p>
    <w:p w14:paraId="1917B365" w14:textId="77777777" w:rsidR="00FE7320" w:rsidRPr="00DC3978" w:rsidRDefault="00FE7320" w:rsidP="008605E6">
      <w:pPr>
        <w:jc w:val="both"/>
        <w:rPr>
          <w:rFonts w:ascii="Roboto Light" w:hAnsi="Roboto Light"/>
        </w:rPr>
      </w:pPr>
    </w:p>
    <w:p w14:paraId="3D49DD05" w14:textId="77777777" w:rsidR="00FE7320" w:rsidRPr="00DC3978" w:rsidRDefault="00FE7320" w:rsidP="008605E6">
      <w:pPr>
        <w:jc w:val="both"/>
        <w:rPr>
          <w:rFonts w:ascii="Roboto Light" w:hAnsi="Roboto Light"/>
        </w:rPr>
      </w:pPr>
    </w:p>
    <w:p w14:paraId="55B0CC8D" w14:textId="77777777" w:rsidR="00FE7320" w:rsidRPr="00DC3978" w:rsidRDefault="00FE7320" w:rsidP="008605E6">
      <w:pPr>
        <w:jc w:val="both"/>
        <w:rPr>
          <w:rFonts w:ascii="Roboto Light" w:hAnsi="Roboto Light"/>
        </w:rPr>
      </w:pPr>
    </w:p>
    <w:sectPr w:rsidR="00FE7320" w:rsidRPr="00DC3978" w:rsidSect="00D134D2">
      <w:headerReference w:type="default" r:id="rId7"/>
      <w:footerReference w:type="even" r:id="rId8"/>
      <w:footerReference w:type="default" r:id="rId9"/>
      <w:footerReference w:type="first" r:id="rId10"/>
      <w:pgSz w:w="11906" w:h="16838"/>
      <w:pgMar w:top="851" w:right="1134" w:bottom="85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A28D2" w14:textId="77777777" w:rsidR="001E6850" w:rsidRDefault="001E6850">
      <w:r>
        <w:separator/>
      </w:r>
    </w:p>
  </w:endnote>
  <w:endnote w:type="continuationSeparator" w:id="0">
    <w:p w14:paraId="7C015334" w14:textId="77777777" w:rsidR="001E6850" w:rsidRDefault="001E6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boto Slab">
    <w:charset w:val="00"/>
    <w:family w:val="auto"/>
    <w:pitch w:val="variable"/>
    <w:sig w:usb0="000004FF" w:usb1="8000405F" w:usb2="00000022" w:usb3="00000000" w:csb0="0000019F" w:csb1="00000000"/>
  </w:font>
  <w:font w:name="Roboto Light">
    <w:altName w:val="Arial"/>
    <w:charset w:val="00"/>
    <w:family w:val="auto"/>
    <w:pitch w:val="variable"/>
    <w:sig w:usb0="E0000AFF" w:usb1="5000217F" w:usb2="00000021" w:usb3="00000000" w:csb0="0000019F" w:csb1="00000000"/>
  </w:font>
  <w:font w:name="Roboto Lt">
    <w:altName w:val="Arial"/>
    <w:charset w:val="01"/>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0d692917-db04-4132-8b92-498b"/>
  <w:p w14:paraId="026BAB18" w14:textId="15988868" w:rsidR="004B2B17" w:rsidRDefault="004B2B17" w:rsidP="004B2B17">
    <w:pPr>
      <w:pStyle w:val="DocID"/>
      <w:framePr w:hSpace="0" w:wrap="auto" w:vAnchor="margin" w:yAlign="inline"/>
      <w:suppressOverlap w:val="0"/>
    </w:pPr>
    <w:r>
      <w:fldChar w:fldCharType="begin"/>
    </w:r>
    <w:r>
      <w:instrText xml:space="preserve">  DOCPROPERTY "CUS_DocIDChunk0" </w:instrText>
    </w:r>
    <w:r>
      <w:fldChar w:fldCharType="separate"/>
    </w:r>
    <w:r w:rsidR="00B06F7A">
      <w:t>LEGAL\49297673v1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909915"/>
      <w:placeholder>
        <w:docPart w:val="CC1469121D4743E0AFF7044B0803579A"/>
      </w:placeholder>
    </w:sdtPr>
    <w:sdtContent>
      <w:sdt>
        <w:sdtPr>
          <w:id w:val="697259160"/>
          <w:placeholder>
            <w:docPart w:val="CC1469121D4743E0AFF7044B0803579A"/>
          </w:placeholder>
        </w:sdtPr>
        <w:sdtContent>
          <w:p w14:paraId="52E53C4A" w14:textId="2FAC80ED" w:rsidR="004B2B17" w:rsidRDefault="004B2B17" w:rsidP="005636E2">
            <w:pPr>
              <w:jc w:val="right"/>
              <w:rPr>
                <w:sz w:val="16"/>
                <w:szCs w:val="16"/>
              </w:rPr>
            </w:pPr>
            <w:r>
              <w:rPr>
                <w:rFonts w:ascii="Roboto Light" w:eastAsia="Roboto Light" w:hAnsi="Roboto Light" w:cs="Roboto Light"/>
                <w:color w:val="808080"/>
                <w:sz w:val="16"/>
                <w:szCs w:val="16"/>
              </w:rPr>
              <w:t xml:space="preserve">Page </w:t>
            </w:r>
            <w:r>
              <w:rPr>
                <w:rFonts w:ascii="Roboto Light" w:eastAsia="Roboto Light" w:hAnsi="Roboto Light" w:cs="Roboto Light"/>
                <w:color w:val="808080"/>
                <w:sz w:val="16"/>
                <w:szCs w:val="16"/>
              </w:rPr>
              <w:fldChar w:fldCharType="begin"/>
            </w:r>
            <w:r>
              <w:rPr>
                <w:rFonts w:ascii="Roboto Light" w:eastAsia="Roboto Light" w:hAnsi="Roboto Light" w:cs="Roboto Light"/>
                <w:color w:val="808080"/>
                <w:sz w:val="16"/>
                <w:szCs w:val="16"/>
              </w:rPr>
              <w:instrText xml:space="preserve"> PAGE </w:instrText>
            </w:r>
            <w:r>
              <w:rPr>
                <w:rFonts w:ascii="Roboto Light" w:eastAsia="Roboto Light" w:hAnsi="Roboto Light" w:cs="Roboto Light"/>
                <w:color w:val="808080"/>
                <w:sz w:val="16"/>
                <w:szCs w:val="16"/>
              </w:rPr>
              <w:fldChar w:fldCharType="separate"/>
            </w:r>
            <w:r w:rsidR="005643AD">
              <w:rPr>
                <w:rFonts w:ascii="Roboto Light" w:eastAsia="Roboto Light" w:hAnsi="Roboto Light" w:cs="Roboto Light"/>
                <w:noProof/>
                <w:color w:val="808080"/>
                <w:sz w:val="16"/>
                <w:szCs w:val="16"/>
              </w:rPr>
              <w:t>3</w:t>
            </w:r>
            <w:r>
              <w:rPr>
                <w:rFonts w:ascii="Roboto Light" w:eastAsia="Roboto Light" w:hAnsi="Roboto Light" w:cs="Roboto Light"/>
                <w:b/>
                <w:bCs/>
                <w:color w:val="808080"/>
                <w:sz w:val="16"/>
                <w:szCs w:val="16"/>
              </w:rPr>
              <w:fldChar w:fldCharType="end"/>
            </w:r>
            <w:r>
              <w:rPr>
                <w:rFonts w:ascii="Roboto Light" w:eastAsia="Roboto Light" w:hAnsi="Roboto Light" w:cs="Roboto Light"/>
                <w:color w:val="808080"/>
                <w:sz w:val="16"/>
                <w:szCs w:val="16"/>
              </w:rPr>
              <w:t xml:space="preserve"> of </w:t>
            </w:r>
            <w:r>
              <w:rPr>
                <w:rFonts w:ascii="Roboto Light" w:eastAsia="Roboto Light" w:hAnsi="Roboto Light" w:cs="Roboto Light"/>
                <w:color w:val="808080"/>
                <w:sz w:val="16"/>
                <w:szCs w:val="16"/>
              </w:rPr>
              <w:fldChar w:fldCharType="begin"/>
            </w:r>
            <w:r>
              <w:rPr>
                <w:rFonts w:ascii="Roboto Light" w:eastAsia="Roboto Light" w:hAnsi="Roboto Light" w:cs="Roboto Light"/>
                <w:color w:val="808080"/>
                <w:sz w:val="16"/>
                <w:szCs w:val="16"/>
              </w:rPr>
              <w:instrText xml:space="preserve"> NUMPAGES  </w:instrText>
            </w:r>
            <w:r>
              <w:rPr>
                <w:rFonts w:ascii="Roboto Light" w:eastAsia="Roboto Light" w:hAnsi="Roboto Light" w:cs="Roboto Light"/>
                <w:color w:val="808080"/>
                <w:sz w:val="16"/>
                <w:szCs w:val="16"/>
              </w:rPr>
              <w:fldChar w:fldCharType="separate"/>
            </w:r>
            <w:r w:rsidR="005643AD">
              <w:rPr>
                <w:rFonts w:ascii="Roboto Light" w:eastAsia="Roboto Light" w:hAnsi="Roboto Light" w:cs="Roboto Light"/>
                <w:noProof/>
                <w:color w:val="808080"/>
                <w:sz w:val="16"/>
                <w:szCs w:val="16"/>
              </w:rPr>
              <w:t>3</w:t>
            </w:r>
            <w:r>
              <w:rPr>
                <w:rFonts w:ascii="Roboto Light" w:eastAsia="Roboto Light" w:hAnsi="Roboto Light" w:cs="Roboto Light"/>
                <w:b/>
                <w:bCs/>
                <w:color w:val="808080"/>
                <w:sz w:val="16"/>
                <w:szCs w:val="16"/>
              </w:rPr>
              <w:fldChar w:fldCharType="end"/>
            </w:r>
          </w:p>
        </w:sdtContent>
      </w:sdt>
      <w:p w14:paraId="3F46B395" w14:textId="77777777" w:rsidR="004B2B17" w:rsidRDefault="00000000" w:rsidP="005636E2"/>
    </w:sdtContent>
  </w:sdt>
  <w:p w14:paraId="166426A9" w14:textId="328A8B8D" w:rsidR="004B2B17" w:rsidRPr="005636E2" w:rsidRDefault="004B2B17" w:rsidP="008605E6">
    <w:pPr>
      <w:ind w:left="284" w:hanging="284"/>
      <w:rPr>
        <w:sz w:val="16"/>
        <w:szCs w:val="16"/>
      </w:rPr>
    </w:pPr>
    <w:r>
      <w:rPr>
        <w:rFonts w:ascii="Roboto Light" w:eastAsia="Roboto Light" w:hAnsi="Roboto Light" w:cs="Roboto Light"/>
        <w:color w:val="808080"/>
        <w:sz w:val="16"/>
        <w:szCs w:val="16"/>
      </w:rPr>
      <w:t xml:space="preserve">UWMAT </w:t>
    </w:r>
    <w:r w:rsidR="00DC3978">
      <w:rPr>
        <w:rFonts w:ascii="Roboto Light" w:eastAsia="Roboto Light" w:hAnsi="Roboto Light" w:cs="Roboto Light"/>
        <w:color w:val="808080"/>
        <w:sz w:val="16"/>
        <w:szCs w:val="16"/>
      </w:rPr>
      <w:t>TA G</w:t>
    </w:r>
    <w:r w:rsidR="003A29E9">
      <w:rPr>
        <w:rFonts w:ascii="Roboto Light" w:eastAsia="Roboto Light" w:hAnsi="Roboto Light" w:cs="Roboto Light"/>
        <w:color w:val="808080"/>
        <w:sz w:val="16"/>
        <w:szCs w:val="16"/>
      </w:rPr>
      <w:t>4</w:t>
    </w:r>
    <w:r w:rsidR="00974E04">
      <w:rPr>
        <w:rFonts w:ascii="Roboto Light" w:eastAsia="Roboto Light" w:hAnsi="Roboto Light" w:cs="Roboto Light"/>
        <w:color w:val="808080"/>
        <w:sz w:val="16"/>
        <w:szCs w:val="16"/>
      </w:rPr>
      <w:t>/V5/</w:t>
    </w:r>
    <w:r w:rsidR="00DC3978">
      <w:rPr>
        <w:rFonts w:ascii="Roboto Light" w:eastAsia="Roboto Light" w:hAnsi="Roboto Light" w:cs="Roboto Light"/>
        <w:color w:val="808080"/>
        <w:sz w:val="16"/>
        <w:szCs w:val="16"/>
      </w:rPr>
      <w:t xml:space="preserve"> JD</w:t>
    </w:r>
    <w:r>
      <w:rPr>
        <w:rFonts w:ascii="Roboto Light" w:eastAsia="Roboto Light" w:hAnsi="Roboto Light" w:cs="Roboto Light"/>
        <w:color w:val="808080"/>
        <w:sz w:val="16"/>
        <w:szCs w:val="16"/>
      </w:rPr>
      <w:t>/</w:t>
    </w:r>
    <w:r w:rsidR="00974E04">
      <w:rPr>
        <w:rFonts w:ascii="Roboto Light" w:eastAsia="Roboto Light" w:hAnsi="Roboto Light" w:cs="Roboto Light"/>
        <w:color w:val="808080"/>
        <w:sz w:val="16"/>
        <w:szCs w:val="16"/>
      </w:rPr>
      <w:t>Sept 2</w:t>
    </w:r>
    <w:r w:rsidR="00DC3978">
      <w:rPr>
        <w:rFonts w:ascii="Roboto Light" w:eastAsia="Roboto Light" w:hAnsi="Roboto Light" w:cs="Roboto Light"/>
        <w:color w:val="808080"/>
        <w:sz w:val="16"/>
        <w:szCs w:val="16"/>
      </w:rPr>
      <w:t>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317e0812-d06e-4283-9394-7c2b"/>
  <w:p w14:paraId="7C1C3A79" w14:textId="31581766" w:rsidR="004B2B17" w:rsidRDefault="004B2B17" w:rsidP="004B2B17">
    <w:pPr>
      <w:pStyle w:val="DocID"/>
      <w:framePr w:hSpace="0" w:wrap="auto" w:vAnchor="margin" w:yAlign="inline"/>
      <w:suppressOverlap w:val="0"/>
    </w:pPr>
    <w:r>
      <w:fldChar w:fldCharType="begin"/>
    </w:r>
    <w:r>
      <w:instrText xml:space="preserve">  DOCPROPERTY "CUS_DocIDChunk0" </w:instrText>
    </w:r>
    <w:r>
      <w:fldChar w:fldCharType="separate"/>
    </w:r>
    <w:r w:rsidR="00B06F7A">
      <w:t>LEGAL\49297673v1</w:t>
    </w:r>
    <w:r>
      <w:fldChar w:fldCharType="end"/>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217F1" w14:textId="77777777" w:rsidR="001E6850" w:rsidRDefault="001E6850">
      <w:r>
        <w:separator/>
      </w:r>
    </w:p>
  </w:footnote>
  <w:footnote w:type="continuationSeparator" w:id="0">
    <w:p w14:paraId="229A08D5" w14:textId="77777777" w:rsidR="001E6850" w:rsidRDefault="001E6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A480" w14:textId="04247CAD" w:rsidR="00FE7320" w:rsidRDefault="00AC2F0E">
    <w:r>
      <w:rPr>
        <w:rFonts w:ascii="Segoe UI" w:hAnsi="Segoe UI" w:cs="Segoe UI"/>
        <w:noProof/>
        <w:color w:val="000000"/>
        <w:sz w:val="18"/>
        <w:szCs w:val="18"/>
        <w:shd w:val="clear" w:color="auto" w:fill="FFFFFF"/>
        <w:lang w:val="en-GB" w:eastAsia="en-GB"/>
      </w:rPr>
      <w:drawing>
        <wp:anchor distT="0" distB="0" distL="114300" distR="114300" simplePos="0" relativeHeight="251659264" behindDoc="1" locked="0" layoutInCell="1" allowOverlap="1" wp14:anchorId="06CFAC67" wp14:editId="07F995B8">
          <wp:simplePos x="0" y="0"/>
          <wp:positionH relativeFrom="column">
            <wp:posOffset>3994150</wp:posOffset>
          </wp:positionH>
          <wp:positionV relativeFrom="paragraph">
            <wp:posOffset>-299085</wp:posOffset>
          </wp:positionV>
          <wp:extent cx="2603500" cy="495935"/>
          <wp:effectExtent l="0" t="0" r="6350" b="0"/>
          <wp:wrapTight wrapText="bothSides">
            <wp:wrapPolygon edited="0">
              <wp:start x="158" y="0"/>
              <wp:lineTo x="0" y="2489"/>
              <wp:lineTo x="0" y="20743"/>
              <wp:lineTo x="21337" y="20743"/>
              <wp:lineTo x="21495" y="19083"/>
              <wp:lineTo x="21495" y="13275"/>
              <wp:lineTo x="20388" y="10786"/>
              <wp:lineTo x="20072" y="0"/>
              <wp:lineTo x="158" y="0"/>
            </wp:wrapPolygon>
          </wp:wrapTight>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603500" cy="495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4F9D16" w14:textId="77777777" w:rsidR="00FE7320" w:rsidRDefault="00FE73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1704311"/>
    <w:multiLevelType w:val="hybridMultilevel"/>
    <w:tmpl w:val="36E68D3C"/>
    <w:lvl w:ilvl="0" w:tplc="72A4700C">
      <w:numFmt w:val="bullet"/>
      <w:lvlText w:val="•"/>
      <w:lvlJc w:val="left"/>
      <w:pPr>
        <w:ind w:left="1080" w:hanging="360"/>
      </w:pPr>
      <w:rPr>
        <w:rFonts w:ascii="Calibri" w:eastAsiaTheme="minorHAnsi" w:hAnsi="Calibri" w:cs="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19F545D"/>
    <w:multiLevelType w:val="hybridMultilevel"/>
    <w:tmpl w:val="0CC08578"/>
    <w:lvl w:ilvl="0" w:tplc="7720621C">
      <w:start w:val="6"/>
      <w:numFmt w:val="bullet"/>
      <w:lvlText w:val="-"/>
      <w:lvlJc w:val="left"/>
      <w:pPr>
        <w:ind w:left="1080" w:hanging="360"/>
      </w:pPr>
      <w:rPr>
        <w:rFonts w:ascii="Calibri" w:eastAsiaTheme="minorHAnsi" w:hAnsi="Calibri"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3B61F92"/>
    <w:multiLevelType w:val="hybridMultilevel"/>
    <w:tmpl w:val="C010AB5A"/>
    <w:lvl w:ilvl="0" w:tplc="41F25A1E">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7" w15:restartNumberingAfterBreak="0">
    <w:nsid w:val="07C5477F"/>
    <w:multiLevelType w:val="hybridMultilevel"/>
    <w:tmpl w:val="116A724E"/>
    <w:lvl w:ilvl="0" w:tplc="0BD2D72A">
      <w:start w:val="1"/>
      <w:numFmt w:val="lowerLetter"/>
      <w:lvlText w:val="%1."/>
      <w:lvlJc w:val="left"/>
      <w:pPr>
        <w:ind w:left="825" w:hanging="360"/>
      </w:pPr>
      <w:rPr>
        <w:rFonts w:hint="default"/>
      </w:r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8" w15:restartNumberingAfterBreak="0">
    <w:nsid w:val="11965338"/>
    <w:multiLevelType w:val="hybridMultilevel"/>
    <w:tmpl w:val="8EAA9AC6"/>
    <w:lvl w:ilvl="0" w:tplc="1F9ADF1A">
      <w:numFmt w:val="bullet"/>
      <w:lvlText w:val=""/>
      <w:lvlJc w:val="left"/>
      <w:pPr>
        <w:ind w:left="455" w:hanging="360"/>
      </w:pPr>
      <w:rPr>
        <w:rFonts w:ascii="Symbol" w:eastAsia="Symbol" w:hAnsi="Symbol" w:cs="Symbol" w:hint="default"/>
        <w:w w:val="100"/>
        <w:sz w:val="22"/>
        <w:szCs w:val="22"/>
        <w:lang w:val="en-US" w:eastAsia="en-US" w:bidi="ar-SA"/>
      </w:rPr>
    </w:lvl>
    <w:lvl w:ilvl="1" w:tplc="ABA43A00">
      <w:numFmt w:val="bullet"/>
      <w:lvlText w:val="•"/>
      <w:lvlJc w:val="left"/>
      <w:pPr>
        <w:ind w:left="865" w:hanging="360"/>
      </w:pPr>
      <w:rPr>
        <w:rFonts w:hint="default"/>
        <w:lang w:val="en-US" w:eastAsia="en-US" w:bidi="ar-SA"/>
      </w:rPr>
    </w:lvl>
    <w:lvl w:ilvl="2" w:tplc="7C80C10E">
      <w:numFmt w:val="bullet"/>
      <w:lvlText w:val="•"/>
      <w:lvlJc w:val="left"/>
      <w:pPr>
        <w:ind w:left="1270" w:hanging="360"/>
      </w:pPr>
      <w:rPr>
        <w:rFonts w:hint="default"/>
        <w:lang w:val="en-US" w:eastAsia="en-US" w:bidi="ar-SA"/>
      </w:rPr>
    </w:lvl>
    <w:lvl w:ilvl="3" w:tplc="ECDC6A06">
      <w:numFmt w:val="bullet"/>
      <w:lvlText w:val="•"/>
      <w:lvlJc w:val="left"/>
      <w:pPr>
        <w:ind w:left="1676" w:hanging="360"/>
      </w:pPr>
      <w:rPr>
        <w:rFonts w:hint="default"/>
        <w:lang w:val="en-US" w:eastAsia="en-US" w:bidi="ar-SA"/>
      </w:rPr>
    </w:lvl>
    <w:lvl w:ilvl="4" w:tplc="C1FEB7F2">
      <w:numFmt w:val="bullet"/>
      <w:lvlText w:val="•"/>
      <w:lvlJc w:val="left"/>
      <w:pPr>
        <w:ind w:left="2081" w:hanging="360"/>
      </w:pPr>
      <w:rPr>
        <w:rFonts w:hint="default"/>
        <w:lang w:val="en-US" w:eastAsia="en-US" w:bidi="ar-SA"/>
      </w:rPr>
    </w:lvl>
    <w:lvl w:ilvl="5" w:tplc="76563EA4">
      <w:numFmt w:val="bullet"/>
      <w:lvlText w:val="•"/>
      <w:lvlJc w:val="left"/>
      <w:pPr>
        <w:ind w:left="2487" w:hanging="360"/>
      </w:pPr>
      <w:rPr>
        <w:rFonts w:hint="default"/>
        <w:lang w:val="en-US" w:eastAsia="en-US" w:bidi="ar-SA"/>
      </w:rPr>
    </w:lvl>
    <w:lvl w:ilvl="6" w:tplc="918ABD30">
      <w:numFmt w:val="bullet"/>
      <w:lvlText w:val="•"/>
      <w:lvlJc w:val="left"/>
      <w:pPr>
        <w:ind w:left="2892" w:hanging="360"/>
      </w:pPr>
      <w:rPr>
        <w:rFonts w:hint="default"/>
        <w:lang w:val="en-US" w:eastAsia="en-US" w:bidi="ar-SA"/>
      </w:rPr>
    </w:lvl>
    <w:lvl w:ilvl="7" w:tplc="8258FE46">
      <w:numFmt w:val="bullet"/>
      <w:lvlText w:val="•"/>
      <w:lvlJc w:val="left"/>
      <w:pPr>
        <w:ind w:left="3297" w:hanging="360"/>
      </w:pPr>
      <w:rPr>
        <w:rFonts w:hint="default"/>
        <w:lang w:val="en-US" w:eastAsia="en-US" w:bidi="ar-SA"/>
      </w:rPr>
    </w:lvl>
    <w:lvl w:ilvl="8" w:tplc="79A2C2DA">
      <w:numFmt w:val="bullet"/>
      <w:lvlText w:val="•"/>
      <w:lvlJc w:val="left"/>
      <w:pPr>
        <w:ind w:left="3703" w:hanging="360"/>
      </w:pPr>
      <w:rPr>
        <w:rFonts w:hint="default"/>
        <w:lang w:val="en-US" w:eastAsia="en-US" w:bidi="ar-SA"/>
      </w:rPr>
    </w:lvl>
  </w:abstractNum>
  <w:abstractNum w:abstractNumId="9" w15:restartNumberingAfterBreak="0">
    <w:nsid w:val="12B5698F"/>
    <w:multiLevelType w:val="hybridMultilevel"/>
    <w:tmpl w:val="BBBA4D20"/>
    <w:lvl w:ilvl="0" w:tplc="72A4700C">
      <w:numFmt w:val="bullet"/>
      <w:lvlText w:val="•"/>
      <w:lvlJc w:val="left"/>
      <w:pPr>
        <w:ind w:left="1080" w:hanging="360"/>
      </w:pPr>
      <w:rPr>
        <w:rFonts w:ascii="Calibri" w:eastAsiaTheme="minorHAnsi" w:hAnsi="Calibri" w:cs="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9C71D23"/>
    <w:multiLevelType w:val="hybridMultilevel"/>
    <w:tmpl w:val="D1ECCD50"/>
    <w:lvl w:ilvl="0" w:tplc="7720621C">
      <w:start w:val="6"/>
      <w:numFmt w:val="bullet"/>
      <w:lvlText w:val="-"/>
      <w:lvlJc w:val="left"/>
      <w:pPr>
        <w:ind w:left="1080" w:hanging="360"/>
      </w:pPr>
      <w:rPr>
        <w:rFonts w:ascii="Calibri" w:eastAsiaTheme="minorHAnsi" w:hAnsi="Calibri"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06B6895"/>
    <w:multiLevelType w:val="hybridMultilevel"/>
    <w:tmpl w:val="C010AB5A"/>
    <w:lvl w:ilvl="0" w:tplc="41F25A1E">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2" w15:restartNumberingAfterBreak="0">
    <w:nsid w:val="21417A5A"/>
    <w:multiLevelType w:val="hybridMultilevel"/>
    <w:tmpl w:val="F4D081A6"/>
    <w:lvl w:ilvl="0" w:tplc="7720621C">
      <w:start w:val="6"/>
      <w:numFmt w:val="bullet"/>
      <w:lvlText w:val="-"/>
      <w:lvlJc w:val="left"/>
      <w:pPr>
        <w:ind w:left="1080" w:hanging="360"/>
      </w:pPr>
      <w:rPr>
        <w:rFonts w:ascii="Calibri" w:eastAsiaTheme="minorHAnsi" w:hAnsi="Calibri"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91606C9"/>
    <w:multiLevelType w:val="hybridMultilevel"/>
    <w:tmpl w:val="E4DA13E2"/>
    <w:lvl w:ilvl="0" w:tplc="949CA2D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674703"/>
    <w:multiLevelType w:val="hybridMultilevel"/>
    <w:tmpl w:val="D5863620"/>
    <w:lvl w:ilvl="0" w:tplc="60E47966">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5" w15:restartNumberingAfterBreak="0">
    <w:nsid w:val="56274C3B"/>
    <w:multiLevelType w:val="hybridMultilevel"/>
    <w:tmpl w:val="91FCD798"/>
    <w:lvl w:ilvl="0" w:tplc="CB040BC2">
      <w:start w:val="1"/>
      <w:numFmt w:val="decimal"/>
      <w:lvlText w:val="%1."/>
      <w:lvlJc w:val="left"/>
      <w:pPr>
        <w:ind w:left="465" w:hanging="360"/>
      </w:pPr>
      <w:rPr>
        <w:rFonts w:hint="default"/>
      </w:rPr>
    </w:lvl>
    <w:lvl w:ilvl="1" w:tplc="08090019">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6" w15:restartNumberingAfterBreak="0">
    <w:nsid w:val="594338A0"/>
    <w:multiLevelType w:val="hybridMultilevel"/>
    <w:tmpl w:val="2932B3B0"/>
    <w:lvl w:ilvl="0" w:tplc="5074DEFC">
      <w:start w:val="1"/>
      <w:numFmt w:val="decimal"/>
      <w:lvlText w:val="%1."/>
      <w:lvlJc w:val="left"/>
      <w:pPr>
        <w:ind w:left="510" w:hanging="360"/>
      </w:pPr>
      <w:rPr>
        <w:rFonts w:hint="default"/>
      </w:rPr>
    </w:lvl>
    <w:lvl w:ilvl="1" w:tplc="08090019" w:tentative="1">
      <w:start w:val="1"/>
      <w:numFmt w:val="lowerLetter"/>
      <w:lvlText w:val="%2."/>
      <w:lvlJc w:val="left"/>
      <w:pPr>
        <w:ind w:left="1230" w:hanging="360"/>
      </w:pPr>
    </w:lvl>
    <w:lvl w:ilvl="2" w:tplc="0809001B" w:tentative="1">
      <w:start w:val="1"/>
      <w:numFmt w:val="lowerRoman"/>
      <w:lvlText w:val="%3."/>
      <w:lvlJc w:val="right"/>
      <w:pPr>
        <w:ind w:left="1950" w:hanging="180"/>
      </w:pPr>
    </w:lvl>
    <w:lvl w:ilvl="3" w:tplc="0809000F" w:tentative="1">
      <w:start w:val="1"/>
      <w:numFmt w:val="decimal"/>
      <w:lvlText w:val="%4."/>
      <w:lvlJc w:val="left"/>
      <w:pPr>
        <w:ind w:left="2670" w:hanging="360"/>
      </w:pPr>
    </w:lvl>
    <w:lvl w:ilvl="4" w:tplc="08090019" w:tentative="1">
      <w:start w:val="1"/>
      <w:numFmt w:val="lowerLetter"/>
      <w:lvlText w:val="%5."/>
      <w:lvlJc w:val="left"/>
      <w:pPr>
        <w:ind w:left="3390" w:hanging="360"/>
      </w:pPr>
    </w:lvl>
    <w:lvl w:ilvl="5" w:tplc="0809001B" w:tentative="1">
      <w:start w:val="1"/>
      <w:numFmt w:val="lowerRoman"/>
      <w:lvlText w:val="%6."/>
      <w:lvlJc w:val="right"/>
      <w:pPr>
        <w:ind w:left="4110" w:hanging="180"/>
      </w:pPr>
    </w:lvl>
    <w:lvl w:ilvl="6" w:tplc="0809000F" w:tentative="1">
      <w:start w:val="1"/>
      <w:numFmt w:val="decimal"/>
      <w:lvlText w:val="%7."/>
      <w:lvlJc w:val="left"/>
      <w:pPr>
        <w:ind w:left="4830" w:hanging="360"/>
      </w:pPr>
    </w:lvl>
    <w:lvl w:ilvl="7" w:tplc="08090019" w:tentative="1">
      <w:start w:val="1"/>
      <w:numFmt w:val="lowerLetter"/>
      <w:lvlText w:val="%8."/>
      <w:lvlJc w:val="left"/>
      <w:pPr>
        <w:ind w:left="5550" w:hanging="360"/>
      </w:pPr>
    </w:lvl>
    <w:lvl w:ilvl="8" w:tplc="0809001B" w:tentative="1">
      <w:start w:val="1"/>
      <w:numFmt w:val="lowerRoman"/>
      <w:lvlText w:val="%9."/>
      <w:lvlJc w:val="right"/>
      <w:pPr>
        <w:ind w:left="6270" w:hanging="180"/>
      </w:pPr>
    </w:lvl>
  </w:abstractNum>
  <w:abstractNum w:abstractNumId="17" w15:restartNumberingAfterBreak="0">
    <w:nsid w:val="69F365DE"/>
    <w:multiLevelType w:val="hybridMultilevel"/>
    <w:tmpl w:val="70945D98"/>
    <w:lvl w:ilvl="0" w:tplc="949CA2D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AE2550"/>
    <w:multiLevelType w:val="hybridMultilevel"/>
    <w:tmpl w:val="77A0D7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2C0030"/>
    <w:multiLevelType w:val="hybridMultilevel"/>
    <w:tmpl w:val="2F60CB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5784977"/>
    <w:multiLevelType w:val="hybridMultilevel"/>
    <w:tmpl w:val="2F2E78A0"/>
    <w:lvl w:ilvl="0" w:tplc="949CA2DE">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1105D3"/>
    <w:multiLevelType w:val="hybridMultilevel"/>
    <w:tmpl w:val="251C23C8"/>
    <w:lvl w:ilvl="0" w:tplc="72A4700C">
      <w:numFmt w:val="bullet"/>
      <w:lvlText w:val="•"/>
      <w:lvlJc w:val="left"/>
      <w:pPr>
        <w:ind w:left="1080" w:hanging="360"/>
      </w:pPr>
      <w:rPr>
        <w:rFonts w:ascii="Calibri" w:eastAsiaTheme="minorHAnsi" w:hAnsi="Calibri" w:cs="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EB54776"/>
    <w:multiLevelType w:val="hybridMultilevel"/>
    <w:tmpl w:val="5D8AE868"/>
    <w:lvl w:ilvl="0" w:tplc="72A4700C">
      <w:numFmt w:val="bullet"/>
      <w:lvlText w:val="•"/>
      <w:lvlJc w:val="left"/>
      <w:pPr>
        <w:ind w:left="1080" w:hanging="360"/>
      </w:pPr>
      <w:rPr>
        <w:rFonts w:ascii="Calibri" w:eastAsiaTheme="minorHAnsi" w:hAnsi="Calibri" w:cs="Calibri"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54173156">
    <w:abstractNumId w:val="0"/>
  </w:num>
  <w:num w:numId="2" w16cid:durableId="777332622">
    <w:abstractNumId w:val="1"/>
  </w:num>
  <w:num w:numId="3" w16cid:durableId="983701158">
    <w:abstractNumId w:val="2"/>
  </w:num>
  <w:num w:numId="4" w16cid:durableId="867256169">
    <w:abstractNumId w:val="3"/>
  </w:num>
  <w:num w:numId="5" w16cid:durableId="1982273369">
    <w:abstractNumId w:val="18"/>
  </w:num>
  <w:num w:numId="6" w16cid:durableId="1366563140">
    <w:abstractNumId w:val="16"/>
  </w:num>
  <w:num w:numId="7" w16cid:durableId="1892573799">
    <w:abstractNumId w:val="15"/>
  </w:num>
  <w:num w:numId="8" w16cid:durableId="439419918">
    <w:abstractNumId w:val="7"/>
  </w:num>
  <w:num w:numId="9" w16cid:durableId="1315986755">
    <w:abstractNumId w:val="14"/>
  </w:num>
  <w:num w:numId="10" w16cid:durableId="988897289">
    <w:abstractNumId w:val="6"/>
  </w:num>
  <w:num w:numId="11" w16cid:durableId="701783183">
    <w:abstractNumId w:val="11"/>
  </w:num>
  <w:num w:numId="12" w16cid:durableId="1828549453">
    <w:abstractNumId w:val="19"/>
  </w:num>
  <w:num w:numId="13" w16cid:durableId="684752276">
    <w:abstractNumId w:val="13"/>
  </w:num>
  <w:num w:numId="14" w16cid:durableId="1073970441">
    <w:abstractNumId w:val="17"/>
  </w:num>
  <w:num w:numId="15" w16cid:durableId="794299629">
    <w:abstractNumId w:val="5"/>
  </w:num>
  <w:num w:numId="16" w16cid:durableId="1953197042">
    <w:abstractNumId w:val="10"/>
  </w:num>
  <w:num w:numId="17" w16cid:durableId="1594893466">
    <w:abstractNumId w:val="12"/>
  </w:num>
  <w:num w:numId="18" w16cid:durableId="861282112">
    <w:abstractNumId w:val="20"/>
  </w:num>
  <w:num w:numId="19" w16cid:durableId="2142381927">
    <w:abstractNumId w:val="22"/>
  </w:num>
  <w:num w:numId="20" w16cid:durableId="2141992054">
    <w:abstractNumId w:val="4"/>
  </w:num>
  <w:num w:numId="21" w16cid:durableId="1420983477">
    <w:abstractNumId w:val="9"/>
  </w:num>
  <w:num w:numId="22" w16cid:durableId="1707751091">
    <w:abstractNumId w:val="21"/>
  </w:num>
  <w:num w:numId="23" w16cid:durableId="21068750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320"/>
    <w:rsid w:val="00063482"/>
    <w:rsid w:val="00095450"/>
    <w:rsid w:val="00122161"/>
    <w:rsid w:val="001576E5"/>
    <w:rsid w:val="00195B6C"/>
    <w:rsid w:val="001B026E"/>
    <w:rsid w:val="001E6850"/>
    <w:rsid w:val="00206D6D"/>
    <w:rsid w:val="00257E89"/>
    <w:rsid w:val="0029259C"/>
    <w:rsid w:val="002F2046"/>
    <w:rsid w:val="00390B02"/>
    <w:rsid w:val="003913D0"/>
    <w:rsid w:val="003A29E9"/>
    <w:rsid w:val="003B0DB8"/>
    <w:rsid w:val="003E31F7"/>
    <w:rsid w:val="00403674"/>
    <w:rsid w:val="00492D20"/>
    <w:rsid w:val="0049394F"/>
    <w:rsid w:val="004B2B17"/>
    <w:rsid w:val="004F0B9E"/>
    <w:rsid w:val="00504D3E"/>
    <w:rsid w:val="005643AD"/>
    <w:rsid w:val="00612AF8"/>
    <w:rsid w:val="006A09B3"/>
    <w:rsid w:val="006C119E"/>
    <w:rsid w:val="00703B20"/>
    <w:rsid w:val="00764671"/>
    <w:rsid w:val="007B1460"/>
    <w:rsid w:val="007B221D"/>
    <w:rsid w:val="007B7AFB"/>
    <w:rsid w:val="007C1545"/>
    <w:rsid w:val="00807AEE"/>
    <w:rsid w:val="0081246B"/>
    <w:rsid w:val="00822E85"/>
    <w:rsid w:val="008605E6"/>
    <w:rsid w:val="008D5799"/>
    <w:rsid w:val="009642E8"/>
    <w:rsid w:val="00974E04"/>
    <w:rsid w:val="00977BB9"/>
    <w:rsid w:val="00A04715"/>
    <w:rsid w:val="00A951D3"/>
    <w:rsid w:val="00AA6769"/>
    <w:rsid w:val="00AC2F0E"/>
    <w:rsid w:val="00B06ECA"/>
    <w:rsid w:val="00B06F7A"/>
    <w:rsid w:val="00B615D5"/>
    <w:rsid w:val="00B65E2B"/>
    <w:rsid w:val="00BD6653"/>
    <w:rsid w:val="00BF56E5"/>
    <w:rsid w:val="00C45150"/>
    <w:rsid w:val="00CE18BB"/>
    <w:rsid w:val="00D134D2"/>
    <w:rsid w:val="00D16BAB"/>
    <w:rsid w:val="00D56CBD"/>
    <w:rsid w:val="00DC3978"/>
    <w:rsid w:val="00E432F3"/>
    <w:rsid w:val="00F22E1E"/>
    <w:rsid w:val="00F60472"/>
    <w:rsid w:val="00FE7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AB860"/>
  <w15:docId w15:val="{AB5E8A0E-207D-4686-B823-9D915F577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paragraph" w:styleId="Header">
    <w:name w:val="header"/>
    <w:basedOn w:val="Normal"/>
    <w:link w:val="HeaderChar"/>
    <w:uiPriority w:val="99"/>
    <w:unhideWhenUsed/>
    <w:rsid w:val="00B06ECA"/>
    <w:pPr>
      <w:tabs>
        <w:tab w:val="center" w:pos="4513"/>
        <w:tab w:val="right" w:pos="9026"/>
      </w:tabs>
    </w:pPr>
  </w:style>
  <w:style w:type="character" w:customStyle="1" w:styleId="HeaderChar">
    <w:name w:val="Header Char"/>
    <w:basedOn w:val="DefaultParagraphFont"/>
    <w:link w:val="Header"/>
    <w:uiPriority w:val="99"/>
    <w:rsid w:val="00B06ECA"/>
    <w:rPr>
      <w:rFonts w:ascii="Arial" w:eastAsia="Arial" w:hAnsi="Arial" w:cs="Arial"/>
    </w:rPr>
  </w:style>
  <w:style w:type="paragraph" w:styleId="Footer">
    <w:name w:val="footer"/>
    <w:basedOn w:val="Normal"/>
    <w:link w:val="FooterChar"/>
    <w:uiPriority w:val="99"/>
    <w:unhideWhenUsed/>
    <w:rsid w:val="00B06ECA"/>
    <w:pPr>
      <w:tabs>
        <w:tab w:val="center" w:pos="4513"/>
        <w:tab w:val="right" w:pos="9026"/>
      </w:tabs>
    </w:pPr>
  </w:style>
  <w:style w:type="character" w:customStyle="1" w:styleId="FooterChar">
    <w:name w:val="Footer Char"/>
    <w:basedOn w:val="DefaultParagraphFont"/>
    <w:link w:val="Footer"/>
    <w:uiPriority w:val="99"/>
    <w:rsid w:val="00B06ECA"/>
    <w:rPr>
      <w:rFonts w:ascii="Arial" w:eastAsia="Arial" w:hAnsi="Arial" w:cs="Arial"/>
    </w:rPr>
  </w:style>
  <w:style w:type="paragraph" w:styleId="BalloonText">
    <w:name w:val="Balloon Text"/>
    <w:basedOn w:val="Normal"/>
    <w:link w:val="BalloonTextChar"/>
    <w:uiPriority w:val="99"/>
    <w:semiHidden/>
    <w:unhideWhenUsed/>
    <w:rsid w:val="00B06E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ECA"/>
    <w:rPr>
      <w:rFonts w:ascii="Segoe UI" w:eastAsia="Arial" w:hAnsi="Segoe UI" w:cs="Segoe UI"/>
      <w:sz w:val="18"/>
      <w:szCs w:val="18"/>
    </w:rPr>
  </w:style>
  <w:style w:type="paragraph" w:customStyle="1" w:styleId="DocID">
    <w:name w:val="DocID"/>
    <w:basedOn w:val="Footer"/>
    <w:next w:val="Footer"/>
    <w:link w:val="DocIDChar"/>
    <w:rsid w:val="004B2B17"/>
    <w:pPr>
      <w:framePr w:hSpace="180" w:wrap="around" w:vAnchor="text" w:hAnchor="text" w:y="1"/>
      <w:tabs>
        <w:tab w:val="clear" w:pos="4513"/>
        <w:tab w:val="clear" w:pos="9026"/>
      </w:tabs>
      <w:suppressOverlap/>
    </w:pPr>
    <w:rPr>
      <w:rFonts w:ascii="Trebuchet MS" w:eastAsia="Times New Roman" w:hAnsi="Trebuchet MS" w:cs="Times New Roman"/>
      <w:sz w:val="16"/>
      <w:lang w:val="en-GB" w:eastAsia="en-GB"/>
    </w:rPr>
  </w:style>
  <w:style w:type="character" w:customStyle="1" w:styleId="DocIDChar">
    <w:name w:val="DocID Char"/>
    <w:basedOn w:val="DefaultParagraphFont"/>
    <w:link w:val="DocID"/>
    <w:rsid w:val="004B2B17"/>
    <w:rPr>
      <w:rFonts w:ascii="Trebuchet MS" w:hAnsi="Trebuchet MS"/>
      <w:sz w:val="16"/>
      <w:lang w:val="en-GB" w:eastAsia="en-GB"/>
    </w:rPr>
  </w:style>
  <w:style w:type="paragraph" w:styleId="ListParagraph">
    <w:name w:val="List Paragraph"/>
    <w:basedOn w:val="Normal"/>
    <w:uiPriority w:val="34"/>
    <w:qFormat/>
    <w:rsid w:val="008605E6"/>
    <w:pPr>
      <w:spacing w:after="200" w:line="276" w:lineRule="auto"/>
      <w:ind w:left="720"/>
      <w:contextualSpacing/>
    </w:pPr>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fd07add6-26e0-48b3-9527-e400884bc97e"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1469121D4743E0AFF7044B0803579A"/>
        <w:category>
          <w:name w:val="General"/>
          <w:gallery w:val="placeholder"/>
        </w:category>
        <w:types>
          <w:type w:val="bbPlcHdr"/>
        </w:types>
        <w:behaviors>
          <w:behavior w:val="content"/>
        </w:behaviors>
        <w:guid w:val="{E1F67C6D-A6B3-43D9-B973-5681ABAC445E}"/>
      </w:docPartPr>
      <w:docPartBody>
        <w:p w:rsidR="00FB6C69" w:rsidRDefault="009E056D" w:rsidP="009E056D">
          <w:pPr>
            <w:pStyle w:val="CC1469121D4743E0AFF7044B0803579A"/>
          </w:pPr>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boto Slab">
    <w:charset w:val="00"/>
    <w:family w:val="auto"/>
    <w:pitch w:val="variable"/>
    <w:sig w:usb0="000004FF" w:usb1="8000405F" w:usb2="00000022" w:usb3="00000000" w:csb0="0000019F" w:csb1="00000000"/>
  </w:font>
  <w:font w:name="Roboto Light">
    <w:altName w:val="Arial"/>
    <w:charset w:val="00"/>
    <w:family w:val="auto"/>
    <w:pitch w:val="variable"/>
    <w:sig w:usb0="E0000AFF" w:usb1="5000217F" w:usb2="00000021" w:usb3="00000000" w:csb0="0000019F" w:csb1="00000000"/>
  </w:font>
  <w:font w:name="Roboto Lt">
    <w:altName w:val="Arial"/>
    <w:charset w:val="01"/>
    <w:family w:val="auto"/>
    <w:pitch w:val="variable"/>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9E056D"/>
    <w:rsid w:val="001F792E"/>
    <w:rsid w:val="004263A5"/>
    <w:rsid w:val="006A09B3"/>
    <w:rsid w:val="00866337"/>
    <w:rsid w:val="008E4E9A"/>
    <w:rsid w:val="009C415B"/>
    <w:rsid w:val="009E056D"/>
    <w:rsid w:val="00B65E2B"/>
    <w:rsid w:val="00C03A57"/>
    <w:rsid w:val="00C32372"/>
    <w:rsid w:val="00D03D82"/>
    <w:rsid w:val="00DF32BA"/>
    <w:rsid w:val="00EB0F2D"/>
    <w:rsid w:val="00F22E1E"/>
    <w:rsid w:val="00F40396"/>
    <w:rsid w:val="00FB6C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sid w:val="009E056D"/>
    <w:rPr>
      <w:color w:val="808080"/>
    </w:rPr>
  </w:style>
  <w:style w:type="paragraph" w:customStyle="1" w:styleId="CC1469121D4743E0AFF7044B0803579A">
    <w:name w:val="CC1469121D4743E0AFF7044B0803579A"/>
    <w:rsid w:val="009E056D"/>
    <w:pPr>
      <w:spacing w:after="160" w:line="259" w:lineRule="auto"/>
    </w:pPr>
    <w:rPr>
      <w:rFonts w:asciiTheme="minorHAnsi" w:eastAsiaTheme="minorEastAsia" w:hAnsiTheme="minorHAnsi" w:cstheme="minorBid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1077</Words>
  <Characters>6248</Characters>
  <Application>Microsoft Office Word</Application>
  <DocSecurity>0</DocSecurity>
  <Lines>416</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Rivens</dc:creator>
  <cp:keywords/>
  <cp:lastModifiedBy>Andrea Gray</cp:lastModifiedBy>
  <cp:revision>10</cp:revision>
  <cp:lastPrinted>2021-05-17T13:09:00Z</cp:lastPrinted>
  <dcterms:created xsi:type="dcterms:W3CDTF">2024-04-09T14:46:00Z</dcterms:created>
  <dcterms:modified xsi:type="dcterms:W3CDTF">2025-10-21T07:25:00Z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LEGAL\49297673v1</vt:lpwstr>
  </property>
  <property fmtid="{D5CDD505-2E9C-101B-9397-08002B2CF9AE}" pid="3" name="CUS_DocIDChunk0">
    <vt:lpwstr>LEGAL\49297673v1</vt:lpwstr>
  </property>
  <property fmtid="{D5CDD505-2E9C-101B-9397-08002B2CF9AE}" pid="4" name="CUS_DocIDActiveBits">
    <vt:lpwstr>129024</vt:lpwstr>
  </property>
  <property fmtid="{D5CDD505-2E9C-101B-9397-08002B2CF9AE}" pid="5" name="CUS_DocIDLocation">
    <vt:lpwstr>EVERY_PAGE</vt:lpwstr>
  </property>
  <property fmtid="{D5CDD505-2E9C-101B-9397-08002B2CF9AE}" pid="6" name="CUS_DocIDReference">
    <vt:lpwstr>everyPage</vt:lpwstr>
  </property>
</Properties>
</file>