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A6E9" w14:textId="7223A7C7" w:rsidR="00A20880" w:rsidRDefault="008431CC">
      <w:r>
        <w:rPr>
          <w:noProof/>
        </w:rPr>
        <w:drawing>
          <wp:anchor distT="0" distB="0" distL="114300" distR="114300" simplePos="0" relativeHeight="251658240" behindDoc="1" locked="0" layoutInCell="1" allowOverlap="1" wp14:anchorId="5CE883CA" wp14:editId="0C13D795">
            <wp:simplePos x="0" y="0"/>
            <wp:positionH relativeFrom="column">
              <wp:posOffset>0</wp:posOffset>
            </wp:positionH>
            <wp:positionV relativeFrom="paragraph">
              <wp:posOffset>0</wp:posOffset>
            </wp:positionV>
            <wp:extent cx="1286367" cy="1121761"/>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286367" cy="1121761"/>
                    </a:xfrm>
                    <a:prstGeom prst="rect">
                      <a:avLst/>
                    </a:prstGeom>
                  </pic:spPr>
                </pic:pic>
              </a:graphicData>
            </a:graphic>
            <wp14:sizeRelH relativeFrom="page">
              <wp14:pctWidth>0</wp14:pctWidth>
            </wp14:sizeRelH>
            <wp14:sizeRelV relativeFrom="page">
              <wp14:pctHeight>0</wp14:pctHeight>
            </wp14:sizeRelV>
          </wp:anchor>
        </w:drawing>
      </w:r>
    </w:p>
    <w:p w14:paraId="5A5B2362" w14:textId="26581E7D" w:rsidR="0010572C" w:rsidRDefault="00527004" w:rsidP="008431CC">
      <w:pPr>
        <w:pStyle w:val="Title"/>
        <w:jc w:val="right"/>
      </w:pPr>
      <w:r>
        <w:t>Class Teacher</w:t>
      </w:r>
      <w:r w:rsidR="000D7746">
        <w:t xml:space="preserve"> (</w:t>
      </w:r>
      <w:r>
        <w:t>Key Stage 2</w:t>
      </w:r>
      <w:r w:rsidR="000D7746">
        <w:t>)</w:t>
      </w:r>
    </w:p>
    <w:p w14:paraId="33FA1B74" w14:textId="5BD13457" w:rsidR="004E080B" w:rsidRPr="004E080B" w:rsidRDefault="004E080B" w:rsidP="004E080B">
      <w:pPr>
        <w:jc w:val="right"/>
      </w:pPr>
      <w:r>
        <w:t xml:space="preserve">Reporting into </w:t>
      </w:r>
      <w:r w:rsidR="00527004">
        <w:t>KS2 phase leader</w:t>
      </w:r>
    </w:p>
    <w:p w14:paraId="00BD4C21" w14:textId="53AF7BB7" w:rsidR="0010572C" w:rsidRDefault="4A312EF2" w:rsidP="008431CC">
      <w:pPr>
        <w:pStyle w:val="Subtitle"/>
        <w:jc w:val="right"/>
      </w:pPr>
      <w:r>
        <w:t>Job Description and Person Specification</w:t>
      </w:r>
    </w:p>
    <w:p w14:paraId="43EA2FBC" w14:textId="0D1EEAEB" w:rsidR="4A312EF2" w:rsidRDefault="4A312EF2" w:rsidP="4A312EF2"/>
    <w:p w14:paraId="0C2298AE" w14:textId="77777777" w:rsidR="0010572C" w:rsidRDefault="000D7746">
      <w:pPr>
        <w:pStyle w:val="Heading2"/>
      </w:pPr>
      <w:r>
        <w:t>Main Purpose of the Role</w:t>
      </w:r>
    </w:p>
    <w:p w14:paraId="4DE79937" w14:textId="77777777" w:rsidR="00527004" w:rsidRPr="00164B8E" w:rsidRDefault="00527004" w:rsidP="00527004">
      <w:pPr>
        <w:spacing w:after="0" w:line="240" w:lineRule="auto"/>
        <w:rPr>
          <w:rFonts w:eastAsia="Times New Roman" w:cs="Times New Roman"/>
          <w:lang w:eastAsia="en-GB"/>
        </w:rPr>
      </w:pPr>
      <w:r w:rsidRPr="00164B8E">
        <w:rPr>
          <w:rFonts w:eastAsia="Times New Roman" w:cs="Times New Roman"/>
          <w:lang w:eastAsia="en-GB"/>
        </w:rPr>
        <w:t>The Key Stage 2 Class Teacher will be responsible for delivering high</w:t>
      </w:r>
      <w:r w:rsidRPr="00164B8E">
        <w:rPr>
          <w:rFonts w:eastAsia="Times New Roman" w:cs="Times New Roman"/>
          <w:lang w:eastAsia="en-GB"/>
        </w:rPr>
        <w:noBreakHyphen/>
        <w:t>quality teaching and learning that enables all pupils to make excellent progress academically, socially and emotionally. The postholder will contribute to the wider life of the school and actively promote the Christian vision, values and ethos of All Saints Church of England Primary School and Ridgeway Education Trust.</w:t>
      </w:r>
    </w:p>
    <w:p w14:paraId="48EDA002" w14:textId="77777777" w:rsidR="00527004" w:rsidRPr="00164B8E" w:rsidRDefault="00527004" w:rsidP="00527004">
      <w:pPr>
        <w:spacing w:after="0" w:line="240" w:lineRule="auto"/>
        <w:rPr>
          <w:rFonts w:eastAsia="Times New Roman" w:cs="Times New Roman"/>
          <w:lang w:eastAsia="en-GB"/>
        </w:rPr>
      </w:pPr>
      <w:r w:rsidRPr="00164B8E">
        <w:rPr>
          <w:rFonts w:eastAsia="Times New Roman" w:cs="Times New Roman"/>
          <w:lang w:eastAsia="en-GB"/>
        </w:rPr>
        <w:t>The teacher will plan and deliver an engaging, inclusive and well</w:t>
      </w:r>
      <w:r w:rsidRPr="00164B8E">
        <w:rPr>
          <w:rFonts w:eastAsia="Times New Roman" w:cs="Times New Roman"/>
          <w:lang w:eastAsia="en-GB"/>
        </w:rPr>
        <w:noBreakHyphen/>
        <w:t xml:space="preserve">sequenced curriculum that reflects the school vision: </w:t>
      </w:r>
      <w:r w:rsidRPr="00164B8E">
        <w:rPr>
          <w:rFonts w:eastAsia="Times New Roman" w:cs="Times New Roman"/>
          <w:b/>
          <w:bCs/>
          <w:lang w:eastAsia="en-GB"/>
        </w:rPr>
        <w:t>Together we Aspire, Believe, Explore, Achieve</w:t>
      </w:r>
      <w:r w:rsidRPr="00164B8E">
        <w:rPr>
          <w:rFonts w:eastAsia="Times New Roman" w:cs="Times New Roman"/>
          <w:lang w:eastAsia="en-GB"/>
        </w:rPr>
        <w:t>, fostering curiosity, resilience and a love of learning.</w:t>
      </w:r>
    </w:p>
    <w:p w14:paraId="63061F4F" w14:textId="77777777" w:rsidR="004E080B" w:rsidRDefault="004E080B"/>
    <w:p w14:paraId="6760015D" w14:textId="0EBF8C5E" w:rsidR="4A312EF2" w:rsidRPr="004E080B" w:rsidRDefault="004E080B">
      <w:pPr>
        <w:rPr>
          <w:rFonts w:asciiTheme="majorHAnsi" w:hAnsiTheme="majorHAnsi"/>
          <w:b/>
          <w:bCs/>
          <w:color w:val="0F4761" w:themeColor="accent1" w:themeShade="BF"/>
          <w:sz w:val="36"/>
          <w:szCs w:val="36"/>
        </w:rPr>
      </w:pPr>
      <w:r w:rsidRPr="004E080B">
        <w:rPr>
          <w:rFonts w:asciiTheme="majorHAnsi" w:hAnsiTheme="majorHAnsi"/>
          <w:b/>
          <w:bCs/>
          <w:color w:val="0F4761" w:themeColor="accent1" w:themeShade="BF"/>
          <w:sz w:val="36"/>
          <w:szCs w:val="36"/>
        </w:rPr>
        <w:t>Duties and responsibilities</w:t>
      </w:r>
    </w:p>
    <w:p w14:paraId="658E1AD7" w14:textId="619CCACC" w:rsidR="0010572C" w:rsidRDefault="000D7746">
      <w:pPr>
        <w:pStyle w:val="Heading2"/>
      </w:pPr>
      <w:r>
        <w:t xml:space="preserve">Teaching, Learning and </w:t>
      </w:r>
      <w:r w:rsidR="00527004">
        <w:t>Achievement</w:t>
      </w:r>
    </w:p>
    <w:p w14:paraId="4D1E7B22" w14:textId="77777777" w:rsidR="00527004" w:rsidRPr="00164B8E" w:rsidRDefault="00527004" w:rsidP="00527004">
      <w:pPr>
        <w:numPr>
          <w:ilvl w:val="0"/>
          <w:numId w:val="23"/>
        </w:numPr>
        <w:spacing w:line="240" w:lineRule="auto"/>
        <w:rPr>
          <w:rFonts w:eastAsia="Times New Roman" w:cs="Times New Roman"/>
          <w:lang w:eastAsia="en-GB"/>
        </w:rPr>
      </w:pPr>
      <w:r w:rsidRPr="00164B8E">
        <w:rPr>
          <w:rFonts w:eastAsia="Times New Roman" w:cs="Times New Roman"/>
          <w:lang w:eastAsia="en-GB"/>
        </w:rPr>
        <w:t>Plan, prepare and deliver high</w:t>
      </w:r>
      <w:r w:rsidRPr="00164B8E">
        <w:rPr>
          <w:rFonts w:eastAsia="Times New Roman" w:cs="Times New Roman"/>
          <w:lang w:eastAsia="en-GB"/>
        </w:rPr>
        <w:noBreakHyphen/>
        <w:t>quality lessons in line with the National Curriculum and school policies.</w:t>
      </w:r>
    </w:p>
    <w:p w14:paraId="2566B5B9" w14:textId="77777777" w:rsidR="00527004" w:rsidRPr="00164B8E" w:rsidRDefault="00527004" w:rsidP="00527004">
      <w:pPr>
        <w:numPr>
          <w:ilvl w:val="0"/>
          <w:numId w:val="23"/>
        </w:numPr>
        <w:spacing w:line="240" w:lineRule="auto"/>
        <w:rPr>
          <w:rFonts w:eastAsia="Times New Roman" w:cs="Times New Roman"/>
          <w:lang w:eastAsia="en-GB"/>
        </w:rPr>
      </w:pPr>
      <w:r w:rsidRPr="00164B8E">
        <w:rPr>
          <w:rFonts w:eastAsia="Times New Roman" w:cs="Times New Roman"/>
          <w:lang w:eastAsia="en-GB"/>
        </w:rPr>
        <w:t>Create a stimulating, inclusive and well</w:t>
      </w:r>
      <w:r w:rsidRPr="00164B8E">
        <w:rPr>
          <w:rFonts w:eastAsia="Times New Roman" w:cs="Times New Roman"/>
          <w:lang w:eastAsia="en-GB"/>
        </w:rPr>
        <w:noBreakHyphen/>
        <w:t>managed classroom environment where all pupils feel safe, valued and supported.</w:t>
      </w:r>
    </w:p>
    <w:p w14:paraId="70564309" w14:textId="77777777" w:rsidR="00527004" w:rsidRPr="00164B8E" w:rsidRDefault="00527004" w:rsidP="00527004">
      <w:pPr>
        <w:numPr>
          <w:ilvl w:val="0"/>
          <w:numId w:val="23"/>
        </w:numPr>
        <w:spacing w:line="240" w:lineRule="auto"/>
        <w:rPr>
          <w:rFonts w:eastAsia="Times New Roman" w:cs="Times New Roman"/>
          <w:lang w:eastAsia="en-GB"/>
        </w:rPr>
      </w:pPr>
      <w:r w:rsidRPr="00164B8E">
        <w:rPr>
          <w:rFonts w:eastAsia="Times New Roman" w:cs="Times New Roman"/>
          <w:lang w:eastAsia="en-GB"/>
        </w:rPr>
        <w:t>Set high expectations to inspire, motivate and challenge all learners.</w:t>
      </w:r>
    </w:p>
    <w:p w14:paraId="38569F64" w14:textId="77777777" w:rsidR="00527004" w:rsidRPr="00164B8E" w:rsidRDefault="00527004" w:rsidP="00527004">
      <w:pPr>
        <w:numPr>
          <w:ilvl w:val="0"/>
          <w:numId w:val="23"/>
        </w:numPr>
        <w:spacing w:line="240" w:lineRule="auto"/>
        <w:rPr>
          <w:rFonts w:eastAsia="Times New Roman" w:cs="Times New Roman"/>
          <w:lang w:eastAsia="en-GB"/>
        </w:rPr>
      </w:pPr>
      <w:r w:rsidRPr="00164B8E">
        <w:rPr>
          <w:rFonts w:eastAsia="Times New Roman" w:cs="Times New Roman"/>
          <w:lang w:eastAsia="en-GB"/>
        </w:rPr>
        <w:t>Ensure teaching responds to the strengths and needs of all pupils, including those with SEND, EAL and disadvantage.</w:t>
      </w:r>
    </w:p>
    <w:p w14:paraId="6E2D8130" w14:textId="77777777" w:rsidR="00527004" w:rsidRPr="00164B8E" w:rsidRDefault="00527004" w:rsidP="00527004">
      <w:pPr>
        <w:numPr>
          <w:ilvl w:val="0"/>
          <w:numId w:val="23"/>
        </w:numPr>
        <w:spacing w:line="240" w:lineRule="auto"/>
        <w:rPr>
          <w:rFonts w:eastAsia="Times New Roman" w:cs="Times New Roman"/>
          <w:lang w:eastAsia="en-GB"/>
        </w:rPr>
      </w:pPr>
      <w:r w:rsidRPr="00164B8E">
        <w:rPr>
          <w:rFonts w:eastAsia="Times New Roman" w:cs="Times New Roman"/>
          <w:lang w:eastAsia="en-GB"/>
        </w:rPr>
        <w:t>Use assessment effectively to inform planning, provide feedback and secure good progress for all pupils.</w:t>
      </w:r>
    </w:p>
    <w:p w14:paraId="7CA35608" w14:textId="64E0B363" w:rsidR="4A312EF2" w:rsidRDefault="4A312EF2"/>
    <w:p w14:paraId="0B9AEA4D" w14:textId="7028F1B0" w:rsidR="0010572C" w:rsidRDefault="00527004">
      <w:pPr>
        <w:pStyle w:val="Heading2"/>
      </w:pPr>
      <w:r>
        <w:t>Curriculum, Planning and Assessment</w:t>
      </w:r>
    </w:p>
    <w:p w14:paraId="35394AD1" w14:textId="77777777" w:rsidR="00527004" w:rsidRPr="00164B8E" w:rsidRDefault="00527004" w:rsidP="00527004">
      <w:pPr>
        <w:numPr>
          <w:ilvl w:val="0"/>
          <w:numId w:val="24"/>
        </w:numPr>
        <w:spacing w:line="240" w:lineRule="auto"/>
        <w:rPr>
          <w:rFonts w:eastAsia="Times New Roman" w:cs="Times New Roman"/>
          <w:lang w:eastAsia="en-GB"/>
        </w:rPr>
      </w:pPr>
      <w:r w:rsidRPr="00164B8E">
        <w:rPr>
          <w:rFonts w:eastAsia="Times New Roman" w:cs="Times New Roman"/>
          <w:lang w:eastAsia="en-GB"/>
        </w:rPr>
        <w:t>Contribute to the development and delivery of a broad, balanced and engaging curriculum.</w:t>
      </w:r>
    </w:p>
    <w:p w14:paraId="71F8005A" w14:textId="77777777" w:rsidR="00527004" w:rsidRPr="00164B8E" w:rsidRDefault="00527004" w:rsidP="00527004">
      <w:pPr>
        <w:numPr>
          <w:ilvl w:val="0"/>
          <w:numId w:val="24"/>
        </w:numPr>
        <w:spacing w:line="240" w:lineRule="auto"/>
        <w:rPr>
          <w:rFonts w:eastAsia="Times New Roman" w:cs="Times New Roman"/>
          <w:lang w:eastAsia="en-GB"/>
        </w:rPr>
      </w:pPr>
      <w:r w:rsidRPr="00164B8E">
        <w:rPr>
          <w:rFonts w:eastAsia="Times New Roman" w:cs="Times New Roman"/>
          <w:lang w:eastAsia="en-GB"/>
        </w:rPr>
        <w:t>Maintain accurate assessment records and use data to inform next steps.</w:t>
      </w:r>
    </w:p>
    <w:p w14:paraId="52326106" w14:textId="77777777" w:rsidR="00527004" w:rsidRPr="00164B8E" w:rsidRDefault="00527004" w:rsidP="00527004">
      <w:pPr>
        <w:numPr>
          <w:ilvl w:val="0"/>
          <w:numId w:val="24"/>
        </w:numPr>
        <w:spacing w:line="240" w:lineRule="auto"/>
        <w:rPr>
          <w:rFonts w:eastAsia="Times New Roman" w:cs="Times New Roman"/>
          <w:lang w:eastAsia="en-GB"/>
        </w:rPr>
      </w:pPr>
      <w:r w:rsidRPr="00164B8E">
        <w:rPr>
          <w:rFonts w:eastAsia="Times New Roman" w:cs="Times New Roman"/>
          <w:lang w:eastAsia="en-GB"/>
        </w:rPr>
        <w:lastRenderedPageBreak/>
        <w:t>Provide meaningful feedback to pupils that supports progress and promotes self</w:t>
      </w:r>
      <w:r w:rsidRPr="00164B8E">
        <w:rPr>
          <w:rFonts w:eastAsia="Times New Roman" w:cs="Times New Roman"/>
          <w:lang w:eastAsia="en-GB"/>
        </w:rPr>
        <w:noBreakHyphen/>
        <w:t>reflection.</w:t>
      </w:r>
    </w:p>
    <w:p w14:paraId="71C10568" w14:textId="12FFE44A" w:rsidR="00527004" w:rsidRPr="00723DF8" w:rsidRDefault="00527004" w:rsidP="00527004">
      <w:pPr>
        <w:numPr>
          <w:ilvl w:val="0"/>
          <w:numId w:val="24"/>
        </w:numPr>
        <w:spacing w:line="240" w:lineRule="auto"/>
        <w:rPr>
          <w:rFonts w:eastAsia="Times New Roman" w:cs="Times New Roman"/>
          <w:lang w:eastAsia="en-GB"/>
        </w:rPr>
      </w:pPr>
      <w:r w:rsidRPr="00164B8E">
        <w:rPr>
          <w:rFonts w:eastAsia="Times New Roman" w:cs="Times New Roman"/>
          <w:lang w:eastAsia="en-GB"/>
        </w:rPr>
        <w:t>Contribute to moderation and assessment processes within school and across the Trust.</w:t>
      </w:r>
    </w:p>
    <w:p w14:paraId="7DE5A147" w14:textId="1A2ADB99" w:rsidR="00527004" w:rsidRPr="00164B8E" w:rsidRDefault="00527004" w:rsidP="00527004">
      <w:pPr>
        <w:numPr>
          <w:ilvl w:val="0"/>
          <w:numId w:val="24"/>
        </w:numPr>
        <w:spacing w:line="240" w:lineRule="auto"/>
        <w:rPr>
          <w:rFonts w:eastAsia="Times New Roman" w:cs="Times New Roman"/>
          <w:lang w:eastAsia="en-GB"/>
        </w:rPr>
      </w:pPr>
      <w:r w:rsidRPr="00723DF8">
        <w:rPr>
          <w:rFonts w:eastAsia="Times New Roman" w:cs="Times New Roman"/>
          <w:lang w:eastAsia="en-GB"/>
        </w:rPr>
        <w:t>Lead a curriculum subject across the school.</w:t>
      </w:r>
    </w:p>
    <w:p w14:paraId="5B1087AF" w14:textId="3686F3EE" w:rsidR="4A312EF2" w:rsidRPr="00723DF8" w:rsidRDefault="4A312EF2"/>
    <w:p w14:paraId="1920A255" w14:textId="0B353ECC" w:rsidR="0010572C" w:rsidRPr="00723DF8" w:rsidRDefault="00527004">
      <w:pPr>
        <w:pStyle w:val="Heading2"/>
        <w:rPr>
          <w:rFonts w:asciiTheme="minorHAnsi" w:hAnsiTheme="minorHAnsi"/>
        </w:rPr>
      </w:pPr>
      <w:r w:rsidRPr="00723DF8">
        <w:rPr>
          <w:rFonts w:asciiTheme="minorHAnsi" w:hAnsiTheme="minorHAnsi"/>
        </w:rPr>
        <w:t>Behaviour, Pastoral Care and Safeguarding</w:t>
      </w:r>
    </w:p>
    <w:p w14:paraId="515B5F67" w14:textId="77777777" w:rsidR="00527004" w:rsidRPr="00164B8E" w:rsidRDefault="00527004" w:rsidP="00527004">
      <w:pPr>
        <w:numPr>
          <w:ilvl w:val="0"/>
          <w:numId w:val="25"/>
        </w:numPr>
        <w:spacing w:line="240" w:lineRule="auto"/>
        <w:rPr>
          <w:rFonts w:eastAsia="Times New Roman" w:cs="Times New Roman"/>
          <w:lang w:eastAsia="en-GB"/>
        </w:rPr>
      </w:pPr>
      <w:r w:rsidRPr="00164B8E">
        <w:rPr>
          <w:rFonts w:eastAsia="Times New Roman" w:cs="Times New Roman"/>
          <w:lang w:eastAsia="en-GB"/>
        </w:rPr>
        <w:t>Establish and maintain clear expectations for behaviour in line with school policy.</w:t>
      </w:r>
    </w:p>
    <w:p w14:paraId="3967D759" w14:textId="77777777" w:rsidR="00527004" w:rsidRPr="00164B8E" w:rsidRDefault="00527004" w:rsidP="00527004">
      <w:pPr>
        <w:numPr>
          <w:ilvl w:val="0"/>
          <w:numId w:val="25"/>
        </w:numPr>
        <w:spacing w:line="240" w:lineRule="auto"/>
        <w:rPr>
          <w:rFonts w:eastAsia="Times New Roman" w:cs="Times New Roman"/>
          <w:lang w:eastAsia="en-GB"/>
        </w:rPr>
      </w:pPr>
      <w:r w:rsidRPr="00164B8E">
        <w:rPr>
          <w:rFonts w:eastAsia="Times New Roman" w:cs="Times New Roman"/>
          <w:lang w:eastAsia="en-GB"/>
        </w:rPr>
        <w:t>Foster positive relationships that promote pupils’ wellbeing, confidence and personal development.</w:t>
      </w:r>
    </w:p>
    <w:p w14:paraId="5FBD3E82" w14:textId="77777777" w:rsidR="00527004" w:rsidRPr="00164B8E" w:rsidRDefault="00527004" w:rsidP="00527004">
      <w:pPr>
        <w:numPr>
          <w:ilvl w:val="0"/>
          <w:numId w:val="25"/>
        </w:numPr>
        <w:spacing w:line="240" w:lineRule="auto"/>
        <w:rPr>
          <w:rFonts w:eastAsia="Times New Roman" w:cs="Times New Roman"/>
          <w:lang w:eastAsia="en-GB"/>
        </w:rPr>
      </w:pPr>
      <w:r w:rsidRPr="00164B8E">
        <w:rPr>
          <w:rFonts w:eastAsia="Times New Roman" w:cs="Times New Roman"/>
          <w:lang w:eastAsia="en-GB"/>
        </w:rPr>
        <w:t>Actively promote equality, inclusion and respect for diversity.</w:t>
      </w:r>
    </w:p>
    <w:p w14:paraId="7A13DE82" w14:textId="77777777" w:rsidR="00527004" w:rsidRPr="00164B8E" w:rsidRDefault="00527004" w:rsidP="00527004">
      <w:pPr>
        <w:numPr>
          <w:ilvl w:val="0"/>
          <w:numId w:val="25"/>
        </w:numPr>
        <w:spacing w:line="240" w:lineRule="auto"/>
        <w:rPr>
          <w:rFonts w:eastAsia="Times New Roman" w:cs="Times New Roman"/>
          <w:lang w:eastAsia="en-GB"/>
        </w:rPr>
      </w:pPr>
      <w:r w:rsidRPr="00164B8E">
        <w:rPr>
          <w:rFonts w:eastAsia="Times New Roman" w:cs="Times New Roman"/>
          <w:lang w:eastAsia="en-GB"/>
        </w:rPr>
        <w:t>Safeguard and promote the welfare of children, following all school safeguarding procedures and statutory guidance.</w:t>
      </w:r>
    </w:p>
    <w:p w14:paraId="13D563D5" w14:textId="7F916E95" w:rsidR="4A312EF2" w:rsidRDefault="4A312EF2"/>
    <w:p w14:paraId="3FFDA8ED" w14:textId="25DB1F1D" w:rsidR="0010572C" w:rsidRDefault="000D7746">
      <w:pPr>
        <w:pStyle w:val="Heading2"/>
      </w:pPr>
      <w:r>
        <w:t>Working with Colleagues, Families</w:t>
      </w:r>
      <w:r w:rsidR="00527004">
        <w:t>,</w:t>
      </w:r>
      <w:r>
        <w:t xml:space="preserve"> External Professionals</w:t>
      </w:r>
      <w:r w:rsidR="00527004">
        <w:t xml:space="preserve"> and the wider community</w:t>
      </w:r>
    </w:p>
    <w:p w14:paraId="2E206BD6" w14:textId="77777777" w:rsidR="00527004" w:rsidRPr="00164B8E" w:rsidRDefault="00527004" w:rsidP="00527004">
      <w:pPr>
        <w:numPr>
          <w:ilvl w:val="0"/>
          <w:numId w:val="26"/>
        </w:numPr>
        <w:spacing w:line="240" w:lineRule="auto"/>
        <w:rPr>
          <w:rFonts w:eastAsia="Times New Roman" w:cs="Times New Roman"/>
          <w:lang w:eastAsia="en-GB"/>
        </w:rPr>
      </w:pPr>
      <w:r w:rsidRPr="00164B8E">
        <w:rPr>
          <w:rFonts w:eastAsia="Times New Roman" w:cs="Times New Roman"/>
          <w:lang w:eastAsia="en-GB"/>
        </w:rPr>
        <w:t>Work collaboratively as part of a year group, phase and whole</w:t>
      </w:r>
      <w:r w:rsidRPr="00164B8E">
        <w:rPr>
          <w:rFonts w:eastAsia="Times New Roman" w:cs="Times New Roman"/>
          <w:lang w:eastAsia="en-GB"/>
        </w:rPr>
        <w:noBreakHyphen/>
        <w:t>school team.</w:t>
      </w:r>
    </w:p>
    <w:p w14:paraId="2CD5BF7E" w14:textId="77777777" w:rsidR="00527004" w:rsidRPr="00164B8E" w:rsidRDefault="00527004" w:rsidP="00527004">
      <w:pPr>
        <w:numPr>
          <w:ilvl w:val="0"/>
          <w:numId w:val="26"/>
        </w:numPr>
        <w:spacing w:line="240" w:lineRule="auto"/>
        <w:rPr>
          <w:rFonts w:eastAsia="Times New Roman" w:cs="Times New Roman"/>
          <w:lang w:eastAsia="en-GB"/>
        </w:rPr>
      </w:pPr>
      <w:r w:rsidRPr="00164B8E">
        <w:rPr>
          <w:rFonts w:eastAsia="Times New Roman" w:cs="Times New Roman"/>
          <w:lang w:eastAsia="en-GB"/>
        </w:rPr>
        <w:t xml:space="preserve">Establish positive and professional relationships with parents and </w:t>
      </w:r>
      <w:proofErr w:type="spellStart"/>
      <w:r w:rsidRPr="00164B8E">
        <w:rPr>
          <w:rFonts w:eastAsia="Times New Roman" w:cs="Times New Roman"/>
          <w:lang w:eastAsia="en-GB"/>
        </w:rPr>
        <w:t>carers</w:t>
      </w:r>
      <w:proofErr w:type="spellEnd"/>
      <w:r w:rsidRPr="00164B8E">
        <w:rPr>
          <w:rFonts w:eastAsia="Times New Roman" w:cs="Times New Roman"/>
          <w:lang w:eastAsia="en-GB"/>
        </w:rPr>
        <w:t>, supporting pupils’ learning and development.</w:t>
      </w:r>
    </w:p>
    <w:p w14:paraId="1F201AF1" w14:textId="77777777" w:rsidR="00527004" w:rsidRPr="00164B8E" w:rsidRDefault="00527004" w:rsidP="00527004">
      <w:pPr>
        <w:numPr>
          <w:ilvl w:val="0"/>
          <w:numId w:val="26"/>
        </w:numPr>
        <w:spacing w:line="240" w:lineRule="auto"/>
        <w:rPr>
          <w:rFonts w:eastAsia="Times New Roman" w:cs="Times New Roman"/>
          <w:lang w:eastAsia="en-GB"/>
        </w:rPr>
      </w:pPr>
      <w:r w:rsidRPr="00164B8E">
        <w:rPr>
          <w:rFonts w:eastAsia="Times New Roman" w:cs="Times New Roman"/>
          <w:lang w:eastAsia="en-GB"/>
        </w:rPr>
        <w:t>Contribute to staff meetings, training and professional dialogue.</w:t>
      </w:r>
    </w:p>
    <w:p w14:paraId="2DB6650C" w14:textId="77777777" w:rsidR="00527004" w:rsidRPr="00164B8E" w:rsidRDefault="00527004" w:rsidP="00527004">
      <w:pPr>
        <w:numPr>
          <w:ilvl w:val="0"/>
          <w:numId w:val="26"/>
        </w:numPr>
        <w:spacing w:line="240" w:lineRule="auto"/>
        <w:rPr>
          <w:rFonts w:ascii="Times New Roman" w:eastAsia="Times New Roman" w:hAnsi="Times New Roman" w:cs="Times New Roman"/>
          <w:lang w:eastAsia="en-GB"/>
        </w:rPr>
      </w:pPr>
      <w:r w:rsidRPr="00164B8E">
        <w:rPr>
          <w:rFonts w:eastAsia="Times New Roman" w:cs="Times New Roman"/>
          <w:lang w:eastAsia="en-GB"/>
        </w:rPr>
        <w:t>Engage positively with external professionals and agencies where appropriate</w:t>
      </w:r>
      <w:r w:rsidRPr="00164B8E">
        <w:rPr>
          <w:rFonts w:ascii="Times New Roman" w:eastAsia="Times New Roman" w:hAnsi="Times New Roman" w:cs="Times New Roman"/>
          <w:lang w:eastAsia="en-GB"/>
        </w:rPr>
        <w:t>.</w:t>
      </w:r>
    </w:p>
    <w:p w14:paraId="288F1AAC" w14:textId="67D37666" w:rsidR="4A312EF2" w:rsidRDefault="4A312EF2"/>
    <w:p w14:paraId="2DF9B399" w14:textId="77777777" w:rsidR="0010572C" w:rsidRDefault="000D7746">
      <w:pPr>
        <w:pStyle w:val="Heading2"/>
      </w:pPr>
      <w:r>
        <w:t>Wider School Responsibilities</w:t>
      </w:r>
    </w:p>
    <w:p w14:paraId="3AAB69CE" w14:textId="77777777" w:rsidR="00111F77" w:rsidRPr="00164B8E" w:rsidRDefault="00111F77" w:rsidP="00111F77">
      <w:pPr>
        <w:numPr>
          <w:ilvl w:val="0"/>
          <w:numId w:val="27"/>
        </w:numPr>
        <w:spacing w:line="240" w:lineRule="auto"/>
        <w:rPr>
          <w:rFonts w:eastAsia="Times New Roman" w:cs="Times New Roman"/>
          <w:lang w:eastAsia="en-GB"/>
        </w:rPr>
      </w:pPr>
      <w:r w:rsidRPr="00164B8E">
        <w:rPr>
          <w:rFonts w:eastAsia="Times New Roman" w:cs="Times New Roman"/>
          <w:lang w:eastAsia="en-GB"/>
        </w:rPr>
        <w:t>Promote and support the Christian ethos and values of All Saints CE Primary School.</w:t>
      </w:r>
    </w:p>
    <w:p w14:paraId="5D06D369" w14:textId="77777777" w:rsidR="00111F77" w:rsidRPr="00164B8E" w:rsidRDefault="00111F77" w:rsidP="00111F77">
      <w:pPr>
        <w:numPr>
          <w:ilvl w:val="0"/>
          <w:numId w:val="27"/>
        </w:numPr>
        <w:spacing w:line="240" w:lineRule="auto"/>
        <w:rPr>
          <w:rFonts w:eastAsia="Times New Roman" w:cs="Times New Roman"/>
          <w:lang w:eastAsia="en-GB"/>
        </w:rPr>
      </w:pPr>
      <w:r w:rsidRPr="00164B8E">
        <w:rPr>
          <w:rFonts w:eastAsia="Times New Roman" w:cs="Times New Roman"/>
          <w:lang w:eastAsia="en-GB"/>
        </w:rPr>
        <w:t>Participate fully in the wider life of the school including collective worship, events and enrichment activities.</w:t>
      </w:r>
    </w:p>
    <w:p w14:paraId="69E9393C" w14:textId="77777777" w:rsidR="00111F77" w:rsidRPr="00164B8E" w:rsidRDefault="00111F77" w:rsidP="00111F77">
      <w:pPr>
        <w:numPr>
          <w:ilvl w:val="0"/>
          <w:numId w:val="27"/>
        </w:numPr>
        <w:spacing w:line="240" w:lineRule="auto"/>
        <w:rPr>
          <w:rFonts w:eastAsia="Times New Roman" w:cs="Times New Roman"/>
          <w:lang w:eastAsia="en-GB"/>
        </w:rPr>
      </w:pPr>
      <w:r w:rsidRPr="00164B8E">
        <w:rPr>
          <w:rFonts w:eastAsia="Times New Roman" w:cs="Times New Roman"/>
          <w:lang w:eastAsia="en-GB"/>
        </w:rPr>
        <w:t>Uphold high standards of professionalism, attendance and punctuality.</w:t>
      </w:r>
    </w:p>
    <w:p w14:paraId="3345A7B0" w14:textId="77777777" w:rsidR="00111F77" w:rsidRPr="00164B8E" w:rsidRDefault="00111F77" w:rsidP="00111F77">
      <w:pPr>
        <w:numPr>
          <w:ilvl w:val="0"/>
          <w:numId w:val="27"/>
        </w:numPr>
        <w:spacing w:line="240" w:lineRule="auto"/>
        <w:rPr>
          <w:rFonts w:eastAsia="Times New Roman" w:cs="Times New Roman"/>
          <w:lang w:eastAsia="en-GB"/>
        </w:rPr>
      </w:pPr>
      <w:r w:rsidRPr="00164B8E">
        <w:rPr>
          <w:rFonts w:eastAsia="Times New Roman" w:cs="Times New Roman"/>
          <w:lang w:eastAsia="en-GB"/>
        </w:rPr>
        <w:t>Support school improvement priorities as directed by the Headteacher.</w:t>
      </w:r>
    </w:p>
    <w:p w14:paraId="406B71E9" w14:textId="6C993EDF" w:rsidR="4A312EF2" w:rsidRDefault="4A312EF2"/>
    <w:p w14:paraId="2CE5D950" w14:textId="77777777" w:rsidR="0010572C" w:rsidRDefault="000D7746">
      <w:pPr>
        <w:pStyle w:val="Heading2"/>
      </w:pPr>
      <w:r>
        <w:lastRenderedPageBreak/>
        <w:t>Professional Development</w:t>
      </w:r>
    </w:p>
    <w:p w14:paraId="7A053521" w14:textId="77777777" w:rsidR="00111F77" w:rsidRPr="00164B8E" w:rsidRDefault="00111F77" w:rsidP="00111F77">
      <w:pPr>
        <w:numPr>
          <w:ilvl w:val="0"/>
          <w:numId w:val="28"/>
        </w:numPr>
        <w:spacing w:line="240" w:lineRule="auto"/>
        <w:rPr>
          <w:rFonts w:ascii="Times New Roman" w:eastAsia="Times New Roman" w:hAnsi="Times New Roman" w:cs="Times New Roman"/>
          <w:lang w:eastAsia="en-GB"/>
        </w:rPr>
      </w:pPr>
      <w:r w:rsidRPr="00164B8E">
        <w:rPr>
          <w:rFonts w:ascii="Times New Roman" w:eastAsia="Times New Roman" w:hAnsi="Times New Roman" w:cs="Times New Roman"/>
          <w:lang w:eastAsia="en-GB"/>
        </w:rPr>
        <w:t>Take responsibility for personal professional development, engaging with appraisal processes.</w:t>
      </w:r>
    </w:p>
    <w:p w14:paraId="34D42C00" w14:textId="77777777" w:rsidR="00111F77" w:rsidRPr="00164B8E" w:rsidRDefault="00111F77" w:rsidP="00111F77">
      <w:pPr>
        <w:numPr>
          <w:ilvl w:val="0"/>
          <w:numId w:val="28"/>
        </w:numPr>
        <w:spacing w:line="240" w:lineRule="auto"/>
        <w:rPr>
          <w:rFonts w:ascii="Times New Roman" w:eastAsia="Times New Roman" w:hAnsi="Times New Roman" w:cs="Times New Roman"/>
          <w:lang w:eastAsia="en-GB"/>
        </w:rPr>
      </w:pPr>
      <w:r w:rsidRPr="00164B8E">
        <w:rPr>
          <w:rFonts w:ascii="Times New Roman" w:eastAsia="Times New Roman" w:hAnsi="Times New Roman" w:cs="Times New Roman"/>
          <w:lang w:eastAsia="en-GB"/>
        </w:rPr>
        <w:t>Participate in professional learning opportunities provided by the school and Ridgeway Education Trust.</w:t>
      </w:r>
    </w:p>
    <w:p w14:paraId="666218F2" w14:textId="26A081AC" w:rsidR="0010572C" w:rsidRDefault="000D7746">
      <w:pPr>
        <w:pStyle w:val="Heading1"/>
      </w:pPr>
      <w:r>
        <w:t xml:space="preserve">Person Specification – </w:t>
      </w:r>
      <w:r w:rsidR="00F37662">
        <w:t xml:space="preserve">Class </w:t>
      </w:r>
      <w:r>
        <w:t>Teach</w:t>
      </w:r>
      <w:r w:rsidR="00F37662">
        <w:t>er (Key Stage 2)</w:t>
      </w:r>
    </w:p>
    <w:p w14:paraId="1872B919" w14:textId="3616C1A3" w:rsidR="00A015B9" w:rsidRDefault="004E080B" w:rsidP="004E080B">
      <w:pPr>
        <w:pStyle w:val="Heading2"/>
      </w:pPr>
      <w:r>
        <w:t>Qualifications and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8"/>
        <w:gridCol w:w="3349"/>
        <w:gridCol w:w="4517"/>
      </w:tblGrid>
      <w:tr w:rsidR="00111F77" w:rsidRPr="00A015B9" w14:paraId="0929A20A"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761AFF8" w14:textId="5615F900" w:rsidR="00A015B9" w:rsidRPr="00A015B9" w:rsidRDefault="00A015B9" w:rsidP="00A015B9">
            <w:pPr>
              <w:rPr>
                <w:b/>
                <w:bCs/>
                <w:lang w:val="en-GB"/>
              </w:rPr>
            </w:pPr>
            <w:r>
              <w:rPr>
                <w:b/>
                <w:bCs/>
                <w:lang w:val="en-GB"/>
              </w:rPr>
              <w:t>Cr</w:t>
            </w:r>
            <w:r w:rsidRPr="00A015B9">
              <w:rPr>
                <w:b/>
                <w:bCs/>
                <w:lang w:val="en-GB"/>
              </w:rPr>
              <w:t>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A8AC83" w14:textId="77777777" w:rsidR="00A015B9" w:rsidRPr="00A015B9" w:rsidRDefault="00A015B9" w:rsidP="00A015B9">
            <w:pPr>
              <w:rPr>
                <w:b/>
                <w:bCs/>
                <w:lang w:val="en-GB"/>
              </w:rPr>
            </w:pPr>
            <w:r w:rsidRPr="00A015B9">
              <w:rPr>
                <w:b/>
                <w:bCs/>
                <w:lang w:val="en-GB"/>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EEFB40" w14:textId="77777777" w:rsidR="00A015B9" w:rsidRPr="00A015B9" w:rsidRDefault="00A015B9" w:rsidP="00A015B9">
            <w:pPr>
              <w:rPr>
                <w:b/>
                <w:bCs/>
                <w:lang w:val="en-GB"/>
              </w:rPr>
            </w:pPr>
            <w:r w:rsidRPr="00A015B9">
              <w:rPr>
                <w:b/>
                <w:bCs/>
                <w:lang w:val="en-GB"/>
              </w:rPr>
              <w:t>Desirable</w:t>
            </w:r>
          </w:p>
        </w:tc>
      </w:tr>
      <w:tr w:rsidR="00111F77" w:rsidRPr="00A015B9" w14:paraId="3D6F2212"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D3A20AB" w14:textId="77777777" w:rsidR="00111F77" w:rsidRPr="00A015B9" w:rsidRDefault="00111F77" w:rsidP="00111F77">
            <w:pPr>
              <w:rPr>
                <w:b/>
                <w:bCs/>
                <w:lang w:val="en-GB"/>
              </w:rPr>
            </w:pPr>
            <w:r w:rsidRPr="00A015B9">
              <w:rPr>
                <w:b/>
                <w:bCs/>
                <w:lang w:val="en-GB"/>
              </w:rPr>
              <w:t>Qualifications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03FB17" w14:textId="7576ACE9" w:rsidR="00111F77" w:rsidRPr="00A008F9" w:rsidRDefault="00111F77" w:rsidP="00111F77">
            <w:pPr>
              <w:rPr>
                <w:lang w:val="en-GB"/>
              </w:rPr>
            </w:pPr>
            <w:r w:rsidRPr="00164B8E">
              <w:rPr>
                <w:rFonts w:eastAsia="Times New Roman" w:cs="Times New Roman"/>
                <w:lang w:eastAsia="en-GB"/>
              </w:rPr>
              <w:t>• Qualified Teacher Status (QTS)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C47952" w14:textId="40C2C3E0" w:rsidR="00111F77" w:rsidRPr="00A008F9" w:rsidRDefault="00111F77" w:rsidP="00111F77">
            <w:pPr>
              <w:rPr>
                <w:lang w:val="en-GB"/>
              </w:rPr>
            </w:pPr>
            <w:r w:rsidRPr="00164B8E">
              <w:rPr>
                <w:rFonts w:eastAsia="Times New Roman" w:cs="Times New Roman"/>
                <w:lang w:eastAsia="en-GB"/>
              </w:rPr>
              <w:t>• Relevant postgraduate qualification</w:t>
            </w:r>
          </w:p>
        </w:tc>
      </w:tr>
      <w:tr w:rsidR="00A015B9" w:rsidRPr="00A015B9" w14:paraId="3ABD1181"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7AD9DD" w14:textId="77777777" w:rsidR="00A015B9" w:rsidRPr="00A015B9" w:rsidRDefault="00A015B9" w:rsidP="00A015B9">
            <w:pPr>
              <w:rPr>
                <w:b/>
                <w:bCs/>
                <w:lang w:val="en-GB"/>
              </w:rPr>
            </w:pPr>
            <w:r w:rsidRPr="00A015B9">
              <w:rPr>
                <w:b/>
                <w:bCs/>
                <w:lang w:val="en-GB"/>
              </w:rPr>
              <w:t>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04DE81" w14:textId="2BC81F2B" w:rsidR="00A015B9" w:rsidRPr="00A008F9" w:rsidRDefault="00A015B9" w:rsidP="00A015B9">
            <w:pPr>
              <w:rPr>
                <w:lang w:val="en-GB"/>
              </w:rPr>
            </w:pPr>
            <w:r w:rsidRPr="00A008F9">
              <w:rPr>
                <w:lang w:val="en-GB"/>
              </w:rPr>
              <w:t xml:space="preserve">• Experience </w:t>
            </w:r>
            <w:r w:rsidR="00111F77" w:rsidRPr="00A008F9">
              <w:rPr>
                <w:lang w:val="en-GB"/>
              </w:rPr>
              <w:t>teaching in Key Stage 2</w:t>
            </w:r>
            <w:r w:rsidRPr="00A008F9">
              <w:rPr>
                <w:lang w:val="en-GB"/>
              </w:rPr>
              <w:br/>
              <w:t>• Experience supporting SEND</w:t>
            </w:r>
            <w:r w:rsidR="00111F77" w:rsidRPr="00A008F9">
              <w:rPr>
                <w:lang w:val="en-GB"/>
              </w:rPr>
              <w:t xml:space="preserve"> and EAL students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D8F85E" w14:textId="66C66C45" w:rsidR="00A015B9" w:rsidRPr="00A008F9" w:rsidRDefault="00A015B9" w:rsidP="00A015B9">
            <w:pPr>
              <w:rPr>
                <w:lang w:val="en-GB"/>
              </w:rPr>
            </w:pPr>
            <w:r w:rsidRPr="00A008F9">
              <w:rPr>
                <w:lang w:val="en-GB"/>
              </w:rPr>
              <w:t xml:space="preserve">• Experience </w:t>
            </w:r>
            <w:r w:rsidR="00111F77" w:rsidRPr="00A008F9">
              <w:rPr>
                <w:lang w:val="en-GB"/>
              </w:rPr>
              <w:t>of curriculum leadership</w:t>
            </w:r>
            <w:r w:rsidRPr="00A008F9">
              <w:rPr>
                <w:lang w:val="en-GB"/>
              </w:rPr>
              <w:br/>
              <w:t>• Experience w</w:t>
            </w:r>
            <w:r w:rsidR="00111F77" w:rsidRPr="00A008F9">
              <w:rPr>
                <w:lang w:val="en-GB"/>
              </w:rPr>
              <w:t>orking in a Church of England or faith-based school</w:t>
            </w:r>
          </w:p>
        </w:tc>
      </w:tr>
    </w:tbl>
    <w:p w14:paraId="509B1D7C" w14:textId="23FE55CF" w:rsidR="00A015B9" w:rsidRDefault="00A015B9" w:rsidP="00A015B9"/>
    <w:p w14:paraId="01E3453A" w14:textId="77777777" w:rsidR="00A015B9" w:rsidRDefault="00A015B9" w:rsidP="00A015B9">
      <w:pPr>
        <w:pStyle w:val="Heading3"/>
        <w:spacing w:line="300" w:lineRule="atLeast"/>
        <w:rPr>
          <w:rFonts w:ascii="Segoe UI" w:hAnsi="Segoe UI" w:cs="Segoe UI"/>
        </w:rPr>
      </w:pPr>
      <w:r>
        <w:rPr>
          <w:rStyle w:val="Strong"/>
          <w:rFonts w:ascii="Segoe UI" w:hAnsi="Segoe UI" w:cs="Segoe UI"/>
          <w:b w:val="0"/>
          <w:bCs w:val="0"/>
        </w:rPr>
        <w:t>Skills &amp; 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3325"/>
        <w:gridCol w:w="4590"/>
      </w:tblGrid>
      <w:tr w:rsidR="00723DF8" w14:paraId="70A617E9"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E382F6" w14:textId="77777777" w:rsidR="00A015B9" w:rsidRDefault="00A015B9">
            <w:pPr>
              <w:jc w:val="center"/>
              <w:rPr>
                <w:rFonts w:ascii="Times New Roman" w:hAnsi="Times New Roman" w:cs="Times New Roman"/>
                <w:b/>
                <w:bCs/>
              </w:rPr>
            </w:pPr>
            <w:r>
              <w:rPr>
                <w:rStyle w:val="Strong"/>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23D662" w14:textId="77777777" w:rsidR="00A015B9" w:rsidRDefault="00A015B9">
            <w:pPr>
              <w:jc w:val="center"/>
              <w:rPr>
                <w:b/>
                <w:bCs/>
              </w:rPr>
            </w:pPr>
            <w:r>
              <w:rPr>
                <w:rStyle w:val="Strong"/>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E45538" w14:textId="77777777" w:rsidR="00A015B9" w:rsidRDefault="00A015B9">
            <w:pPr>
              <w:jc w:val="center"/>
              <w:rPr>
                <w:b/>
                <w:bCs/>
              </w:rPr>
            </w:pPr>
            <w:r>
              <w:rPr>
                <w:rStyle w:val="Strong"/>
              </w:rPr>
              <w:t>Desirable</w:t>
            </w:r>
          </w:p>
        </w:tc>
      </w:tr>
      <w:tr w:rsidR="00723DF8" w14:paraId="3F347C2B"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EF04C4B" w14:textId="77777777" w:rsidR="00A015B9" w:rsidRDefault="00A015B9">
            <w:pPr>
              <w:jc w:val="center"/>
              <w:rPr>
                <w:b/>
                <w:bCs/>
              </w:rPr>
            </w:pPr>
            <w:r>
              <w:rPr>
                <w:rStyle w:val="Strong"/>
              </w:rPr>
              <w:t>Skills &amp; Knowledge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DBA57D" w14:textId="3C04216E" w:rsidR="00A015B9" w:rsidRDefault="00111F77" w:rsidP="00111F77">
            <w:pPr>
              <w:pStyle w:val="ListParagraph"/>
              <w:numPr>
                <w:ilvl w:val="0"/>
                <w:numId w:val="29"/>
              </w:numPr>
            </w:pPr>
            <w:r>
              <w:t>Ability to plan engaging, inclusive lessons</w:t>
            </w:r>
          </w:p>
          <w:p w14:paraId="67C36D76" w14:textId="77777777" w:rsidR="00111F77" w:rsidRDefault="00111F77" w:rsidP="00111F77">
            <w:pPr>
              <w:pStyle w:val="ListParagraph"/>
              <w:numPr>
                <w:ilvl w:val="0"/>
                <w:numId w:val="29"/>
              </w:numPr>
            </w:pPr>
            <w:r>
              <w:t>Effective behaviour management skills</w:t>
            </w:r>
          </w:p>
          <w:p w14:paraId="5A612498" w14:textId="77777777" w:rsidR="00111F77" w:rsidRDefault="00111F77" w:rsidP="00111F77">
            <w:pPr>
              <w:pStyle w:val="ListParagraph"/>
              <w:numPr>
                <w:ilvl w:val="0"/>
                <w:numId w:val="29"/>
              </w:numPr>
            </w:pPr>
            <w:r>
              <w:t>Secure understanding of assessment for learning</w:t>
            </w:r>
          </w:p>
          <w:p w14:paraId="66D1B083" w14:textId="77777777" w:rsidR="00111F77" w:rsidRDefault="00111F77" w:rsidP="00111F77">
            <w:pPr>
              <w:pStyle w:val="ListParagraph"/>
              <w:numPr>
                <w:ilvl w:val="0"/>
                <w:numId w:val="29"/>
              </w:numPr>
            </w:pPr>
            <w:r>
              <w:t>Knowledge of safeguarding and child protection</w:t>
            </w:r>
          </w:p>
          <w:p w14:paraId="04BCF16E" w14:textId="77777777" w:rsidR="00111F77" w:rsidRDefault="00111F77" w:rsidP="00111F77">
            <w:pPr>
              <w:pStyle w:val="ListParagraph"/>
              <w:numPr>
                <w:ilvl w:val="0"/>
                <w:numId w:val="29"/>
              </w:numPr>
            </w:pPr>
            <w:r>
              <w:t>Commitment to equality, equity, diversity and inclusion</w:t>
            </w:r>
          </w:p>
          <w:p w14:paraId="53AB9C75" w14:textId="2F469A37" w:rsidR="00111F77" w:rsidRDefault="00111F77" w:rsidP="00111F77">
            <w:pPr>
              <w:pStyle w:val="ListParagraph"/>
              <w:numPr>
                <w:ilvl w:val="0"/>
                <w:numId w:val="29"/>
              </w:numPr>
            </w:pPr>
            <w:r>
              <w:t>Knowledge of current educational research or curriculum innovation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2071C6" w14:textId="77777777" w:rsidR="00A015B9" w:rsidRDefault="00111F77" w:rsidP="00723DF8">
            <w:pPr>
              <w:pStyle w:val="ListParagraph"/>
              <w:numPr>
                <w:ilvl w:val="0"/>
                <w:numId w:val="29"/>
              </w:numPr>
            </w:pPr>
            <w:r>
              <w:t>Knowledge of current educational research or curriculum innovation</w:t>
            </w:r>
          </w:p>
          <w:p w14:paraId="31F6602E" w14:textId="77777777" w:rsidR="00723DF8" w:rsidRDefault="00723DF8" w:rsidP="00723DF8">
            <w:pPr>
              <w:pStyle w:val="ListParagraph"/>
              <w:numPr>
                <w:ilvl w:val="0"/>
                <w:numId w:val="29"/>
              </w:numPr>
            </w:pPr>
            <w:r>
              <w:t>Knowledge of NECTM Mastering Number mathematics, Jigsaw PSHE/RSHE and Kapow Primary curriculum resources.</w:t>
            </w:r>
          </w:p>
          <w:p w14:paraId="799E0BB8" w14:textId="6251DFD0" w:rsidR="00723DF8" w:rsidRDefault="00723DF8" w:rsidP="00723DF8">
            <w:pPr>
              <w:pStyle w:val="ListParagraph"/>
              <w:numPr>
                <w:ilvl w:val="0"/>
                <w:numId w:val="29"/>
              </w:numPr>
            </w:pPr>
            <w:r>
              <w:t>Effective classroom management and feedback skills</w:t>
            </w:r>
          </w:p>
        </w:tc>
      </w:tr>
    </w:tbl>
    <w:p w14:paraId="6F2EB3BF" w14:textId="3F6C6485" w:rsidR="00A015B9" w:rsidRDefault="00A015B9" w:rsidP="00A015B9"/>
    <w:p w14:paraId="6F7F0095" w14:textId="77777777" w:rsidR="00A015B9" w:rsidRDefault="00A015B9" w:rsidP="00A015B9">
      <w:pPr>
        <w:pStyle w:val="Heading3"/>
        <w:spacing w:line="300" w:lineRule="atLeast"/>
        <w:rPr>
          <w:rFonts w:ascii="Segoe UI" w:hAnsi="Segoe UI" w:cs="Segoe UI"/>
        </w:rPr>
      </w:pPr>
      <w:r>
        <w:rPr>
          <w:rStyle w:val="Strong"/>
          <w:rFonts w:ascii="Segoe UI" w:hAnsi="Segoe UI" w:cs="Segoe UI"/>
          <w:b w:val="0"/>
          <w:bCs w:val="0"/>
        </w:rPr>
        <w:t>Personal Qualities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36"/>
        <w:gridCol w:w="7308"/>
      </w:tblGrid>
      <w:tr w:rsidR="00A015B9" w14:paraId="401FA5CC" w14:textId="77777777" w:rsidTr="00723DF8">
        <w:trPr>
          <w:tblCellSpacing w:w="15" w:type="dxa"/>
        </w:trPr>
        <w:tc>
          <w:tcPr>
            <w:tcW w:w="1065" w:type="pct"/>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463D8D" w14:textId="77777777" w:rsidR="00A015B9" w:rsidRDefault="00A015B9">
            <w:pPr>
              <w:jc w:val="center"/>
              <w:rPr>
                <w:rFonts w:ascii="Times New Roman" w:hAnsi="Times New Roman" w:cs="Times New Roman"/>
                <w:b/>
                <w:bCs/>
              </w:rPr>
            </w:pPr>
            <w:r>
              <w:rPr>
                <w:rStyle w:val="Strong"/>
              </w:rPr>
              <w:t>Criteria</w:t>
            </w:r>
          </w:p>
        </w:tc>
        <w:tc>
          <w:tcPr>
            <w:tcW w:w="3884" w:type="pct"/>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B439F0" w14:textId="77777777" w:rsidR="00A015B9" w:rsidRDefault="00A015B9">
            <w:pPr>
              <w:jc w:val="center"/>
              <w:rPr>
                <w:b/>
                <w:bCs/>
              </w:rPr>
            </w:pPr>
            <w:r>
              <w:rPr>
                <w:rStyle w:val="Strong"/>
              </w:rPr>
              <w:t>Qualities</w:t>
            </w:r>
          </w:p>
        </w:tc>
      </w:tr>
      <w:tr w:rsidR="00A015B9" w14:paraId="67F09199" w14:textId="77777777" w:rsidTr="00723DF8">
        <w:trPr>
          <w:tblCellSpacing w:w="15" w:type="dxa"/>
        </w:trPr>
        <w:tc>
          <w:tcPr>
            <w:tcW w:w="1065" w:type="pct"/>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285575" w14:textId="77777777" w:rsidR="00A015B9" w:rsidRDefault="00A015B9">
            <w:pPr>
              <w:jc w:val="center"/>
              <w:rPr>
                <w:b/>
                <w:bCs/>
              </w:rPr>
            </w:pPr>
            <w:r>
              <w:rPr>
                <w:rStyle w:val="Strong"/>
              </w:rPr>
              <w:t>Personal Qualities</w:t>
            </w:r>
          </w:p>
        </w:tc>
        <w:tc>
          <w:tcPr>
            <w:tcW w:w="3884" w:type="pct"/>
            <w:tcBorders>
              <w:top w:val="single" w:sz="6" w:space="0" w:color="E6E6E6"/>
              <w:left w:val="single" w:sz="6" w:space="0" w:color="E6E6E6"/>
              <w:bottom w:val="single" w:sz="6" w:space="0" w:color="E6E6E6"/>
              <w:right w:val="single" w:sz="6" w:space="0" w:color="E6E6E6"/>
            </w:tcBorders>
            <w:vAlign w:val="center"/>
            <w:hideMark/>
          </w:tcPr>
          <w:p w14:paraId="0C0777F3" w14:textId="77777777" w:rsidR="00A015B9" w:rsidRDefault="00723DF8" w:rsidP="00723DF8">
            <w:pPr>
              <w:pStyle w:val="ListParagraph"/>
              <w:numPr>
                <w:ilvl w:val="0"/>
                <w:numId w:val="30"/>
              </w:numPr>
            </w:pPr>
            <w:r>
              <w:t>High expectations for all students</w:t>
            </w:r>
          </w:p>
          <w:p w14:paraId="5E281861" w14:textId="61E3F258" w:rsidR="00723DF8" w:rsidRDefault="00723DF8" w:rsidP="00723DF8">
            <w:pPr>
              <w:pStyle w:val="ListParagraph"/>
              <w:numPr>
                <w:ilvl w:val="0"/>
                <w:numId w:val="30"/>
              </w:numPr>
            </w:pPr>
            <w:r>
              <w:t>Committed to the Christian vision and values of the school.</w:t>
            </w:r>
          </w:p>
          <w:p w14:paraId="78F87C26" w14:textId="76EFA042" w:rsidR="00723DF8" w:rsidRDefault="00723DF8" w:rsidP="00723DF8">
            <w:pPr>
              <w:pStyle w:val="ListParagraph"/>
              <w:numPr>
                <w:ilvl w:val="0"/>
                <w:numId w:val="30"/>
              </w:numPr>
            </w:pPr>
            <w:r>
              <w:t>Strong team player with excellent communication skills.</w:t>
            </w:r>
          </w:p>
          <w:p w14:paraId="3ADFAE9C" w14:textId="661CB8EF" w:rsidR="00723DF8" w:rsidRDefault="00723DF8" w:rsidP="00723DF8">
            <w:pPr>
              <w:pStyle w:val="ListParagraph"/>
              <w:numPr>
                <w:ilvl w:val="0"/>
                <w:numId w:val="30"/>
              </w:numPr>
            </w:pPr>
            <w:r>
              <w:t>Committed to safeguarding and promoting student wellbeing.</w:t>
            </w:r>
          </w:p>
          <w:p w14:paraId="3B6334E2" w14:textId="20729076" w:rsidR="00723DF8" w:rsidRDefault="00723DF8" w:rsidP="00723DF8">
            <w:pPr>
              <w:pStyle w:val="ListParagraph"/>
              <w:numPr>
                <w:ilvl w:val="0"/>
                <w:numId w:val="30"/>
              </w:numPr>
            </w:pPr>
            <w:r>
              <w:t>Positive, reflective and resilient practitioner.</w:t>
            </w:r>
          </w:p>
        </w:tc>
      </w:tr>
    </w:tbl>
    <w:p w14:paraId="07D038E3" w14:textId="77777777" w:rsidR="00723DF8" w:rsidRDefault="00723DF8" w:rsidP="004E080B">
      <w:pPr>
        <w:pStyle w:val="ListBullet"/>
        <w:numPr>
          <w:ilvl w:val="0"/>
          <w:numId w:val="0"/>
        </w:numPr>
        <w:rPr>
          <w:rFonts w:cs="Arial"/>
          <w:color w:val="414042"/>
          <w:shd w:val="clear" w:color="auto" w:fill="FFFFFF"/>
        </w:rPr>
      </w:pPr>
    </w:p>
    <w:p w14:paraId="488F1119" w14:textId="00D5093E" w:rsidR="0010572C" w:rsidRDefault="00D6426F" w:rsidP="004E080B">
      <w:pPr>
        <w:pStyle w:val="ListBullet"/>
        <w:numPr>
          <w:ilvl w:val="0"/>
          <w:numId w:val="0"/>
        </w:numPr>
        <w:rPr>
          <w:rFonts w:cs="Arial"/>
          <w:color w:val="414042"/>
          <w:shd w:val="clear" w:color="auto" w:fill="FFFFFF"/>
        </w:rPr>
      </w:pPr>
      <w:r w:rsidRPr="00D6426F">
        <w:rPr>
          <w:rFonts w:cs="Arial"/>
          <w:color w:val="414042"/>
          <w:shd w:val="clear" w:color="auto" w:fill="FFFFFF"/>
        </w:rPr>
        <w:t>Ridgeway Education Trust is committed to safeguarding, equality and promoting the welfare of children and expects staff working in all its schools to share this commitment. The successful applicant will be subject to satisfactory enhanced DBS, references and pre-employment safeguarding checks.  All Leadership roles will require a Section 128 check.  The possession of a criminal record will not necessarily prevent an applicant from obtaining a post. All cases are considered confidentially and according to the nature of the role and information disclosed.</w:t>
      </w:r>
    </w:p>
    <w:p w14:paraId="7193F78D" w14:textId="548CD12F" w:rsidR="00D6426F" w:rsidRDefault="00D6426F" w:rsidP="004E080B">
      <w:pPr>
        <w:pStyle w:val="ListBullet"/>
        <w:numPr>
          <w:ilvl w:val="0"/>
          <w:numId w:val="0"/>
        </w:numPr>
        <w:rPr>
          <w:rFonts w:cs="Arial"/>
          <w:color w:val="414042"/>
          <w:shd w:val="clear" w:color="auto" w:fill="FFFFFF"/>
        </w:rPr>
      </w:pPr>
    </w:p>
    <w:p w14:paraId="3941E6BE" w14:textId="6B8BCAB3" w:rsidR="00D6426F" w:rsidRPr="00D6426F" w:rsidRDefault="00D6426F" w:rsidP="004E080B">
      <w:pPr>
        <w:pStyle w:val="ListBullet"/>
        <w:numPr>
          <w:ilvl w:val="0"/>
          <w:numId w:val="0"/>
        </w:numPr>
        <w:rPr>
          <w:rFonts w:eastAsia="Calibri" w:cs="Calibri"/>
          <w:color w:val="000000"/>
        </w:rPr>
      </w:pPr>
      <w:r w:rsidRPr="00D6426F">
        <w:rPr>
          <w:rFonts w:eastAsia="Calibri" w:cs="Calibri"/>
          <w:color w:val="000000"/>
        </w:rPr>
        <w:t>This job description may be amended at any time in consultation with the postholder.</w:t>
      </w:r>
    </w:p>
    <w:p w14:paraId="6CEC32E8" w14:textId="3C69CE1D" w:rsidR="00D6426F" w:rsidRPr="00D6426F" w:rsidRDefault="00D6426F" w:rsidP="004E080B">
      <w:pPr>
        <w:pStyle w:val="ListBullet"/>
        <w:numPr>
          <w:ilvl w:val="0"/>
          <w:numId w:val="0"/>
        </w:numPr>
        <w:rPr>
          <w:rFonts w:eastAsia="Calibri" w:cs="Calibri"/>
          <w:color w:val="000000"/>
        </w:rPr>
      </w:pPr>
    </w:p>
    <w:p w14:paraId="51965463" w14:textId="604A161C" w:rsidR="0043070F" w:rsidRPr="0043070F" w:rsidRDefault="00D6426F" w:rsidP="0043070F">
      <w:pPr>
        <w:rPr>
          <w:rFonts w:ascii="Times New Roman" w:eastAsia="Times New Roman" w:hAnsi="Times New Roman" w:cs="Times New Roman"/>
          <w:kern w:val="0"/>
          <w:lang w:val="en-GB" w:eastAsia="en-GB"/>
          <w14:ligatures w14:val="none"/>
        </w:rPr>
      </w:pPr>
      <w:r w:rsidRPr="00204C4C">
        <w:rPr>
          <w:rFonts w:eastAsia="Calibri" w:cs="Calibri"/>
        </w:rPr>
        <w:t>Please note that this is illustrative of the general nature and level of responsibility of the role. It is not a comprehensive list of all tasks that the teach</w:t>
      </w:r>
      <w:r w:rsidR="00F37662">
        <w:rPr>
          <w:rFonts w:eastAsia="Calibri" w:cs="Calibri"/>
        </w:rPr>
        <w:t>er</w:t>
      </w:r>
      <w:r w:rsidRPr="00204C4C">
        <w:rPr>
          <w:rFonts w:eastAsia="Calibri" w:cs="Calibri"/>
        </w:rPr>
        <w:t xml:space="preserve"> will carry out. The postholder may be required to do other duties appropriate to the level of the role, as directed by the headteacher or line manager.</w:t>
      </w:r>
      <w:r w:rsidR="00204C4C" w:rsidRPr="00204C4C">
        <w:rPr>
          <w:rFonts w:eastAsia="Calibri" w:cs="Calibri"/>
        </w:rPr>
        <w:t xml:space="preserve"> </w:t>
      </w:r>
      <w:r w:rsidR="0043070F" w:rsidRPr="0043070F">
        <w:rPr>
          <w:rFonts w:eastAsia="Times New Roman" w:cs="Times New Roman"/>
          <w:kern w:val="0"/>
          <w:lang w:val="en-GB" w:eastAsia="en-GB"/>
          <w14:ligatures w14:val="none"/>
        </w:rPr>
        <w:t xml:space="preserve">The Employee is employed as a </w:t>
      </w:r>
      <w:r w:rsidR="00F37662">
        <w:rPr>
          <w:rFonts w:eastAsia="Times New Roman" w:cs="Times New Roman"/>
          <w:kern w:val="0"/>
          <w:lang w:val="en-GB" w:eastAsia="en-GB"/>
          <w14:ligatures w14:val="none"/>
        </w:rPr>
        <w:t>t</w:t>
      </w:r>
      <w:r w:rsidR="0043070F" w:rsidRPr="0043070F">
        <w:rPr>
          <w:rFonts w:eastAsia="Times New Roman" w:cs="Times New Roman"/>
          <w:kern w:val="0"/>
          <w:lang w:val="en-GB" w:eastAsia="en-GB"/>
          <w14:ligatures w14:val="none"/>
        </w:rPr>
        <w:t>each</w:t>
      </w:r>
      <w:r w:rsidR="00723DF8">
        <w:rPr>
          <w:rFonts w:eastAsia="Times New Roman" w:cs="Times New Roman"/>
          <w:kern w:val="0"/>
          <w:lang w:val="en-GB" w:eastAsia="en-GB"/>
          <w14:ligatures w14:val="none"/>
        </w:rPr>
        <w:t>er</w:t>
      </w:r>
      <w:r w:rsidR="0043070F" w:rsidRPr="0043070F">
        <w:rPr>
          <w:rFonts w:eastAsia="Times New Roman" w:cs="Times New Roman"/>
          <w:kern w:val="0"/>
          <w:lang w:val="en-GB" w:eastAsia="en-GB"/>
          <w14:ligatures w14:val="none"/>
        </w:rPr>
        <w:t xml:space="preserve"> primarily within the </w:t>
      </w:r>
      <w:r w:rsidR="00723DF8">
        <w:rPr>
          <w:rFonts w:eastAsia="Times New Roman" w:cs="Times New Roman"/>
          <w:kern w:val="0"/>
          <w:lang w:val="en-GB" w:eastAsia="en-GB"/>
          <w14:ligatures w14:val="none"/>
        </w:rPr>
        <w:t>Key Stage 2</w:t>
      </w:r>
      <w:r w:rsidR="0043070F" w:rsidRPr="0043070F">
        <w:rPr>
          <w:rFonts w:eastAsia="Times New Roman" w:cs="Times New Roman"/>
          <w:kern w:val="0"/>
          <w:lang w:val="en-GB" w:eastAsia="en-GB"/>
          <w14:ligatures w14:val="none"/>
        </w:rPr>
        <w:t xml:space="preserve"> setting. However, the Employer reserves the right, where reasonably required for the proper operation of the school, to require the Employee to work with other age groups or classes, including </w:t>
      </w:r>
      <w:r w:rsidR="00723DF8">
        <w:rPr>
          <w:rFonts w:eastAsia="Times New Roman" w:cs="Times New Roman"/>
          <w:kern w:val="0"/>
          <w:lang w:val="en-GB" w:eastAsia="en-GB"/>
          <w14:ligatures w14:val="none"/>
        </w:rPr>
        <w:t xml:space="preserve">EYFS, </w:t>
      </w:r>
      <w:r w:rsidR="0043070F" w:rsidRPr="0043070F">
        <w:rPr>
          <w:rFonts w:eastAsia="Times New Roman" w:cs="Times New Roman"/>
          <w:kern w:val="0"/>
          <w:lang w:val="en-GB" w:eastAsia="en-GB"/>
          <w14:ligatures w14:val="none"/>
        </w:rPr>
        <w:t>Key Stage 1 and Key Stage 2</w:t>
      </w:r>
      <w:r w:rsidR="004C524F">
        <w:rPr>
          <w:rFonts w:eastAsia="Times New Roman" w:cs="Times New Roman"/>
          <w:kern w:val="0"/>
          <w:lang w:val="en-GB" w:eastAsia="en-GB"/>
          <w14:ligatures w14:val="none"/>
        </w:rPr>
        <w:t>.</w:t>
      </w:r>
    </w:p>
    <w:p w14:paraId="1ECD455D" w14:textId="0F302EC9" w:rsidR="00204C4C" w:rsidRDefault="00204C4C" w:rsidP="00204C4C"/>
    <w:p w14:paraId="1324C6BB" w14:textId="43EAD0A9" w:rsidR="00D6426F" w:rsidRPr="00D6426F" w:rsidRDefault="00D6426F" w:rsidP="00D6426F">
      <w:pPr>
        <w:rPr>
          <w:rFonts w:eastAsia="Calibri" w:cs="Calibri"/>
        </w:rPr>
      </w:pPr>
    </w:p>
    <w:p w14:paraId="421514AA" w14:textId="77777777" w:rsidR="00D6426F" w:rsidRPr="00D6426F" w:rsidRDefault="00D6426F" w:rsidP="004E080B">
      <w:pPr>
        <w:pStyle w:val="ListBullet"/>
        <w:numPr>
          <w:ilvl w:val="0"/>
          <w:numId w:val="0"/>
        </w:numPr>
      </w:pPr>
    </w:p>
    <w:sectPr w:rsidR="00D6426F" w:rsidRPr="00D6426F" w:rsidSect="00F80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80F36"/>
    <w:multiLevelType w:val="multilevel"/>
    <w:tmpl w:val="93C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F731FC"/>
    <w:multiLevelType w:val="hybridMultilevel"/>
    <w:tmpl w:val="838AE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B92DE2"/>
    <w:multiLevelType w:val="hybridMultilevel"/>
    <w:tmpl w:val="F818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10F82EF2"/>
    <w:multiLevelType w:val="hybridMultilevel"/>
    <w:tmpl w:val="68F8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3455D"/>
    <w:multiLevelType w:val="multilevel"/>
    <w:tmpl w:val="6E36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A2E96"/>
    <w:multiLevelType w:val="hybridMultilevel"/>
    <w:tmpl w:val="51905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A07DC4"/>
    <w:multiLevelType w:val="hybridMultilevel"/>
    <w:tmpl w:val="44BE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5A36A3"/>
    <w:multiLevelType w:val="multilevel"/>
    <w:tmpl w:val="A88E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0" w15:restartNumberingAfterBreak="0">
    <w:nsid w:val="43ED1E4D"/>
    <w:multiLevelType w:val="multilevel"/>
    <w:tmpl w:val="672C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71361"/>
    <w:multiLevelType w:val="multilevel"/>
    <w:tmpl w:val="375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84115"/>
    <w:multiLevelType w:val="hybridMultilevel"/>
    <w:tmpl w:val="F704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B1F2D"/>
    <w:multiLevelType w:val="singleLevel"/>
    <w:tmpl w:val="0409000F"/>
    <w:lvl w:ilvl="0">
      <w:start w:val="1"/>
      <w:numFmt w:val="decimal"/>
      <w:lvlText w:val="%1."/>
      <w:lvlJc w:val="left"/>
      <w:pPr>
        <w:ind w:left="720" w:hanging="360"/>
      </w:pPr>
    </w:lvl>
  </w:abstractNum>
  <w:abstractNum w:abstractNumId="24" w15:restartNumberingAfterBreak="0">
    <w:nsid w:val="65CB68B6"/>
    <w:multiLevelType w:val="multilevel"/>
    <w:tmpl w:val="A9F4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53894"/>
    <w:multiLevelType w:val="singleLevel"/>
    <w:tmpl w:val="0409000F"/>
    <w:lvl w:ilvl="0">
      <w:start w:val="1"/>
      <w:numFmt w:val="decimal"/>
      <w:lvlText w:val="%1."/>
      <w:lvlJc w:val="left"/>
      <w:pPr>
        <w:ind w:left="720" w:hanging="360"/>
      </w:pPr>
    </w:lvl>
  </w:abstractNum>
  <w:abstractNum w:abstractNumId="26"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72382450"/>
    <w:multiLevelType w:val="hybridMultilevel"/>
    <w:tmpl w:val="A1B6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72600"/>
    <w:multiLevelType w:val="hybridMultilevel"/>
    <w:tmpl w:val="324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6"/>
  </w:num>
  <w:num w:numId="13">
    <w:abstractNumId w:val="25"/>
  </w:num>
  <w:num w:numId="14">
    <w:abstractNumId w:val="23"/>
  </w:num>
  <w:num w:numId="15">
    <w:abstractNumId w:val="29"/>
  </w:num>
  <w:num w:numId="16">
    <w:abstractNumId w:val="19"/>
  </w:num>
  <w:num w:numId="17">
    <w:abstractNumId w:val="22"/>
  </w:num>
  <w:num w:numId="18">
    <w:abstractNumId w:val="17"/>
  </w:num>
  <w:num w:numId="19">
    <w:abstractNumId w:val="28"/>
  </w:num>
  <w:num w:numId="20">
    <w:abstractNumId w:val="27"/>
  </w:num>
  <w:num w:numId="21">
    <w:abstractNumId w:val="14"/>
  </w:num>
  <w:num w:numId="22">
    <w:abstractNumId w:val="12"/>
  </w:num>
  <w:num w:numId="23">
    <w:abstractNumId w:val="21"/>
  </w:num>
  <w:num w:numId="24">
    <w:abstractNumId w:val="15"/>
  </w:num>
  <w:num w:numId="25">
    <w:abstractNumId w:val="24"/>
  </w:num>
  <w:num w:numId="26">
    <w:abstractNumId w:val="20"/>
  </w:num>
  <w:num w:numId="27">
    <w:abstractNumId w:val="10"/>
  </w:num>
  <w:num w:numId="28">
    <w:abstractNumId w:val="18"/>
  </w:num>
  <w:num w:numId="29">
    <w:abstractNumId w:val="1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D7746"/>
    <w:rsid w:val="0010572C"/>
    <w:rsid w:val="00111F77"/>
    <w:rsid w:val="001F40EA"/>
    <w:rsid w:val="00204C4C"/>
    <w:rsid w:val="002E51AB"/>
    <w:rsid w:val="00324B44"/>
    <w:rsid w:val="0036562D"/>
    <w:rsid w:val="0043070F"/>
    <w:rsid w:val="004976E0"/>
    <w:rsid w:val="004C524F"/>
    <w:rsid w:val="004E080B"/>
    <w:rsid w:val="00500530"/>
    <w:rsid w:val="00527004"/>
    <w:rsid w:val="005A534A"/>
    <w:rsid w:val="00723DF8"/>
    <w:rsid w:val="007D1045"/>
    <w:rsid w:val="00827C87"/>
    <w:rsid w:val="008431CC"/>
    <w:rsid w:val="00953F0A"/>
    <w:rsid w:val="00A008F9"/>
    <w:rsid w:val="00A015B9"/>
    <w:rsid w:val="00A20880"/>
    <w:rsid w:val="00A352C8"/>
    <w:rsid w:val="00B41C2B"/>
    <w:rsid w:val="00C26D93"/>
    <w:rsid w:val="00C27141"/>
    <w:rsid w:val="00D32292"/>
    <w:rsid w:val="00D6426F"/>
    <w:rsid w:val="00D75435"/>
    <w:rsid w:val="00DA6C12"/>
    <w:rsid w:val="00DE5146"/>
    <w:rsid w:val="00DF2FBF"/>
    <w:rsid w:val="00F37662"/>
    <w:rsid w:val="00F80323"/>
    <w:rsid w:val="00FB3270"/>
    <w:rsid w:val="046B87BC"/>
    <w:rsid w:val="0678A089"/>
    <w:rsid w:val="0D40BA15"/>
    <w:rsid w:val="0DF57B8D"/>
    <w:rsid w:val="142D9BC6"/>
    <w:rsid w:val="145DDC06"/>
    <w:rsid w:val="1AE30756"/>
    <w:rsid w:val="1C5BF182"/>
    <w:rsid w:val="1F8D6634"/>
    <w:rsid w:val="24CE2552"/>
    <w:rsid w:val="2568E460"/>
    <w:rsid w:val="274859D2"/>
    <w:rsid w:val="28533E90"/>
    <w:rsid w:val="2A266545"/>
    <w:rsid w:val="2EC3356A"/>
    <w:rsid w:val="3042E260"/>
    <w:rsid w:val="30A8A375"/>
    <w:rsid w:val="370F4FAD"/>
    <w:rsid w:val="3CCCA87A"/>
    <w:rsid w:val="42F51039"/>
    <w:rsid w:val="44DD5E7A"/>
    <w:rsid w:val="4A312EF2"/>
    <w:rsid w:val="4C8BDCB7"/>
    <w:rsid w:val="4C9D2FD7"/>
    <w:rsid w:val="4DC79EA7"/>
    <w:rsid w:val="5443CBC6"/>
    <w:rsid w:val="5DEBE129"/>
    <w:rsid w:val="6407A84A"/>
    <w:rsid w:val="6C8F65A7"/>
    <w:rsid w:val="75FDE65F"/>
    <w:rsid w:val="77A6A9EF"/>
    <w:rsid w:val="77E5DE12"/>
    <w:rsid w:val="79FE54CA"/>
    <w:rsid w:val="7C34B3BA"/>
    <w:rsid w:val="7F95C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A01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4447">
      <w:bodyDiv w:val="1"/>
      <w:marLeft w:val="0"/>
      <w:marRight w:val="0"/>
      <w:marTop w:val="0"/>
      <w:marBottom w:val="0"/>
      <w:divBdr>
        <w:top w:val="none" w:sz="0" w:space="0" w:color="auto"/>
        <w:left w:val="none" w:sz="0" w:space="0" w:color="auto"/>
        <w:bottom w:val="none" w:sz="0" w:space="0" w:color="auto"/>
        <w:right w:val="none" w:sz="0" w:space="0" w:color="auto"/>
      </w:divBdr>
      <w:divsChild>
        <w:div w:id="1318798611">
          <w:marLeft w:val="0"/>
          <w:marRight w:val="0"/>
          <w:marTop w:val="0"/>
          <w:marBottom w:val="0"/>
          <w:divBdr>
            <w:top w:val="none" w:sz="0" w:space="0" w:color="auto"/>
            <w:left w:val="none" w:sz="0" w:space="0" w:color="auto"/>
            <w:bottom w:val="none" w:sz="0" w:space="0" w:color="auto"/>
            <w:right w:val="none" w:sz="0" w:space="0" w:color="auto"/>
          </w:divBdr>
          <w:divsChild>
            <w:div w:id="18567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245">
      <w:bodyDiv w:val="1"/>
      <w:marLeft w:val="0"/>
      <w:marRight w:val="0"/>
      <w:marTop w:val="0"/>
      <w:marBottom w:val="0"/>
      <w:divBdr>
        <w:top w:val="none" w:sz="0" w:space="0" w:color="auto"/>
        <w:left w:val="none" w:sz="0" w:space="0" w:color="auto"/>
        <w:bottom w:val="none" w:sz="0" w:space="0" w:color="auto"/>
        <w:right w:val="none" w:sz="0" w:space="0" w:color="auto"/>
      </w:divBdr>
    </w:div>
    <w:div w:id="481385731">
      <w:bodyDiv w:val="1"/>
      <w:marLeft w:val="0"/>
      <w:marRight w:val="0"/>
      <w:marTop w:val="0"/>
      <w:marBottom w:val="0"/>
      <w:divBdr>
        <w:top w:val="none" w:sz="0" w:space="0" w:color="auto"/>
        <w:left w:val="none" w:sz="0" w:space="0" w:color="auto"/>
        <w:bottom w:val="none" w:sz="0" w:space="0" w:color="auto"/>
        <w:right w:val="none" w:sz="0" w:space="0" w:color="auto"/>
      </w:divBdr>
      <w:divsChild>
        <w:div w:id="163016609">
          <w:marLeft w:val="0"/>
          <w:marRight w:val="0"/>
          <w:marTop w:val="0"/>
          <w:marBottom w:val="0"/>
          <w:divBdr>
            <w:top w:val="none" w:sz="0" w:space="0" w:color="auto"/>
            <w:left w:val="none" w:sz="0" w:space="0" w:color="auto"/>
            <w:bottom w:val="none" w:sz="0" w:space="0" w:color="auto"/>
            <w:right w:val="none" w:sz="0" w:space="0" w:color="auto"/>
          </w:divBdr>
          <w:divsChild>
            <w:div w:id="11548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217">
      <w:bodyDiv w:val="1"/>
      <w:marLeft w:val="0"/>
      <w:marRight w:val="0"/>
      <w:marTop w:val="0"/>
      <w:marBottom w:val="0"/>
      <w:divBdr>
        <w:top w:val="none" w:sz="0" w:space="0" w:color="auto"/>
        <w:left w:val="none" w:sz="0" w:space="0" w:color="auto"/>
        <w:bottom w:val="none" w:sz="0" w:space="0" w:color="auto"/>
        <w:right w:val="none" w:sz="0" w:space="0" w:color="auto"/>
      </w:divBdr>
      <w:divsChild>
        <w:div w:id="213005263">
          <w:marLeft w:val="0"/>
          <w:marRight w:val="0"/>
          <w:marTop w:val="0"/>
          <w:marBottom w:val="0"/>
          <w:divBdr>
            <w:top w:val="none" w:sz="0" w:space="0" w:color="auto"/>
            <w:left w:val="none" w:sz="0" w:space="0" w:color="auto"/>
            <w:bottom w:val="none" w:sz="0" w:space="0" w:color="auto"/>
            <w:right w:val="none" w:sz="0" w:space="0" w:color="auto"/>
          </w:divBdr>
        </w:div>
      </w:divsChild>
    </w:div>
    <w:div w:id="504903213">
      <w:bodyDiv w:val="1"/>
      <w:marLeft w:val="0"/>
      <w:marRight w:val="0"/>
      <w:marTop w:val="0"/>
      <w:marBottom w:val="0"/>
      <w:divBdr>
        <w:top w:val="none" w:sz="0" w:space="0" w:color="auto"/>
        <w:left w:val="none" w:sz="0" w:space="0" w:color="auto"/>
        <w:bottom w:val="none" w:sz="0" w:space="0" w:color="auto"/>
        <w:right w:val="none" w:sz="0" w:space="0" w:color="auto"/>
      </w:divBdr>
      <w:divsChild>
        <w:div w:id="633369085">
          <w:marLeft w:val="0"/>
          <w:marRight w:val="0"/>
          <w:marTop w:val="0"/>
          <w:marBottom w:val="0"/>
          <w:divBdr>
            <w:top w:val="none" w:sz="0" w:space="0" w:color="auto"/>
            <w:left w:val="none" w:sz="0" w:space="0" w:color="auto"/>
            <w:bottom w:val="none" w:sz="0" w:space="0" w:color="auto"/>
            <w:right w:val="none" w:sz="0" w:space="0" w:color="auto"/>
          </w:divBdr>
        </w:div>
      </w:divsChild>
    </w:div>
    <w:div w:id="18530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Slade</dc:creator>
  <cp:keywords/>
  <dc:description/>
  <cp:lastModifiedBy>All Saints SBM</cp:lastModifiedBy>
  <cp:revision>3</cp:revision>
  <cp:lastPrinted>2026-03-19T16:22:00Z</cp:lastPrinted>
  <dcterms:created xsi:type="dcterms:W3CDTF">2026-05-07T13:49:00Z</dcterms:created>
  <dcterms:modified xsi:type="dcterms:W3CDTF">2026-05-07T14:17:00Z</dcterms:modified>
</cp:coreProperties>
</file>