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6D6D" w14:textId="6EF77FCE" w:rsidR="00FA79C1" w:rsidRDefault="006774AB" w:rsidP="006774AB">
      <w:pPr>
        <w:jc w:val="center"/>
        <w:rPr>
          <w:b/>
          <w:bCs/>
        </w:rPr>
      </w:pPr>
      <w:r w:rsidRPr="006774AB">
        <w:rPr>
          <w:b/>
          <w:bCs/>
        </w:rPr>
        <w:t>JOB DESCRIPTION</w:t>
      </w:r>
    </w:p>
    <w:p w14:paraId="0AAE6AD2" w14:textId="00A81CA1" w:rsidR="006774AB" w:rsidRPr="00BA1294" w:rsidRDefault="006774AB" w:rsidP="006774AB">
      <w:pPr>
        <w:rPr>
          <w:b/>
          <w:bCs/>
          <w:i/>
          <w:iCs/>
        </w:rPr>
      </w:pPr>
      <w:r w:rsidRPr="00BA1294">
        <w:rPr>
          <w:b/>
          <w:bCs/>
          <w:i/>
          <w:iCs/>
        </w:rPr>
        <w:t>Ken Stimpson Academy is committed to safeguarding and promoting the welfare of children and young people and expects all staff to share this commitment.</w:t>
      </w:r>
    </w:p>
    <w:p w14:paraId="58B3EABA" w14:textId="4BC9F79C" w:rsidR="006774AB" w:rsidRPr="006774AB" w:rsidRDefault="006774AB" w:rsidP="006774AB">
      <w:r w:rsidRPr="006774AB">
        <w:rPr>
          <w:b/>
          <w:bCs/>
        </w:rPr>
        <w:t>JOB TITLE:</w:t>
      </w:r>
      <w:r w:rsidRPr="006774AB">
        <w:tab/>
      </w:r>
      <w:r w:rsidR="00F30BFF">
        <w:tab/>
      </w:r>
      <w:r w:rsidR="00A15CC5">
        <w:t>Exam Invigilator (Casual Contract)</w:t>
      </w:r>
    </w:p>
    <w:p w14:paraId="0940BD23" w14:textId="4F48D8DD" w:rsidR="006774AB" w:rsidRDefault="006774AB" w:rsidP="006774AB">
      <w:r w:rsidRPr="006774AB">
        <w:rPr>
          <w:b/>
          <w:bCs/>
        </w:rPr>
        <w:t>RESPONSIBLE TO:</w:t>
      </w:r>
      <w:r w:rsidRPr="006774AB">
        <w:tab/>
      </w:r>
      <w:r w:rsidR="00A15CC5">
        <w:t>Examinations Officer</w:t>
      </w:r>
    </w:p>
    <w:p w14:paraId="189234A8" w14:textId="7B74220A" w:rsidR="00BA1294" w:rsidRDefault="00F30BFF" w:rsidP="006774AB">
      <w:r w:rsidRPr="00F30BFF">
        <w:rPr>
          <w:b/>
          <w:bCs/>
        </w:rPr>
        <w:t>Hours of Work</w:t>
      </w:r>
      <w:r w:rsidRPr="00F30BFF">
        <w:rPr>
          <w:b/>
          <w:bCs/>
        </w:rPr>
        <w:tab/>
      </w:r>
      <w:r>
        <w:rPr>
          <w:b/>
          <w:bCs/>
        </w:rPr>
        <w:tab/>
      </w:r>
      <w:r w:rsidR="00A15CC5">
        <w:t>Flexible as per the examination timetable</w:t>
      </w:r>
      <w:r w:rsidR="00BA1294">
        <w:t xml:space="preserve"> </w:t>
      </w:r>
    </w:p>
    <w:p w14:paraId="2B3BEEE5" w14:textId="4C9A9FEF" w:rsidR="00F30BFF" w:rsidRPr="00BA1294" w:rsidRDefault="00F30BFF" w:rsidP="00BA1294">
      <w:r>
        <w:rPr>
          <w:b/>
          <w:bCs/>
        </w:rPr>
        <w:t>Grade</w:t>
      </w:r>
      <w:r w:rsidR="00AA3582">
        <w:rPr>
          <w:b/>
          <w:bCs/>
        </w:rPr>
        <w:tab/>
      </w:r>
      <w:r w:rsidR="00BA1294">
        <w:rPr>
          <w:b/>
          <w:bCs/>
        </w:rPr>
        <w:tab/>
      </w:r>
      <w:r w:rsidR="00BA1294">
        <w:rPr>
          <w:b/>
          <w:bCs/>
        </w:rPr>
        <w:tab/>
      </w:r>
      <w:r w:rsidR="00AA3582">
        <w:t>£12.65 per hour (plus holiday pay)</w:t>
      </w:r>
      <w:r w:rsidR="00917014">
        <w:t xml:space="preserve"> / </w:t>
      </w:r>
      <w:proofErr w:type="gramStart"/>
      <w:r w:rsidR="00917014">
        <w:t>zero hour</w:t>
      </w:r>
      <w:proofErr w:type="gramEnd"/>
      <w:r w:rsidR="00917014">
        <w:t xml:space="preserve"> contract</w:t>
      </w:r>
    </w:p>
    <w:p w14:paraId="03789410" w14:textId="695F425E" w:rsidR="006774AB" w:rsidRPr="006774AB" w:rsidRDefault="006774AB" w:rsidP="006774AB">
      <w:pPr>
        <w:rPr>
          <w:b/>
          <w:bCs/>
        </w:rPr>
      </w:pPr>
      <w:r w:rsidRPr="006774AB">
        <w:rPr>
          <w:b/>
          <w:bCs/>
        </w:rPr>
        <w:t>MAIN RESPONSIBILITIES:</w:t>
      </w:r>
    </w:p>
    <w:p w14:paraId="7F7FF75B" w14:textId="09703FF1" w:rsidR="00917014" w:rsidRPr="00917014" w:rsidRDefault="00917014" w:rsidP="00917014">
      <w:pPr>
        <w:pStyle w:val="ListParagraph"/>
        <w:numPr>
          <w:ilvl w:val="0"/>
          <w:numId w:val="2"/>
        </w:numPr>
        <w:spacing w:line="276" w:lineRule="auto"/>
      </w:pPr>
      <w:r w:rsidRPr="00917014">
        <w:t>To supervise students during examinations in accordance with laid down Invigilation guidance and procedures.</w:t>
      </w:r>
    </w:p>
    <w:p w14:paraId="663A84ED" w14:textId="0393E0CC" w:rsidR="00917014" w:rsidRPr="00917014" w:rsidRDefault="00917014" w:rsidP="00917014">
      <w:pPr>
        <w:pStyle w:val="ListParagraph"/>
        <w:numPr>
          <w:ilvl w:val="0"/>
          <w:numId w:val="2"/>
        </w:numPr>
        <w:spacing w:line="276" w:lineRule="auto"/>
      </w:pPr>
      <w:r w:rsidRPr="00917014">
        <w:t>To support the Exams Officer with the day-to-day operation of examination venues.</w:t>
      </w:r>
    </w:p>
    <w:p w14:paraId="4C459DF0" w14:textId="7D05E54C" w:rsidR="006774AB" w:rsidRPr="00715D40" w:rsidRDefault="006774AB" w:rsidP="006774AB">
      <w:pPr>
        <w:rPr>
          <w:b/>
          <w:bCs/>
        </w:rPr>
      </w:pPr>
      <w:r w:rsidRPr="008B4DB4">
        <w:rPr>
          <w:b/>
          <w:bCs/>
        </w:rPr>
        <w:t>SECTION 1 - DUTIES:</w:t>
      </w:r>
    </w:p>
    <w:p w14:paraId="0FE0D6F6" w14:textId="3FA35B95" w:rsidR="00E57947" w:rsidRDefault="00E57947" w:rsidP="00E57947">
      <w:pPr>
        <w:pStyle w:val="ListParagraph"/>
        <w:numPr>
          <w:ilvl w:val="0"/>
          <w:numId w:val="3"/>
        </w:numPr>
      </w:pPr>
      <w:r>
        <w:t>Invigilation</w:t>
      </w:r>
    </w:p>
    <w:p w14:paraId="0C762812" w14:textId="77777777" w:rsidR="00F54B89" w:rsidRDefault="00E57947" w:rsidP="00E57947">
      <w:pPr>
        <w:pStyle w:val="ListParagraph"/>
        <w:numPr>
          <w:ilvl w:val="1"/>
          <w:numId w:val="3"/>
        </w:numPr>
      </w:pPr>
      <w:r>
        <w:t xml:space="preserve">under the direction of the Lead Invigilator, to assist with setting up examination venues by laying out stationery, equipment and examination papers in accordance with strict </w:t>
      </w:r>
      <w:proofErr w:type="gramStart"/>
      <w:r>
        <w:t>procedures;</w:t>
      </w:r>
      <w:proofErr w:type="gramEnd"/>
    </w:p>
    <w:p w14:paraId="55B3230E" w14:textId="77777777" w:rsidR="00F54B89" w:rsidRDefault="00E57947" w:rsidP="00E57947">
      <w:pPr>
        <w:pStyle w:val="ListParagraph"/>
        <w:numPr>
          <w:ilvl w:val="1"/>
          <w:numId w:val="3"/>
        </w:numPr>
      </w:pPr>
      <w:r>
        <w:t xml:space="preserve">closely following and enforcing exam procedures and </w:t>
      </w:r>
      <w:proofErr w:type="gramStart"/>
      <w:r>
        <w:t>regulations;</w:t>
      </w:r>
      <w:proofErr w:type="gramEnd"/>
      <w:r>
        <w:t xml:space="preserve"> </w:t>
      </w:r>
    </w:p>
    <w:p w14:paraId="32F78B28" w14:textId="77777777" w:rsidR="00F54B89" w:rsidRDefault="00E57947" w:rsidP="00E57947">
      <w:pPr>
        <w:pStyle w:val="ListParagraph"/>
        <w:numPr>
          <w:ilvl w:val="1"/>
          <w:numId w:val="3"/>
        </w:numPr>
      </w:pPr>
      <w:r>
        <w:t xml:space="preserve">assisting candidates prior to the start of examinations by directing them to their seats and </w:t>
      </w:r>
      <w:r w:rsidR="00F54B89">
        <w:t xml:space="preserve"> a</w:t>
      </w:r>
      <w:r>
        <w:t xml:space="preserve">dvising them about possessions permitted in examination </w:t>
      </w:r>
      <w:proofErr w:type="gramStart"/>
      <w:r>
        <w:t>venues;</w:t>
      </w:r>
      <w:proofErr w:type="gramEnd"/>
      <w:r>
        <w:t xml:space="preserve"> </w:t>
      </w:r>
    </w:p>
    <w:p w14:paraId="66EEC160" w14:textId="77777777" w:rsidR="00F54B89" w:rsidRDefault="00E57947" w:rsidP="00E57947">
      <w:pPr>
        <w:pStyle w:val="ListParagraph"/>
        <w:numPr>
          <w:ilvl w:val="1"/>
          <w:numId w:val="3"/>
        </w:numPr>
      </w:pPr>
      <w:r>
        <w:t xml:space="preserve">ensuring that candidates do not talk once inside examination </w:t>
      </w:r>
      <w:proofErr w:type="gramStart"/>
      <w:r>
        <w:t>venues;</w:t>
      </w:r>
      <w:proofErr w:type="gramEnd"/>
      <w:r>
        <w:t xml:space="preserve"> </w:t>
      </w:r>
    </w:p>
    <w:p w14:paraId="19CF0D12" w14:textId="77777777" w:rsidR="00F54B89" w:rsidRDefault="00E57947" w:rsidP="00E57947">
      <w:pPr>
        <w:pStyle w:val="ListParagraph"/>
        <w:numPr>
          <w:ilvl w:val="1"/>
          <w:numId w:val="3"/>
        </w:numPr>
      </w:pPr>
      <w:r>
        <w:t xml:space="preserve">invigilating during examinations, dealing with queries raised by candidates and dealing with examination irregularities in accordance with </w:t>
      </w:r>
      <w:proofErr w:type="gramStart"/>
      <w:r>
        <w:t>procedures;</w:t>
      </w:r>
      <w:proofErr w:type="gramEnd"/>
      <w:r>
        <w:t xml:space="preserve"> </w:t>
      </w:r>
    </w:p>
    <w:p w14:paraId="559B116C" w14:textId="77777777" w:rsidR="00F54B89" w:rsidRDefault="00E57947" w:rsidP="00E57947">
      <w:pPr>
        <w:pStyle w:val="ListParagraph"/>
        <w:numPr>
          <w:ilvl w:val="1"/>
          <w:numId w:val="3"/>
        </w:numPr>
      </w:pPr>
      <w:r>
        <w:t xml:space="preserve">checking attendance during </w:t>
      </w:r>
      <w:proofErr w:type="gramStart"/>
      <w:r>
        <w:t>examinations;</w:t>
      </w:r>
      <w:proofErr w:type="gramEnd"/>
      <w:r>
        <w:t xml:space="preserve"> </w:t>
      </w:r>
    </w:p>
    <w:p w14:paraId="6C2C1EB1" w14:textId="77777777" w:rsidR="00F54B89" w:rsidRDefault="00E57947" w:rsidP="00E57947">
      <w:pPr>
        <w:pStyle w:val="ListParagraph"/>
        <w:numPr>
          <w:ilvl w:val="1"/>
          <w:numId w:val="3"/>
        </w:numPr>
      </w:pPr>
      <w:r>
        <w:t xml:space="preserve">under the direction of the Lead Invigilator, recording details of late arrivals and early leavers and collecting scripts from early </w:t>
      </w:r>
      <w:proofErr w:type="gramStart"/>
      <w:r>
        <w:t>leavers;</w:t>
      </w:r>
      <w:proofErr w:type="gramEnd"/>
      <w:r>
        <w:t xml:space="preserve"> </w:t>
      </w:r>
    </w:p>
    <w:p w14:paraId="5AABC095" w14:textId="77777777" w:rsidR="00F54B89" w:rsidRDefault="00E57947" w:rsidP="00E57947">
      <w:pPr>
        <w:pStyle w:val="ListParagraph"/>
        <w:numPr>
          <w:ilvl w:val="1"/>
          <w:numId w:val="3"/>
        </w:numPr>
      </w:pPr>
      <w:r>
        <w:t xml:space="preserve">escorting candidates from venues during the examination as required and supervising candidates whilst outside examination </w:t>
      </w:r>
      <w:proofErr w:type="gramStart"/>
      <w:r>
        <w:t>venues;</w:t>
      </w:r>
      <w:proofErr w:type="gramEnd"/>
      <w:r>
        <w:t xml:space="preserve"> </w:t>
      </w:r>
    </w:p>
    <w:p w14:paraId="7FDC8817" w14:textId="77777777" w:rsidR="00F54B89" w:rsidRDefault="00E57947" w:rsidP="00E57947">
      <w:pPr>
        <w:pStyle w:val="ListParagraph"/>
        <w:numPr>
          <w:ilvl w:val="1"/>
          <w:numId w:val="3"/>
        </w:numPr>
      </w:pPr>
      <w:r>
        <w:t xml:space="preserve">escorting candidates on toilet breaks ensuring no unauthorised material is consulted and that examination regulations are observed at all </w:t>
      </w:r>
      <w:proofErr w:type="gramStart"/>
      <w:r>
        <w:t>times;</w:t>
      </w:r>
      <w:proofErr w:type="gramEnd"/>
      <w:r>
        <w:t xml:space="preserve"> </w:t>
      </w:r>
    </w:p>
    <w:p w14:paraId="4A7AA3D2" w14:textId="77777777" w:rsidR="00F54B89" w:rsidRDefault="00E57947" w:rsidP="00E57947">
      <w:pPr>
        <w:pStyle w:val="ListParagraph"/>
        <w:numPr>
          <w:ilvl w:val="1"/>
          <w:numId w:val="3"/>
        </w:numPr>
      </w:pPr>
      <w:r>
        <w:t xml:space="preserve">under the direction of the Lead Invigilator, collecting, collating and delivering scripts at the end of the examination in accordance with strict </w:t>
      </w:r>
      <w:proofErr w:type="gramStart"/>
      <w:r>
        <w:t>procedures;</w:t>
      </w:r>
      <w:proofErr w:type="gramEnd"/>
      <w:r>
        <w:t xml:space="preserve"> </w:t>
      </w:r>
    </w:p>
    <w:p w14:paraId="1FEB1382" w14:textId="352BABB9" w:rsidR="00E57947" w:rsidRDefault="00E57947" w:rsidP="00E57947">
      <w:pPr>
        <w:pStyle w:val="ListParagraph"/>
        <w:numPr>
          <w:ilvl w:val="1"/>
          <w:numId w:val="3"/>
        </w:numPr>
      </w:pPr>
      <w:r>
        <w:t xml:space="preserve">supervising candidates leaving examination venues, ensuring that candidates do not remove equipment or stationery from the venue without authorisation and ensuring that candidates leave venues in an orderly and quiet manner. </w:t>
      </w:r>
    </w:p>
    <w:p w14:paraId="0DDCB375" w14:textId="77777777" w:rsidR="00F54B89" w:rsidRDefault="00F54B89" w:rsidP="00F54B89">
      <w:pPr>
        <w:pStyle w:val="ListParagraph"/>
        <w:ind w:left="1440"/>
      </w:pPr>
    </w:p>
    <w:p w14:paraId="52727535" w14:textId="77777777" w:rsidR="00F54B89" w:rsidRDefault="00E57947" w:rsidP="00E57947">
      <w:pPr>
        <w:pStyle w:val="ListParagraph"/>
        <w:numPr>
          <w:ilvl w:val="0"/>
          <w:numId w:val="3"/>
        </w:numPr>
      </w:pPr>
      <w:r>
        <w:t xml:space="preserve">Support for the Exams Officer </w:t>
      </w:r>
    </w:p>
    <w:p w14:paraId="07A8F4D5" w14:textId="77777777" w:rsidR="00F54B89" w:rsidRDefault="00E57947" w:rsidP="00E57947">
      <w:pPr>
        <w:pStyle w:val="ListParagraph"/>
        <w:numPr>
          <w:ilvl w:val="1"/>
          <w:numId w:val="3"/>
        </w:numPr>
      </w:pPr>
      <w:r>
        <w:t xml:space="preserve">scribing for students with special </w:t>
      </w:r>
      <w:proofErr w:type="gramStart"/>
      <w:r>
        <w:t>needs;</w:t>
      </w:r>
      <w:proofErr w:type="gramEnd"/>
      <w:r>
        <w:t xml:space="preserve"> </w:t>
      </w:r>
    </w:p>
    <w:p w14:paraId="5C32D407" w14:textId="77777777" w:rsidR="00F54B89" w:rsidRDefault="00E57947" w:rsidP="00E57947">
      <w:pPr>
        <w:pStyle w:val="ListParagraph"/>
        <w:numPr>
          <w:ilvl w:val="1"/>
          <w:numId w:val="3"/>
        </w:numPr>
      </w:pPr>
      <w:r>
        <w:t xml:space="preserve">undertake relevant training to keep </w:t>
      </w:r>
      <w:proofErr w:type="gramStart"/>
      <w:r>
        <w:t>up-to-date</w:t>
      </w:r>
      <w:proofErr w:type="gramEnd"/>
      <w:r>
        <w:t xml:space="preserve"> with guidance and procedures. </w:t>
      </w:r>
    </w:p>
    <w:p w14:paraId="30533518" w14:textId="77777777" w:rsidR="00F54B89" w:rsidRDefault="00E57947" w:rsidP="00E57947">
      <w:pPr>
        <w:pStyle w:val="ListParagraph"/>
        <w:numPr>
          <w:ilvl w:val="1"/>
          <w:numId w:val="3"/>
        </w:numPr>
      </w:pPr>
      <w:r>
        <w:t xml:space="preserve">Support for the School develop and maintain effective working relationships with staff and </w:t>
      </w:r>
      <w:proofErr w:type="gramStart"/>
      <w:r>
        <w:t>students;</w:t>
      </w:r>
      <w:proofErr w:type="gramEnd"/>
      <w:r>
        <w:t xml:space="preserve"> </w:t>
      </w:r>
    </w:p>
    <w:p w14:paraId="7D67D573" w14:textId="77777777" w:rsidR="00F54B89" w:rsidRPr="00F54B89" w:rsidRDefault="00E57947" w:rsidP="00E57947">
      <w:pPr>
        <w:pStyle w:val="ListParagraph"/>
        <w:numPr>
          <w:ilvl w:val="1"/>
          <w:numId w:val="3"/>
        </w:numPr>
      </w:pPr>
      <w:r w:rsidRPr="00F54B89">
        <w:t xml:space="preserve">contribute to the maintenance of a safe and healthy </w:t>
      </w:r>
      <w:proofErr w:type="gramStart"/>
      <w:r w:rsidRPr="00F54B89">
        <w:t>environment;</w:t>
      </w:r>
      <w:proofErr w:type="gramEnd"/>
      <w:r w:rsidRPr="00F54B89">
        <w:t xml:space="preserve"> </w:t>
      </w:r>
    </w:p>
    <w:p w14:paraId="2FCEB2DB" w14:textId="4FDC3B29" w:rsidR="00F54B89" w:rsidRPr="00F54B89" w:rsidRDefault="00E57947" w:rsidP="00F54B89">
      <w:pPr>
        <w:pStyle w:val="ListParagraph"/>
        <w:numPr>
          <w:ilvl w:val="1"/>
          <w:numId w:val="3"/>
        </w:numPr>
      </w:pPr>
      <w:r w:rsidRPr="00F54B89">
        <w:t>contribute and participate in school events and activities.</w:t>
      </w:r>
    </w:p>
    <w:p w14:paraId="6E2EF43D" w14:textId="349E166A" w:rsidR="006774AB" w:rsidRPr="00F54B89" w:rsidRDefault="006774AB" w:rsidP="00F54B89">
      <w:pPr>
        <w:rPr>
          <w:b/>
          <w:bCs/>
        </w:rPr>
      </w:pPr>
      <w:r w:rsidRPr="00F54B89">
        <w:rPr>
          <w:b/>
          <w:bCs/>
        </w:rPr>
        <w:t>Health and Safety</w:t>
      </w:r>
    </w:p>
    <w:p w14:paraId="1A5CADFE" w14:textId="4933109F" w:rsidR="006774AB" w:rsidRPr="006774AB" w:rsidRDefault="006774AB" w:rsidP="006774AB">
      <w:r w:rsidRPr="006774AB">
        <w:t>Be aware of the responsibility for personal Health, Safety and Welfare and that of others who may be affected by your actions or inactions.</w:t>
      </w:r>
    </w:p>
    <w:p w14:paraId="362ECD40" w14:textId="6A21E411" w:rsidR="006774AB" w:rsidRPr="006774AB" w:rsidRDefault="006774AB" w:rsidP="006774AB">
      <w:r w:rsidRPr="006774AB">
        <w:t xml:space="preserve">Co-operate with the employer on all issues to do with Health, Safety and Welfare. </w:t>
      </w:r>
    </w:p>
    <w:p w14:paraId="3C84F015" w14:textId="77777777" w:rsidR="006774AB" w:rsidRPr="005C0765" w:rsidRDefault="006774AB" w:rsidP="006774AB">
      <w:pPr>
        <w:rPr>
          <w:b/>
          <w:bCs/>
        </w:rPr>
      </w:pPr>
      <w:r w:rsidRPr="005C0765">
        <w:rPr>
          <w:b/>
          <w:bCs/>
        </w:rPr>
        <w:lastRenderedPageBreak/>
        <w:t>Continuing Professional Development</w:t>
      </w:r>
    </w:p>
    <w:p w14:paraId="52FB3BAE" w14:textId="6691B60F" w:rsidR="006774AB" w:rsidRPr="006774AB" w:rsidRDefault="006774AB" w:rsidP="006774AB">
      <w:r w:rsidRPr="006774AB">
        <w:t xml:space="preserve">In conjunction with the line manager, take responsibility for personal professional development, keeping </w:t>
      </w:r>
      <w:proofErr w:type="gramStart"/>
      <w:r w:rsidRPr="006774AB">
        <w:t>up-to-date</w:t>
      </w:r>
      <w:proofErr w:type="gramEnd"/>
      <w:r w:rsidRPr="006774AB">
        <w:t xml:space="preserve"> with research and developments related to school efficiency, which may lead to improvements in the day-to-day running of the </w:t>
      </w:r>
      <w:r w:rsidR="005C0765">
        <w:t>school</w:t>
      </w:r>
      <w:r w:rsidRPr="006774AB">
        <w:t>.</w:t>
      </w:r>
    </w:p>
    <w:p w14:paraId="0B2D6B30" w14:textId="602534A9" w:rsidR="006774AB" w:rsidRPr="006774AB" w:rsidRDefault="006774AB" w:rsidP="006774AB">
      <w:r w:rsidRPr="006774AB">
        <w:t xml:space="preserve">Undertake any necessary professional development as identified in the </w:t>
      </w:r>
      <w:r w:rsidR="005C0765">
        <w:t>Schools</w:t>
      </w:r>
      <w:r w:rsidRPr="006774AB">
        <w:t xml:space="preserve"> Improvement Plan taking full advantage of any relevant training and development available.</w:t>
      </w:r>
    </w:p>
    <w:p w14:paraId="0BA9FA00" w14:textId="78293E7F" w:rsidR="006774AB" w:rsidRPr="006774AB" w:rsidRDefault="006774AB" w:rsidP="006774AB">
      <w:r w:rsidRPr="006774AB">
        <w:t>Undergo appropriate training to support the delivery of ‘specified work’ in order to develop skills for the post.</w:t>
      </w:r>
    </w:p>
    <w:p w14:paraId="12E878D1" w14:textId="77777777" w:rsidR="006774AB" w:rsidRPr="005C0765" w:rsidRDefault="006774AB" w:rsidP="006774AB">
      <w:pPr>
        <w:rPr>
          <w:b/>
          <w:bCs/>
        </w:rPr>
      </w:pPr>
      <w:r w:rsidRPr="005C0765">
        <w:rPr>
          <w:b/>
          <w:bCs/>
        </w:rPr>
        <w:t>Child Protection</w:t>
      </w:r>
    </w:p>
    <w:p w14:paraId="7B6FA0D8" w14:textId="0879B6E8" w:rsidR="006774AB" w:rsidRPr="006774AB" w:rsidRDefault="006774AB" w:rsidP="006774AB">
      <w:r w:rsidRPr="006774AB">
        <w:t xml:space="preserve">The post holder’s responsibility for promoting and safeguarding the welfare of children and young people for whom s/he comes into contact will be to adhere to and ensure compliance with the </w:t>
      </w:r>
      <w:r w:rsidR="00F30BFF">
        <w:t>School</w:t>
      </w:r>
      <w:r w:rsidRPr="006774AB">
        <w:t xml:space="preserve">’s Child Protection Policy Statement at all times. If, in the course of carrying out the duties of the post the post holder becomes aware of any actual or potential risks to the safety or welfare of children in the </w:t>
      </w:r>
      <w:r w:rsidR="00342547">
        <w:t>school</w:t>
      </w:r>
      <w:r w:rsidRPr="006774AB">
        <w:t xml:space="preserve"> s/he must report any concerns to his/her Line Manager or the </w:t>
      </w:r>
      <w:r w:rsidR="00342547">
        <w:t>School’s</w:t>
      </w:r>
      <w:r w:rsidRPr="006774AB">
        <w:t xml:space="preserve"> Child Protection Officer.</w:t>
      </w:r>
    </w:p>
    <w:p w14:paraId="6B2C34B7" w14:textId="77777777" w:rsidR="006774AB" w:rsidRPr="00F30BFF" w:rsidRDefault="006774AB" w:rsidP="006774AB">
      <w:pPr>
        <w:rPr>
          <w:b/>
          <w:bCs/>
        </w:rPr>
      </w:pPr>
      <w:r w:rsidRPr="00F30BFF">
        <w:rPr>
          <w:b/>
          <w:bCs/>
        </w:rPr>
        <w:t>Other Tasks</w:t>
      </w:r>
    </w:p>
    <w:p w14:paraId="19EF2FF1" w14:textId="77777777" w:rsidR="006774AB" w:rsidRPr="006774AB" w:rsidRDefault="006774AB" w:rsidP="006774AB">
      <w:r w:rsidRPr="006774AB">
        <w:t>Any other tasks, duties or services that may be reasonably requested by the Headteacher.</w:t>
      </w:r>
    </w:p>
    <w:p w14:paraId="4C7EB6A9" w14:textId="1CED1C89" w:rsidR="00557737" w:rsidRDefault="006774AB" w:rsidP="006774AB">
      <w:r w:rsidRPr="006774AB">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sidR="00342547">
        <w:t>school</w:t>
      </w:r>
      <w:r w:rsidRPr="006774AB">
        <w:t xml:space="preserve"> in relation to the post holder’s professional responsibilities and duties.   Elements of this job description and changes to it may be negotiated at the request of either the Headteacher or the incumbent of the post.</w:t>
      </w:r>
    </w:p>
    <w:p w14:paraId="38E63D9F" w14:textId="77777777" w:rsidR="00557737" w:rsidRPr="006774AB" w:rsidRDefault="00557737" w:rsidP="006774AB"/>
    <w:sectPr w:rsidR="00557737" w:rsidRPr="006774AB" w:rsidSect="00715D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438"/>
    <w:multiLevelType w:val="hybridMultilevel"/>
    <w:tmpl w:val="7B169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16826"/>
    <w:multiLevelType w:val="hybridMultilevel"/>
    <w:tmpl w:val="6FB4B4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900B4F"/>
    <w:multiLevelType w:val="hybridMultilevel"/>
    <w:tmpl w:val="2642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635084">
    <w:abstractNumId w:val="0"/>
  </w:num>
  <w:num w:numId="2" w16cid:durableId="1577980688">
    <w:abstractNumId w:val="2"/>
  </w:num>
  <w:num w:numId="3" w16cid:durableId="75910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AB"/>
    <w:rsid w:val="00023687"/>
    <w:rsid w:val="00270034"/>
    <w:rsid w:val="00327A36"/>
    <w:rsid w:val="00342547"/>
    <w:rsid w:val="0045033F"/>
    <w:rsid w:val="00557737"/>
    <w:rsid w:val="005C0765"/>
    <w:rsid w:val="006774AB"/>
    <w:rsid w:val="006D488E"/>
    <w:rsid w:val="00715D40"/>
    <w:rsid w:val="008544FF"/>
    <w:rsid w:val="008B4DB4"/>
    <w:rsid w:val="009130F0"/>
    <w:rsid w:val="00917014"/>
    <w:rsid w:val="0094192F"/>
    <w:rsid w:val="0095328F"/>
    <w:rsid w:val="00A15CC5"/>
    <w:rsid w:val="00A471A3"/>
    <w:rsid w:val="00A83E9C"/>
    <w:rsid w:val="00A91D0F"/>
    <w:rsid w:val="00AA3582"/>
    <w:rsid w:val="00AE1B69"/>
    <w:rsid w:val="00BA1294"/>
    <w:rsid w:val="00BA591B"/>
    <w:rsid w:val="00D137CA"/>
    <w:rsid w:val="00E57947"/>
    <w:rsid w:val="00F30BFF"/>
    <w:rsid w:val="00F54B89"/>
    <w:rsid w:val="00FA79C1"/>
    <w:rsid w:val="00FE65A2"/>
    <w:rsid w:val="00FF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C72"/>
  <w15:chartTrackingRefBased/>
  <w15:docId w15:val="{4F7C21FF-079C-4B10-BA56-29ED9081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AB"/>
    <w:rPr>
      <w:rFonts w:eastAsiaTheme="majorEastAsia" w:cstheme="majorBidi"/>
      <w:color w:val="272727" w:themeColor="text1" w:themeTint="D8"/>
    </w:rPr>
  </w:style>
  <w:style w:type="paragraph" w:styleId="Title">
    <w:name w:val="Title"/>
    <w:basedOn w:val="Normal"/>
    <w:next w:val="Normal"/>
    <w:link w:val="TitleChar"/>
    <w:uiPriority w:val="10"/>
    <w:qFormat/>
    <w:rsid w:val="0067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AB"/>
    <w:pPr>
      <w:spacing w:before="160"/>
      <w:jc w:val="center"/>
    </w:pPr>
    <w:rPr>
      <w:i/>
      <w:iCs/>
      <w:color w:val="404040" w:themeColor="text1" w:themeTint="BF"/>
    </w:rPr>
  </w:style>
  <w:style w:type="character" w:customStyle="1" w:styleId="QuoteChar">
    <w:name w:val="Quote Char"/>
    <w:basedOn w:val="DefaultParagraphFont"/>
    <w:link w:val="Quote"/>
    <w:uiPriority w:val="29"/>
    <w:rsid w:val="006774AB"/>
    <w:rPr>
      <w:i/>
      <w:iCs/>
      <w:color w:val="404040" w:themeColor="text1" w:themeTint="BF"/>
    </w:rPr>
  </w:style>
  <w:style w:type="paragraph" w:styleId="ListParagraph">
    <w:name w:val="List Paragraph"/>
    <w:basedOn w:val="Normal"/>
    <w:uiPriority w:val="34"/>
    <w:qFormat/>
    <w:rsid w:val="006774AB"/>
    <w:pPr>
      <w:ind w:left="720"/>
      <w:contextualSpacing/>
    </w:pPr>
  </w:style>
  <w:style w:type="character" w:styleId="IntenseEmphasis">
    <w:name w:val="Intense Emphasis"/>
    <w:basedOn w:val="DefaultParagraphFont"/>
    <w:uiPriority w:val="21"/>
    <w:qFormat/>
    <w:rsid w:val="006774AB"/>
    <w:rPr>
      <w:i/>
      <w:iCs/>
      <w:color w:val="0F4761" w:themeColor="accent1" w:themeShade="BF"/>
    </w:rPr>
  </w:style>
  <w:style w:type="paragraph" w:styleId="IntenseQuote">
    <w:name w:val="Intense Quote"/>
    <w:basedOn w:val="Normal"/>
    <w:next w:val="Normal"/>
    <w:link w:val="IntenseQuoteChar"/>
    <w:uiPriority w:val="30"/>
    <w:qFormat/>
    <w:rsid w:val="00677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AB"/>
    <w:rPr>
      <w:i/>
      <w:iCs/>
      <w:color w:val="0F4761" w:themeColor="accent1" w:themeShade="BF"/>
    </w:rPr>
  </w:style>
  <w:style w:type="character" w:styleId="IntenseReference">
    <w:name w:val="Intense Reference"/>
    <w:basedOn w:val="DefaultParagraphFont"/>
    <w:uiPriority w:val="32"/>
    <w:qFormat/>
    <w:rsid w:val="00677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Mercuri-Butcher R (KSA)</dc:creator>
  <cp:keywords/>
  <dc:description/>
  <cp:lastModifiedBy>Swift P (KSA)</cp:lastModifiedBy>
  <cp:revision>7</cp:revision>
  <dcterms:created xsi:type="dcterms:W3CDTF">2026-01-06T10:24:00Z</dcterms:created>
  <dcterms:modified xsi:type="dcterms:W3CDTF">2026-01-06T10:29:00Z</dcterms:modified>
</cp:coreProperties>
</file>