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65" w:rsidRDefault="003D6865" w:rsidP="00962778">
      <w:bookmarkStart w:id="0" w:name="_GoBack"/>
      <w:bookmarkEnd w:id="0"/>
    </w:p>
    <w:p w:rsidR="00206A00" w:rsidRPr="00E65D8D" w:rsidRDefault="00206A00" w:rsidP="00962778">
      <w:pPr>
        <w:rPr>
          <w:rFonts w:ascii="Avenir Next LT Pro Light" w:hAnsi="Avenir Next LT Pro Light"/>
          <w:sz w:val="22"/>
          <w:szCs w:val="22"/>
        </w:rPr>
      </w:pPr>
    </w:p>
    <w:p w:rsidR="00206A00" w:rsidRPr="00E65D8D" w:rsidRDefault="00206A00" w:rsidP="00206A00">
      <w:pPr>
        <w:rPr>
          <w:rFonts w:ascii="Avenir Next LT Pro Light" w:hAnsi="Avenir Next LT Pro Light"/>
          <w:sz w:val="22"/>
          <w:szCs w:val="22"/>
        </w:rPr>
      </w:pPr>
      <w:r w:rsidRPr="00E65D8D">
        <w:rPr>
          <w:rFonts w:ascii="Avenir Next LT Pro Light" w:hAnsi="Avenir Next LT Pro Light"/>
          <w:sz w:val="22"/>
          <w:szCs w:val="22"/>
        </w:rPr>
        <w:t xml:space="preserve">At Queen Elizabeth School we are dedicated to creating a thriving culture where everyone succeeds. We know that our school’s most valuable resource is our people and are delighted that you are interested in joining us at a very exciting time in our development. </w:t>
      </w:r>
    </w:p>
    <w:p w:rsidR="00206A00" w:rsidRPr="00E65D8D" w:rsidRDefault="00206A00" w:rsidP="00206A00">
      <w:pPr>
        <w:rPr>
          <w:rFonts w:ascii="Avenir Next LT Pro Light" w:hAnsi="Avenir Next LT Pro Light"/>
          <w:sz w:val="22"/>
          <w:szCs w:val="22"/>
        </w:rPr>
      </w:pPr>
    </w:p>
    <w:p w:rsidR="00206A00" w:rsidRPr="00E65D8D" w:rsidRDefault="00206A00" w:rsidP="00206A00">
      <w:pPr>
        <w:rPr>
          <w:rFonts w:ascii="Avenir Next LT Pro Light" w:hAnsi="Avenir Next LT Pro Light"/>
          <w:sz w:val="22"/>
          <w:szCs w:val="22"/>
        </w:rPr>
      </w:pPr>
      <w:r w:rsidRPr="00E65D8D">
        <w:rPr>
          <w:rFonts w:ascii="Avenir Next LT Pro Light" w:hAnsi="Avenir Next LT Pro Light"/>
          <w:sz w:val="22"/>
          <w:szCs w:val="22"/>
        </w:rPr>
        <w:t>Our</w:t>
      </w:r>
      <w:r w:rsidR="00D94177">
        <w:rPr>
          <w:rFonts w:ascii="Avenir Next LT Pro Light" w:hAnsi="Avenir Next LT Pro Light"/>
          <w:sz w:val="22"/>
          <w:szCs w:val="22"/>
        </w:rPr>
        <w:t xml:space="preserve"> </w:t>
      </w:r>
      <w:r w:rsidRPr="00E65D8D">
        <w:rPr>
          <w:rFonts w:ascii="Avenir Next LT Pro Light" w:hAnsi="Avenir Next LT Pro Light"/>
          <w:sz w:val="22"/>
          <w:szCs w:val="22"/>
        </w:rPr>
        <w:t xml:space="preserve">relaunch as the new Queen Elizabeth School marks a milestone in our transformation, as we continue to make remarkable improvements across the board and bring lifelong opportunities to our young people. </w:t>
      </w:r>
    </w:p>
    <w:p w:rsidR="00206A00" w:rsidRPr="00E65D8D" w:rsidRDefault="00206A00" w:rsidP="00206A00">
      <w:pPr>
        <w:rPr>
          <w:rFonts w:ascii="Avenir Next LT Pro Light" w:hAnsi="Avenir Next LT Pro Light"/>
          <w:sz w:val="22"/>
          <w:szCs w:val="22"/>
        </w:rPr>
      </w:pPr>
    </w:p>
    <w:p w:rsidR="00206A00" w:rsidRPr="00E65D8D" w:rsidRDefault="00206A00" w:rsidP="00206A00">
      <w:pPr>
        <w:rPr>
          <w:rFonts w:ascii="Avenir Next LT Pro Light" w:hAnsi="Avenir Next LT Pro Light"/>
          <w:sz w:val="22"/>
          <w:szCs w:val="22"/>
        </w:rPr>
      </w:pPr>
      <w:r w:rsidRPr="00E65D8D">
        <w:rPr>
          <w:rFonts w:ascii="Avenir Next LT Pro Light" w:hAnsi="Avenir Next LT Pro Light"/>
          <w:sz w:val="22"/>
          <w:szCs w:val="22"/>
        </w:rPr>
        <w:t>The traits of QES are akin to our namesake, Queen</w:t>
      </w:r>
      <w:r w:rsidR="00D94177">
        <w:rPr>
          <w:rFonts w:ascii="Avenir Next LT Pro Light" w:hAnsi="Avenir Next LT Pro Light"/>
          <w:sz w:val="22"/>
          <w:szCs w:val="22"/>
        </w:rPr>
        <w:t xml:space="preserve"> Elizabeth II</w:t>
      </w:r>
      <w:r w:rsidRPr="00E65D8D">
        <w:rPr>
          <w:rFonts w:ascii="Avenir Next LT Pro Light" w:hAnsi="Avenir Next LT Pro Light"/>
          <w:sz w:val="22"/>
          <w:szCs w:val="22"/>
        </w:rPr>
        <w:t xml:space="preserve">, in terms of leading by example, hard work, commitment, curiosity, respecting others and embracing change. We are a team of dedicated, committed and passionate staff. Our approach is creative, initiating opportunity and encouraging innovation whilst placing our students at the heart of all that we do. </w:t>
      </w:r>
    </w:p>
    <w:p w:rsidR="00206A00" w:rsidRPr="00E65D8D" w:rsidRDefault="00206A00" w:rsidP="00206A00">
      <w:pPr>
        <w:rPr>
          <w:rFonts w:ascii="Avenir Next LT Pro Light" w:hAnsi="Avenir Next LT Pro Light"/>
          <w:sz w:val="22"/>
          <w:szCs w:val="22"/>
        </w:rPr>
      </w:pPr>
    </w:p>
    <w:p w:rsidR="00206A00" w:rsidRDefault="00206A00" w:rsidP="00206A00">
      <w:pPr>
        <w:rPr>
          <w:rFonts w:ascii="Avenir Next LT Pro Light" w:hAnsi="Avenir Next LT Pro Light"/>
          <w:sz w:val="22"/>
          <w:szCs w:val="22"/>
        </w:rPr>
      </w:pPr>
      <w:r w:rsidRPr="00E65D8D">
        <w:rPr>
          <w:rFonts w:ascii="Avenir Next LT Pro Light" w:hAnsi="Avenir Next LT Pro Light"/>
          <w:sz w:val="22"/>
          <w:szCs w:val="22"/>
        </w:rPr>
        <w:t xml:space="preserve">We are looking for top talent to join us and we promise to provide a framework of success. </w:t>
      </w:r>
    </w:p>
    <w:p w:rsidR="00E65D8D" w:rsidRDefault="00E65D8D" w:rsidP="00206A00">
      <w:pPr>
        <w:rPr>
          <w:rFonts w:ascii="Avenir Next LT Pro Light" w:hAnsi="Avenir Next LT Pro Light"/>
          <w:sz w:val="22"/>
          <w:szCs w:val="22"/>
        </w:rPr>
      </w:pP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Whatever role or challenge you are looking for, from </w:t>
      </w:r>
      <w:r w:rsidR="00D31D21">
        <w:rPr>
          <w:rFonts w:ascii="Avenir Next LT Pro Light" w:hAnsi="Avenir Next LT Pro Light"/>
          <w:sz w:val="22"/>
          <w:szCs w:val="22"/>
        </w:rPr>
        <w:t>H</w:t>
      </w:r>
      <w:r w:rsidRPr="00E65D8D">
        <w:rPr>
          <w:rFonts w:ascii="Avenir Next LT Pro Light" w:hAnsi="Avenir Next LT Pro Light"/>
          <w:sz w:val="22"/>
          <w:szCs w:val="22"/>
        </w:rPr>
        <w:t xml:space="preserve">ead of </w:t>
      </w:r>
      <w:r w:rsidR="00D31D21">
        <w:rPr>
          <w:rFonts w:ascii="Avenir Next LT Pro Light" w:hAnsi="Avenir Next LT Pro Light"/>
          <w:sz w:val="22"/>
          <w:szCs w:val="22"/>
        </w:rPr>
        <w:t>D</w:t>
      </w:r>
      <w:r w:rsidRPr="00E65D8D">
        <w:rPr>
          <w:rFonts w:ascii="Avenir Next LT Pro Light" w:hAnsi="Avenir Next LT Pro Light"/>
          <w:sz w:val="22"/>
          <w:szCs w:val="22"/>
        </w:rPr>
        <w:t xml:space="preserve">epartment to </w:t>
      </w:r>
      <w:r w:rsidR="00D31D21">
        <w:rPr>
          <w:rFonts w:ascii="Avenir Next LT Pro Light" w:hAnsi="Avenir Next LT Pro Light"/>
          <w:sz w:val="22"/>
          <w:szCs w:val="22"/>
        </w:rPr>
        <w:t>T</w:t>
      </w:r>
      <w:r w:rsidRPr="00E65D8D">
        <w:rPr>
          <w:rFonts w:ascii="Avenir Next LT Pro Light" w:hAnsi="Avenir Next LT Pro Light"/>
          <w:sz w:val="22"/>
          <w:szCs w:val="22"/>
        </w:rPr>
        <w:t xml:space="preserve">eaching </w:t>
      </w:r>
      <w:r w:rsidR="00D31D21">
        <w:rPr>
          <w:rFonts w:ascii="Avenir Next LT Pro Light" w:hAnsi="Avenir Next LT Pro Light"/>
          <w:sz w:val="22"/>
          <w:szCs w:val="22"/>
        </w:rPr>
        <w:t>A</w:t>
      </w:r>
      <w:r w:rsidRPr="00E65D8D">
        <w:rPr>
          <w:rFonts w:ascii="Avenir Next LT Pro Light" w:hAnsi="Avenir Next LT Pro Light"/>
          <w:sz w:val="22"/>
          <w:szCs w:val="22"/>
        </w:rPr>
        <w:t xml:space="preserve">ssistant, </w:t>
      </w:r>
      <w:r w:rsidR="00D31D21">
        <w:rPr>
          <w:rFonts w:ascii="Avenir Next LT Pro Light" w:hAnsi="Avenir Next LT Pro Light"/>
          <w:sz w:val="22"/>
          <w:szCs w:val="22"/>
        </w:rPr>
        <w:t>P</w:t>
      </w:r>
      <w:r w:rsidRPr="00E65D8D">
        <w:rPr>
          <w:rFonts w:ascii="Avenir Next LT Pro Light" w:hAnsi="Avenir Next LT Pro Light"/>
          <w:sz w:val="22"/>
          <w:szCs w:val="22"/>
        </w:rPr>
        <w:t xml:space="preserve">astoral </w:t>
      </w:r>
      <w:r w:rsidR="00D31D21">
        <w:rPr>
          <w:rFonts w:ascii="Avenir Next LT Pro Light" w:hAnsi="Avenir Next LT Pro Light"/>
          <w:sz w:val="22"/>
          <w:szCs w:val="22"/>
        </w:rPr>
        <w:t>L</w:t>
      </w:r>
      <w:r w:rsidRPr="00E65D8D">
        <w:rPr>
          <w:rFonts w:ascii="Avenir Next LT Pro Light" w:hAnsi="Avenir Next LT Pro Light"/>
          <w:sz w:val="22"/>
          <w:szCs w:val="22"/>
        </w:rPr>
        <w:t xml:space="preserve">ead to </w:t>
      </w:r>
      <w:r w:rsidR="00D31D21">
        <w:rPr>
          <w:rFonts w:ascii="Avenir Next LT Pro Light" w:hAnsi="Avenir Next LT Pro Light"/>
          <w:sz w:val="22"/>
          <w:szCs w:val="22"/>
        </w:rPr>
        <w:t>E</w:t>
      </w:r>
      <w:r w:rsidRPr="00E65D8D">
        <w:rPr>
          <w:rFonts w:ascii="Avenir Next LT Pro Light" w:hAnsi="Avenir Next LT Pro Light"/>
          <w:sz w:val="22"/>
          <w:szCs w:val="22"/>
        </w:rPr>
        <w:t xml:space="preserve">xam </w:t>
      </w:r>
      <w:r w:rsidR="00D31D21">
        <w:rPr>
          <w:rFonts w:ascii="Avenir Next LT Pro Light" w:hAnsi="Avenir Next LT Pro Light"/>
          <w:sz w:val="22"/>
          <w:szCs w:val="22"/>
        </w:rPr>
        <w:t>O</w:t>
      </w:r>
      <w:r w:rsidRPr="00E65D8D">
        <w:rPr>
          <w:rFonts w:ascii="Avenir Next LT Pro Light" w:hAnsi="Avenir Next LT Pro Light"/>
          <w:sz w:val="22"/>
          <w:szCs w:val="22"/>
        </w:rPr>
        <w:t xml:space="preserve">fficer or </w:t>
      </w:r>
      <w:r w:rsidR="00D31D21">
        <w:rPr>
          <w:rFonts w:ascii="Avenir Next LT Pro Light" w:hAnsi="Avenir Next LT Pro Light"/>
          <w:sz w:val="22"/>
          <w:szCs w:val="22"/>
        </w:rPr>
        <w:t>S</w:t>
      </w:r>
      <w:r w:rsidRPr="00E65D8D">
        <w:rPr>
          <w:rFonts w:ascii="Avenir Next LT Pro Light" w:hAnsi="Avenir Next LT Pro Light"/>
          <w:sz w:val="22"/>
          <w:szCs w:val="22"/>
        </w:rPr>
        <w:t xml:space="preserve">cience </w:t>
      </w:r>
      <w:r w:rsidR="00D31D21">
        <w:rPr>
          <w:rFonts w:ascii="Avenir Next LT Pro Light" w:hAnsi="Avenir Next LT Pro Light"/>
          <w:sz w:val="22"/>
          <w:szCs w:val="22"/>
        </w:rPr>
        <w:t>T</w:t>
      </w:r>
      <w:r w:rsidRPr="00E65D8D">
        <w:rPr>
          <w:rFonts w:ascii="Avenir Next LT Pro Light" w:hAnsi="Avenir Next LT Pro Light"/>
          <w:sz w:val="22"/>
          <w:szCs w:val="22"/>
        </w:rPr>
        <w:t xml:space="preserve">echnician, you will embark on a journey of learning and development with us. </w:t>
      </w:r>
    </w:p>
    <w:p w:rsidR="00E65D8D" w:rsidRPr="00E65D8D" w:rsidRDefault="00E65D8D" w:rsidP="00E65D8D">
      <w:pPr>
        <w:rPr>
          <w:rFonts w:ascii="Avenir Next LT Pro Light" w:hAnsi="Avenir Next LT Pro Light"/>
          <w:sz w:val="22"/>
          <w:szCs w:val="22"/>
        </w:rPr>
      </w:pP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Members of our teaching and support staff are highly motivated individuals who collaborate and communicate effectively which in turn builds strong relationships. This has allowed us to develop in key areas, including loyalty, trust, commitment, respect and innovation. </w:t>
      </w:r>
    </w:p>
    <w:p w:rsidR="00E65D8D" w:rsidRPr="00E65D8D" w:rsidRDefault="00E65D8D" w:rsidP="00E65D8D">
      <w:pPr>
        <w:rPr>
          <w:rFonts w:ascii="Avenir Next LT Pro Light" w:hAnsi="Avenir Next LT Pro Light"/>
          <w:sz w:val="22"/>
          <w:szCs w:val="22"/>
        </w:rPr>
      </w:pP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We have an effective professional development programme</w:t>
      </w:r>
      <w:r w:rsidR="00D31D21">
        <w:rPr>
          <w:rFonts w:ascii="Avenir Next LT Pro Light" w:hAnsi="Avenir Next LT Pro Light"/>
          <w:sz w:val="22"/>
          <w:szCs w:val="22"/>
        </w:rPr>
        <w:t xml:space="preserve"> </w:t>
      </w:r>
      <w:r w:rsidRPr="00E65D8D">
        <w:rPr>
          <w:rFonts w:ascii="Avenir Next LT Pro Light" w:hAnsi="Avenir Next LT Pro Light"/>
          <w:sz w:val="22"/>
          <w:szCs w:val="22"/>
        </w:rPr>
        <w:t xml:space="preserve">and everyone is motivated to be involved in a talent life cycle of induction, training, developing, being mentored, becoming a mentor, leadership opportunities and maintaining a healthy work life balance. </w:t>
      </w:r>
    </w:p>
    <w:p w:rsidR="00E65D8D" w:rsidRPr="00E65D8D" w:rsidRDefault="00E65D8D" w:rsidP="00E65D8D">
      <w:pPr>
        <w:rPr>
          <w:rFonts w:ascii="Avenir Next LT Pro Light" w:hAnsi="Avenir Next LT Pro Light"/>
          <w:sz w:val="22"/>
          <w:szCs w:val="22"/>
        </w:rPr>
      </w:pP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There will be clarity about expectations, growth opportunities and regular feedback about performance. There is a safe space for colleagues to share their honest opinions and you will always be listened to. Success will be shared and accomplishments appreciated, recognised and celebrated. </w:t>
      </w:r>
    </w:p>
    <w:p w:rsidR="00E65D8D" w:rsidRPr="00E65D8D" w:rsidRDefault="00E65D8D" w:rsidP="00206A00">
      <w:pPr>
        <w:rPr>
          <w:rFonts w:ascii="Avenir Next LT Pro Light" w:hAnsi="Avenir Next LT Pro Light"/>
          <w:sz w:val="22"/>
          <w:szCs w:val="22"/>
        </w:rPr>
      </w:pPr>
    </w:p>
    <w:p w:rsidR="00E65D8D" w:rsidRPr="00E65D8D" w:rsidRDefault="00206A00" w:rsidP="00E65D8D">
      <w:pPr>
        <w:rPr>
          <w:rFonts w:ascii="Avenir Next LT Pro Light" w:hAnsi="Avenir Next LT Pro Light"/>
          <w:sz w:val="22"/>
          <w:szCs w:val="22"/>
        </w:rPr>
      </w:pPr>
      <w:r w:rsidRPr="00E65D8D">
        <w:rPr>
          <w:rFonts w:ascii="Avenir Next LT Pro Light" w:hAnsi="Avenir Next LT Pro Light"/>
          <w:sz w:val="22"/>
          <w:szCs w:val="22"/>
        </w:rPr>
        <w:t>Our vision, ethos and values play a central role in the culture that we build and foster to ensure your career with us includes advancement opportunities, flexible work arrangements and a raft of health and wellbeing benefits</w:t>
      </w:r>
      <w:r w:rsidR="00D31D21">
        <w:rPr>
          <w:rFonts w:ascii="Avenir Next LT Pro Light" w:hAnsi="Avenir Next LT Pro Light"/>
          <w:sz w:val="22"/>
          <w:szCs w:val="22"/>
        </w:rPr>
        <w:t xml:space="preserve"> including:</w:t>
      </w:r>
    </w:p>
    <w:p w:rsidR="00E65D8D" w:rsidRPr="00E65D8D" w:rsidRDefault="00E65D8D" w:rsidP="00E65D8D">
      <w:pPr>
        <w:rPr>
          <w:rFonts w:ascii="Avenir Next LT Pro Light" w:hAnsi="Avenir Next LT Pro Light"/>
          <w:sz w:val="22"/>
          <w:szCs w:val="22"/>
        </w:rPr>
      </w:pP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 A comprehensive induction </w:t>
      </w:r>
      <w:proofErr w:type="gramStart"/>
      <w:r w:rsidRPr="00E65D8D">
        <w:rPr>
          <w:rFonts w:ascii="Avenir Next LT Pro Light" w:hAnsi="Avenir Next LT Pro Light"/>
          <w:sz w:val="22"/>
          <w:szCs w:val="22"/>
        </w:rPr>
        <w:t>package</w:t>
      </w:r>
      <w:proofErr w:type="gramEnd"/>
      <w:r w:rsidRPr="00E65D8D">
        <w:rPr>
          <w:rFonts w:ascii="Avenir Next LT Pro Light" w:hAnsi="Avenir Next LT Pro Light"/>
          <w:sz w:val="22"/>
          <w:szCs w:val="22"/>
        </w:rPr>
        <w:t xml:space="preserve">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 A full CPD programme tailored to meet your individual needs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 A personal career and training plan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 Excellent opportunities for progression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 A full coaching programme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 A personal mentor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 Residential training and placements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xml:space="preserve">• Strong team work ethos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lastRenderedPageBreak/>
        <w:t xml:space="preserve">• Subject experts supporting one another through our mentoring/coaching programme </w:t>
      </w:r>
    </w:p>
    <w:p w:rsidR="00E65D8D" w:rsidRPr="00E65D8D" w:rsidRDefault="00E65D8D" w:rsidP="00E65D8D">
      <w:pPr>
        <w:rPr>
          <w:rFonts w:ascii="Avenir Next LT Pro Light" w:hAnsi="Avenir Next LT Pro Light"/>
          <w:sz w:val="22"/>
          <w:szCs w:val="22"/>
        </w:rPr>
      </w:pPr>
      <w:r w:rsidRPr="00E65D8D">
        <w:rPr>
          <w:rFonts w:ascii="Avenir Next LT Pro Light" w:hAnsi="Avenir Next LT Pro Light"/>
          <w:sz w:val="22"/>
          <w:szCs w:val="22"/>
        </w:rPr>
        <w:t>• A wide range of opportunities to undertake specific programme e.g. NPQH, NPQSL and NPQML</w:t>
      </w:r>
    </w:p>
    <w:p w:rsidR="00206A00" w:rsidRPr="00E65D8D" w:rsidRDefault="00206A00" w:rsidP="00206A00">
      <w:pPr>
        <w:rPr>
          <w:rFonts w:ascii="Avenir Next LT Pro Light" w:hAnsi="Avenir Next LT Pro Light"/>
          <w:sz w:val="22"/>
          <w:szCs w:val="22"/>
        </w:rPr>
      </w:pPr>
    </w:p>
    <w:p w:rsidR="00206A00" w:rsidRPr="00E65D8D" w:rsidRDefault="00206A00" w:rsidP="00206A00">
      <w:pPr>
        <w:rPr>
          <w:rFonts w:ascii="Avenir Next LT Pro Light" w:hAnsi="Avenir Next LT Pro Light"/>
          <w:sz w:val="22"/>
          <w:szCs w:val="22"/>
        </w:rPr>
      </w:pPr>
      <w:r w:rsidRPr="00E65D8D">
        <w:rPr>
          <w:rFonts w:ascii="Avenir Next LT Pro Light" w:hAnsi="Avenir Next LT Pro Light"/>
          <w:sz w:val="22"/>
          <w:szCs w:val="22"/>
        </w:rPr>
        <w:t xml:space="preserve">We encourage you to find out everything you can about us, and to come and meet our amazing students and remarkable staff. We look forward to meeting you soon. </w:t>
      </w:r>
    </w:p>
    <w:p w:rsidR="00206A00" w:rsidRPr="00E65D8D" w:rsidRDefault="00206A00" w:rsidP="00206A00">
      <w:pPr>
        <w:rPr>
          <w:rFonts w:ascii="Avenir Next LT Pro Light" w:hAnsi="Avenir Next LT Pro Light"/>
          <w:sz w:val="22"/>
          <w:szCs w:val="22"/>
        </w:rPr>
      </w:pPr>
    </w:p>
    <w:p w:rsidR="00F41140" w:rsidRPr="00E65D8D" w:rsidRDefault="00206A00" w:rsidP="00206A00">
      <w:pPr>
        <w:rPr>
          <w:rFonts w:ascii="Avenir Next LT Pro Light" w:hAnsi="Avenir Next LT Pro Light"/>
          <w:sz w:val="22"/>
          <w:szCs w:val="22"/>
        </w:rPr>
      </w:pPr>
      <w:r w:rsidRPr="00E65D8D">
        <w:rPr>
          <w:rFonts w:ascii="Avenir Next LT Pro Light" w:hAnsi="Avenir Next LT Pro Light"/>
          <w:sz w:val="22"/>
          <w:szCs w:val="22"/>
        </w:rPr>
        <w:t xml:space="preserve">Mrs Rhoda McPherson </w:t>
      </w:r>
    </w:p>
    <w:p w:rsidR="00206A00" w:rsidRPr="00E65D8D" w:rsidRDefault="00F41140" w:rsidP="00206A00">
      <w:pPr>
        <w:rPr>
          <w:rFonts w:ascii="Avenir Next LT Pro Light" w:hAnsi="Avenir Next LT Pro Light"/>
          <w:sz w:val="22"/>
          <w:szCs w:val="22"/>
        </w:rPr>
      </w:pPr>
      <w:r w:rsidRPr="00E65D8D">
        <w:rPr>
          <w:rFonts w:ascii="Avenir Next LT Pro Light" w:hAnsi="Avenir Next LT Pro Light"/>
          <w:sz w:val="22"/>
          <w:szCs w:val="22"/>
        </w:rPr>
        <w:t>H</w:t>
      </w:r>
      <w:r w:rsidR="00206A00" w:rsidRPr="00E65D8D">
        <w:rPr>
          <w:rFonts w:ascii="Avenir Next LT Pro Light" w:hAnsi="Avenir Next LT Pro Light"/>
          <w:sz w:val="22"/>
          <w:szCs w:val="22"/>
        </w:rPr>
        <w:t>eadteacher</w:t>
      </w:r>
    </w:p>
    <w:p w:rsidR="00206A00" w:rsidRPr="00E65D8D" w:rsidRDefault="00206A00" w:rsidP="00962778">
      <w:pPr>
        <w:rPr>
          <w:rFonts w:ascii="Avenir Next LT Pro Light" w:hAnsi="Avenir Next LT Pro Light"/>
          <w:sz w:val="22"/>
          <w:szCs w:val="22"/>
        </w:rPr>
      </w:pPr>
    </w:p>
    <w:p w:rsidR="003B4D47" w:rsidRPr="00E65D8D" w:rsidRDefault="003B4D47" w:rsidP="00962778">
      <w:pPr>
        <w:rPr>
          <w:rFonts w:ascii="Avenir Next LT Pro Light" w:hAnsi="Avenir Next LT Pro Light"/>
          <w:sz w:val="22"/>
          <w:szCs w:val="22"/>
        </w:rPr>
      </w:pPr>
    </w:p>
    <w:p w:rsidR="003B4D47" w:rsidRPr="00E65D8D" w:rsidRDefault="003B4D47" w:rsidP="003B4D47">
      <w:pPr>
        <w:rPr>
          <w:rFonts w:ascii="Avenir Next LT Pro Light" w:hAnsi="Avenir Next LT Pro Light"/>
          <w:sz w:val="22"/>
          <w:szCs w:val="22"/>
        </w:rPr>
      </w:pPr>
    </w:p>
    <w:p w:rsidR="003B4D47" w:rsidRPr="00E65D8D" w:rsidRDefault="003B4D47" w:rsidP="00962778">
      <w:pPr>
        <w:rPr>
          <w:rFonts w:ascii="Avenir Next LT Pro Light" w:hAnsi="Avenir Next LT Pro Light"/>
          <w:sz w:val="22"/>
          <w:szCs w:val="22"/>
        </w:rPr>
      </w:pPr>
    </w:p>
    <w:sectPr w:rsidR="003B4D47" w:rsidRPr="00E65D8D" w:rsidSect="003D6865">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0"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749" w:rsidRDefault="00D00749" w:rsidP="00962778">
      <w:r>
        <w:separator/>
      </w:r>
    </w:p>
  </w:endnote>
  <w:endnote w:type="continuationSeparator" w:id="0">
    <w:p w:rsidR="00D00749" w:rsidRDefault="00D00749" w:rsidP="0096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E72" w:rsidRDefault="002F5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78" w:rsidRDefault="00962778" w:rsidP="00962778">
    <w:pPr>
      <w:pStyle w:val="Footer"/>
      <w:ind w:hanging="1418"/>
    </w:pPr>
    <w:r>
      <w:rPr>
        <w:noProof/>
      </w:rPr>
      <w:drawing>
        <wp:inline distT="0" distB="0" distL="0" distR="0" wp14:anchorId="111448BD" wp14:editId="523743B7">
          <wp:extent cx="5270500" cy="581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ES_LETTERHEAD_watermark.jpg"/>
                  <pic:cNvPicPr/>
                </pic:nvPicPr>
                <pic:blipFill>
                  <a:blip r:embed="rId1">
                    <a:extLst>
                      <a:ext uri="{28A0092B-C50C-407E-A947-70E740481C1C}">
                        <a14:useLocalDpi xmlns:a14="http://schemas.microsoft.com/office/drawing/2010/main" val="0"/>
                      </a:ext>
                    </a:extLst>
                  </a:blip>
                  <a:stretch>
                    <a:fillRect/>
                  </a:stretch>
                </pic:blipFill>
                <pic:spPr>
                  <a:xfrm>
                    <a:off x="0" y="0"/>
                    <a:ext cx="5270500" cy="5816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865" w:rsidRDefault="003D6865" w:rsidP="003D6865">
    <w:pPr>
      <w:pStyle w:val="Footer"/>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749" w:rsidRDefault="00D00749" w:rsidP="00962778">
      <w:r>
        <w:separator/>
      </w:r>
    </w:p>
  </w:footnote>
  <w:footnote w:type="continuationSeparator" w:id="0">
    <w:p w:rsidR="00D00749" w:rsidRDefault="00D00749" w:rsidP="0096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E72" w:rsidRDefault="002F5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78" w:rsidRDefault="003D6865" w:rsidP="003D6865">
    <w:pPr>
      <w:pStyle w:val="Header"/>
      <w:ind w:hanging="1418"/>
    </w:pPr>
    <w:r>
      <w:rPr>
        <w:noProof/>
      </w:rPr>
      <w:drawing>
        <wp:inline distT="0" distB="0" distL="0" distR="0" wp14:anchorId="7688D91F" wp14:editId="7AFE83D4">
          <wp:extent cx="2324100" cy="138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ES_LETTERHEAD_cont.jpg"/>
                  <pic:cNvPicPr/>
                </pic:nvPicPr>
                <pic:blipFill>
                  <a:blip r:embed="rId1">
                    <a:extLst>
                      <a:ext uri="{28A0092B-C50C-407E-A947-70E740481C1C}">
                        <a14:useLocalDpi xmlns:a14="http://schemas.microsoft.com/office/drawing/2010/main" val="0"/>
                      </a:ext>
                    </a:extLst>
                  </a:blip>
                  <a:stretch>
                    <a:fillRect/>
                  </a:stretch>
                </pic:blipFill>
                <pic:spPr>
                  <a:xfrm>
                    <a:off x="0" y="0"/>
                    <a:ext cx="2324100" cy="1384300"/>
                  </a:xfrm>
                  <a:prstGeom prst="rect">
                    <a:avLst/>
                  </a:prstGeom>
                </pic:spPr>
              </pic:pic>
            </a:graphicData>
          </a:graphic>
        </wp:inline>
      </w:drawing>
    </w:r>
  </w:p>
  <w:p w:rsidR="00962778" w:rsidRDefault="00962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865" w:rsidRDefault="002F5E72" w:rsidP="003D6865">
    <w:pPr>
      <w:pStyle w:val="Header"/>
      <w:ind w:hanging="1418"/>
    </w:pPr>
    <w:r>
      <w:rPr>
        <w:noProof/>
      </w:rPr>
      <w:drawing>
        <wp:inline distT="0" distB="0" distL="0" distR="0" wp14:anchorId="2EC53C9A" wp14:editId="0DE55BEB">
          <wp:extent cx="7542225" cy="1483360"/>
          <wp:effectExtent l="0" t="0" r="1905"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9178" cy="14847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49"/>
    <w:rsid w:val="00030975"/>
    <w:rsid w:val="0018259D"/>
    <w:rsid w:val="00206A00"/>
    <w:rsid w:val="002C3DB7"/>
    <w:rsid w:val="002F5E72"/>
    <w:rsid w:val="003B4D47"/>
    <w:rsid w:val="003D6865"/>
    <w:rsid w:val="004D0474"/>
    <w:rsid w:val="00584E78"/>
    <w:rsid w:val="005E4A9D"/>
    <w:rsid w:val="007012EE"/>
    <w:rsid w:val="007624DF"/>
    <w:rsid w:val="00962778"/>
    <w:rsid w:val="00B3356C"/>
    <w:rsid w:val="00D00749"/>
    <w:rsid w:val="00D31D21"/>
    <w:rsid w:val="00D94177"/>
    <w:rsid w:val="00E65D8D"/>
    <w:rsid w:val="00F41140"/>
    <w:rsid w:val="00F52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49656-7E2D-4872-8930-F420406B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7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77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2778"/>
    <w:pPr>
      <w:tabs>
        <w:tab w:val="center" w:pos="4680"/>
        <w:tab w:val="right" w:pos="9360"/>
      </w:tabs>
    </w:pPr>
  </w:style>
  <w:style w:type="character" w:customStyle="1" w:styleId="HeaderChar">
    <w:name w:val="Header Char"/>
    <w:basedOn w:val="DefaultParagraphFont"/>
    <w:link w:val="Header"/>
    <w:uiPriority w:val="99"/>
    <w:rsid w:val="00962778"/>
  </w:style>
  <w:style w:type="paragraph" w:styleId="Footer">
    <w:name w:val="footer"/>
    <w:basedOn w:val="Normal"/>
    <w:link w:val="FooterChar"/>
    <w:uiPriority w:val="99"/>
    <w:unhideWhenUsed/>
    <w:rsid w:val="00962778"/>
    <w:pPr>
      <w:tabs>
        <w:tab w:val="center" w:pos="4680"/>
        <w:tab w:val="right" w:pos="9360"/>
      </w:tabs>
    </w:pPr>
  </w:style>
  <w:style w:type="character" w:customStyle="1" w:styleId="FooterChar">
    <w:name w:val="Footer Char"/>
    <w:basedOn w:val="DefaultParagraphFont"/>
    <w:link w:val="Footer"/>
    <w:uiPriority w:val="99"/>
    <w:rsid w:val="0096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Jenkins</dc:creator>
  <cp:keywords/>
  <dc:description/>
  <cp:lastModifiedBy>Clare Woodcock</cp:lastModifiedBy>
  <cp:revision>2</cp:revision>
  <dcterms:created xsi:type="dcterms:W3CDTF">2022-09-09T09:04:00Z</dcterms:created>
  <dcterms:modified xsi:type="dcterms:W3CDTF">2022-09-09T09:04:00Z</dcterms:modified>
</cp:coreProperties>
</file>