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F00270" w14:textId="569FB8E4" w:rsidR="009C1A91" w:rsidRPr="00F16FA3" w:rsidRDefault="007773C5" w:rsidP="000F049D">
      <w:pPr>
        <w:pStyle w:val="Heading3"/>
        <w:rPr>
          <w:noProof/>
          <w:lang w:eastAsia="en-GB"/>
        </w:rPr>
      </w:pPr>
      <w:r w:rsidRPr="0057702E">
        <w:rPr>
          <w:rFonts w:ascii="Garamond" w:hAnsi="Garamond"/>
          <w:caps/>
          <w:noProof/>
          <w:spacing w:val="30"/>
          <w:kern w:val="20"/>
          <w:sz w:val="44"/>
          <w:szCs w:val="44"/>
          <w:lang w:eastAsia="en-GB"/>
        </w:rPr>
        <w:drawing>
          <wp:anchor distT="0" distB="0" distL="114300" distR="114300" simplePos="0" relativeHeight="251659264" behindDoc="0" locked="0" layoutInCell="1" allowOverlap="1" wp14:anchorId="65A0E22A" wp14:editId="4E9D78BA">
            <wp:simplePos x="0" y="0"/>
            <wp:positionH relativeFrom="margin">
              <wp:posOffset>189865</wp:posOffset>
            </wp:positionH>
            <wp:positionV relativeFrom="margin">
              <wp:posOffset>-455930</wp:posOffset>
            </wp:positionV>
            <wp:extent cx="5400040" cy="1872615"/>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00040" cy="18726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7702E">
        <w:rPr>
          <w:noProof/>
          <w:szCs w:val="24"/>
          <w:lang w:val="en-US"/>
        </w:rPr>
        <mc:AlternateContent>
          <mc:Choice Requires="wps">
            <w:drawing>
              <wp:anchor distT="45720" distB="45720" distL="114300" distR="114300" simplePos="0" relativeHeight="251660288" behindDoc="0" locked="0" layoutInCell="1" allowOverlap="1" wp14:anchorId="681156C6" wp14:editId="45803200">
                <wp:simplePos x="0" y="0"/>
                <wp:positionH relativeFrom="column">
                  <wp:posOffset>409575</wp:posOffset>
                </wp:positionH>
                <wp:positionV relativeFrom="paragraph">
                  <wp:posOffset>1682750</wp:posOffset>
                </wp:positionV>
                <wp:extent cx="5017770" cy="835025"/>
                <wp:effectExtent l="0" t="0" r="11430" b="2286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7770" cy="835025"/>
                        </a:xfrm>
                        <a:prstGeom prst="rect">
                          <a:avLst/>
                        </a:prstGeom>
                        <a:solidFill>
                          <a:srgbClr val="FFFFFF"/>
                        </a:solidFill>
                        <a:ln w="9525">
                          <a:solidFill>
                            <a:srgbClr val="FFFFFF"/>
                          </a:solidFill>
                          <a:miter lim="800000"/>
                          <a:headEnd/>
                          <a:tailEnd/>
                        </a:ln>
                      </wps:spPr>
                      <wps:txbx>
                        <w:txbxContent>
                          <w:p w14:paraId="7C3ACAE2" w14:textId="77777777" w:rsidR="0057702E" w:rsidRPr="007773C5" w:rsidRDefault="0057702E" w:rsidP="0057702E">
                            <w:pPr>
                              <w:keepNext/>
                              <w:keepLines/>
                              <w:spacing w:line="440" w:lineRule="atLeast"/>
                              <w:ind w:left="851" w:right="658"/>
                              <w:jc w:val="center"/>
                              <w:rPr>
                                <w:rFonts w:ascii="Arial" w:hAnsi="Arial" w:cs="Arial"/>
                                <w:b/>
                                <w:bCs/>
                                <w:i/>
                                <w:iCs/>
                                <w:color w:val="2CA9E0"/>
                                <w:bdr w:val="none" w:sz="0" w:space="0" w:color="auto" w:frame="1"/>
                                <w:shd w:val="clear" w:color="auto" w:fill="FFFFFF"/>
                              </w:rPr>
                            </w:pPr>
                            <w:r w:rsidRPr="007773C5">
                              <w:rPr>
                                <w:rFonts w:ascii="Arial" w:hAnsi="Arial" w:cs="Arial"/>
                                <w:b/>
                                <w:bCs/>
                                <w:i/>
                                <w:iCs/>
                                <w:color w:val="2CA9E0"/>
                                <w:bdr w:val="none" w:sz="0" w:space="0" w:color="auto" w:frame="1"/>
                                <w:shd w:val="clear" w:color="auto" w:fill="FFFFFF"/>
                              </w:rPr>
                              <w:t xml:space="preserve">Dynamic, empowered learners who thrive and lead in </w:t>
                            </w:r>
                          </w:p>
                          <w:p w14:paraId="768641F3" w14:textId="77777777" w:rsidR="0057702E" w:rsidRPr="007773C5" w:rsidRDefault="0057702E" w:rsidP="0057702E">
                            <w:pPr>
                              <w:keepNext/>
                              <w:keepLines/>
                              <w:spacing w:line="440" w:lineRule="atLeast"/>
                              <w:ind w:left="851" w:right="658"/>
                              <w:jc w:val="center"/>
                              <w:rPr>
                                <w:rFonts w:ascii="Arial" w:hAnsi="Arial" w:cs="Arial"/>
                                <w:b/>
                                <w:bCs/>
                                <w:i/>
                                <w:iCs/>
                                <w:color w:val="2CA9E0"/>
                                <w:bdr w:val="none" w:sz="0" w:space="0" w:color="auto" w:frame="1"/>
                                <w:shd w:val="clear" w:color="auto" w:fill="FFFFFF"/>
                              </w:rPr>
                            </w:pPr>
                            <w:r w:rsidRPr="007773C5">
                              <w:rPr>
                                <w:rFonts w:ascii="Arial" w:hAnsi="Arial" w:cs="Arial"/>
                                <w:b/>
                                <w:bCs/>
                                <w:i/>
                                <w:iCs/>
                                <w:color w:val="2CA9E0"/>
                                <w:bdr w:val="none" w:sz="0" w:space="0" w:color="auto" w:frame="1"/>
                                <w:shd w:val="clear" w:color="auto" w:fill="FFFFFF"/>
                              </w:rPr>
                              <w:t xml:space="preserve">their communities: locally, </w:t>
                            </w:r>
                            <w:proofErr w:type="gramStart"/>
                            <w:r w:rsidRPr="007773C5">
                              <w:rPr>
                                <w:rFonts w:ascii="Arial" w:hAnsi="Arial" w:cs="Arial"/>
                                <w:b/>
                                <w:bCs/>
                                <w:i/>
                                <w:iCs/>
                                <w:color w:val="2CA9E0"/>
                                <w:bdr w:val="none" w:sz="0" w:space="0" w:color="auto" w:frame="1"/>
                                <w:shd w:val="clear" w:color="auto" w:fill="FFFFFF"/>
                              </w:rPr>
                              <w:t>nationally</w:t>
                            </w:r>
                            <w:proofErr w:type="gramEnd"/>
                            <w:r w:rsidRPr="007773C5">
                              <w:rPr>
                                <w:rFonts w:ascii="Arial" w:hAnsi="Arial" w:cs="Arial"/>
                                <w:b/>
                                <w:bCs/>
                                <w:i/>
                                <w:iCs/>
                                <w:color w:val="2CA9E0"/>
                                <w:bdr w:val="none" w:sz="0" w:space="0" w:color="auto" w:frame="1"/>
                                <w:shd w:val="clear" w:color="auto" w:fill="FFFFFF"/>
                              </w:rPr>
                              <w:t xml:space="preserve"> and globally</w:t>
                            </w:r>
                          </w:p>
                          <w:p w14:paraId="179CFF3E" w14:textId="77777777" w:rsidR="0057702E" w:rsidRDefault="0057702E" w:rsidP="0057702E"/>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681156C6" id="_x0000_t202" coordsize="21600,21600" o:spt="202" path="m,l,21600r21600,l21600,xe">
                <v:stroke joinstyle="miter"/>
                <v:path gradientshapeok="t" o:connecttype="rect"/>
              </v:shapetype>
              <v:shape id="Text Box 3" o:spid="_x0000_s1026" type="#_x0000_t202" style="position:absolute;left:0;text-align:left;margin-left:32.25pt;margin-top:132.5pt;width:395.1pt;height:65.75pt;z-index:2516602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" strokecolor="white">
                <v:textbox style="mso-fit-shape-to-text:t">
                  <w:txbxContent>
                    <w:p w14:paraId="7C3ACAE2" w14:textId="77777777" w:rsidR="0057702E" w:rsidRPr="007773C5" w:rsidRDefault="0057702E" w:rsidP="0057702E">
                      <w:pPr>
                        <w:keepNext/>
                        <w:keepLines/>
                        <w:spacing w:line="440" w:lineRule="atLeast"/>
                        <w:ind w:left="851" w:right="658"/>
                        <w:jc w:val="center"/>
                        <w:rPr>
                          <w:rFonts w:ascii="Arial" w:hAnsi="Arial" w:cs="Arial"/>
                          <w:b/>
                          <w:bCs/>
                          <w:i/>
                          <w:iCs/>
                          <w:color w:val="2CA9E0"/>
                          <w:bdr w:val="none" w:sz="0" w:space="0" w:color="auto" w:frame="1"/>
                          <w:shd w:val="clear" w:color="auto" w:fill="FFFFFF"/>
                        </w:rPr>
                      </w:pPr>
                      <w:r w:rsidRPr="007773C5">
                        <w:rPr>
                          <w:rFonts w:ascii="Arial" w:hAnsi="Arial" w:cs="Arial"/>
                          <w:b/>
                          <w:bCs/>
                          <w:i/>
                          <w:iCs/>
                          <w:color w:val="2CA9E0"/>
                          <w:bdr w:val="none" w:sz="0" w:space="0" w:color="auto" w:frame="1"/>
                          <w:shd w:val="clear" w:color="auto" w:fill="FFFFFF"/>
                        </w:rPr>
                        <w:t xml:space="preserve">Dynamic, empowered learners who thrive and lead in </w:t>
                      </w:r>
                    </w:p>
                    <w:p w14:paraId="768641F3" w14:textId="77777777" w:rsidR="0057702E" w:rsidRPr="007773C5" w:rsidRDefault="0057702E" w:rsidP="0057702E">
                      <w:pPr>
                        <w:keepNext/>
                        <w:keepLines/>
                        <w:spacing w:line="440" w:lineRule="atLeast"/>
                        <w:ind w:left="851" w:right="658"/>
                        <w:jc w:val="center"/>
                        <w:rPr>
                          <w:rFonts w:ascii="Arial" w:hAnsi="Arial" w:cs="Arial"/>
                          <w:b/>
                          <w:bCs/>
                          <w:i/>
                          <w:iCs/>
                          <w:color w:val="2CA9E0"/>
                          <w:bdr w:val="none" w:sz="0" w:space="0" w:color="auto" w:frame="1"/>
                          <w:shd w:val="clear" w:color="auto" w:fill="FFFFFF"/>
                        </w:rPr>
                      </w:pPr>
                      <w:r w:rsidRPr="007773C5">
                        <w:rPr>
                          <w:rFonts w:ascii="Arial" w:hAnsi="Arial" w:cs="Arial"/>
                          <w:b/>
                          <w:bCs/>
                          <w:i/>
                          <w:iCs/>
                          <w:color w:val="2CA9E0"/>
                          <w:bdr w:val="none" w:sz="0" w:space="0" w:color="auto" w:frame="1"/>
                          <w:shd w:val="clear" w:color="auto" w:fill="FFFFFF"/>
                        </w:rPr>
                        <w:t xml:space="preserve">their communities: locally, </w:t>
                      </w:r>
                      <w:proofErr w:type="gramStart"/>
                      <w:r w:rsidRPr="007773C5">
                        <w:rPr>
                          <w:rFonts w:ascii="Arial" w:hAnsi="Arial" w:cs="Arial"/>
                          <w:b/>
                          <w:bCs/>
                          <w:i/>
                          <w:iCs/>
                          <w:color w:val="2CA9E0"/>
                          <w:bdr w:val="none" w:sz="0" w:space="0" w:color="auto" w:frame="1"/>
                          <w:shd w:val="clear" w:color="auto" w:fill="FFFFFF"/>
                        </w:rPr>
                        <w:t>nationally</w:t>
                      </w:r>
                      <w:proofErr w:type="gramEnd"/>
                      <w:r w:rsidRPr="007773C5">
                        <w:rPr>
                          <w:rFonts w:ascii="Arial" w:hAnsi="Arial" w:cs="Arial"/>
                          <w:b/>
                          <w:bCs/>
                          <w:i/>
                          <w:iCs/>
                          <w:color w:val="2CA9E0"/>
                          <w:bdr w:val="none" w:sz="0" w:space="0" w:color="auto" w:frame="1"/>
                          <w:shd w:val="clear" w:color="auto" w:fill="FFFFFF"/>
                        </w:rPr>
                        <w:t xml:space="preserve"> and globally</w:t>
                      </w:r>
                    </w:p>
                    <w:p w14:paraId="179CFF3E" w14:textId="77777777" w:rsidR="0057702E" w:rsidRDefault="0057702E" w:rsidP="0057702E"/>
                  </w:txbxContent>
                </v:textbox>
                <w10:wrap type="square"/>
              </v:shape>
            </w:pict>
          </mc:Fallback>
        </mc:AlternateContent>
      </w:r>
    </w:p>
    <w:p w14:paraId="009A5736" w14:textId="275703CA" w:rsidR="009C1A91" w:rsidRPr="00F16FA3" w:rsidRDefault="009C1A91" w:rsidP="000F049D">
      <w:pPr>
        <w:pStyle w:val="Heading3"/>
        <w:rPr>
          <w:noProof/>
          <w:lang w:eastAsia="en-GB"/>
        </w:rPr>
      </w:pPr>
    </w:p>
    <w:p w14:paraId="7CF899A7" w14:textId="16FB7EEF" w:rsidR="0057702E" w:rsidRPr="0057702E" w:rsidRDefault="0057702E" w:rsidP="0057702E">
      <w:pPr>
        <w:rPr>
          <w:rFonts w:ascii="Arial" w:hAnsi="Arial" w:cs="Arial"/>
          <w:sz w:val="28"/>
          <w:szCs w:val="24"/>
          <w:lang w:val="en-US"/>
        </w:rPr>
      </w:pPr>
      <w:bookmarkStart w:id="0" w:name="_Toc119240365"/>
    </w:p>
    <w:p w14:paraId="682B9B58" w14:textId="154C95F2" w:rsidR="0057702E" w:rsidRPr="0057702E" w:rsidRDefault="0057702E" w:rsidP="0057702E">
      <w:pPr>
        <w:keepNext/>
        <w:keepLines/>
        <w:spacing w:line="440" w:lineRule="atLeast"/>
        <w:rPr>
          <w:rFonts w:ascii="Garamond" w:hAnsi="Garamond" w:cs="Arial"/>
          <w:caps/>
          <w:spacing w:val="30"/>
          <w:kern w:val="20"/>
          <w:sz w:val="36"/>
          <w:lang w:val="en-US"/>
        </w:rPr>
      </w:pPr>
    </w:p>
    <w:p w14:paraId="6BF36C96" w14:textId="4F23A4DD" w:rsidR="0057702E" w:rsidRPr="0057702E" w:rsidRDefault="0057702E" w:rsidP="0057702E">
      <w:pPr>
        <w:keepNext/>
        <w:keepLines/>
        <w:spacing w:line="440" w:lineRule="atLeast"/>
        <w:rPr>
          <w:rFonts w:ascii="Garamond" w:hAnsi="Garamond" w:cs="Arial"/>
          <w:caps/>
          <w:spacing w:val="30"/>
          <w:kern w:val="20"/>
          <w:sz w:val="36"/>
          <w:lang w:val="en-US"/>
        </w:rPr>
      </w:pPr>
    </w:p>
    <w:p w14:paraId="7499ACBA" w14:textId="367B201C" w:rsidR="0057702E" w:rsidRPr="0057702E" w:rsidRDefault="0057702E" w:rsidP="0057702E">
      <w:pPr>
        <w:keepNext/>
        <w:keepLines/>
        <w:spacing w:line="440" w:lineRule="atLeast"/>
        <w:jc w:val="center"/>
        <w:rPr>
          <w:rFonts w:ascii="Garamond" w:hAnsi="Garamond" w:cs="Arial"/>
          <w:caps/>
          <w:spacing w:val="30"/>
          <w:kern w:val="20"/>
          <w:sz w:val="44"/>
          <w:szCs w:val="44"/>
          <w:lang w:val="en-US"/>
        </w:rPr>
      </w:pPr>
    </w:p>
    <w:p w14:paraId="5CA524FD" w14:textId="4731FF78" w:rsidR="0057702E" w:rsidRPr="0057702E" w:rsidRDefault="0057702E" w:rsidP="0057702E">
      <w:pPr>
        <w:keepNext/>
        <w:keepLines/>
        <w:spacing w:line="440" w:lineRule="atLeast"/>
        <w:jc w:val="center"/>
        <w:rPr>
          <w:rFonts w:ascii="Garamond" w:hAnsi="Garamond" w:cs="Arial"/>
          <w:caps/>
          <w:spacing w:val="30"/>
          <w:kern w:val="20"/>
          <w:sz w:val="44"/>
          <w:szCs w:val="44"/>
          <w:lang w:val="en-US"/>
        </w:rPr>
      </w:pPr>
    </w:p>
    <w:p w14:paraId="5B660844" w14:textId="70F99035" w:rsidR="0057702E" w:rsidRPr="0057702E" w:rsidRDefault="00467F5C" w:rsidP="0057702E">
      <w:pPr>
        <w:keepNext/>
        <w:keepLines/>
        <w:spacing w:line="440" w:lineRule="atLeast"/>
        <w:jc w:val="center"/>
        <w:rPr>
          <w:rFonts w:ascii="Arial" w:hAnsi="Arial" w:cs="Arial"/>
          <w:caps/>
          <w:spacing w:val="30"/>
          <w:kern w:val="20"/>
          <w:sz w:val="56"/>
          <w:szCs w:val="56"/>
          <w:lang w:val="en-US"/>
        </w:rPr>
      </w:pPr>
      <w:r w:rsidRPr="005E03BB">
        <w:rPr>
          <w:rFonts w:ascii="Arial" w:hAnsi="Arial" w:cs="Arial"/>
          <w:caps/>
          <w:spacing w:val="30"/>
          <w:kern w:val="20"/>
          <w:sz w:val="56"/>
          <w:szCs w:val="56"/>
          <w:lang w:val="en-US"/>
        </w:rPr>
        <w:t>recruitment and selection</w:t>
      </w:r>
    </w:p>
    <w:p w14:paraId="74580472" w14:textId="77777777" w:rsidR="0057702E" w:rsidRPr="0057702E" w:rsidRDefault="0057702E" w:rsidP="005E03BB">
      <w:pPr>
        <w:keepNext/>
        <w:keepLines/>
        <w:spacing w:line="440" w:lineRule="atLeast"/>
        <w:jc w:val="center"/>
        <w:rPr>
          <w:rFonts w:ascii="Arial" w:hAnsi="Arial" w:cs="Arial"/>
          <w:caps/>
          <w:spacing w:val="30"/>
          <w:kern w:val="20"/>
          <w:sz w:val="56"/>
          <w:szCs w:val="56"/>
          <w:lang w:val="en-US"/>
        </w:rPr>
      </w:pPr>
      <w:r w:rsidRPr="0057702E">
        <w:rPr>
          <w:rFonts w:ascii="Arial" w:hAnsi="Arial" w:cs="Arial"/>
          <w:caps/>
          <w:spacing w:val="30"/>
          <w:kern w:val="20"/>
          <w:sz w:val="56"/>
          <w:szCs w:val="56"/>
          <w:lang w:val="en-US"/>
        </w:rPr>
        <w:t xml:space="preserve"> policy</w:t>
      </w:r>
    </w:p>
    <w:p w14:paraId="6FAF9142" w14:textId="77777777" w:rsidR="0057702E" w:rsidRPr="0057702E" w:rsidRDefault="0057702E" w:rsidP="005E03BB">
      <w:pPr>
        <w:tabs>
          <w:tab w:val="left" w:pos="8983"/>
        </w:tabs>
        <w:rPr>
          <w:rFonts w:ascii="Arial" w:hAnsi="Arial" w:cs="Arial"/>
        </w:rPr>
      </w:pPr>
      <w:r w:rsidRPr="0057702E">
        <w:rPr>
          <w:rFonts w:ascii="Arial" w:hAnsi="Arial" w:cs="Arial"/>
        </w:rPr>
        <w:tab/>
      </w:r>
    </w:p>
    <w:p w14:paraId="523450B9" w14:textId="77777777" w:rsidR="0057702E" w:rsidRPr="0057702E" w:rsidRDefault="0057702E" w:rsidP="005E03BB">
      <w:pPr>
        <w:rPr>
          <w:rFonts w:ascii="Arial" w:hAnsi="Arial" w:cs="Arial"/>
        </w:rPr>
      </w:pPr>
    </w:p>
    <w:tbl>
      <w:tblPr>
        <w:tblpPr w:leftFromText="180" w:rightFromText="180" w:vertAnchor="text" w:horzAnchor="margin" w:tblpXSpec="center" w:tblpY="1110"/>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1"/>
        <w:gridCol w:w="4428"/>
      </w:tblGrid>
      <w:tr w:rsidR="0057702E" w:rsidRPr="0057702E" w14:paraId="742982B4" w14:textId="77777777" w:rsidTr="00DC345D">
        <w:tc>
          <w:tcPr>
            <w:tcW w:w="4361" w:type="dxa"/>
            <w:shd w:val="clear" w:color="auto" w:fill="auto"/>
          </w:tcPr>
          <w:p w14:paraId="3C099A21" w14:textId="77777777" w:rsidR="0057702E" w:rsidRPr="0057702E" w:rsidRDefault="0057702E" w:rsidP="005E03BB">
            <w:pPr>
              <w:keepNext/>
              <w:keepLines/>
              <w:spacing w:before="120" w:after="120"/>
              <w:rPr>
                <w:rFonts w:ascii="Arial" w:hAnsi="Arial" w:cs="Arial"/>
                <w:caps/>
                <w:spacing w:val="60"/>
                <w:kern w:val="20"/>
                <w:szCs w:val="24"/>
                <w:lang w:val="en-US"/>
              </w:rPr>
            </w:pPr>
            <w:r w:rsidRPr="0057702E">
              <w:rPr>
                <w:rFonts w:ascii="Arial" w:hAnsi="Arial" w:cs="Arial"/>
                <w:caps/>
                <w:spacing w:val="60"/>
                <w:kern w:val="20"/>
                <w:szCs w:val="24"/>
                <w:lang w:val="en-US"/>
              </w:rPr>
              <w:t xml:space="preserve">this policy was </w:t>
            </w:r>
          </w:p>
          <w:p w14:paraId="576AC46B" w14:textId="77777777" w:rsidR="0057702E" w:rsidRPr="0057702E" w:rsidRDefault="0057702E" w:rsidP="005E03BB">
            <w:pPr>
              <w:keepNext/>
              <w:keepLines/>
              <w:spacing w:before="120" w:after="120"/>
              <w:rPr>
                <w:rFonts w:ascii="Arial" w:hAnsi="Arial" w:cs="Arial"/>
                <w:caps/>
                <w:spacing w:val="60"/>
                <w:kern w:val="20"/>
                <w:szCs w:val="24"/>
                <w:lang w:val="en-US"/>
              </w:rPr>
            </w:pPr>
            <w:r w:rsidRPr="0057702E">
              <w:rPr>
                <w:rFonts w:ascii="Arial" w:hAnsi="Arial" w:cs="Arial"/>
                <w:caps/>
                <w:spacing w:val="60"/>
                <w:kern w:val="20"/>
                <w:szCs w:val="24"/>
                <w:lang w:val="en-US"/>
              </w:rPr>
              <w:t>Approved:</w:t>
            </w:r>
          </w:p>
        </w:tc>
        <w:tc>
          <w:tcPr>
            <w:tcW w:w="4428" w:type="dxa"/>
            <w:shd w:val="clear" w:color="auto" w:fill="auto"/>
          </w:tcPr>
          <w:p w14:paraId="35FE344F" w14:textId="5EAED80B" w:rsidR="0057702E" w:rsidRPr="0057702E" w:rsidRDefault="00467F5C" w:rsidP="005E03BB">
            <w:pPr>
              <w:keepNext/>
              <w:keepLines/>
              <w:spacing w:before="120" w:after="120"/>
              <w:jc w:val="center"/>
              <w:rPr>
                <w:rFonts w:ascii="Arial" w:hAnsi="Arial" w:cs="Arial"/>
                <w:caps/>
                <w:spacing w:val="60"/>
                <w:kern w:val="20"/>
                <w:szCs w:val="24"/>
                <w:lang w:val="en-US"/>
              </w:rPr>
            </w:pPr>
            <w:r>
              <w:rPr>
                <w:rFonts w:ascii="Arial" w:hAnsi="Arial" w:cs="Arial"/>
                <w:caps/>
                <w:spacing w:val="60"/>
                <w:kern w:val="20"/>
                <w:szCs w:val="24"/>
                <w:lang w:val="en-US"/>
              </w:rPr>
              <w:t>autumn 2021</w:t>
            </w:r>
          </w:p>
        </w:tc>
      </w:tr>
      <w:tr w:rsidR="0057702E" w:rsidRPr="0057702E" w14:paraId="6BD4621C" w14:textId="77777777" w:rsidTr="00DC345D">
        <w:tc>
          <w:tcPr>
            <w:tcW w:w="4361" w:type="dxa"/>
            <w:shd w:val="clear" w:color="auto" w:fill="auto"/>
          </w:tcPr>
          <w:p w14:paraId="77882295" w14:textId="77777777" w:rsidR="0057702E" w:rsidRPr="0057702E" w:rsidRDefault="0057702E" w:rsidP="005E03BB">
            <w:pPr>
              <w:keepNext/>
              <w:keepLines/>
              <w:spacing w:before="120" w:after="120"/>
              <w:rPr>
                <w:rFonts w:ascii="Arial" w:hAnsi="Arial" w:cs="Arial"/>
                <w:caps/>
                <w:spacing w:val="60"/>
                <w:kern w:val="20"/>
                <w:szCs w:val="24"/>
                <w:lang w:val="en-US"/>
              </w:rPr>
            </w:pPr>
            <w:r w:rsidRPr="0057702E">
              <w:rPr>
                <w:rFonts w:ascii="Arial" w:hAnsi="Arial" w:cs="Arial"/>
                <w:caps/>
                <w:spacing w:val="60"/>
                <w:kern w:val="20"/>
                <w:szCs w:val="24"/>
                <w:lang w:val="en-US"/>
              </w:rPr>
              <w:t>Policy Version:</w:t>
            </w:r>
          </w:p>
        </w:tc>
        <w:tc>
          <w:tcPr>
            <w:tcW w:w="4428" w:type="dxa"/>
            <w:shd w:val="clear" w:color="auto" w:fill="auto"/>
          </w:tcPr>
          <w:p w14:paraId="3CA39D40" w14:textId="4FD32670" w:rsidR="0057702E" w:rsidRPr="0057702E" w:rsidRDefault="00467F5C" w:rsidP="005E03BB">
            <w:pPr>
              <w:keepNext/>
              <w:keepLines/>
              <w:spacing w:before="120" w:after="120"/>
              <w:jc w:val="center"/>
              <w:rPr>
                <w:rFonts w:ascii="Arial" w:hAnsi="Arial" w:cs="Arial"/>
                <w:caps/>
                <w:spacing w:val="60"/>
                <w:kern w:val="20"/>
                <w:szCs w:val="24"/>
                <w:lang w:val="en-US"/>
              </w:rPr>
            </w:pPr>
            <w:r>
              <w:rPr>
                <w:rFonts w:ascii="Arial" w:hAnsi="Arial" w:cs="Arial"/>
                <w:caps/>
                <w:spacing w:val="60"/>
                <w:kern w:val="20"/>
                <w:szCs w:val="24"/>
                <w:lang w:val="en-US"/>
              </w:rPr>
              <w:t>2.0</w:t>
            </w:r>
          </w:p>
        </w:tc>
      </w:tr>
      <w:tr w:rsidR="0057702E" w:rsidRPr="0057702E" w14:paraId="064C14E9" w14:textId="77777777" w:rsidTr="00DC345D">
        <w:tc>
          <w:tcPr>
            <w:tcW w:w="4361" w:type="dxa"/>
            <w:shd w:val="clear" w:color="auto" w:fill="auto"/>
          </w:tcPr>
          <w:p w14:paraId="4DC4BF69" w14:textId="77777777" w:rsidR="0057702E" w:rsidRPr="0057702E" w:rsidRDefault="0057702E" w:rsidP="005E03BB">
            <w:pPr>
              <w:keepNext/>
              <w:keepLines/>
              <w:spacing w:before="120" w:after="120"/>
              <w:rPr>
                <w:rFonts w:ascii="Arial" w:hAnsi="Arial" w:cs="Arial"/>
                <w:caps/>
                <w:spacing w:val="60"/>
                <w:kern w:val="20"/>
                <w:szCs w:val="24"/>
                <w:lang w:val="en-US"/>
              </w:rPr>
            </w:pPr>
            <w:r w:rsidRPr="0057702E">
              <w:rPr>
                <w:rFonts w:ascii="Arial" w:hAnsi="Arial" w:cs="Arial"/>
                <w:caps/>
                <w:spacing w:val="60"/>
                <w:kern w:val="20"/>
                <w:szCs w:val="24"/>
                <w:lang w:val="en-US"/>
              </w:rPr>
              <w:t>this policy will be reviewed:</w:t>
            </w:r>
          </w:p>
        </w:tc>
        <w:tc>
          <w:tcPr>
            <w:tcW w:w="4428" w:type="dxa"/>
            <w:shd w:val="clear" w:color="auto" w:fill="auto"/>
          </w:tcPr>
          <w:p w14:paraId="0FF00713" w14:textId="546A6778" w:rsidR="0057702E" w:rsidRPr="0057702E" w:rsidRDefault="00467F5C" w:rsidP="005E03BB">
            <w:pPr>
              <w:keepNext/>
              <w:keepLines/>
              <w:spacing w:before="120" w:after="120"/>
              <w:jc w:val="center"/>
              <w:rPr>
                <w:rFonts w:ascii="Arial" w:hAnsi="Arial" w:cs="Arial"/>
                <w:caps/>
                <w:spacing w:val="60"/>
                <w:kern w:val="20"/>
                <w:szCs w:val="24"/>
                <w:lang w:val="en-US"/>
              </w:rPr>
            </w:pPr>
            <w:r>
              <w:rPr>
                <w:rFonts w:ascii="Arial" w:hAnsi="Arial" w:cs="Arial"/>
                <w:caps/>
                <w:spacing w:val="60"/>
                <w:kern w:val="20"/>
                <w:szCs w:val="24"/>
                <w:lang w:val="en-US"/>
              </w:rPr>
              <w:t>autumn 2024</w:t>
            </w:r>
          </w:p>
        </w:tc>
      </w:tr>
      <w:tr w:rsidR="0057702E" w:rsidRPr="0057702E" w14:paraId="4C0A21CE" w14:textId="77777777" w:rsidTr="00DC345D">
        <w:tc>
          <w:tcPr>
            <w:tcW w:w="4361" w:type="dxa"/>
            <w:shd w:val="clear" w:color="auto" w:fill="auto"/>
          </w:tcPr>
          <w:p w14:paraId="2FCADA2E" w14:textId="77777777" w:rsidR="0057702E" w:rsidRPr="0057702E" w:rsidRDefault="0057702E" w:rsidP="005E03BB">
            <w:pPr>
              <w:keepNext/>
              <w:keepLines/>
              <w:spacing w:before="120" w:after="120"/>
              <w:rPr>
                <w:rFonts w:ascii="Arial" w:hAnsi="Arial" w:cs="Arial"/>
                <w:caps/>
                <w:spacing w:val="60"/>
                <w:kern w:val="20"/>
                <w:szCs w:val="24"/>
                <w:lang w:val="en-US"/>
              </w:rPr>
            </w:pPr>
            <w:r w:rsidRPr="0057702E">
              <w:rPr>
                <w:rFonts w:ascii="Arial" w:hAnsi="Arial" w:cs="Arial"/>
                <w:caps/>
                <w:spacing w:val="60"/>
                <w:kern w:val="20"/>
                <w:szCs w:val="24"/>
                <w:lang w:val="en-US"/>
              </w:rPr>
              <w:t>member of staff with responsibility for review:</w:t>
            </w:r>
          </w:p>
        </w:tc>
        <w:tc>
          <w:tcPr>
            <w:tcW w:w="4428" w:type="dxa"/>
            <w:shd w:val="clear" w:color="auto" w:fill="auto"/>
          </w:tcPr>
          <w:p w14:paraId="1420DEA5" w14:textId="22B78604" w:rsidR="0057702E" w:rsidRPr="0057702E" w:rsidRDefault="00467F5C" w:rsidP="005E03BB">
            <w:pPr>
              <w:keepNext/>
              <w:keepLines/>
              <w:spacing w:before="120" w:after="120"/>
              <w:jc w:val="center"/>
              <w:rPr>
                <w:rFonts w:ascii="Arial" w:hAnsi="Arial" w:cs="Arial"/>
                <w:caps/>
                <w:spacing w:val="60"/>
                <w:kern w:val="20"/>
                <w:szCs w:val="24"/>
                <w:lang w:val="en-US"/>
              </w:rPr>
            </w:pPr>
            <w:r>
              <w:rPr>
                <w:rFonts w:ascii="Arial" w:hAnsi="Arial" w:cs="Arial"/>
                <w:caps/>
                <w:spacing w:val="60"/>
                <w:kern w:val="20"/>
                <w:szCs w:val="24"/>
                <w:lang w:val="en-US"/>
              </w:rPr>
              <w:t>director of hr</w:t>
            </w:r>
          </w:p>
        </w:tc>
      </w:tr>
      <w:tr w:rsidR="0057702E" w:rsidRPr="0057702E" w14:paraId="2FF85B9F" w14:textId="77777777" w:rsidTr="00DC345D">
        <w:tc>
          <w:tcPr>
            <w:tcW w:w="4361" w:type="dxa"/>
            <w:shd w:val="clear" w:color="auto" w:fill="auto"/>
          </w:tcPr>
          <w:p w14:paraId="3BBFA8B7" w14:textId="77777777" w:rsidR="0057702E" w:rsidRPr="0057702E" w:rsidRDefault="0057702E" w:rsidP="005E03BB">
            <w:pPr>
              <w:keepNext/>
              <w:keepLines/>
              <w:spacing w:before="120" w:after="120"/>
              <w:rPr>
                <w:rFonts w:ascii="Arial" w:hAnsi="Arial" w:cs="Arial"/>
                <w:caps/>
                <w:spacing w:val="60"/>
                <w:kern w:val="20"/>
                <w:szCs w:val="24"/>
                <w:lang w:val="en-US"/>
              </w:rPr>
            </w:pPr>
            <w:r w:rsidRPr="0057702E">
              <w:rPr>
                <w:rFonts w:ascii="Arial" w:hAnsi="Arial" w:cs="Arial"/>
                <w:caps/>
                <w:spacing w:val="60"/>
                <w:kern w:val="20"/>
                <w:szCs w:val="24"/>
                <w:lang w:val="en-US"/>
              </w:rPr>
              <w:t>this policy WAS CONSULTED WITH:</w:t>
            </w:r>
          </w:p>
        </w:tc>
        <w:tc>
          <w:tcPr>
            <w:tcW w:w="4428" w:type="dxa"/>
            <w:shd w:val="clear" w:color="auto" w:fill="auto"/>
          </w:tcPr>
          <w:p w14:paraId="42B835E5" w14:textId="77777777" w:rsidR="0057702E" w:rsidRPr="0057702E" w:rsidRDefault="0057702E" w:rsidP="005E03BB">
            <w:pPr>
              <w:keepNext/>
              <w:keepLines/>
              <w:spacing w:before="120" w:after="120"/>
              <w:jc w:val="center"/>
              <w:rPr>
                <w:rFonts w:ascii="Arial" w:hAnsi="Arial" w:cs="Arial"/>
                <w:caps/>
                <w:spacing w:val="60"/>
                <w:kern w:val="20"/>
                <w:szCs w:val="24"/>
                <w:lang w:val="en-US"/>
              </w:rPr>
            </w:pPr>
          </w:p>
        </w:tc>
      </w:tr>
      <w:tr w:rsidR="0057702E" w:rsidRPr="0057702E" w14:paraId="6843B333" w14:textId="77777777" w:rsidTr="00DC345D">
        <w:tc>
          <w:tcPr>
            <w:tcW w:w="4361" w:type="dxa"/>
            <w:shd w:val="clear" w:color="auto" w:fill="auto"/>
          </w:tcPr>
          <w:p w14:paraId="57037B6B" w14:textId="77777777" w:rsidR="0057702E" w:rsidRPr="0057702E" w:rsidRDefault="0057702E" w:rsidP="005E03BB">
            <w:pPr>
              <w:keepNext/>
              <w:keepLines/>
              <w:spacing w:before="120" w:after="120"/>
              <w:rPr>
                <w:rFonts w:ascii="Arial" w:hAnsi="Arial" w:cs="Arial"/>
                <w:caps/>
                <w:spacing w:val="60"/>
                <w:kern w:val="20"/>
                <w:szCs w:val="24"/>
                <w:lang w:val="en-US"/>
              </w:rPr>
            </w:pPr>
            <w:r w:rsidRPr="0057702E">
              <w:rPr>
                <w:rFonts w:ascii="Arial" w:hAnsi="Arial" w:cs="Arial"/>
                <w:caps/>
                <w:spacing w:val="60"/>
                <w:kern w:val="20"/>
                <w:szCs w:val="24"/>
                <w:lang w:val="en-US"/>
              </w:rPr>
              <w:t>this policy WAS DISTRIBUTED TO:</w:t>
            </w:r>
          </w:p>
        </w:tc>
        <w:tc>
          <w:tcPr>
            <w:tcW w:w="4428" w:type="dxa"/>
            <w:shd w:val="clear" w:color="auto" w:fill="auto"/>
          </w:tcPr>
          <w:p w14:paraId="3BA29BE7" w14:textId="412041BD" w:rsidR="0057702E" w:rsidRPr="0057702E" w:rsidRDefault="00467F5C" w:rsidP="005E03BB">
            <w:pPr>
              <w:keepNext/>
              <w:keepLines/>
              <w:spacing w:before="120" w:after="120"/>
              <w:jc w:val="center"/>
              <w:rPr>
                <w:rFonts w:ascii="Arial" w:hAnsi="Arial" w:cs="Arial"/>
                <w:caps/>
                <w:spacing w:val="60"/>
                <w:kern w:val="20"/>
                <w:szCs w:val="24"/>
                <w:lang w:val="en-US"/>
              </w:rPr>
            </w:pPr>
            <w:r>
              <w:rPr>
                <w:rFonts w:ascii="Arial" w:hAnsi="Arial" w:cs="Arial"/>
                <w:caps/>
                <w:spacing w:val="60"/>
                <w:kern w:val="20"/>
                <w:szCs w:val="24"/>
                <w:lang w:val="en-US"/>
              </w:rPr>
              <w:t>HTs, HR managers</w:t>
            </w:r>
          </w:p>
        </w:tc>
      </w:tr>
      <w:bookmarkEnd w:id="0"/>
    </w:tbl>
    <w:p w14:paraId="61103AED" w14:textId="77777777" w:rsidR="00C857D2" w:rsidRPr="00C857D2" w:rsidRDefault="00C857D2" w:rsidP="005E03BB">
      <w:pPr>
        <w:keepNext/>
        <w:keepLines/>
        <w:spacing w:line="440" w:lineRule="atLeast"/>
        <w:jc w:val="center"/>
        <w:rPr>
          <w:rFonts w:ascii="Garamond" w:hAnsi="Garamond"/>
          <w:caps/>
          <w:spacing w:val="30"/>
          <w:kern w:val="20"/>
          <w:sz w:val="44"/>
          <w:szCs w:val="44"/>
          <w:lang w:val="en-US"/>
        </w:rPr>
      </w:pPr>
    </w:p>
    <w:p w14:paraId="0B4BF564" w14:textId="77777777" w:rsidR="00C857D2" w:rsidRPr="00C857D2" w:rsidRDefault="00C857D2" w:rsidP="00C857D2"/>
    <w:p w14:paraId="7C11AB1B" w14:textId="77777777" w:rsidR="00C857D2" w:rsidRPr="00C857D2" w:rsidRDefault="00C857D2" w:rsidP="00C857D2"/>
    <w:p w14:paraId="4CDE2A56" w14:textId="77777777" w:rsidR="00C857D2" w:rsidRPr="00C857D2" w:rsidRDefault="00C857D2" w:rsidP="00C857D2"/>
    <w:p w14:paraId="669A3DFA" w14:textId="764F2ADC" w:rsidR="00F17738" w:rsidRPr="00F16FA3" w:rsidRDefault="00F17738" w:rsidP="000F049D">
      <w:pPr>
        <w:tabs>
          <w:tab w:val="left" w:pos="720"/>
          <w:tab w:val="left" w:pos="1440"/>
          <w:tab w:val="left" w:pos="2160"/>
        </w:tabs>
        <w:ind w:left="1440" w:hanging="1440"/>
        <w:jc w:val="both"/>
        <w:rPr>
          <w:rFonts w:ascii="Arial" w:hAnsi="Arial" w:cs="Arial"/>
          <w:b/>
          <w:sz w:val="22"/>
          <w:szCs w:val="22"/>
        </w:rPr>
      </w:pPr>
      <w:r w:rsidRPr="00F16FA3">
        <w:rPr>
          <w:rFonts w:ascii="Arial" w:hAnsi="Arial" w:cs="Arial"/>
          <w:b/>
          <w:sz w:val="22"/>
          <w:szCs w:val="22"/>
        </w:rPr>
        <w:lastRenderedPageBreak/>
        <w:t>1.</w:t>
      </w:r>
      <w:r w:rsidRPr="00F16FA3">
        <w:rPr>
          <w:rFonts w:ascii="Arial" w:hAnsi="Arial" w:cs="Arial"/>
          <w:b/>
          <w:sz w:val="22"/>
          <w:szCs w:val="22"/>
        </w:rPr>
        <w:tab/>
        <w:t>Introduction</w:t>
      </w:r>
    </w:p>
    <w:p w14:paraId="46488BB8" w14:textId="77777777" w:rsidR="00F17738" w:rsidRPr="00F16FA3" w:rsidRDefault="00F17738" w:rsidP="00F17738">
      <w:pPr>
        <w:tabs>
          <w:tab w:val="left" w:pos="720"/>
          <w:tab w:val="left" w:pos="1440"/>
          <w:tab w:val="left" w:pos="2160"/>
        </w:tabs>
        <w:jc w:val="both"/>
        <w:rPr>
          <w:rFonts w:ascii="Arial" w:hAnsi="Arial" w:cs="Arial"/>
          <w:sz w:val="22"/>
          <w:szCs w:val="22"/>
        </w:rPr>
      </w:pPr>
    </w:p>
    <w:p w14:paraId="6824DAE6" w14:textId="77777777" w:rsidR="00F17738" w:rsidRPr="00F16FA3" w:rsidRDefault="00DE1360" w:rsidP="00794286">
      <w:pPr>
        <w:ind w:left="1440" w:hanging="731"/>
        <w:jc w:val="both"/>
        <w:rPr>
          <w:rFonts w:ascii="Arial" w:hAnsi="Arial" w:cs="Arial"/>
          <w:sz w:val="22"/>
          <w:szCs w:val="22"/>
        </w:rPr>
      </w:pPr>
      <w:r w:rsidRPr="00F16FA3">
        <w:rPr>
          <w:rFonts w:ascii="Arial" w:hAnsi="Arial" w:cs="Arial"/>
          <w:sz w:val="22"/>
          <w:szCs w:val="22"/>
        </w:rPr>
        <w:t>1.1</w:t>
      </w:r>
      <w:r w:rsidRPr="00F16FA3">
        <w:rPr>
          <w:rFonts w:ascii="Arial" w:hAnsi="Arial" w:cs="Arial"/>
          <w:sz w:val="22"/>
          <w:szCs w:val="22"/>
        </w:rPr>
        <w:tab/>
      </w:r>
      <w:r w:rsidR="006F70A7" w:rsidRPr="00720054">
        <w:rPr>
          <w:rFonts w:ascii="Arial" w:hAnsi="Arial" w:cs="Arial"/>
          <w:b/>
          <w:sz w:val="22"/>
          <w:szCs w:val="22"/>
        </w:rPr>
        <w:t>Anglian Learning</w:t>
      </w:r>
      <w:r w:rsidRPr="00720054">
        <w:rPr>
          <w:rFonts w:ascii="Arial" w:hAnsi="Arial" w:cs="Arial"/>
          <w:b/>
          <w:sz w:val="22"/>
          <w:szCs w:val="22"/>
        </w:rPr>
        <w:t xml:space="preserve"> </w:t>
      </w:r>
      <w:r w:rsidR="00F17738" w:rsidRPr="00720054">
        <w:rPr>
          <w:rFonts w:ascii="Arial" w:hAnsi="Arial" w:cs="Arial"/>
          <w:b/>
          <w:sz w:val="22"/>
          <w:szCs w:val="22"/>
        </w:rPr>
        <w:t>is</w:t>
      </w:r>
      <w:r w:rsidR="00F17738" w:rsidRPr="00720054">
        <w:rPr>
          <w:rFonts w:ascii="Arial" w:hAnsi="Arial" w:cs="Arial"/>
          <w:b/>
          <w:iCs/>
          <w:color w:val="1F1E1D"/>
          <w:sz w:val="22"/>
          <w:szCs w:val="22"/>
          <w:lang w:val="en-US"/>
        </w:rPr>
        <w:t xml:space="preserve"> committed</w:t>
      </w:r>
      <w:r w:rsidR="00F17738" w:rsidRPr="00F16FA3">
        <w:rPr>
          <w:rFonts w:ascii="Arial" w:hAnsi="Arial" w:cs="Arial"/>
          <w:b/>
          <w:iCs/>
          <w:color w:val="1F1E1D"/>
          <w:sz w:val="22"/>
          <w:szCs w:val="22"/>
          <w:lang w:val="en-US"/>
        </w:rPr>
        <w:t xml:space="preserve"> to safeguarding and promoting the welfare of children and young people and require</w:t>
      </w:r>
      <w:r w:rsidR="004903E9" w:rsidRPr="00F16FA3">
        <w:rPr>
          <w:rFonts w:ascii="Arial" w:hAnsi="Arial" w:cs="Arial"/>
          <w:b/>
          <w:iCs/>
          <w:color w:val="1F1E1D"/>
          <w:sz w:val="22"/>
          <w:szCs w:val="22"/>
          <w:lang w:val="en-US"/>
        </w:rPr>
        <w:t>s</w:t>
      </w:r>
      <w:r w:rsidR="00F17738" w:rsidRPr="00F16FA3">
        <w:rPr>
          <w:rFonts w:ascii="Arial" w:hAnsi="Arial" w:cs="Arial"/>
          <w:b/>
          <w:iCs/>
          <w:color w:val="1F1E1D"/>
          <w:sz w:val="22"/>
          <w:szCs w:val="22"/>
          <w:lang w:val="en-US"/>
        </w:rPr>
        <w:t xml:space="preserve"> all staff and volunteers to demonstrate this commitment in every aspect of their work</w:t>
      </w:r>
      <w:r w:rsidR="00794286" w:rsidRPr="00F16FA3">
        <w:rPr>
          <w:rFonts w:ascii="Arial" w:hAnsi="Arial" w:cs="Arial"/>
          <w:b/>
          <w:iCs/>
          <w:color w:val="1F1E1D"/>
          <w:sz w:val="22"/>
          <w:szCs w:val="22"/>
          <w:lang w:val="en-US"/>
        </w:rPr>
        <w:t>.</w:t>
      </w:r>
    </w:p>
    <w:p w14:paraId="68EE8736" w14:textId="77777777" w:rsidR="00F17738" w:rsidRPr="00F16FA3" w:rsidRDefault="00F17738" w:rsidP="00F17738">
      <w:pPr>
        <w:tabs>
          <w:tab w:val="left" w:pos="720"/>
          <w:tab w:val="left" w:pos="1440"/>
          <w:tab w:val="left" w:pos="2160"/>
        </w:tabs>
        <w:ind w:left="1440" w:hanging="1440"/>
        <w:jc w:val="both"/>
        <w:rPr>
          <w:rFonts w:ascii="Arial" w:hAnsi="Arial" w:cs="Arial"/>
          <w:sz w:val="22"/>
          <w:szCs w:val="22"/>
        </w:rPr>
      </w:pPr>
    </w:p>
    <w:p w14:paraId="21C624C5" w14:textId="77777777" w:rsidR="004E48D1" w:rsidRPr="00F16FA3" w:rsidRDefault="00F17738" w:rsidP="004E48D1">
      <w:pPr>
        <w:autoSpaceDE w:val="0"/>
        <w:autoSpaceDN w:val="0"/>
        <w:adjustRightInd w:val="0"/>
        <w:ind w:left="1440" w:hanging="720"/>
        <w:rPr>
          <w:rFonts w:ascii="Arial" w:hAnsi="Arial" w:cs="Arial"/>
          <w:sz w:val="22"/>
          <w:szCs w:val="22"/>
          <w:lang w:eastAsia="en-GB"/>
        </w:rPr>
      </w:pPr>
      <w:r w:rsidRPr="00F16FA3">
        <w:rPr>
          <w:rFonts w:ascii="Arial" w:hAnsi="Arial" w:cs="Arial"/>
          <w:sz w:val="22"/>
          <w:szCs w:val="22"/>
        </w:rPr>
        <w:t>1.2</w:t>
      </w:r>
      <w:r w:rsidRPr="00F16FA3">
        <w:rPr>
          <w:rFonts w:ascii="Arial" w:hAnsi="Arial" w:cs="Arial"/>
          <w:sz w:val="22"/>
          <w:szCs w:val="22"/>
        </w:rPr>
        <w:tab/>
        <w:t>The appoint</w:t>
      </w:r>
      <w:r w:rsidR="00794286" w:rsidRPr="00F16FA3">
        <w:rPr>
          <w:rFonts w:ascii="Arial" w:hAnsi="Arial" w:cs="Arial"/>
          <w:sz w:val="22"/>
          <w:szCs w:val="22"/>
        </w:rPr>
        <w:t>ment of all employees</w:t>
      </w:r>
      <w:r w:rsidRPr="00F16FA3">
        <w:rPr>
          <w:rFonts w:ascii="Arial" w:hAnsi="Arial" w:cs="Arial"/>
          <w:sz w:val="22"/>
          <w:szCs w:val="22"/>
        </w:rPr>
        <w:t xml:space="preserve"> will be made on merit and in accordance with th</w:t>
      </w:r>
      <w:r w:rsidR="009C1A91" w:rsidRPr="00F16FA3">
        <w:rPr>
          <w:rFonts w:ascii="Arial" w:hAnsi="Arial" w:cs="Arial"/>
          <w:sz w:val="22"/>
          <w:szCs w:val="22"/>
        </w:rPr>
        <w:t>e provisions of Employment Law,</w:t>
      </w:r>
      <w:r w:rsidR="009C197A" w:rsidRPr="00F16FA3">
        <w:rPr>
          <w:rFonts w:ascii="Arial" w:hAnsi="Arial" w:cs="Arial"/>
          <w:i/>
          <w:color w:val="502E92"/>
          <w:sz w:val="22"/>
          <w:szCs w:val="22"/>
          <w:lang w:eastAsia="en-GB"/>
        </w:rPr>
        <w:t xml:space="preserve"> </w:t>
      </w:r>
      <w:hyperlink r:id="rId8" w:history="1">
        <w:r w:rsidR="000D36E3" w:rsidRPr="000D36E3">
          <w:rPr>
            <w:rStyle w:val="Hyperlink"/>
            <w:rFonts w:ascii="Arial" w:hAnsi="Arial" w:cs="Arial"/>
            <w:sz w:val="22"/>
            <w:szCs w:val="22"/>
            <w:lang w:eastAsia="en-GB"/>
          </w:rPr>
          <w:t>Keeping Children Safe in Education</w:t>
        </w:r>
      </w:hyperlink>
      <w:r w:rsidR="009C1A91" w:rsidRPr="000D36E3">
        <w:rPr>
          <w:rFonts w:ascii="Arial" w:hAnsi="Arial" w:cs="Arial"/>
          <w:bCs/>
          <w:sz w:val="22"/>
          <w:szCs w:val="22"/>
        </w:rPr>
        <w:t xml:space="preserve"> </w:t>
      </w:r>
      <w:r w:rsidRPr="00F16FA3">
        <w:rPr>
          <w:rFonts w:ascii="Arial" w:hAnsi="Arial" w:cs="Arial"/>
          <w:sz w:val="22"/>
          <w:szCs w:val="22"/>
        </w:rPr>
        <w:t xml:space="preserve">and the </w:t>
      </w:r>
      <w:r w:rsidR="00720054">
        <w:rPr>
          <w:rFonts w:ascii="Arial" w:hAnsi="Arial" w:cs="Arial"/>
          <w:sz w:val="22"/>
          <w:szCs w:val="22"/>
        </w:rPr>
        <w:t>Trust’</w:t>
      </w:r>
      <w:r w:rsidRPr="00F16FA3">
        <w:rPr>
          <w:rFonts w:ascii="Arial" w:hAnsi="Arial" w:cs="Arial"/>
          <w:sz w:val="22"/>
          <w:szCs w:val="22"/>
        </w:rPr>
        <w:t xml:space="preserve">s </w:t>
      </w:r>
      <w:r w:rsidR="00D54344" w:rsidRPr="00F16FA3">
        <w:rPr>
          <w:rFonts w:ascii="Arial" w:hAnsi="Arial" w:cs="Arial"/>
          <w:sz w:val="22"/>
          <w:szCs w:val="22"/>
        </w:rPr>
        <w:t>Equality and Diversity</w:t>
      </w:r>
      <w:r w:rsidRPr="00F16FA3">
        <w:rPr>
          <w:rFonts w:ascii="Arial" w:hAnsi="Arial" w:cs="Arial"/>
          <w:sz w:val="22"/>
          <w:szCs w:val="22"/>
        </w:rPr>
        <w:t xml:space="preserve"> policy</w:t>
      </w:r>
      <w:r w:rsidR="000C0E58" w:rsidRPr="00F16FA3">
        <w:rPr>
          <w:rFonts w:ascii="Arial" w:hAnsi="Arial" w:cs="Arial"/>
          <w:sz w:val="22"/>
          <w:szCs w:val="22"/>
        </w:rPr>
        <w:t>.</w:t>
      </w:r>
    </w:p>
    <w:p w14:paraId="497D6099" w14:textId="77777777" w:rsidR="00F17738" w:rsidRPr="00F16FA3" w:rsidRDefault="00F17738" w:rsidP="00F17738">
      <w:pPr>
        <w:tabs>
          <w:tab w:val="left" w:pos="720"/>
          <w:tab w:val="left" w:pos="1440"/>
          <w:tab w:val="left" w:pos="2160"/>
        </w:tabs>
        <w:ind w:left="1440" w:hanging="1440"/>
        <w:jc w:val="both"/>
        <w:rPr>
          <w:rFonts w:ascii="Arial" w:hAnsi="Arial" w:cs="Arial"/>
          <w:sz w:val="22"/>
          <w:szCs w:val="22"/>
        </w:rPr>
      </w:pPr>
    </w:p>
    <w:p w14:paraId="69EFAEE9" w14:textId="77777777" w:rsidR="004903E9" w:rsidRPr="00F16FA3" w:rsidRDefault="00F17738" w:rsidP="004903E9">
      <w:pPr>
        <w:ind w:left="1440" w:right="14" w:hanging="720"/>
        <w:jc w:val="both"/>
        <w:rPr>
          <w:rFonts w:ascii="Arial" w:hAnsi="Arial" w:cs="Arial"/>
          <w:sz w:val="22"/>
          <w:szCs w:val="22"/>
        </w:rPr>
      </w:pPr>
      <w:r w:rsidRPr="00F16FA3">
        <w:rPr>
          <w:rFonts w:ascii="Arial" w:hAnsi="Arial" w:cs="Arial"/>
          <w:sz w:val="22"/>
          <w:szCs w:val="22"/>
        </w:rPr>
        <w:t>1.3</w:t>
      </w:r>
      <w:r w:rsidRPr="00F16FA3">
        <w:rPr>
          <w:rFonts w:ascii="Arial" w:hAnsi="Arial" w:cs="Arial"/>
          <w:sz w:val="22"/>
          <w:szCs w:val="22"/>
        </w:rPr>
        <w:tab/>
        <w:t xml:space="preserve">The </w:t>
      </w:r>
      <w:r w:rsidR="00F75A16">
        <w:rPr>
          <w:rFonts w:ascii="Arial" w:hAnsi="Arial" w:cs="Arial"/>
          <w:sz w:val="22"/>
          <w:szCs w:val="22"/>
        </w:rPr>
        <w:t>Trust Board</w:t>
      </w:r>
      <w:r w:rsidRPr="00F16FA3">
        <w:rPr>
          <w:rFonts w:ascii="Arial" w:hAnsi="Arial" w:cs="Arial"/>
          <w:sz w:val="22"/>
          <w:szCs w:val="22"/>
        </w:rPr>
        <w:t xml:space="preserve"> will ensure that people are treated solely </w:t>
      </w:r>
      <w:proofErr w:type="gramStart"/>
      <w:r w:rsidRPr="00F16FA3">
        <w:rPr>
          <w:rFonts w:ascii="Arial" w:hAnsi="Arial" w:cs="Arial"/>
          <w:sz w:val="22"/>
          <w:szCs w:val="22"/>
        </w:rPr>
        <w:t>on the basis of</w:t>
      </w:r>
      <w:proofErr w:type="gramEnd"/>
      <w:r w:rsidRPr="00F16FA3">
        <w:rPr>
          <w:rFonts w:ascii="Arial" w:hAnsi="Arial" w:cs="Arial"/>
          <w:sz w:val="22"/>
          <w:szCs w:val="22"/>
        </w:rPr>
        <w:t xml:space="preserve"> their abilities and potential, regardless of race, colour, nationality, ethnic origin, religious or political belief or affiliation, trade union membership, age, gender, gender reassignment, marital status, sexual orientation, disability, socio-economic background, or any </w:t>
      </w:r>
      <w:r w:rsidR="004903E9" w:rsidRPr="00F16FA3">
        <w:rPr>
          <w:rFonts w:ascii="Arial" w:hAnsi="Arial" w:cs="Arial"/>
          <w:sz w:val="22"/>
          <w:szCs w:val="22"/>
        </w:rPr>
        <w:t>other inappropriate distinction.</w:t>
      </w:r>
    </w:p>
    <w:p w14:paraId="2B161EFA" w14:textId="77777777" w:rsidR="004903E9" w:rsidRPr="00F16FA3" w:rsidRDefault="004903E9" w:rsidP="004903E9">
      <w:pPr>
        <w:ind w:left="1440" w:right="14" w:hanging="720"/>
        <w:jc w:val="both"/>
        <w:rPr>
          <w:rFonts w:ascii="Arial" w:hAnsi="Arial" w:cs="Arial"/>
          <w:sz w:val="22"/>
          <w:szCs w:val="22"/>
        </w:rPr>
      </w:pPr>
    </w:p>
    <w:p w14:paraId="0AAF19BE" w14:textId="77777777" w:rsidR="00212CF7" w:rsidRDefault="004903E9" w:rsidP="00212CF7">
      <w:pPr>
        <w:ind w:left="1440" w:right="14" w:hanging="720"/>
        <w:jc w:val="both"/>
        <w:rPr>
          <w:rFonts w:ascii="Arial" w:hAnsi="Arial" w:cs="Arial"/>
          <w:bCs/>
          <w:sz w:val="22"/>
          <w:szCs w:val="22"/>
        </w:rPr>
      </w:pPr>
      <w:r w:rsidRPr="00F16FA3">
        <w:rPr>
          <w:rFonts w:ascii="Arial" w:hAnsi="Arial" w:cs="Arial"/>
          <w:sz w:val="22"/>
          <w:szCs w:val="22"/>
        </w:rPr>
        <w:t>1.4</w:t>
      </w:r>
      <w:r w:rsidRPr="00F16FA3">
        <w:rPr>
          <w:rFonts w:ascii="Arial" w:hAnsi="Arial" w:cs="Arial"/>
          <w:sz w:val="22"/>
          <w:szCs w:val="22"/>
        </w:rPr>
        <w:tab/>
        <w:t xml:space="preserve">We will </w:t>
      </w:r>
      <w:r w:rsidR="00FF4F0C">
        <w:rPr>
          <w:rFonts w:ascii="Arial" w:hAnsi="Arial" w:cs="Arial"/>
          <w:sz w:val="22"/>
          <w:szCs w:val="22"/>
        </w:rPr>
        <w:t>comply with</w:t>
      </w:r>
      <w:r w:rsidRPr="00F16FA3">
        <w:rPr>
          <w:rFonts w:ascii="Arial" w:hAnsi="Arial" w:cs="Arial"/>
          <w:sz w:val="22"/>
          <w:szCs w:val="22"/>
        </w:rPr>
        <w:t xml:space="preserve"> the requirements of </w:t>
      </w:r>
      <w:hyperlink r:id="rId9" w:history="1">
        <w:r w:rsidR="000D36E3" w:rsidRPr="000D36E3">
          <w:rPr>
            <w:rStyle w:val="Hyperlink"/>
            <w:rFonts w:ascii="Arial" w:hAnsi="Arial" w:cs="Arial"/>
            <w:sz w:val="22"/>
            <w:szCs w:val="22"/>
            <w:lang w:eastAsia="en-GB"/>
          </w:rPr>
          <w:t>Keeping Children Safe in Education</w:t>
        </w:r>
      </w:hyperlink>
      <w:r w:rsidRPr="00F16FA3">
        <w:rPr>
          <w:rFonts w:ascii="Arial" w:hAnsi="Arial" w:cs="Arial"/>
          <w:bCs/>
          <w:sz w:val="22"/>
          <w:szCs w:val="22"/>
        </w:rPr>
        <w:t xml:space="preserve"> with regard to DBS and other pre-employment checks.</w:t>
      </w:r>
    </w:p>
    <w:p w14:paraId="7A7B34FC" w14:textId="77777777" w:rsidR="00212CF7" w:rsidRDefault="00212CF7" w:rsidP="00212CF7">
      <w:pPr>
        <w:ind w:left="1440" w:right="14" w:hanging="720"/>
        <w:jc w:val="both"/>
        <w:rPr>
          <w:rFonts w:ascii="Arial" w:hAnsi="Arial" w:cs="Arial"/>
          <w:bCs/>
          <w:sz w:val="22"/>
          <w:szCs w:val="22"/>
        </w:rPr>
      </w:pPr>
    </w:p>
    <w:p w14:paraId="63AC92C4" w14:textId="77777777" w:rsidR="00212CF7" w:rsidRPr="00F16FA3" w:rsidRDefault="00212CF7" w:rsidP="003D1D69">
      <w:pPr>
        <w:ind w:left="1440" w:right="14" w:hanging="720"/>
        <w:jc w:val="both"/>
        <w:rPr>
          <w:rFonts w:ascii="Arial" w:hAnsi="Arial" w:cs="Arial"/>
          <w:b/>
          <w:sz w:val="22"/>
          <w:szCs w:val="22"/>
        </w:rPr>
      </w:pPr>
      <w:r>
        <w:rPr>
          <w:rFonts w:ascii="Arial" w:hAnsi="Arial" w:cs="Arial"/>
          <w:bCs/>
          <w:sz w:val="22"/>
          <w:szCs w:val="22"/>
        </w:rPr>
        <w:t>1.5</w:t>
      </w:r>
      <w:r>
        <w:rPr>
          <w:rFonts w:ascii="Arial" w:hAnsi="Arial" w:cs="Arial"/>
          <w:bCs/>
          <w:sz w:val="22"/>
          <w:szCs w:val="22"/>
        </w:rPr>
        <w:tab/>
      </w:r>
      <w:r w:rsidRPr="00212CF7">
        <w:rPr>
          <w:rFonts w:ascii="Arial" w:hAnsi="Arial" w:cs="Arial"/>
          <w:sz w:val="22"/>
        </w:rPr>
        <w:t xml:space="preserve">We will ensure compliance with the Data Protection regulations and the more stringent requirements contained within the General Data Protection Regulations (GDPR). The GDPR encompasses the core principles of the DPA and provides more onerous responsibility and accountability for fair and transparent processing. Our Privacy Statement </w:t>
      </w:r>
      <w:r w:rsidR="006F1284">
        <w:rPr>
          <w:rFonts w:ascii="Arial" w:hAnsi="Arial" w:cs="Arial"/>
          <w:sz w:val="22"/>
        </w:rPr>
        <w:t xml:space="preserve">for applicants </w:t>
      </w:r>
      <w:r w:rsidRPr="00212CF7">
        <w:rPr>
          <w:rFonts w:ascii="Arial" w:hAnsi="Arial" w:cs="Arial"/>
          <w:sz w:val="22"/>
        </w:rPr>
        <w:t xml:space="preserve">provides specific details in accordance with the GDPR principles and can be found </w:t>
      </w:r>
      <w:r>
        <w:rPr>
          <w:rFonts w:ascii="Arial" w:hAnsi="Arial" w:cs="Arial"/>
          <w:sz w:val="22"/>
        </w:rPr>
        <w:t>on our website, along with our general Privacy Statement.</w:t>
      </w:r>
    </w:p>
    <w:p w14:paraId="6E8766B5" w14:textId="77777777" w:rsidR="004903E9" w:rsidRPr="00F16FA3" w:rsidRDefault="004903E9" w:rsidP="004903E9">
      <w:pPr>
        <w:jc w:val="both"/>
        <w:rPr>
          <w:rFonts w:ascii="Arial" w:hAnsi="Arial" w:cs="Arial"/>
          <w:sz w:val="22"/>
          <w:szCs w:val="22"/>
        </w:rPr>
      </w:pPr>
    </w:p>
    <w:p w14:paraId="5B7C111C" w14:textId="77777777" w:rsidR="00F17738" w:rsidRPr="00F16FA3" w:rsidRDefault="00F17738" w:rsidP="00F17738">
      <w:pPr>
        <w:tabs>
          <w:tab w:val="left" w:pos="720"/>
          <w:tab w:val="left" w:pos="1440"/>
          <w:tab w:val="left" w:pos="2160"/>
        </w:tabs>
        <w:ind w:left="1440" w:hanging="1440"/>
        <w:jc w:val="both"/>
        <w:rPr>
          <w:rFonts w:ascii="Arial" w:hAnsi="Arial" w:cs="Arial"/>
          <w:b/>
          <w:sz w:val="22"/>
          <w:szCs w:val="22"/>
        </w:rPr>
      </w:pPr>
      <w:r w:rsidRPr="00F16FA3">
        <w:rPr>
          <w:rFonts w:ascii="Arial" w:hAnsi="Arial" w:cs="Arial"/>
          <w:b/>
          <w:sz w:val="22"/>
          <w:szCs w:val="22"/>
        </w:rPr>
        <w:t>2.</w:t>
      </w:r>
      <w:r w:rsidRPr="00F16FA3">
        <w:rPr>
          <w:rFonts w:ascii="Arial" w:hAnsi="Arial" w:cs="Arial"/>
          <w:b/>
          <w:sz w:val="22"/>
          <w:szCs w:val="22"/>
        </w:rPr>
        <w:tab/>
        <w:t>Delegation of Appointments</w:t>
      </w:r>
      <w:r w:rsidR="009B5300" w:rsidRPr="00F16FA3">
        <w:rPr>
          <w:rFonts w:ascii="Arial" w:hAnsi="Arial" w:cs="Arial"/>
          <w:b/>
          <w:sz w:val="22"/>
          <w:szCs w:val="22"/>
        </w:rPr>
        <w:t xml:space="preserve"> and Constitution of Appointments Panels</w:t>
      </w:r>
    </w:p>
    <w:p w14:paraId="41A9339E" w14:textId="77777777" w:rsidR="00F17738" w:rsidRPr="00F16FA3" w:rsidRDefault="00F17738" w:rsidP="00F17738">
      <w:pPr>
        <w:tabs>
          <w:tab w:val="left" w:pos="720"/>
          <w:tab w:val="left" w:pos="1440"/>
          <w:tab w:val="left" w:pos="2160"/>
        </w:tabs>
        <w:ind w:left="1440" w:hanging="1440"/>
        <w:jc w:val="both"/>
        <w:rPr>
          <w:rFonts w:ascii="Arial" w:hAnsi="Arial" w:cs="Arial"/>
          <w:b/>
          <w:sz w:val="22"/>
          <w:szCs w:val="22"/>
        </w:rPr>
      </w:pPr>
    </w:p>
    <w:p w14:paraId="132E0314" w14:textId="77777777" w:rsidR="000C0E58" w:rsidRDefault="00F17738" w:rsidP="004E48D1">
      <w:pPr>
        <w:autoSpaceDE w:val="0"/>
        <w:autoSpaceDN w:val="0"/>
        <w:adjustRightInd w:val="0"/>
        <w:ind w:left="1440" w:hanging="720"/>
        <w:rPr>
          <w:rFonts w:ascii="Arial" w:hAnsi="Arial" w:cs="Arial"/>
          <w:iCs/>
          <w:sz w:val="22"/>
          <w:szCs w:val="22"/>
        </w:rPr>
      </w:pPr>
      <w:r w:rsidRPr="00F16FA3">
        <w:rPr>
          <w:rFonts w:ascii="Arial" w:hAnsi="Arial" w:cs="Arial"/>
          <w:sz w:val="22"/>
          <w:szCs w:val="22"/>
        </w:rPr>
        <w:t>2.1</w:t>
      </w:r>
      <w:r w:rsidRPr="00F16FA3">
        <w:rPr>
          <w:rFonts w:ascii="Arial" w:hAnsi="Arial" w:cs="Arial"/>
          <w:sz w:val="22"/>
          <w:szCs w:val="22"/>
        </w:rPr>
        <w:tab/>
        <w:t xml:space="preserve">The </w:t>
      </w:r>
      <w:r w:rsidR="004527B7">
        <w:rPr>
          <w:rFonts w:ascii="Arial" w:hAnsi="Arial" w:cs="Arial"/>
          <w:sz w:val="22"/>
          <w:szCs w:val="22"/>
        </w:rPr>
        <w:t>Trust</w:t>
      </w:r>
      <w:r w:rsidRPr="00F16FA3">
        <w:rPr>
          <w:rFonts w:ascii="Arial" w:hAnsi="Arial" w:cs="Arial"/>
          <w:sz w:val="22"/>
          <w:szCs w:val="22"/>
        </w:rPr>
        <w:t xml:space="preserve"> delegates </w:t>
      </w:r>
      <w:r w:rsidR="00D36C0B" w:rsidRPr="00F16FA3">
        <w:rPr>
          <w:rFonts w:ascii="Arial" w:hAnsi="Arial" w:cs="Arial"/>
          <w:sz w:val="22"/>
          <w:szCs w:val="22"/>
        </w:rPr>
        <w:t xml:space="preserve">the power to offer employment for </w:t>
      </w:r>
      <w:r w:rsidRPr="00F16FA3">
        <w:rPr>
          <w:rFonts w:ascii="Arial" w:hAnsi="Arial" w:cs="Arial"/>
          <w:sz w:val="22"/>
          <w:szCs w:val="22"/>
        </w:rPr>
        <w:t xml:space="preserve">all </w:t>
      </w:r>
      <w:r w:rsidR="00D36C0B" w:rsidRPr="00F16FA3">
        <w:rPr>
          <w:rFonts w:ascii="Arial" w:hAnsi="Arial" w:cs="Arial"/>
          <w:sz w:val="22"/>
          <w:szCs w:val="22"/>
        </w:rPr>
        <w:t xml:space="preserve">posts </w:t>
      </w:r>
      <w:r w:rsidR="004527B7">
        <w:rPr>
          <w:rFonts w:ascii="Arial" w:hAnsi="Arial" w:cs="Arial"/>
          <w:sz w:val="22"/>
          <w:szCs w:val="22"/>
        </w:rPr>
        <w:t>other than</w:t>
      </w:r>
      <w:r w:rsidR="00C703CD">
        <w:rPr>
          <w:rFonts w:ascii="Arial" w:hAnsi="Arial" w:cs="Arial"/>
          <w:sz w:val="22"/>
          <w:szCs w:val="22"/>
        </w:rPr>
        <w:t xml:space="preserve"> central Trust appointments, </w:t>
      </w:r>
      <w:r w:rsidR="00F828F4">
        <w:rPr>
          <w:rFonts w:ascii="Arial" w:hAnsi="Arial" w:cs="Arial"/>
          <w:sz w:val="22"/>
          <w:szCs w:val="22"/>
        </w:rPr>
        <w:t xml:space="preserve">the CEO, Executive </w:t>
      </w:r>
      <w:r w:rsidR="005E1842">
        <w:rPr>
          <w:rFonts w:ascii="Arial" w:hAnsi="Arial" w:cs="Arial"/>
          <w:sz w:val="22"/>
          <w:szCs w:val="22"/>
        </w:rPr>
        <w:t>Headteacher</w:t>
      </w:r>
      <w:r w:rsidR="00552F98">
        <w:rPr>
          <w:rFonts w:ascii="Arial" w:hAnsi="Arial" w:cs="Arial"/>
          <w:sz w:val="22"/>
          <w:szCs w:val="22"/>
        </w:rPr>
        <w:t>s</w:t>
      </w:r>
      <w:r w:rsidR="00F828F4">
        <w:rPr>
          <w:rFonts w:ascii="Arial" w:hAnsi="Arial" w:cs="Arial"/>
          <w:sz w:val="22"/>
          <w:szCs w:val="22"/>
        </w:rPr>
        <w:t>,</w:t>
      </w:r>
      <w:r w:rsidR="00C703CD">
        <w:rPr>
          <w:rFonts w:ascii="Arial" w:hAnsi="Arial" w:cs="Arial"/>
          <w:sz w:val="22"/>
          <w:szCs w:val="22"/>
        </w:rPr>
        <w:t xml:space="preserve"> </w:t>
      </w:r>
      <w:r w:rsidR="005E1842">
        <w:rPr>
          <w:rFonts w:ascii="Arial" w:hAnsi="Arial" w:cs="Arial"/>
          <w:sz w:val="22"/>
          <w:szCs w:val="22"/>
        </w:rPr>
        <w:t>Headteacher</w:t>
      </w:r>
      <w:r w:rsidR="00552F98">
        <w:rPr>
          <w:rFonts w:ascii="Arial" w:hAnsi="Arial" w:cs="Arial"/>
          <w:sz w:val="22"/>
          <w:szCs w:val="22"/>
        </w:rPr>
        <w:t>s</w:t>
      </w:r>
      <w:r w:rsidR="00C703CD">
        <w:rPr>
          <w:rFonts w:ascii="Arial" w:hAnsi="Arial" w:cs="Arial"/>
          <w:sz w:val="22"/>
          <w:szCs w:val="22"/>
        </w:rPr>
        <w:t xml:space="preserve"> and Deputy </w:t>
      </w:r>
      <w:r w:rsidR="005E1842">
        <w:rPr>
          <w:rFonts w:ascii="Arial" w:hAnsi="Arial" w:cs="Arial"/>
          <w:sz w:val="22"/>
          <w:szCs w:val="22"/>
        </w:rPr>
        <w:t>Headteacher</w:t>
      </w:r>
      <w:r w:rsidR="00552F98">
        <w:rPr>
          <w:rFonts w:ascii="Arial" w:hAnsi="Arial" w:cs="Arial"/>
          <w:sz w:val="22"/>
          <w:szCs w:val="22"/>
        </w:rPr>
        <w:t xml:space="preserve">s </w:t>
      </w:r>
      <w:r w:rsidR="00D36C0B" w:rsidRPr="00F16FA3">
        <w:rPr>
          <w:rFonts w:ascii="Arial" w:hAnsi="Arial" w:cs="Arial"/>
          <w:sz w:val="22"/>
          <w:szCs w:val="22"/>
        </w:rPr>
        <w:t xml:space="preserve">to the </w:t>
      </w:r>
      <w:r w:rsidR="004527B7">
        <w:rPr>
          <w:rFonts w:ascii="Arial" w:hAnsi="Arial" w:cs="Arial"/>
          <w:sz w:val="22"/>
          <w:szCs w:val="22"/>
        </w:rPr>
        <w:t xml:space="preserve">school’s Local Governing Boards and the individual school’s </w:t>
      </w:r>
      <w:r w:rsidR="005E1842">
        <w:rPr>
          <w:rFonts w:ascii="Arial" w:hAnsi="Arial" w:cs="Arial"/>
          <w:sz w:val="22"/>
          <w:szCs w:val="22"/>
        </w:rPr>
        <w:t>Headteacher</w:t>
      </w:r>
      <w:r w:rsidR="004527B7">
        <w:rPr>
          <w:rFonts w:ascii="Arial" w:hAnsi="Arial" w:cs="Arial"/>
          <w:sz w:val="22"/>
          <w:szCs w:val="22"/>
        </w:rPr>
        <w:t xml:space="preserve">.  The Local Governing </w:t>
      </w:r>
      <w:r w:rsidR="00A83B4A">
        <w:rPr>
          <w:rFonts w:ascii="Arial" w:hAnsi="Arial" w:cs="Arial"/>
          <w:sz w:val="22"/>
          <w:szCs w:val="22"/>
        </w:rPr>
        <w:t xml:space="preserve">Body </w:t>
      </w:r>
      <w:r w:rsidR="004527B7">
        <w:rPr>
          <w:rFonts w:ascii="Arial" w:hAnsi="Arial" w:cs="Arial"/>
          <w:sz w:val="22"/>
          <w:szCs w:val="22"/>
        </w:rPr>
        <w:t xml:space="preserve">will have the delegated power to </w:t>
      </w:r>
      <w:r w:rsidR="008024D0">
        <w:rPr>
          <w:rFonts w:ascii="Arial" w:hAnsi="Arial" w:cs="Arial"/>
          <w:sz w:val="22"/>
          <w:szCs w:val="22"/>
        </w:rPr>
        <w:t>offer employment for</w:t>
      </w:r>
      <w:r w:rsidR="00552F98">
        <w:rPr>
          <w:rFonts w:ascii="Arial" w:hAnsi="Arial" w:cs="Arial"/>
          <w:sz w:val="22"/>
          <w:szCs w:val="22"/>
        </w:rPr>
        <w:t xml:space="preserve"> school l</w:t>
      </w:r>
      <w:r w:rsidR="004527B7">
        <w:rPr>
          <w:rFonts w:ascii="Arial" w:hAnsi="Arial" w:cs="Arial"/>
          <w:sz w:val="22"/>
          <w:szCs w:val="22"/>
        </w:rPr>
        <w:t>eadership appointments</w:t>
      </w:r>
      <w:r w:rsidR="00BF36DA">
        <w:rPr>
          <w:rFonts w:ascii="Arial" w:hAnsi="Arial" w:cs="Arial"/>
          <w:sz w:val="22"/>
          <w:szCs w:val="22"/>
        </w:rPr>
        <w:t xml:space="preserve"> and the </w:t>
      </w:r>
      <w:r w:rsidR="005E1842">
        <w:rPr>
          <w:rFonts w:ascii="Arial" w:hAnsi="Arial" w:cs="Arial"/>
          <w:sz w:val="22"/>
          <w:szCs w:val="22"/>
        </w:rPr>
        <w:t>Headteacher</w:t>
      </w:r>
      <w:r w:rsidR="00BF36DA">
        <w:rPr>
          <w:rFonts w:ascii="Arial" w:hAnsi="Arial" w:cs="Arial"/>
          <w:sz w:val="22"/>
          <w:szCs w:val="22"/>
        </w:rPr>
        <w:t xml:space="preserve"> of the school has the delegated power to </w:t>
      </w:r>
      <w:r w:rsidR="008024D0">
        <w:rPr>
          <w:rFonts w:ascii="Arial" w:hAnsi="Arial" w:cs="Arial"/>
          <w:sz w:val="22"/>
          <w:szCs w:val="22"/>
        </w:rPr>
        <w:t>offer any</w:t>
      </w:r>
      <w:r w:rsidR="00BF36DA">
        <w:rPr>
          <w:rFonts w:ascii="Arial" w:hAnsi="Arial" w:cs="Arial"/>
          <w:sz w:val="22"/>
          <w:szCs w:val="22"/>
        </w:rPr>
        <w:t xml:space="preserve"> other teaching or support appointments</w:t>
      </w:r>
      <w:r w:rsidR="004527B7">
        <w:rPr>
          <w:rFonts w:ascii="Arial" w:hAnsi="Arial" w:cs="Arial"/>
          <w:sz w:val="22"/>
          <w:szCs w:val="22"/>
        </w:rPr>
        <w:t xml:space="preserve">.  The </w:t>
      </w:r>
      <w:r w:rsidR="005E1842">
        <w:rPr>
          <w:rFonts w:ascii="Arial" w:hAnsi="Arial" w:cs="Arial"/>
          <w:sz w:val="22"/>
          <w:szCs w:val="22"/>
        </w:rPr>
        <w:t>Headteacher</w:t>
      </w:r>
      <w:r w:rsidR="004527B7">
        <w:rPr>
          <w:rFonts w:ascii="Arial" w:hAnsi="Arial" w:cs="Arial"/>
          <w:sz w:val="22"/>
          <w:szCs w:val="22"/>
        </w:rPr>
        <w:t xml:space="preserve"> </w:t>
      </w:r>
      <w:r w:rsidR="000C0E58" w:rsidRPr="00F16FA3">
        <w:rPr>
          <w:rFonts w:ascii="Arial" w:hAnsi="Arial" w:cs="Arial"/>
          <w:iCs/>
          <w:sz w:val="22"/>
          <w:szCs w:val="22"/>
        </w:rPr>
        <w:t>may not de</w:t>
      </w:r>
      <w:r w:rsidR="00FF4F0C">
        <w:rPr>
          <w:rFonts w:ascii="Arial" w:hAnsi="Arial" w:cs="Arial"/>
          <w:iCs/>
          <w:sz w:val="22"/>
          <w:szCs w:val="22"/>
        </w:rPr>
        <w:t xml:space="preserve">legate the offer of employment </w:t>
      </w:r>
      <w:r w:rsidR="000C0E58" w:rsidRPr="00F16FA3">
        <w:rPr>
          <w:rFonts w:ascii="Arial" w:hAnsi="Arial" w:cs="Arial"/>
          <w:iCs/>
          <w:sz w:val="22"/>
          <w:szCs w:val="22"/>
        </w:rPr>
        <w:t>to any other senior manager or governor</w:t>
      </w:r>
      <w:r w:rsidR="00A83B4A">
        <w:rPr>
          <w:rFonts w:ascii="Arial" w:hAnsi="Arial" w:cs="Arial"/>
          <w:iCs/>
          <w:sz w:val="22"/>
          <w:szCs w:val="22"/>
        </w:rPr>
        <w:t xml:space="preserve"> (except in exceptional circumstances such as the absence through illness of the </w:t>
      </w:r>
      <w:r w:rsidR="005E1842">
        <w:rPr>
          <w:rFonts w:ascii="Arial" w:hAnsi="Arial" w:cs="Arial"/>
          <w:iCs/>
          <w:sz w:val="22"/>
          <w:szCs w:val="22"/>
        </w:rPr>
        <w:t>Headteacher</w:t>
      </w:r>
      <w:r w:rsidR="00A83B4A">
        <w:rPr>
          <w:rFonts w:ascii="Arial" w:hAnsi="Arial" w:cs="Arial"/>
          <w:iCs/>
          <w:sz w:val="22"/>
          <w:szCs w:val="22"/>
        </w:rPr>
        <w:t>).</w:t>
      </w:r>
    </w:p>
    <w:p w14:paraId="6738BF19" w14:textId="77777777" w:rsidR="00F75A16" w:rsidRDefault="00F75A16" w:rsidP="004E48D1">
      <w:pPr>
        <w:autoSpaceDE w:val="0"/>
        <w:autoSpaceDN w:val="0"/>
        <w:adjustRightInd w:val="0"/>
        <w:ind w:left="1440" w:hanging="720"/>
        <w:rPr>
          <w:rFonts w:ascii="Arial" w:hAnsi="Arial" w:cs="Arial"/>
          <w:iCs/>
          <w:sz w:val="22"/>
          <w:szCs w:val="22"/>
        </w:rPr>
      </w:pPr>
    </w:p>
    <w:p w14:paraId="07082210" w14:textId="77777777" w:rsidR="00F75A16" w:rsidRPr="00F16FA3" w:rsidRDefault="00F75A16" w:rsidP="004E48D1">
      <w:pPr>
        <w:autoSpaceDE w:val="0"/>
        <w:autoSpaceDN w:val="0"/>
        <w:adjustRightInd w:val="0"/>
        <w:ind w:left="1440" w:hanging="720"/>
        <w:rPr>
          <w:rFonts w:ascii="Arial" w:hAnsi="Arial" w:cs="Arial"/>
          <w:sz w:val="22"/>
          <w:szCs w:val="22"/>
        </w:rPr>
      </w:pPr>
      <w:r>
        <w:rPr>
          <w:rFonts w:ascii="Arial" w:hAnsi="Arial" w:cs="Arial"/>
          <w:iCs/>
          <w:sz w:val="22"/>
          <w:szCs w:val="22"/>
        </w:rPr>
        <w:t>2.2</w:t>
      </w:r>
      <w:r>
        <w:rPr>
          <w:rFonts w:ascii="Arial" w:hAnsi="Arial" w:cs="Arial"/>
          <w:iCs/>
          <w:sz w:val="22"/>
          <w:szCs w:val="22"/>
        </w:rPr>
        <w:tab/>
        <w:t>The Trust delegates the power to offer employment for all other trust wide posts to the CEO.</w:t>
      </w:r>
    </w:p>
    <w:p w14:paraId="5E0F7C94" w14:textId="77777777" w:rsidR="000C0E58" w:rsidRPr="00F16FA3" w:rsidRDefault="000C0E58" w:rsidP="004E48D1">
      <w:pPr>
        <w:autoSpaceDE w:val="0"/>
        <w:autoSpaceDN w:val="0"/>
        <w:adjustRightInd w:val="0"/>
        <w:ind w:left="1440" w:hanging="720"/>
        <w:rPr>
          <w:rFonts w:ascii="Arial" w:hAnsi="Arial" w:cs="Arial"/>
          <w:sz w:val="22"/>
          <w:szCs w:val="22"/>
        </w:rPr>
      </w:pPr>
    </w:p>
    <w:p w14:paraId="132B1F85" w14:textId="77777777" w:rsidR="00D36C0B" w:rsidRDefault="000C0E58" w:rsidP="004E48D1">
      <w:pPr>
        <w:autoSpaceDE w:val="0"/>
        <w:autoSpaceDN w:val="0"/>
        <w:adjustRightInd w:val="0"/>
        <w:ind w:left="1440" w:hanging="720"/>
        <w:rPr>
          <w:rFonts w:ascii="Arial" w:hAnsi="Arial" w:cs="Arial"/>
          <w:sz w:val="22"/>
          <w:szCs w:val="22"/>
        </w:rPr>
      </w:pPr>
      <w:r w:rsidRPr="00F16FA3">
        <w:rPr>
          <w:rFonts w:ascii="Arial" w:hAnsi="Arial" w:cs="Arial"/>
          <w:sz w:val="22"/>
          <w:szCs w:val="22"/>
        </w:rPr>
        <w:t>2.2</w:t>
      </w:r>
      <w:r w:rsidRPr="00F16FA3">
        <w:rPr>
          <w:rFonts w:ascii="Arial" w:hAnsi="Arial" w:cs="Arial"/>
          <w:sz w:val="22"/>
          <w:szCs w:val="22"/>
        </w:rPr>
        <w:tab/>
        <w:t>The</w:t>
      </w:r>
      <w:r w:rsidR="00F17738" w:rsidRPr="00F16FA3">
        <w:rPr>
          <w:rFonts w:ascii="Arial" w:hAnsi="Arial" w:cs="Arial"/>
          <w:sz w:val="22"/>
          <w:szCs w:val="22"/>
        </w:rPr>
        <w:t xml:space="preserve"> </w:t>
      </w:r>
      <w:r w:rsidR="005E1842">
        <w:rPr>
          <w:rFonts w:ascii="Arial" w:hAnsi="Arial" w:cs="Arial"/>
          <w:sz w:val="22"/>
          <w:szCs w:val="22"/>
        </w:rPr>
        <w:t>Headteacher</w:t>
      </w:r>
      <w:r w:rsidR="00883838">
        <w:rPr>
          <w:rFonts w:ascii="Arial" w:hAnsi="Arial" w:cs="Arial"/>
          <w:sz w:val="22"/>
          <w:szCs w:val="22"/>
        </w:rPr>
        <w:t xml:space="preserve"> </w:t>
      </w:r>
      <w:r w:rsidR="00F17738" w:rsidRPr="00F16FA3">
        <w:rPr>
          <w:rFonts w:ascii="Arial" w:hAnsi="Arial" w:cs="Arial"/>
          <w:sz w:val="22"/>
          <w:szCs w:val="22"/>
        </w:rPr>
        <w:t xml:space="preserve">is expected to involve at least one </w:t>
      </w:r>
      <w:r w:rsidRPr="00F16FA3">
        <w:rPr>
          <w:rFonts w:ascii="Arial" w:hAnsi="Arial" w:cs="Arial"/>
          <w:sz w:val="22"/>
          <w:szCs w:val="22"/>
        </w:rPr>
        <w:t>Governor</w:t>
      </w:r>
      <w:r w:rsidR="00D36C0B" w:rsidRPr="00F16FA3">
        <w:rPr>
          <w:rFonts w:ascii="Arial" w:hAnsi="Arial" w:cs="Arial"/>
          <w:sz w:val="22"/>
          <w:szCs w:val="22"/>
        </w:rPr>
        <w:t xml:space="preserve"> in the appointment of </w:t>
      </w:r>
      <w:r w:rsidR="00D36C0B" w:rsidRPr="00883838">
        <w:rPr>
          <w:rFonts w:ascii="Arial" w:hAnsi="Arial" w:cs="Arial"/>
          <w:sz w:val="22"/>
          <w:szCs w:val="22"/>
        </w:rPr>
        <w:t xml:space="preserve">all </w:t>
      </w:r>
      <w:r w:rsidR="004F2C58">
        <w:rPr>
          <w:rFonts w:ascii="Arial" w:hAnsi="Arial" w:cs="Arial"/>
          <w:sz w:val="22"/>
          <w:szCs w:val="22"/>
        </w:rPr>
        <w:t>teaching</w:t>
      </w:r>
      <w:r w:rsidR="00D36C0B" w:rsidRPr="00883838">
        <w:rPr>
          <w:rFonts w:ascii="Arial" w:hAnsi="Arial" w:cs="Arial"/>
          <w:sz w:val="22"/>
          <w:szCs w:val="22"/>
        </w:rPr>
        <w:t xml:space="preserve"> staff</w:t>
      </w:r>
      <w:r w:rsidR="00A83B4A">
        <w:rPr>
          <w:rFonts w:ascii="Arial" w:hAnsi="Arial" w:cs="Arial"/>
          <w:sz w:val="22"/>
          <w:szCs w:val="22"/>
        </w:rPr>
        <w:t xml:space="preserve"> on the leadership pay spine.</w:t>
      </w:r>
    </w:p>
    <w:p w14:paraId="7864FE6A" w14:textId="77777777" w:rsidR="00F75A16" w:rsidRDefault="00F75A16" w:rsidP="004E48D1">
      <w:pPr>
        <w:autoSpaceDE w:val="0"/>
        <w:autoSpaceDN w:val="0"/>
        <w:adjustRightInd w:val="0"/>
        <w:ind w:left="1440" w:hanging="720"/>
        <w:rPr>
          <w:rFonts w:ascii="Arial" w:hAnsi="Arial" w:cs="Arial"/>
          <w:sz w:val="22"/>
          <w:szCs w:val="22"/>
        </w:rPr>
      </w:pPr>
    </w:p>
    <w:p w14:paraId="55812530" w14:textId="77777777" w:rsidR="00F75A16" w:rsidRPr="00883838" w:rsidRDefault="00F75A16" w:rsidP="004E48D1">
      <w:pPr>
        <w:autoSpaceDE w:val="0"/>
        <w:autoSpaceDN w:val="0"/>
        <w:adjustRightInd w:val="0"/>
        <w:ind w:left="1440" w:hanging="720"/>
        <w:rPr>
          <w:rFonts w:ascii="Arial" w:hAnsi="Arial" w:cs="Arial"/>
          <w:sz w:val="22"/>
          <w:szCs w:val="22"/>
        </w:rPr>
      </w:pPr>
      <w:r>
        <w:rPr>
          <w:rFonts w:ascii="Arial" w:hAnsi="Arial" w:cs="Arial"/>
          <w:sz w:val="22"/>
          <w:szCs w:val="22"/>
        </w:rPr>
        <w:t>2.3</w:t>
      </w:r>
      <w:r>
        <w:rPr>
          <w:rFonts w:ascii="Arial" w:hAnsi="Arial" w:cs="Arial"/>
          <w:sz w:val="22"/>
          <w:szCs w:val="22"/>
        </w:rPr>
        <w:tab/>
        <w:t>The CEO is expected to involve at least one Trustee in the appointment of all Trust wide leadership roles.</w:t>
      </w:r>
    </w:p>
    <w:p w14:paraId="567C85DE" w14:textId="77777777" w:rsidR="00D36C0B" w:rsidRPr="00F16FA3" w:rsidRDefault="00D36C0B" w:rsidP="00D36C0B">
      <w:pPr>
        <w:autoSpaceDE w:val="0"/>
        <w:autoSpaceDN w:val="0"/>
        <w:adjustRightInd w:val="0"/>
        <w:ind w:left="1440"/>
        <w:rPr>
          <w:rFonts w:ascii="Arial" w:hAnsi="Arial" w:cs="Arial"/>
          <w:sz w:val="22"/>
          <w:szCs w:val="22"/>
          <w:lang w:eastAsia="en-GB"/>
        </w:rPr>
      </w:pPr>
    </w:p>
    <w:p w14:paraId="022870EA" w14:textId="77777777" w:rsidR="000C0E58" w:rsidRPr="00F16FA3" w:rsidRDefault="002A7061" w:rsidP="000C0E58">
      <w:pPr>
        <w:autoSpaceDE w:val="0"/>
        <w:autoSpaceDN w:val="0"/>
        <w:adjustRightInd w:val="0"/>
        <w:ind w:left="1440" w:hanging="720"/>
        <w:rPr>
          <w:rFonts w:ascii="Arial" w:hAnsi="Arial" w:cs="Arial"/>
          <w:sz w:val="22"/>
          <w:szCs w:val="22"/>
          <w:lang w:eastAsia="en-GB"/>
        </w:rPr>
      </w:pPr>
      <w:r>
        <w:rPr>
          <w:rFonts w:ascii="Arial" w:hAnsi="Arial" w:cs="Arial"/>
          <w:sz w:val="22"/>
          <w:szCs w:val="22"/>
        </w:rPr>
        <w:t>2.4</w:t>
      </w:r>
      <w:r w:rsidR="000C0E58" w:rsidRPr="00F16FA3">
        <w:rPr>
          <w:rFonts w:ascii="Arial" w:hAnsi="Arial" w:cs="Arial"/>
          <w:sz w:val="22"/>
          <w:szCs w:val="22"/>
        </w:rPr>
        <w:tab/>
        <w:t>S</w:t>
      </w:r>
      <w:r w:rsidR="00552F98">
        <w:rPr>
          <w:rFonts w:ascii="Arial" w:hAnsi="Arial" w:cs="Arial"/>
          <w:sz w:val="22"/>
          <w:szCs w:val="22"/>
        </w:rPr>
        <w:t>hortlisting and s</w:t>
      </w:r>
      <w:r w:rsidR="009B5300" w:rsidRPr="00F16FA3">
        <w:rPr>
          <w:rFonts w:ascii="Arial" w:hAnsi="Arial" w:cs="Arial"/>
          <w:sz w:val="22"/>
          <w:szCs w:val="22"/>
        </w:rPr>
        <w:t>election panels will comprise a minimum of two people</w:t>
      </w:r>
      <w:r w:rsidR="00575B98" w:rsidRPr="00F16FA3">
        <w:rPr>
          <w:rFonts w:ascii="Arial" w:hAnsi="Arial" w:cs="Arial"/>
          <w:sz w:val="22"/>
          <w:szCs w:val="22"/>
        </w:rPr>
        <w:t xml:space="preserve"> (normally three)</w:t>
      </w:r>
      <w:r w:rsidR="000C0E58" w:rsidRPr="00F16FA3">
        <w:rPr>
          <w:rFonts w:ascii="Arial" w:hAnsi="Arial" w:cs="Arial"/>
          <w:sz w:val="22"/>
          <w:szCs w:val="22"/>
        </w:rPr>
        <w:t xml:space="preserve">.  </w:t>
      </w:r>
      <w:r w:rsidR="000C0E58" w:rsidRPr="00F16FA3">
        <w:rPr>
          <w:rFonts w:ascii="Arial" w:hAnsi="Arial" w:cs="Arial"/>
          <w:bCs/>
          <w:sz w:val="22"/>
          <w:szCs w:val="22"/>
          <w:lang w:eastAsia="en-GB"/>
        </w:rPr>
        <w:t>In accordance with the statutory requirement, every selection panel will have at least one member who has undertaken Safer Recruitment Training.</w:t>
      </w:r>
      <w:r w:rsidR="000F049D">
        <w:rPr>
          <w:rFonts w:ascii="Arial" w:hAnsi="Arial" w:cs="Arial"/>
          <w:bCs/>
          <w:sz w:val="22"/>
          <w:szCs w:val="22"/>
          <w:lang w:eastAsia="en-GB"/>
        </w:rPr>
        <w:t xml:space="preserve"> </w:t>
      </w:r>
      <w:r w:rsidR="000C0E58" w:rsidRPr="00F16FA3">
        <w:rPr>
          <w:rFonts w:ascii="Arial" w:hAnsi="Arial" w:cs="Arial"/>
          <w:bCs/>
          <w:sz w:val="22"/>
          <w:szCs w:val="22"/>
          <w:lang w:eastAsia="en-GB"/>
        </w:rPr>
        <w:t xml:space="preserve"> In addition at least one member will have undertaken general recruitment </w:t>
      </w:r>
      <w:r w:rsidR="00DE1360" w:rsidRPr="00F16FA3">
        <w:rPr>
          <w:rFonts w:ascii="Arial" w:hAnsi="Arial" w:cs="Arial"/>
          <w:bCs/>
          <w:sz w:val="22"/>
          <w:szCs w:val="22"/>
          <w:lang w:eastAsia="en-GB"/>
        </w:rPr>
        <w:t>or</w:t>
      </w:r>
      <w:r w:rsidR="000C0E58" w:rsidRPr="00F16FA3">
        <w:rPr>
          <w:rFonts w:ascii="Arial" w:hAnsi="Arial" w:cs="Arial"/>
          <w:bCs/>
          <w:sz w:val="22"/>
          <w:szCs w:val="22"/>
          <w:lang w:eastAsia="en-GB"/>
        </w:rPr>
        <w:t xml:space="preserve"> equalities training.</w:t>
      </w:r>
    </w:p>
    <w:p w14:paraId="64807D9F" w14:textId="77777777" w:rsidR="009C197A" w:rsidRPr="000F049D" w:rsidRDefault="009C197A" w:rsidP="000F049D">
      <w:pPr>
        <w:ind w:right="14"/>
        <w:jc w:val="both"/>
        <w:rPr>
          <w:rFonts w:ascii="Arial" w:hAnsi="Arial" w:cs="Arial"/>
          <w:bCs/>
          <w:sz w:val="22"/>
          <w:szCs w:val="22"/>
        </w:rPr>
      </w:pPr>
    </w:p>
    <w:p w14:paraId="30603AF2" w14:textId="77777777" w:rsidR="00420219" w:rsidRPr="00F16FA3" w:rsidRDefault="00F17738" w:rsidP="00420219">
      <w:pPr>
        <w:jc w:val="both"/>
        <w:rPr>
          <w:rFonts w:ascii="Arial" w:hAnsi="Arial" w:cs="Arial"/>
          <w:b/>
          <w:sz w:val="22"/>
          <w:szCs w:val="22"/>
        </w:rPr>
      </w:pPr>
      <w:r w:rsidRPr="00F16FA3">
        <w:rPr>
          <w:rFonts w:ascii="Arial" w:hAnsi="Arial" w:cs="Arial"/>
          <w:b/>
          <w:sz w:val="22"/>
          <w:szCs w:val="22"/>
        </w:rPr>
        <w:lastRenderedPageBreak/>
        <w:t>3.</w:t>
      </w:r>
      <w:r w:rsidRPr="00F16FA3">
        <w:rPr>
          <w:rFonts w:ascii="Arial" w:hAnsi="Arial" w:cs="Arial"/>
          <w:b/>
          <w:sz w:val="22"/>
          <w:szCs w:val="22"/>
        </w:rPr>
        <w:tab/>
      </w:r>
      <w:r w:rsidR="00420219" w:rsidRPr="00F16FA3">
        <w:rPr>
          <w:rFonts w:ascii="Arial" w:hAnsi="Arial" w:cs="Arial"/>
          <w:b/>
          <w:sz w:val="22"/>
          <w:szCs w:val="22"/>
        </w:rPr>
        <w:t xml:space="preserve">Advertising </w:t>
      </w:r>
    </w:p>
    <w:p w14:paraId="76C21BE5" w14:textId="77777777" w:rsidR="00420219" w:rsidRPr="00F16FA3" w:rsidRDefault="00420219" w:rsidP="00420219">
      <w:pPr>
        <w:ind w:firstLine="720"/>
        <w:jc w:val="both"/>
        <w:rPr>
          <w:rFonts w:ascii="Arial" w:hAnsi="Arial" w:cs="Arial"/>
          <w:sz w:val="22"/>
          <w:szCs w:val="22"/>
        </w:rPr>
      </w:pPr>
    </w:p>
    <w:p w14:paraId="0FB5130F" w14:textId="77777777" w:rsidR="00047EC2" w:rsidRDefault="00420219" w:rsidP="00E61527">
      <w:pPr>
        <w:pStyle w:val="Section-Level2"/>
        <w:numPr>
          <w:ilvl w:val="0"/>
          <w:numId w:val="0"/>
        </w:numPr>
        <w:ind w:left="1418" w:hanging="709"/>
        <w:rPr>
          <w:rFonts w:ascii="Arial" w:eastAsia="Times New Roman" w:hAnsi="Arial" w:cs="Arial"/>
          <w:color w:val="auto"/>
          <w:sz w:val="22"/>
        </w:rPr>
      </w:pPr>
      <w:r w:rsidRPr="00047EC2">
        <w:rPr>
          <w:rFonts w:ascii="Arial" w:eastAsia="Times New Roman" w:hAnsi="Arial" w:cs="Arial"/>
          <w:color w:val="auto"/>
          <w:sz w:val="22"/>
        </w:rPr>
        <w:t>3.1</w:t>
      </w:r>
      <w:r w:rsidRPr="00047EC2">
        <w:rPr>
          <w:rFonts w:ascii="Arial" w:eastAsia="Times New Roman" w:hAnsi="Arial" w:cs="Arial"/>
          <w:color w:val="auto"/>
          <w:sz w:val="22"/>
        </w:rPr>
        <w:tab/>
      </w:r>
      <w:r w:rsidR="00DE1360" w:rsidRPr="00047EC2">
        <w:rPr>
          <w:rFonts w:ascii="Arial" w:eastAsia="Times New Roman" w:hAnsi="Arial" w:cs="Arial"/>
          <w:color w:val="auto"/>
          <w:sz w:val="22"/>
        </w:rPr>
        <w:t>A</w:t>
      </w:r>
      <w:r w:rsidRPr="00047EC2">
        <w:rPr>
          <w:rFonts w:ascii="Arial" w:eastAsia="Times New Roman" w:hAnsi="Arial" w:cs="Arial"/>
          <w:color w:val="auto"/>
          <w:sz w:val="22"/>
        </w:rPr>
        <w:t xml:space="preserve">ll vacant posts </w:t>
      </w:r>
      <w:r w:rsidR="00DE1360" w:rsidRPr="00047EC2">
        <w:rPr>
          <w:rFonts w:ascii="Arial" w:eastAsia="Times New Roman" w:hAnsi="Arial" w:cs="Arial"/>
          <w:color w:val="auto"/>
          <w:sz w:val="22"/>
        </w:rPr>
        <w:t xml:space="preserve">will be advertised </w:t>
      </w:r>
      <w:r w:rsidRPr="00047EC2">
        <w:rPr>
          <w:rFonts w:ascii="Arial" w:eastAsia="Times New Roman" w:hAnsi="Arial" w:cs="Arial"/>
          <w:color w:val="auto"/>
          <w:sz w:val="22"/>
        </w:rPr>
        <w:t xml:space="preserve">to ensure equality of opportunity and encourage as wide a field of candidates as possible.  This will normally mean placing an advertisement externally.  However, where there is a reasonable expectation that there are sufficient, suitably qualified internal candidates, or staff are </w:t>
      </w:r>
      <w:r w:rsidR="003D1D69" w:rsidRPr="00047EC2">
        <w:rPr>
          <w:rFonts w:ascii="Arial" w:eastAsia="Times New Roman" w:hAnsi="Arial" w:cs="Arial"/>
          <w:color w:val="auto"/>
          <w:sz w:val="22"/>
        </w:rPr>
        <w:t xml:space="preserve">at risk of redundancy, </w:t>
      </w:r>
      <w:r w:rsidRPr="00047EC2">
        <w:rPr>
          <w:rFonts w:ascii="Arial" w:eastAsia="Times New Roman" w:hAnsi="Arial" w:cs="Arial"/>
          <w:color w:val="auto"/>
          <w:sz w:val="22"/>
        </w:rPr>
        <w:t>vacanc</w:t>
      </w:r>
      <w:r w:rsidR="003D1D69" w:rsidRPr="00047EC2">
        <w:rPr>
          <w:rFonts w:ascii="Arial" w:eastAsia="Times New Roman" w:hAnsi="Arial" w:cs="Arial"/>
          <w:color w:val="auto"/>
          <w:sz w:val="22"/>
        </w:rPr>
        <w:t xml:space="preserve">ies may be advertised </w:t>
      </w:r>
      <w:r w:rsidRPr="00047EC2">
        <w:rPr>
          <w:rFonts w:ascii="Arial" w:eastAsia="Times New Roman" w:hAnsi="Arial" w:cs="Arial"/>
          <w:color w:val="auto"/>
          <w:sz w:val="22"/>
        </w:rPr>
        <w:t>internally before an external advertisement.</w:t>
      </w:r>
      <w:r w:rsidR="00047EC2" w:rsidRPr="00047EC2">
        <w:rPr>
          <w:rFonts w:ascii="Arial" w:eastAsia="Times New Roman" w:hAnsi="Arial" w:cs="Arial"/>
          <w:color w:val="auto"/>
          <w:sz w:val="22"/>
        </w:rPr>
        <w:t xml:space="preserve">  In these circumstances, the selection panel may decide that certain parts of the recruitment process may be omitted but all candidates will be subject to a formal interview, the satisfactory reference </w:t>
      </w:r>
      <w:proofErr w:type="gramStart"/>
      <w:r w:rsidR="00047EC2" w:rsidRPr="00047EC2">
        <w:rPr>
          <w:rFonts w:ascii="Arial" w:eastAsia="Times New Roman" w:hAnsi="Arial" w:cs="Arial"/>
          <w:color w:val="auto"/>
          <w:sz w:val="22"/>
        </w:rPr>
        <w:t>requirements</w:t>
      </w:r>
      <w:proofErr w:type="gramEnd"/>
      <w:r w:rsidR="00047EC2" w:rsidRPr="00047EC2">
        <w:rPr>
          <w:rFonts w:ascii="Arial" w:eastAsia="Times New Roman" w:hAnsi="Arial" w:cs="Arial"/>
          <w:color w:val="auto"/>
          <w:sz w:val="22"/>
        </w:rPr>
        <w:t xml:space="preserve"> and any other necessary checks.</w:t>
      </w:r>
    </w:p>
    <w:p w14:paraId="30A8EB76" w14:textId="77777777" w:rsidR="00C46E9D" w:rsidRDefault="00C46E9D" w:rsidP="00E61527">
      <w:pPr>
        <w:pStyle w:val="Section-Level2"/>
        <w:numPr>
          <w:ilvl w:val="0"/>
          <w:numId w:val="0"/>
        </w:numPr>
        <w:ind w:left="1418" w:hanging="709"/>
        <w:rPr>
          <w:rFonts w:ascii="Arial" w:eastAsia="Times New Roman" w:hAnsi="Arial" w:cs="Arial"/>
          <w:color w:val="auto"/>
          <w:sz w:val="22"/>
        </w:rPr>
      </w:pPr>
      <w:r>
        <w:rPr>
          <w:rFonts w:ascii="Arial" w:eastAsia="Times New Roman" w:hAnsi="Arial" w:cs="Arial"/>
          <w:color w:val="auto"/>
          <w:sz w:val="22"/>
        </w:rPr>
        <w:t>3.2</w:t>
      </w:r>
      <w:r>
        <w:rPr>
          <w:rFonts w:ascii="Arial" w:eastAsia="Times New Roman" w:hAnsi="Arial" w:cs="Arial"/>
          <w:color w:val="auto"/>
          <w:sz w:val="22"/>
        </w:rPr>
        <w:tab/>
        <w:t>The advert will include the level of DBS check required depending on the role being recruited for and whether the role will involve regulated activity.</w:t>
      </w:r>
    </w:p>
    <w:p w14:paraId="5B5DCC82" w14:textId="77777777" w:rsidR="00C46E9D" w:rsidRDefault="00C46E9D" w:rsidP="00E61527">
      <w:pPr>
        <w:pStyle w:val="Section-Level2"/>
        <w:numPr>
          <w:ilvl w:val="0"/>
          <w:numId w:val="0"/>
        </w:numPr>
        <w:ind w:left="1418" w:hanging="709"/>
        <w:rPr>
          <w:rFonts w:ascii="Arial" w:eastAsia="Times New Roman" w:hAnsi="Arial" w:cs="Arial"/>
          <w:color w:val="auto"/>
          <w:sz w:val="22"/>
        </w:rPr>
      </w:pPr>
      <w:r>
        <w:rPr>
          <w:rFonts w:ascii="Arial" w:eastAsia="Times New Roman" w:hAnsi="Arial" w:cs="Arial"/>
          <w:color w:val="auto"/>
          <w:sz w:val="22"/>
        </w:rPr>
        <w:t>3.3</w:t>
      </w:r>
      <w:r>
        <w:rPr>
          <w:rFonts w:ascii="Arial" w:eastAsia="Times New Roman" w:hAnsi="Arial" w:cs="Arial"/>
          <w:color w:val="auto"/>
          <w:sz w:val="22"/>
        </w:rPr>
        <w:tab/>
        <w:t xml:space="preserve">The advert will include information on whether the post is exempt from the Rehabilitation of Offenders Act 1974 and the amendments to the Exceptions Order 1975, 2013 and 2020.  This means that certain spent convictions and cautions are “protected” and do not need to be disclosed to employers.  If they are disclosed, they will not be </w:t>
      </w:r>
      <w:proofErr w:type="gramStart"/>
      <w:r>
        <w:rPr>
          <w:rFonts w:ascii="Arial" w:eastAsia="Times New Roman" w:hAnsi="Arial" w:cs="Arial"/>
          <w:color w:val="auto"/>
          <w:sz w:val="22"/>
        </w:rPr>
        <w:t>taken into account</w:t>
      </w:r>
      <w:proofErr w:type="gramEnd"/>
      <w:r>
        <w:rPr>
          <w:rFonts w:ascii="Arial" w:eastAsia="Times New Roman" w:hAnsi="Arial" w:cs="Arial"/>
          <w:color w:val="auto"/>
          <w:sz w:val="22"/>
        </w:rPr>
        <w:t xml:space="preserve"> when making a recruitment decision.</w:t>
      </w:r>
    </w:p>
    <w:p w14:paraId="387B6B5F" w14:textId="77777777" w:rsidR="00C46E9D" w:rsidRDefault="00C46E9D" w:rsidP="00E61527">
      <w:pPr>
        <w:pStyle w:val="Section-Level2"/>
        <w:numPr>
          <w:ilvl w:val="0"/>
          <w:numId w:val="0"/>
        </w:numPr>
        <w:ind w:left="1418" w:hanging="709"/>
        <w:rPr>
          <w:rFonts w:ascii="Arial" w:eastAsia="Times New Roman" w:hAnsi="Arial" w:cs="Arial"/>
          <w:color w:val="auto"/>
          <w:sz w:val="22"/>
        </w:rPr>
      </w:pPr>
      <w:r>
        <w:rPr>
          <w:rFonts w:ascii="Arial" w:eastAsia="Times New Roman" w:hAnsi="Arial" w:cs="Arial"/>
          <w:color w:val="auto"/>
          <w:sz w:val="22"/>
        </w:rPr>
        <w:t xml:space="preserve">3.4  </w:t>
      </w:r>
      <w:r w:rsidR="00E61527">
        <w:rPr>
          <w:rFonts w:ascii="Arial" w:eastAsia="Times New Roman" w:hAnsi="Arial" w:cs="Arial"/>
          <w:color w:val="auto"/>
          <w:sz w:val="22"/>
        </w:rPr>
        <w:tab/>
      </w:r>
      <w:r>
        <w:rPr>
          <w:rFonts w:ascii="Arial" w:eastAsia="Times New Roman" w:hAnsi="Arial" w:cs="Arial"/>
          <w:color w:val="auto"/>
          <w:sz w:val="22"/>
        </w:rPr>
        <w:t xml:space="preserve">All adverts will state the requirement for a certificate of good conduct where applicable.  In addition, should it be required for teaching posts, whether a letter of professional standing </w:t>
      </w:r>
      <w:r w:rsidR="00A5506E">
        <w:rPr>
          <w:rFonts w:ascii="Arial" w:eastAsia="Times New Roman" w:hAnsi="Arial" w:cs="Arial"/>
          <w:color w:val="auto"/>
          <w:sz w:val="22"/>
        </w:rPr>
        <w:t xml:space="preserve">is required </w:t>
      </w:r>
      <w:r>
        <w:rPr>
          <w:rFonts w:ascii="Arial" w:eastAsia="Times New Roman" w:hAnsi="Arial" w:cs="Arial"/>
          <w:color w:val="auto"/>
          <w:sz w:val="22"/>
        </w:rPr>
        <w:t>from the professional regulating authority in the country in which the applicant has worked.</w:t>
      </w:r>
    </w:p>
    <w:p w14:paraId="71D2F4AC" w14:textId="77777777" w:rsidR="00C46E9D" w:rsidRPr="00047EC2" w:rsidRDefault="00C46E9D" w:rsidP="00E61527">
      <w:pPr>
        <w:pStyle w:val="Section-Level2"/>
        <w:numPr>
          <w:ilvl w:val="0"/>
          <w:numId w:val="0"/>
        </w:numPr>
        <w:ind w:left="1418" w:hanging="709"/>
        <w:rPr>
          <w:rFonts w:ascii="Arial" w:eastAsia="Times New Roman" w:hAnsi="Arial" w:cs="Arial"/>
          <w:color w:val="auto"/>
          <w:sz w:val="22"/>
        </w:rPr>
      </w:pPr>
      <w:r>
        <w:rPr>
          <w:rFonts w:ascii="Arial" w:eastAsia="Times New Roman" w:hAnsi="Arial" w:cs="Arial"/>
          <w:color w:val="auto"/>
          <w:sz w:val="22"/>
        </w:rPr>
        <w:t>3.5</w:t>
      </w:r>
      <w:r>
        <w:rPr>
          <w:rFonts w:ascii="Arial" w:eastAsia="Times New Roman" w:hAnsi="Arial" w:cs="Arial"/>
          <w:color w:val="auto"/>
          <w:sz w:val="22"/>
        </w:rPr>
        <w:tab/>
        <w:t xml:space="preserve">The advert will </w:t>
      </w:r>
      <w:proofErr w:type="gramStart"/>
      <w:r>
        <w:rPr>
          <w:rFonts w:ascii="Arial" w:eastAsia="Times New Roman" w:hAnsi="Arial" w:cs="Arial"/>
          <w:color w:val="auto"/>
          <w:sz w:val="22"/>
        </w:rPr>
        <w:t>make reference</w:t>
      </w:r>
      <w:proofErr w:type="gramEnd"/>
      <w:r>
        <w:rPr>
          <w:rFonts w:ascii="Arial" w:eastAsia="Times New Roman" w:hAnsi="Arial" w:cs="Arial"/>
          <w:color w:val="auto"/>
          <w:sz w:val="22"/>
        </w:rPr>
        <w:t xml:space="preserve"> to Anglian Learning’s policy and practice in relation to safeguarding and promoting the welfare of children and signpost to the relevant policies.</w:t>
      </w:r>
    </w:p>
    <w:p w14:paraId="6346E998" w14:textId="77777777" w:rsidR="00F17738" w:rsidRPr="00F16FA3" w:rsidRDefault="00F17738" w:rsidP="009C0B18">
      <w:pPr>
        <w:tabs>
          <w:tab w:val="left" w:pos="720"/>
          <w:tab w:val="left" w:pos="1440"/>
          <w:tab w:val="left" w:pos="2160"/>
        </w:tabs>
        <w:ind w:left="1440" w:hanging="1440"/>
        <w:jc w:val="both"/>
        <w:rPr>
          <w:rFonts w:ascii="Arial" w:hAnsi="Arial" w:cs="Arial"/>
          <w:sz w:val="22"/>
          <w:szCs w:val="22"/>
        </w:rPr>
      </w:pPr>
    </w:p>
    <w:p w14:paraId="327C6468" w14:textId="77777777" w:rsidR="00F17738" w:rsidRPr="00F16FA3" w:rsidRDefault="00F17738" w:rsidP="00F17738">
      <w:pPr>
        <w:tabs>
          <w:tab w:val="left" w:pos="720"/>
          <w:tab w:val="left" w:pos="1440"/>
          <w:tab w:val="left" w:pos="2160"/>
        </w:tabs>
        <w:jc w:val="both"/>
        <w:rPr>
          <w:rFonts w:ascii="Arial" w:hAnsi="Arial" w:cs="Arial"/>
          <w:b/>
          <w:sz w:val="22"/>
          <w:szCs w:val="22"/>
        </w:rPr>
      </w:pPr>
      <w:r w:rsidRPr="00F16FA3">
        <w:rPr>
          <w:rFonts w:ascii="Arial" w:hAnsi="Arial" w:cs="Arial"/>
          <w:b/>
          <w:sz w:val="22"/>
          <w:szCs w:val="22"/>
        </w:rPr>
        <w:t>4.</w:t>
      </w:r>
      <w:r w:rsidRPr="00F16FA3">
        <w:rPr>
          <w:rFonts w:ascii="Arial" w:hAnsi="Arial" w:cs="Arial"/>
          <w:b/>
          <w:sz w:val="22"/>
          <w:szCs w:val="22"/>
        </w:rPr>
        <w:tab/>
        <w:t>Information for Applicants</w:t>
      </w:r>
    </w:p>
    <w:p w14:paraId="6924AABE" w14:textId="77777777" w:rsidR="00F17738" w:rsidRPr="00F16FA3" w:rsidRDefault="00F17738" w:rsidP="00F17738">
      <w:pPr>
        <w:tabs>
          <w:tab w:val="left" w:pos="720"/>
          <w:tab w:val="left" w:pos="1440"/>
          <w:tab w:val="left" w:pos="2160"/>
        </w:tabs>
        <w:ind w:left="1440" w:hanging="1440"/>
        <w:jc w:val="both"/>
        <w:rPr>
          <w:rFonts w:ascii="Arial" w:hAnsi="Arial" w:cs="Arial"/>
          <w:sz w:val="22"/>
          <w:szCs w:val="22"/>
        </w:rPr>
      </w:pPr>
    </w:p>
    <w:p w14:paraId="3EB7275F" w14:textId="77777777" w:rsidR="00F17738" w:rsidRPr="00F16FA3" w:rsidRDefault="00F17738" w:rsidP="004E48D1">
      <w:pPr>
        <w:tabs>
          <w:tab w:val="left" w:pos="720"/>
          <w:tab w:val="left" w:pos="1440"/>
          <w:tab w:val="left" w:pos="2160"/>
        </w:tabs>
        <w:ind w:left="720" w:hanging="720"/>
        <w:jc w:val="both"/>
        <w:rPr>
          <w:rFonts w:ascii="Arial" w:hAnsi="Arial" w:cs="Arial"/>
          <w:sz w:val="22"/>
          <w:szCs w:val="22"/>
        </w:rPr>
      </w:pPr>
      <w:r w:rsidRPr="00F16FA3">
        <w:rPr>
          <w:rFonts w:ascii="Arial" w:hAnsi="Arial" w:cs="Arial"/>
          <w:sz w:val="22"/>
          <w:szCs w:val="22"/>
        </w:rPr>
        <w:tab/>
        <w:t>All applicants for all va</w:t>
      </w:r>
      <w:r w:rsidR="00420219" w:rsidRPr="00F16FA3">
        <w:rPr>
          <w:rFonts w:ascii="Arial" w:hAnsi="Arial" w:cs="Arial"/>
          <w:sz w:val="22"/>
          <w:szCs w:val="22"/>
        </w:rPr>
        <w:t xml:space="preserve">cant posts </w:t>
      </w:r>
      <w:r w:rsidR="004E48D1" w:rsidRPr="00F16FA3">
        <w:rPr>
          <w:rFonts w:ascii="Arial" w:hAnsi="Arial" w:cs="Arial"/>
          <w:sz w:val="22"/>
          <w:szCs w:val="22"/>
        </w:rPr>
        <w:t xml:space="preserve">will be provided </w:t>
      </w:r>
      <w:r w:rsidRPr="00F16FA3">
        <w:rPr>
          <w:rFonts w:ascii="Arial" w:hAnsi="Arial" w:cs="Arial"/>
          <w:sz w:val="22"/>
          <w:szCs w:val="22"/>
        </w:rPr>
        <w:t>with:</w:t>
      </w:r>
    </w:p>
    <w:p w14:paraId="136E3404" w14:textId="77777777" w:rsidR="00F17738" w:rsidRPr="00F16FA3" w:rsidRDefault="00F17738" w:rsidP="00F17738">
      <w:pPr>
        <w:tabs>
          <w:tab w:val="left" w:pos="720"/>
          <w:tab w:val="left" w:pos="1440"/>
          <w:tab w:val="left" w:pos="2160"/>
        </w:tabs>
        <w:ind w:left="1440" w:hanging="1440"/>
        <w:jc w:val="both"/>
        <w:rPr>
          <w:rFonts w:ascii="Arial" w:hAnsi="Arial" w:cs="Arial"/>
          <w:sz w:val="22"/>
          <w:szCs w:val="22"/>
        </w:rPr>
      </w:pPr>
    </w:p>
    <w:p w14:paraId="05CE4264" w14:textId="77777777" w:rsidR="00F3397E" w:rsidRDefault="00F17738" w:rsidP="00F17738">
      <w:pPr>
        <w:tabs>
          <w:tab w:val="left" w:pos="720"/>
          <w:tab w:val="left" w:pos="1440"/>
          <w:tab w:val="left" w:pos="2160"/>
        </w:tabs>
        <w:ind w:left="1440" w:hanging="1440"/>
        <w:jc w:val="both"/>
        <w:rPr>
          <w:rFonts w:ascii="Arial" w:hAnsi="Arial" w:cs="Arial"/>
          <w:sz w:val="22"/>
          <w:szCs w:val="22"/>
        </w:rPr>
      </w:pPr>
      <w:r w:rsidRPr="00F16FA3">
        <w:rPr>
          <w:rFonts w:ascii="Arial" w:hAnsi="Arial" w:cs="Arial"/>
          <w:sz w:val="22"/>
          <w:szCs w:val="22"/>
        </w:rPr>
        <w:tab/>
        <w:t>4.1</w:t>
      </w:r>
      <w:r w:rsidRPr="00F16FA3">
        <w:rPr>
          <w:rFonts w:ascii="Arial" w:hAnsi="Arial" w:cs="Arial"/>
          <w:sz w:val="22"/>
          <w:szCs w:val="22"/>
        </w:rPr>
        <w:tab/>
      </w:r>
      <w:r w:rsidR="004903E9" w:rsidRPr="00F16FA3">
        <w:rPr>
          <w:rFonts w:ascii="Arial" w:hAnsi="Arial" w:cs="Arial"/>
          <w:sz w:val="22"/>
          <w:szCs w:val="22"/>
        </w:rPr>
        <w:t>A job d</w:t>
      </w:r>
      <w:r w:rsidRPr="00F16FA3">
        <w:rPr>
          <w:rFonts w:ascii="Arial" w:hAnsi="Arial" w:cs="Arial"/>
          <w:sz w:val="22"/>
          <w:szCs w:val="22"/>
        </w:rPr>
        <w:t>escription outlining the duties of the post and an indication of where the post fits into the organisational structure of the school</w:t>
      </w:r>
      <w:r w:rsidR="00F3397E">
        <w:rPr>
          <w:rFonts w:ascii="Arial" w:hAnsi="Arial" w:cs="Arial"/>
          <w:sz w:val="22"/>
          <w:szCs w:val="22"/>
        </w:rPr>
        <w:t xml:space="preserve"> and/or Trust</w:t>
      </w:r>
      <w:r w:rsidR="00420219" w:rsidRPr="00F16FA3">
        <w:rPr>
          <w:rFonts w:ascii="Arial" w:hAnsi="Arial" w:cs="Arial"/>
          <w:sz w:val="22"/>
          <w:szCs w:val="22"/>
        </w:rPr>
        <w:t xml:space="preserve">. </w:t>
      </w:r>
      <w:r w:rsidR="000F049D">
        <w:rPr>
          <w:rFonts w:ascii="Arial" w:hAnsi="Arial" w:cs="Arial"/>
          <w:sz w:val="22"/>
          <w:szCs w:val="22"/>
        </w:rPr>
        <w:t xml:space="preserve"> </w:t>
      </w:r>
    </w:p>
    <w:p w14:paraId="54D5AE00" w14:textId="77777777" w:rsidR="00F3397E" w:rsidRDefault="00F3397E" w:rsidP="00F17738">
      <w:pPr>
        <w:tabs>
          <w:tab w:val="left" w:pos="720"/>
          <w:tab w:val="left" w:pos="1440"/>
          <w:tab w:val="left" w:pos="2160"/>
        </w:tabs>
        <w:ind w:left="1440" w:hanging="1440"/>
        <w:jc w:val="both"/>
        <w:rPr>
          <w:rFonts w:ascii="Arial" w:hAnsi="Arial" w:cs="Arial"/>
          <w:sz w:val="22"/>
          <w:szCs w:val="22"/>
        </w:rPr>
      </w:pPr>
    </w:p>
    <w:p w14:paraId="24810E44" w14:textId="77777777" w:rsidR="00F17738" w:rsidRPr="00F16FA3" w:rsidRDefault="00F3397E" w:rsidP="00F17738">
      <w:pPr>
        <w:tabs>
          <w:tab w:val="left" w:pos="720"/>
          <w:tab w:val="left" w:pos="1440"/>
          <w:tab w:val="left" w:pos="2160"/>
        </w:tabs>
        <w:ind w:left="1440" w:hanging="1440"/>
        <w:jc w:val="both"/>
        <w:rPr>
          <w:rFonts w:ascii="Arial" w:hAnsi="Arial" w:cs="Arial"/>
          <w:sz w:val="22"/>
          <w:szCs w:val="22"/>
        </w:rPr>
      </w:pPr>
      <w:r>
        <w:rPr>
          <w:rFonts w:ascii="Arial" w:hAnsi="Arial" w:cs="Arial"/>
          <w:sz w:val="22"/>
          <w:szCs w:val="22"/>
        </w:rPr>
        <w:tab/>
        <w:t>4.2</w:t>
      </w:r>
      <w:r>
        <w:rPr>
          <w:rFonts w:ascii="Arial" w:hAnsi="Arial" w:cs="Arial"/>
          <w:sz w:val="22"/>
          <w:szCs w:val="22"/>
        </w:rPr>
        <w:tab/>
      </w:r>
      <w:r w:rsidR="00420219" w:rsidRPr="00F16FA3">
        <w:rPr>
          <w:rFonts w:ascii="Arial" w:hAnsi="Arial" w:cs="Arial"/>
          <w:sz w:val="22"/>
          <w:szCs w:val="22"/>
        </w:rPr>
        <w:t xml:space="preserve">A person specification </w:t>
      </w:r>
      <w:r>
        <w:rPr>
          <w:rFonts w:ascii="Arial" w:hAnsi="Arial" w:cs="Arial"/>
          <w:sz w:val="22"/>
          <w:szCs w:val="22"/>
        </w:rPr>
        <w:t>which includes a statement on behalf of the trustees of their commitment to safeguarding and promoting the welfare of children and young people.</w:t>
      </w:r>
    </w:p>
    <w:p w14:paraId="060D1F7F" w14:textId="77777777" w:rsidR="00F17738" w:rsidRPr="00F16FA3" w:rsidRDefault="00F17738" w:rsidP="00F17738">
      <w:pPr>
        <w:tabs>
          <w:tab w:val="left" w:pos="720"/>
          <w:tab w:val="left" w:pos="1440"/>
          <w:tab w:val="left" w:pos="2160"/>
        </w:tabs>
        <w:ind w:left="1440" w:hanging="1440"/>
        <w:jc w:val="both"/>
        <w:rPr>
          <w:rFonts w:ascii="Arial" w:hAnsi="Arial" w:cs="Arial"/>
          <w:sz w:val="22"/>
          <w:szCs w:val="22"/>
        </w:rPr>
      </w:pPr>
    </w:p>
    <w:p w14:paraId="407E07FB" w14:textId="77777777" w:rsidR="00F17738" w:rsidRPr="00F16FA3" w:rsidRDefault="004E48D1" w:rsidP="00DA3671">
      <w:pPr>
        <w:ind w:left="1440" w:hanging="720"/>
        <w:jc w:val="both"/>
        <w:rPr>
          <w:rFonts w:ascii="Arial" w:hAnsi="Arial" w:cs="Arial"/>
          <w:sz w:val="22"/>
          <w:szCs w:val="22"/>
        </w:rPr>
      </w:pPr>
      <w:r w:rsidRPr="00F16FA3">
        <w:rPr>
          <w:rFonts w:ascii="Arial" w:hAnsi="Arial" w:cs="Arial"/>
          <w:sz w:val="22"/>
          <w:szCs w:val="22"/>
        </w:rPr>
        <w:t>4.</w:t>
      </w:r>
      <w:r w:rsidR="00FF4F0C">
        <w:rPr>
          <w:rFonts w:ascii="Arial" w:hAnsi="Arial" w:cs="Arial"/>
          <w:sz w:val="22"/>
          <w:szCs w:val="22"/>
        </w:rPr>
        <w:t>2</w:t>
      </w:r>
      <w:r w:rsidR="0051135E">
        <w:rPr>
          <w:rFonts w:ascii="Arial" w:hAnsi="Arial" w:cs="Arial"/>
          <w:sz w:val="22"/>
          <w:szCs w:val="22"/>
        </w:rPr>
        <w:tab/>
        <w:t xml:space="preserve">An </w:t>
      </w:r>
      <w:r w:rsidR="00F3397E">
        <w:rPr>
          <w:rFonts w:ascii="Arial" w:hAnsi="Arial" w:cs="Arial"/>
          <w:sz w:val="22"/>
          <w:szCs w:val="22"/>
        </w:rPr>
        <w:t>application f</w:t>
      </w:r>
      <w:r w:rsidR="00F17738" w:rsidRPr="00F16FA3">
        <w:rPr>
          <w:rFonts w:ascii="Arial" w:hAnsi="Arial" w:cs="Arial"/>
          <w:sz w:val="22"/>
          <w:szCs w:val="22"/>
        </w:rPr>
        <w:t>orm.</w:t>
      </w:r>
      <w:r w:rsidR="003D1D69" w:rsidRPr="00F16FA3">
        <w:rPr>
          <w:rFonts w:ascii="Arial" w:hAnsi="Arial" w:cs="Arial"/>
          <w:sz w:val="22"/>
          <w:szCs w:val="22"/>
        </w:rPr>
        <w:t xml:space="preserve"> </w:t>
      </w:r>
      <w:r w:rsidR="00DA3671" w:rsidRPr="00F16FA3">
        <w:rPr>
          <w:rFonts w:ascii="Arial" w:hAnsi="Arial" w:cs="Arial"/>
          <w:sz w:val="22"/>
          <w:szCs w:val="22"/>
        </w:rPr>
        <w:t xml:space="preserve">CVs </w:t>
      </w:r>
      <w:r w:rsidR="00F3397E">
        <w:rPr>
          <w:rFonts w:ascii="Arial" w:hAnsi="Arial" w:cs="Arial"/>
          <w:sz w:val="22"/>
          <w:szCs w:val="22"/>
        </w:rPr>
        <w:t>are not</w:t>
      </w:r>
      <w:r w:rsidR="00DA3671" w:rsidRPr="00F16FA3">
        <w:rPr>
          <w:rFonts w:ascii="Arial" w:hAnsi="Arial" w:cs="Arial"/>
          <w:sz w:val="22"/>
          <w:szCs w:val="22"/>
        </w:rPr>
        <w:t xml:space="preserve"> accepted</w:t>
      </w:r>
      <w:r w:rsidR="000F049D">
        <w:rPr>
          <w:rFonts w:ascii="Arial" w:hAnsi="Arial" w:cs="Arial"/>
          <w:sz w:val="22"/>
          <w:szCs w:val="22"/>
        </w:rPr>
        <w:t>.</w:t>
      </w:r>
    </w:p>
    <w:p w14:paraId="3E04EE8B" w14:textId="77777777" w:rsidR="00F17738" w:rsidRPr="00F16FA3" w:rsidRDefault="00F17738" w:rsidP="00F17738">
      <w:pPr>
        <w:tabs>
          <w:tab w:val="left" w:pos="720"/>
          <w:tab w:val="left" w:pos="1440"/>
          <w:tab w:val="left" w:pos="2160"/>
        </w:tabs>
        <w:ind w:left="1440" w:hanging="1440"/>
        <w:jc w:val="both"/>
        <w:rPr>
          <w:rFonts w:ascii="Arial" w:hAnsi="Arial" w:cs="Arial"/>
          <w:sz w:val="22"/>
          <w:szCs w:val="22"/>
        </w:rPr>
      </w:pPr>
    </w:p>
    <w:p w14:paraId="5E40137A" w14:textId="77777777" w:rsidR="00F17738" w:rsidRPr="00F16FA3" w:rsidRDefault="00FF4F0C" w:rsidP="00F17738">
      <w:pPr>
        <w:tabs>
          <w:tab w:val="left" w:pos="720"/>
          <w:tab w:val="left" w:pos="1440"/>
          <w:tab w:val="left" w:pos="2160"/>
        </w:tabs>
        <w:ind w:left="1440" w:hanging="1440"/>
        <w:jc w:val="both"/>
        <w:rPr>
          <w:rFonts w:ascii="Arial" w:hAnsi="Arial" w:cs="Arial"/>
          <w:sz w:val="22"/>
          <w:szCs w:val="22"/>
        </w:rPr>
      </w:pPr>
      <w:r>
        <w:rPr>
          <w:rFonts w:ascii="Arial" w:hAnsi="Arial" w:cs="Arial"/>
          <w:sz w:val="22"/>
          <w:szCs w:val="22"/>
        </w:rPr>
        <w:tab/>
        <w:t>4.3</w:t>
      </w:r>
      <w:r>
        <w:rPr>
          <w:rFonts w:ascii="Arial" w:hAnsi="Arial" w:cs="Arial"/>
          <w:sz w:val="22"/>
          <w:szCs w:val="22"/>
        </w:rPr>
        <w:tab/>
        <w:t>An Information pack containing</w:t>
      </w:r>
      <w:r w:rsidR="00F17738" w:rsidRPr="00F16FA3">
        <w:rPr>
          <w:rFonts w:ascii="Arial" w:hAnsi="Arial" w:cs="Arial"/>
          <w:sz w:val="22"/>
          <w:szCs w:val="22"/>
        </w:rPr>
        <w:t>:</w:t>
      </w:r>
    </w:p>
    <w:p w14:paraId="5B380603" w14:textId="77777777" w:rsidR="00F17738" w:rsidRPr="00F16FA3" w:rsidRDefault="00F17738" w:rsidP="00F17738">
      <w:pPr>
        <w:tabs>
          <w:tab w:val="left" w:pos="720"/>
          <w:tab w:val="left" w:pos="1440"/>
          <w:tab w:val="left" w:pos="2160"/>
        </w:tabs>
        <w:ind w:left="1440" w:hanging="1440"/>
        <w:jc w:val="both"/>
        <w:rPr>
          <w:rFonts w:ascii="Arial" w:hAnsi="Arial" w:cs="Arial"/>
          <w:sz w:val="22"/>
          <w:szCs w:val="22"/>
        </w:rPr>
      </w:pPr>
    </w:p>
    <w:p w14:paraId="0F4B8100" w14:textId="77777777" w:rsidR="00F17738" w:rsidRPr="00F16FA3" w:rsidRDefault="00F17738" w:rsidP="00430AE9">
      <w:pPr>
        <w:tabs>
          <w:tab w:val="left" w:pos="720"/>
          <w:tab w:val="left" w:pos="1440"/>
          <w:tab w:val="left" w:pos="2160"/>
        </w:tabs>
        <w:ind w:left="1440" w:hanging="1440"/>
        <w:jc w:val="both"/>
        <w:rPr>
          <w:rFonts w:ascii="Arial" w:hAnsi="Arial" w:cs="Arial"/>
          <w:sz w:val="22"/>
          <w:szCs w:val="22"/>
        </w:rPr>
      </w:pPr>
      <w:r w:rsidRPr="00F16FA3">
        <w:rPr>
          <w:rFonts w:ascii="Arial" w:hAnsi="Arial" w:cs="Arial"/>
          <w:sz w:val="22"/>
          <w:szCs w:val="22"/>
        </w:rPr>
        <w:tab/>
      </w:r>
      <w:r w:rsidRPr="00F16FA3">
        <w:rPr>
          <w:rFonts w:ascii="Arial" w:hAnsi="Arial" w:cs="Arial"/>
          <w:sz w:val="22"/>
          <w:szCs w:val="22"/>
        </w:rPr>
        <w:tab/>
      </w:r>
      <w:r w:rsidRPr="00F16FA3">
        <w:rPr>
          <w:rFonts w:ascii="Arial" w:hAnsi="Arial" w:cs="Arial"/>
          <w:sz w:val="22"/>
          <w:szCs w:val="22"/>
        </w:rPr>
        <w:fldChar w:fldCharType="begin"/>
      </w:r>
      <w:r w:rsidRPr="00F16FA3">
        <w:rPr>
          <w:rFonts w:ascii="Arial" w:hAnsi="Arial" w:cs="Arial"/>
          <w:sz w:val="22"/>
          <w:szCs w:val="22"/>
        </w:rPr>
        <w:instrText>symbol 183 \f "Symbol" \s 10 \h</w:instrText>
      </w:r>
      <w:r w:rsidRPr="00F16FA3">
        <w:rPr>
          <w:rFonts w:ascii="Arial" w:hAnsi="Arial" w:cs="Arial"/>
          <w:sz w:val="22"/>
          <w:szCs w:val="22"/>
        </w:rPr>
        <w:fldChar w:fldCharType="end"/>
      </w:r>
      <w:r w:rsidRPr="00F16FA3">
        <w:rPr>
          <w:rFonts w:ascii="Arial" w:hAnsi="Arial" w:cs="Arial"/>
          <w:sz w:val="22"/>
          <w:szCs w:val="22"/>
        </w:rPr>
        <w:tab/>
        <w:t xml:space="preserve">a description of the </w:t>
      </w:r>
      <w:r w:rsidR="004D4D30">
        <w:rPr>
          <w:rFonts w:ascii="Arial" w:hAnsi="Arial" w:cs="Arial"/>
          <w:sz w:val="22"/>
          <w:szCs w:val="22"/>
        </w:rPr>
        <w:t xml:space="preserve">trust and </w:t>
      </w:r>
      <w:r w:rsidRPr="00F16FA3">
        <w:rPr>
          <w:rFonts w:ascii="Arial" w:hAnsi="Arial" w:cs="Arial"/>
          <w:sz w:val="22"/>
          <w:szCs w:val="22"/>
        </w:rPr>
        <w:t>school relevant to the vacant post.</w:t>
      </w:r>
    </w:p>
    <w:p w14:paraId="5EA0A3A8" w14:textId="77777777" w:rsidR="00DE1360" w:rsidRPr="00F16FA3" w:rsidRDefault="00F17738" w:rsidP="00430AE9">
      <w:pPr>
        <w:tabs>
          <w:tab w:val="left" w:pos="720"/>
          <w:tab w:val="left" w:pos="1440"/>
          <w:tab w:val="left" w:pos="2160"/>
        </w:tabs>
        <w:ind w:left="2160" w:hanging="2160"/>
        <w:jc w:val="both"/>
        <w:rPr>
          <w:rFonts w:ascii="Arial" w:hAnsi="Arial" w:cs="Arial"/>
          <w:sz w:val="22"/>
          <w:szCs w:val="22"/>
        </w:rPr>
      </w:pPr>
      <w:r w:rsidRPr="00F16FA3">
        <w:rPr>
          <w:rFonts w:ascii="Arial" w:hAnsi="Arial" w:cs="Arial"/>
          <w:sz w:val="22"/>
          <w:szCs w:val="22"/>
        </w:rPr>
        <w:tab/>
      </w:r>
      <w:r w:rsidRPr="00F16FA3">
        <w:rPr>
          <w:rFonts w:ascii="Arial" w:hAnsi="Arial" w:cs="Arial"/>
          <w:sz w:val="22"/>
          <w:szCs w:val="22"/>
        </w:rPr>
        <w:tab/>
      </w:r>
      <w:r w:rsidRPr="00F16FA3">
        <w:rPr>
          <w:rFonts w:ascii="Arial" w:hAnsi="Arial" w:cs="Arial"/>
          <w:sz w:val="22"/>
          <w:szCs w:val="22"/>
        </w:rPr>
        <w:fldChar w:fldCharType="begin"/>
      </w:r>
      <w:r w:rsidRPr="00F16FA3">
        <w:rPr>
          <w:rFonts w:ascii="Arial" w:hAnsi="Arial" w:cs="Arial"/>
          <w:sz w:val="22"/>
          <w:szCs w:val="22"/>
        </w:rPr>
        <w:instrText>symbol 183 \f "Symbol" \s 10 \h</w:instrText>
      </w:r>
      <w:r w:rsidRPr="00F16FA3">
        <w:rPr>
          <w:rFonts w:ascii="Arial" w:hAnsi="Arial" w:cs="Arial"/>
          <w:sz w:val="22"/>
          <w:szCs w:val="22"/>
        </w:rPr>
        <w:fldChar w:fldCharType="end"/>
      </w:r>
      <w:r w:rsidRPr="00F16FA3">
        <w:rPr>
          <w:rFonts w:ascii="Arial" w:hAnsi="Arial" w:cs="Arial"/>
          <w:sz w:val="22"/>
          <w:szCs w:val="22"/>
        </w:rPr>
        <w:tab/>
      </w:r>
      <w:r w:rsidR="004D4D30">
        <w:rPr>
          <w:rFonts w:ascii="Arial" w:hAnsi="Arial" w:cs="Arial"/>
          <w:sz w:val="22"/>
          <w:szCs w:val="22"/>
        </w:rPr>
        <w:t>reference to the Trust</w:t>
      </w:r>
      <w:r w:rsidR="00DE1360" w:rsidRPr="00F16FA3">
        <w:rPr>
          <w:rFonts w:ascii="Arial" w:hAnsi="Arial" w:cs="Arial"/>
          <w:sz w:val="22"/>
          <w:szCs w:val="22"/>
        </w:rPr>
        <w:t>'s policy on Equality and Diversity.</w:t>
      </w:r>
    </w:p>
    <w:p w14:paraId="53B348E2" w14:textId="77777777" w:rsidR="00A74500" w:rsidRDefault="00DE1360" w:rsidP="00197323">
      <w:pPr>
        <w:tabs>
          <w:tab w:val="left" w:pos="720"/>
          <w:tab w:val="left" w:pos="1440"/>
          <w:tab w:val="left" w:pos="2160"/>
        </w:tabs>
        <w:ind w:left="2160" w:hanging="2160"/>
        <w:jc w:val="both"/>
        <w:rPr>
          <w:rFonts w:ascii="Arial" w:hAnsi="Arial" w:cs="Arial"/>
          <w:sz w:val="22"/>
          <w:szCs w:val="22"/>
        </w:rPr>
      </w:pPr>
      <w:r w:rsidRPr="00F16FA3">
        <w:rPr>
          <w:rFonts w:ascii="Arial" w:hAnsi="Arial" w:cs="Arial"/>
          <w:sz w:val="22"/>
          <w:szCs w:val="22"/>
        </w:rPr>
        <w:tab/>
      </w:r>
      <w:r w:rsidRPr="00F16FA3">
        <w:rPr>
          <w:rFonts w:ascii="Arial" w:hAnsi="Arial" w:cs="Arial"/>
          <w:sz w:val="22"/>
          <w:szCs w:val="22"/>
        </w:rPr>
        <w:tab/>
      </w:r>
      <w:r w:rsidRPr="00F16FA3">
        <w:rPr>
          <w:rFonts w:ascii="Arial" w:hAnsi="Arial" w:cs="Arial"/>
          <w:sz w:val="22"/>
          <w:szCs w:val="22"/>
        </w:rPr>
        <w:fldChar w:fldCharType="begin"/>
      </w:r>
      <w:r w:rsidRPr="00F16FA3">
        <w:rPr>
          <w:rFonts w:ascii="Arial" w:hAnsi="Arial" w:cs="Arial"/>
          <w:sz w:val="22"/>
          <w:szCs w:val="22"/>
        </w:rPr>
        <w:instrText>symbol 183 \f "Symbol" \s 10 \h</w:instrText>
      </w:r>
      <w:r w:rsidRPr="00F16FA3">
        <w:rPr>
          <w:rFonts w:ascii="Arial" w:hAnsi="Arial" w:cs="Arial"/>
          <w:sz w:val="22"/>
          <w:szCs w:val="22"/>
        </w:rPr>
        <w:fldChar w:fldCharType="end"/>
      </w:r>
      <w:r w:rsidRPr="00F16FA3">
        <w:rPr>
          <w:rFonts w:ascii="Arial" w:hAnsi="Arial" w:cs="Arial"/>
          <w:sz w:val="22"/>
          <w:szCs w:val="22"/>
        </w:rPr>
        <w:tab/>
        <w:t>reference to the Child Protection/Safeguarding Policy</w:t>
      </w:r>
      <w:r w:rsidR="00A74500">
        <w:rPr>
          <w:rFonts w:ascii="Arial" w:hAnsi="Arial" w:cs="Arial"/>
          <w:sz w:val="22"/>
          <w:szCs w:val="22"/>
        </w:rPr>
        <w:t>.</w:t>
      </w:r>
    </w:p>
    <w:p w14:paraId="1FFFF2AD" w14:textId="77777777" w:rsidR="00DE1360" w:rsidRPr="00F16FA3" w:rsidRDefault="00DE1360" w:rsidP="00197323">
      <w:pPr>
        <w:numPr>
          <w:ilvl w:val="0"/>
          <w:numId w:val="13"/>
        </w:numPr>
        <w:tabs>
          <w:tab w:val="left" w:pos="720"/>
          <w:tab w:val="left" w:pos="1440"/>
          <w:tab w:val="left" w:pos="2160"/>
        </w:tabs>
        <w:ind w:hanging="1102"/>
        <w:jc w:val="both"/>
        <w:rPr>
          <w:rFonts w:ascii="Arial" w:hAnsi="Arial" w:cs="Arial"/>
          <w:sz w:val="22"/>
          <w:szCs w:val="22"/>
        </w:rPr>
      </w:pPr>
      <w:r w:rsidRPr="00F16FA3">
        <w:rPr>
          <w:rFonts w:ascii="Arial" w:hAnsi="Arial" w:cs="Arial"/>
          <w:sz w:val="22"/>
          <w:szCs w:val="22"/>
        </w:rPr>
        <w:t xml:space="preserve">DBS </w:t>
      </w:r>
      <w:r w:rsidR="00FF4F0C">
        <w:rPr>
          <w:rFonts w:ascii="Arial" w:hAnsi="Arial" w:cs="Arial"/>
          <w:sz w:val="22"/>
          <w:szCs w:val="22"/>
        </w:rPr>
        <w:t xml:space="preserve">and other pre-employment </w:t>
      </w:r>
      <w:r w:rsidRPr="00F16FA3">
        <w:rPr>
          <w:rFonts w:ascii="Arial" w:hAnsi="Arial" w:cs="Arial"/>
          <w:sz w:val="22"/>
          <w:szCs w:val="22"/>
        </w:rPr>
        <w:t>requirements</w:t>
      </w:r>
      <w:r w:rsidR="00A74500">
        <w:rPr>
          <w:rFonts w:ascii="Arial" w:hAnsi="Arial" w:cs="Arial"/>
          <w:sz w:val="22"/>
          <w:szCs w:val="22"/>
        </w:rPr>
        <w:t>.</w:t>
      </w:r>
    </w:p>
    <w:p w14:paraId="390D91E4" w14:textId="77777777" w:rsidR="00F17738" w:rsidRPr="00F16FA3" w:rsidRDefault="00F17738" w:rsidP="00197323">
      <w:pPr>
        <w:numPr>
          <w:ilvl w:val="0"/>
          <w:numId w:val="13"/>
        </w:numPr>
        <w:tabs>
          <w:tab w:val="left" w:pos="720"/>
          <w:tab w:val="left" w:pos="1440"/>
          <w:tab w:val="left" w:pos="2160"/>
        </w:tabs>
        <w:ind w:left="2160" w:hanging="720"/>
        <w:jc w:val="both"/>
        <w:rPr>
          <w:rFonts w:ascii="Arial" w:hAnsi="Arial" w:cs="Arial"/>
          <w:sz w:val="22"/>
          <w:szCs w:val="22"/>
        </w:rPr>
      </w:pPr>
      <w:r w:rsidRPr="00F16FA3">
        <w:rPr>
          <w:rFonts w:ascii="Arial" w:hAnsi="Arial" w:cs="Arial"/>
          <w:sz w:val="22"/>
          <w:szCs w:val="22"/>
        </w:rPr>
        <w:t>a statement that can</w:t>
      </w:r>
      <w:r w:rsidR="004D4D30">
        <w:rPr>
          <w:rFonts w:ascii="Arial" w:hAnsi="Arial" w:cs="Arial"/>
          <w:sz w:val="22"/>
          <w:szCs w:val="22"/>
        </w:rPr>
        <w:t xml:space="preserve">vassing any member of staff, </w:t>
      </w:r>
      <w:r w:rsidRPr="00F16FA3">
        <w:rPr>
          <w:rFonts w:ascii="Arial" w:hAnsi="Arial" w:cs="Arial"/>
          <w:sz w:val="22"/>
          <w:szCs w:val="22"/>
        </w:rPr>
        <w:t>member of the Governing Bod</w:t>
      </w:r>
      <w:r w:rsidR="004D4D30">
        <w:rPr>
          <w:rFonts w:ascii="Arial" w:hAnsi="Arial" w:cs="Arial"/>
          <w:sz w:val="22"/>
          <w:szCs w:val="22"/>
        </w:rPr>
        <w:t>y or Trust Board</w:t>
      </w:r>
      <w:r w:rsidRPr="00F16FA3">
        <w:rPr>
          <w:rFonts w:ascii="Arial" w:hAnsi="Arial" w:cs="Arial"/>
          <w:sz w:val="22"/>
          <w:szCs w:val="22"/>
        </w:rPr>
        <w:t>, directly or indirectly, is prohibited and will be considered a disqualification.</w:t>
      </w:r>
    </w:p>
    <w:p w14:paraId="58A2B6C3" w14:textId="77777777" w:rsidR="00F17738" w:rsidRPr="00F16FA3" w:rsidRDefault="00F17738" w:rsidP="00197323">
      <w:pPr>
        <w:tabs>
          <w:tab w:val="left" w:pos="720"/>
          <w:tab w:val="left" w:pos="1440"/>
          <w:tab w:val="left" w:pos="2160"/>
        </w:tabs>
        <w:ind w:left="2160" w:hanging="2160"/>
        <w:jc w:val="both"/>
        <w:rPr>
          <w:rFonts w:ascii="Arial" w:hAnsi="Arial" w:cs="Arial"/>
          <w:sz w:val="22"/>
          <w:szCs w:val="22"/>
        </w:rPr>
      </w:pPr>
      <w:r w:rsidRPr="00F16FA3">
        <w:rPr>
          <w:rFonts w:ascii="Arial" w:hAnsi="Arial" w:cs="Arial"/>
          <w:sz w:val="22"/>
          <w:szCs w:val="22"/>
        </w:rPr>
        <w:lastRenderedPageBreak/>
        <w:tab/>
      </w:r>
      <w:r w:rsidRPr="00F16FA3">
        <w:rPr>
          <w:rFonts w:ascii="Arial" w:hAnsi="Arial" w:cs="Arial"/>
          <w:sz w:val="22"/>
          <w:szCs w:val="22"/>
        </w:rPr>
        <w:tab/>
      </w:r>
      <w:r w:rsidRPr="00F16FA3">
        <w:rPr>
          <w:rFonts w:ascii="Arial" w:hAnsi="Arial" w:cs="Arial"/>
          <w:sz w:val="22"/>
          <w:szCs w:val="22"/>
        </w:rPr>
        <w:fldChar w:fldCharType="begin"/>
      </w:r>
      <w:r w:rsidRPr="00F16FA3">
        <w:rPr>
          <w:rFonts w:ascii="Arial" w:hAnsi="Arial" w:cs="Arial"/>
          <w:sz w:val="22"/>
          <w:szCs w:val="22"/>
        </w:rPr>
        <w:instrText>symbol 183 \f "Symbol" \s 10 \h</w:instrText>
      </w:r>
      <w:r w:rsidRPr="00F16FA3">
        <w:rPr>
          <w:rFonts w:ascii="Arial" w:hAnsi="Arial" w:cs="Arial"/>
          <w:sz w:val="22"/>
          <w:szCs w:val="22"/>
        </w:rPr>
        <w:fldChar w:fldCharType="end"/>
      </w:r>
      <w:r w:rsidRPr="00F16FA3">
        <w:rPr>
          <w:rFonts w:ascii="Arial" w:hAnsi="Arial" w:cs="Arial"/>
          <w:sz w:val="22"/>
          <w:szCs w:val="22"/>
        </w:rPr>
        <w:tab/>
        <w:t>the closing date for the receipt of applications.</w:t>
      </w:r>
    </w:p>
    <w:p w14:paraId="754A35FF" w14:textId="77777777" w:rsidR="00F17738" w:rsidRDefault="00F17738" w:rsidP="00197323">
      <w:pPr>
        <w:tabs>
          <w:tab w:val="left" w:pos="720"/>
          <w:tab w:val="left" w:pos="1440"/>
          <w:tab w:val="left" w:pos="2160"/>
        </w:tabs>
        <w:ind w:left="2160" w:hanging="2160"/>
        <w:jc w:val="both"/>
        <w:rPr>
          <w:rFonts w:ascii="Arial" w:hAnsi="Arial" w:cs="Arial"/>
          <w:sz w:val="22"/>
          <w:szCs w:val="22"/>
        </w:rPr>
      </w:pPr>
      <w:r w:rsidRPr="00F16FA3">
        <w:rPr>
          <w:rFonts w:ascii="Arial" w:hAnsi="Arial" w:cs="Arial"/>
          <w:sz w:val="22"/>
          <w:szCs w:val="22"/>
        </w:rPr>
        <w:tab/>
      </w:r>
      <w:r w:rsidRPr="00F16FA3">
        <w:rPr>
          <w:rFonts w:ascii="Arial" w:hAnsi="Arial" w:cs="Arial"/>
          <w:sz w:val="22"/>
          <w:szCs w:val="22"/>
        </w:rPr>
        <w:tab/>
      </w:r>
      <w:r w:rsidRPr="00F16FA3">
        <w:rPr>
          <w:rFonts w:ascii="Arial" w:hAnsi="Arial" w:cs="Arial"/>
          <w:sz w:val="22"/>
          <w:szCs w:val="22"/>
        </w:rPr>
        <w:fldChar w:fldCharType="begin"/>
      </w:r>
      <w:r w:rsidRPr="00F16FA3">
        <w:rPr>
          <w:rFonts w:ascii="Arial" w:hAnsi="Arial" w:cs="Arial"/>
          <w:sz w:val="22"/>
          <w:szCs w:val="22"/>
        </w:rPr>
        <w:instrText>symbol 183 \f "Symbol" \s 10 \h</w:instrText>
      </w:r>
      <w:r w:rsidRPr="00F16FA3">
        <w:rPr>
          <w:rFonts w:ascii="Arial" w:hAnsi="Arial" w:cs="Arial"/>
          <w:sz w:val="22"/>
          <w:szCs w:val="22"/>
        </w:rPr>
        <w:fldChar w:fldCharType="end"/>
      </w:r>
      <w:r w:rsidRPr="00F16FA3">
        <w:rPr>
          <w:rFonts w:ascii="Arial" w:hAnsi="Arial" w:cs="Arial"/>
          <w:sz w:val="22"/>
          <w:szCs w:val="22"/>
        </w:rPr>
        <w:tab/>
      </w:r>
      <w:r w:rsidR="009B5300" w:rsidRPr="00F16FA3">
        <w:rPr>
          <w:rFonts w:ascii="Arial" w:hAnsi="Arial" w:cs="Arial"/>
          <w:sz w:val="22"/>
          <w:szCs w:val="22"/>
        </w:rPr>
        <w:t>outline of terms of employment including salary</w:t>
      </w:r>
    </w:p>
    <w:p w14:paraId="3B066BB4" w14:textId="77777777" w:rsidR="00260A55" w:rsidRDefault="00260A55" w:rsidP="00197323">
      <w:pPr>
        <w:pStyle w:val="Bullets"/>
        <w:numPr>
          <w:ilvl w:val="0"/>
          <w:numId w:val="13"/>
        </w:numPr>
        <w:tabs>
          <w:tab w:val="left" w:pos="1440"/>
          <w:tab w:val="left" w:pos="2160"/>
        </w:tabs>
        <w:ind w:left="2268" w:hanging="828"/>
        <w:rPr>
          <w:rFonts w:ascii="Arial" w:eastAsia="Times New Roman" w:hAnsi="Arial" w:cs="Arial"/>
          <w:color w:val="auto"/>
          <w:sz w:val="22"/>
        </w:rPr>
      </w:pPr>
      <w:r>
        <w:rPr>
          <w:rFonts w:ascii="Arial" w:eastAsia="Times New Roman" w:hAnsi="Arial" w:cs="Arial"/>
          <w:color w:val="auto"/>
          <w:sz w:val="22"/>
        </w:rPr>
        <w:t>r</w:t>
      </w:r>
      <w:r w:rsidRPr="00260A55">
        <w:rPr>
          <w:rFonts w:ascii="Arial" w:eastAsia="Times New Roman" w:hAnsi="Arial" w:cs="Arial"/>
          <w:color w:val="auto"/>
          <w:sz w:val="22"/>
        </w:rPr>
        <w:t xml:space="preserve">eference to the </w:t>
      </w:r>
      <w:r>
        <w:rPr>
          <w:rFonts w:ascii="Arial" w:eastAsia="Times New Roman" w:hAnsi="Arial" w:cs="Arial"/>
          <w:color w:val="auto"/>
          <w:sz w:val="22"/>
        </w:rPr>
        <w:t>Trust</w:t>
      </w:r>
      <w:r w:rsidRPr="00260A55">
        <w:rPr>
          <w:rFonts w:ascii="Arial" w:eastAsia="Times New Roman" w:hAnsi="Arial" w:cs="Arial"/>
          <w:color w:val="auto"/>
          <w:sz w:val="22"/>
        </w:rPr>
        <w:t>’s poli</w:t>
      </w:r>
      <w:r w:rsidR="00F3397E">
        <w:rPr>
          <w:rFonts w:ascii="Arial" w:eastAsia="Times New Roman" w:hAnsi="Arial" w:cs="Arial"/>
          <w:color w:val="auto"/>
          <w:sz w:val="22"/>
        </w:rPr>
        <w:t>cy on recruitment and selection</w:t>
      </w:r>
    </w:p>
    <w:p w14:paraId="005E99CF" w14:textId="77777777" w:rsidR="00F3397E" w:rsidRDefault="00F3397E" w:rsidP="00197323">
      <w:pPr>
        <w:pStyle w:val="Bullets"/>
        <w:numPr>
          <w:ilvl w:val="0"/>
          <w:numId w:val="13"/>
        </w:numPr>
        <w:tabs>
          <w:tab w:val="left" w:pos="1440"/>
          <w:tab w:val="left" w:pos="2160"/>
        </w:tabs>
        <w:ind w:left="2268" w:hanging="828"/>
        <w:rPr>
          <w:rFonts w:ascii="Arial" w:eastAsia="Times New Roman" w:hAnsi="Arial" w:cs="Arial"/>
          <w:color w:val="auto"/>
          <w:sz w:val="22"/>
        </w:rPr>
      </w:pPr>
      <w:r>
        <w:rPr>
          <w:rFonts w:ascii="Arial" w:eastAsia="Times New Roman" w:hAnsi="Arial" w:cs="Arial"/>
          <w:color w:val="auto"/>
          <w:sz w:val="22"/>
        </w:rPr>
        <w:t>professional development opportunities within the Trust</w:t>
      </w:r>
    </w:p>
    <w:p w14:paraId="483F3D44" w14:textId="77777777" w:rsidR="00F3397E" w:rsidRDefault="00F3397E" w:rsidP="00197323">
      <w:pPr>
        <w:pStyle w:val="Bullets"/>
        <w:numPr>
          <w:ilvl w:val="0"/>
          <w:numId w:val="13"/>
        </w:numPr>
        <w:tabs>
          <w:tab w:val="left" w:pos="1440"/>
          <w:tab w:val="left" w:pos="2160"/>
        </w:tabs>
        <w:ind w:left="2268" w:hanging="828"/>
        <w:rPr>
          <w:rFonts w:ascii="Arial" w:eastAsia="Times New Roman" w:hAnsi="Arial" w:cs="Arial"/>
          <w:color w:val="auto"/>
          <w:sz w:val="22"/>
        </w:rPr>
      </w:pPr>
      <w:r>
        <w:rPr>
          <w:rFonts w:ascii="Arial" w:eastAsia="Times New Roman" w:hAnsi="Arial" w:cs="Arial"/>
          <w:color w:val="auto"/>
          <w:sz w:val="22"/>
        </w:rPr>
        <w:t>Anglian Learning benefit schemes</w:t>
      </w:r>
    </w:p>
    <w:p w14:paraId="3D1E33D8" w14:textId="77777777" w:rsidR="00135187" w:rsidRPr="00260A55" w:rsidRDefault="00135187" w:rsidP="00197323">
      <w:pPr>
        <w:pStyle w:val="Bullets"/>
        <w:numPr>
          <w:ilvl w:val="0"/>
          <w:numId w:val="13"/>
        </w:numPr>
        <w:tabs>
          <w:tab w:val="left" w:pos="1440"/>
          <w:tab w:val="left" w:pos="2160"/>
        </w:tabs>
        <w:ind w:left="2268" w:hanging="828"/>
        <w:rPr>
          <w:rFonts w:ascii="Arial" w:eastAsia="Times New Roman" w:hAnsi="Arial" w:cs="Arial"/>
          <w:color w:val="auto"/>
          <w:sz w:val="22"/>
        </w:rPr>
      </w:pPr>
      <w:r>
        <w:rPr>
          <w:rFonts w:ascii="Arial" w:eastAsia="Times New Roman" w:hAnsi="Arial" w:cs="Arial"/>
          <w:color w:val="auto"/>
          <w:sz w:val="22"/>
        </w:rPr>
        <w:t>Data Privacy Statement</w:t>
      </w:r>
    </w:p>
    <w:p w14:paraId="058F32BF" w14:textId="77777777" w:rsidR="00F17738" w:rsidRPr="00F16FA3" w:rsidRDefault="00F17738" w:rsidP="00F17738">
      <w:pPr>
        <w:tabs>
          <w:tab w:val="left" w:pos="720"/>
          <w:tab w:val="left" w:pos="1440"/>
          <w:tab w:val="left" w:pos="2160"/>
        </w:tabs>
        <w:ind w:left="1440" w:hanging="1440"/>
        <w:jc w:val="both"/>
        <w:rPr>
          <w:rFonts w:ascii="Arial" w:hAnsi="Arial" w:cs="Arial"/>
          <w:b/>
          <w:sz w:val="22"/>
          <w:szCs w:val="22"/>
        </w:rPr>
      </w:pPr>
    </w:p>
    <w:p w14:paraId="619A8122" w14:textId="77777777" w:rsidR="00F17738" w:rsidRPr="00F16FA3" w:rsidRDefault="00F17738" w:rsidP="00F17738">
      <w:pPr>
        <w:tabs>
          <w:tab w:val="left" w:pos="720"/>
          <w:tab w:val="left" w:pos="1440"/>
          <w:tab w:val="left" w:pos="2160"/>
        </w:tabs>
        <w:ind w:left="1440" w:hanging="1440"/>
        <w:jc w:val="both"/>
        <w:rPr>
          <w:rFonts w:ascii="Arial" w:hAnsi="Arial" w:cs="Arial"/>
          <w:b/>
          <w:sz w:val="22"/>
          <w:szCs w:val="22"/>
        </w:rPr>
      </w:pPr>
      <w:r w:rsidRPr="00F16FA3">
        <w:rPr>
          <w:rFonts w:ascii="Arial" w:hAnsi="Arial" w:cs="Arial"/>
          <w:b/>
          <w:sz w:val="22"/>
          <w:szCs w:val="22"/>
        </w:rPr>
        <w:t>5.</w:t>
      </w:r>
      <w:r w:rsidRPr="00F16FA3">
        <w:rPr>
          <w:rFonts w:ascii="Arial" w:hAnsi="Arial" w:cs="Arial"/>
          <w:b/>
          <w:sz w:val="22"/>
          <w:szCs w:val="22"/>
        </w:rPr>
        <w:tab/>
        <w:t>Short Listing</w:t>
      </w:r>
      <w:r w:rsidR="00794286" w:rsidRPr="00F16FA3">
        <w:rPr>
          <w:rFonts w:ascii="Arial" w:hAnsi="Arial" w:cs="Arial"/>
          <w:b/>
          <w:sz w:val="22"/>
          <w:szCs w:val="22"/>
        </w:rPr>
        <w:t xml:space="preserve"> and Reference Requests</w:t>
      </w:r>
    </w:p>
    <w:p w14:paraId="7F58D495" w14:textId="77777777" w:rsidR="00F17738" w:rsidRPr="00F16FA3" w:rsidRDefault="00F17738" w:rsidP="00F17738">
      <w:pPr>
        <w:tabs>
          <w:tab w:val="left" w:pos="720"/>
          <w:tab w:val="left" w:pos="1440"/>
          <w:tab w:val="left" w:pos="2160"/>
        </w:tabs>
        <w:ind w:left="1440" w:hanging="1440"/>
        <w:jc w:val="both"/>
        <w:rPr>
          <w:rFonts w:ascii="Arial" w:hAnsi="Arial" w:cs="Arial"/>
          <w:sz w:val="22"/>
          <w:szCs w:val="22"/>
        </w:rPr>
      </w:pPr>
    </w:p>
    <w:p w14:paraId="0DE0532A" w14:textId="77777777" w:rsidR="00BD3A06" w:rsidRPr="00F16FA3" w:rsidRDefault="00F17738" w:rsidP="00DE1360">
      <w:pPr>
        <w:ind w:left="1440" w:hanging="720"/>
        <w:jc w:val="both"/>
        <w:rPr>
          <w:rFonts w:ascii="Arial" w:hAnsi="Arial" w:cs="Arial"/>
          <w:sz w:val="22"/>
          <w:szCs w:val="22"/>
        </w:rPr>
      </w:pPr>
      <w:r w:rsidRPr="00F16FA3">
        <w:rPr>
          <w:rFonts w:ascii="Arial" w:hAnsi="Arial" w:cs="Arial"/>
          <w:sz w:val="22"/>
          <w:szCs w:val="22"/>
        </w:rPr>
        <w:t>5.1</w:t>
      </w:r>
      <w:r w:rsidRPr="00F16FA3">
        <w:rPr>
          <w:rFonts w:ascii="Arial" w:hAnsi="Arial" w:cs="Arial"/>
          <w:sz w:val="22"/>
          <w:szCs w:val="22"/>
        </w:rPr>
        <w:tab/>
      </w:r>
      <w:r w:rsidR="000C0E58" w:rsidRPr="00F16FA3">
        <w:rPr>
          <w:rFonts w:ascii="Arial" w:hAnsi="Arial" w:cs="Arial"/>
          <w:sz w:val="22"/>
          <w:szCs w:val="22"/>
        </w:rPr>
        <w:t xml:space="preserve">The </w:t>
      </w:r>
      <w:r w:rsidR="00A824EB">
        <w:rPr>
          <w:rFonts w:ascii="Arial" w:hAnsi="Arial" w:cs="Arial"/>
          <w:sz w:val="22"/>
          <w:szCs w:val="22"/>
        </w:rPr>
        <w:t>shortlisting</w:t>
      </w:r>
      <w:r w:rsidR="000C0E58" w:rsidRPr="00F16FA3">
        <w:rPr>
          <w:rFonts w:ascii="Arial" w:hAnsi="Arial" w:cs="Arial"/>
          <w:sz w:val="22"/>
          <w:szCs w:val="22"/>
        </w:rPr>
        <w:t xml:space="preserve"> panel will use an </w:t>
      </w:r>
      <w:r w:rsidR="00BD3A06" w:rsidRPr="00F16FA3">
        <w:rPr>
          <w:rFonts w:ascii="Arial" w:hAnsi="Arial" w:cs="Arial"/>
          <w:sz w:val="22"/>
          <w:szCs w:val="22"/>
        </w:rPr>
        <w:t>agreed short listing form.  The criteria for selection will be consistently applied to all applicants</w:t>
      </w:r>
      <w:r w:rsidR="00A824EB">
        <w:rPr>
          <w:rFonts w:ascii="Arial" w:hAnsi="Arial" w:cs="Arial"/>
          <w:sz w:val="22"/>
          <w:szCs w:val="22"/>
        </w:rPr>
        <w:t xml:space="preserve"> and will be based on the essential and desirable criteria for the post detailed in the person specification</w:t>
      </w:r>
      <w:r w:rsidR="00BD3A06" w:rsidRPr="00F16FA3">
        <w:rPr>
          <w:rFonts w:ascii="Arial" w:hAnsi="Arial" w:cs="Arial"/>
          <w:sz w:val="22"/>
          <w:szCs w:val="22"/>
        </w:rPr>
        <w:t>.</w:t>
      </w:r>
      <w:r w:rsidR="009B5300" w:rsidRPr="00F16FA3">
        <w:rPr>
          <w:rFonts w:ascii="Arial" w:hAnsi="Arial" w:cs="Arial"/>
          <w:sz w:val="22"/>
          <w:szCs w:val="22"/>
        </w:rPr>
        <w:t xml:space="preserve"> </w:t>
      </w:r>
      <w:r w:rsidR="000F049D">
        <w:rPr>
          <w:rFonts w:ascii="Arial" w:hAnsi="Arial" w:cs="Arial"/>
          <w:sz w:val="22"/>
          <w:szCs w:val="22"/>
        </w:rPr>
        <w:t xml:space="preserve"> </w:t>
      </w:r>
      <w:r w:rsidR="00BD3A06" w:rsidRPr="00F16FA3">
        <w:rPr>
          <w:rFonts w:ascii="Arial" w:hAnsi="Arial" w:cs="Arial"/>
          <w:sz w:val="22"/>
          <w:szCs w:val="22"/>
        </w:rPr>
        <w:t xml:space="preserve">The </w:t>
      </w:r>
      <w:proofErr w:type="gramStart"/>
      <w:r w:rsidR="00A824EB">
        <w:rPr>
          <w:rFonts w:ascii="Arial" w:hAnsi="Arial" w:cs="Arial"/>
          <w:sz w:val="22"/>
          <w:szCs w:val="22"/>
        </w:rPr>
        <w:t>short listing</w:t>
      </w:r>
      <w:proofErr w:type="gramEnd"/>
      <w:r w:rsidR="00BD3A06" w:rsidRPr="00F16FA3">
        <w:rPr>
          <w:rFonts w:ascii="Arial" w:hAnsi="Arial" w:cs="Arial"/>
          <w:sz w:val="22"/>
          <w:szCs w:val="22"/>
        </w:rPr>
        <w:t xml:space="preserve"> panel will agree the candidates to be called for interview</w:t>
      </w:r>
      <w:r w:rsidR="0047373F" w:rsidRPr="00F16FA3">
        <w:rPr>
          <w:rFonts w:ascii="Arial" w:hAnsi="Arial" w:cs="Arial"/>
          <w:sz w:val="22"/>
          <w:szCs w:val="22"/>
        </w:rPr>
        <w:t>.</w:t>
      </w:r>
    </w:p>
    <w:p w14:paraId="71E32F9F" w14:textId="77777777" w:rsidR="00F17738" w:rsidRPr="00F16FA3" w:rsidRDefault="00F17738" w:rsidP="00F17738">
      <w:pPr>
        <w:tabs>
          <w:tab w:val="left" w:pos="720"/>
          <w:tab w:val="left" w:pos="1440"/>
          <w:tab w:val="left" w:pos="2160"/>
        </w:tabs>
        <w:ind w:left="1440" w:hanging="1440"/>
        <w:jc w:val="both"/>
        <w:rPr>
          <w:rFonts w:ascii="Arial" w:hAnsi="Arial" w:cs="Arial"/>
          <w:sz w:val="22"/>
          <w:szCs w:val="22"/>
        </w:rPr>
      </w:pPr>
    </w:p>
    <w:p w14:paraId="33A6DDE6" w14:textId="77777777" w:rsidR="00BD3A06" w:rsidRPr="00F16FA3" w:rsidRDefault="00F17738" w:rsidP="00DE1360">
      <w:pPr>
        <w:pStyle w:val="Default"/>
        <w:numPr>
          <w:ilvl w:val="1"/>
          <w:numId w:val="14"/>
        </w:numPr>
        <w:ind w:left="1440" w:hanging="720"/>
        <w:rPr>
          <w:sz w:val="22"/>
          <w:szCs w:val="22"/>
        </w:rPr>
      </w:pPr>
      <w:r w:rsidRPr="00F16FA3">
        <w:rPr>
          <w:sz w:val="22"/>
          <w:szCs w:val="22"/>
        </w:rPr>
        <w:t xml:space="preserve">The </w:t>
      </w:r>
      <w:r w:rsidR="009B5300" w:rsidRPr="00F16FA3">
        <w:rPr>
          <w:sz w:val="22"/>
          <w:szCs w:val="22"/>
        </w:rPr>
        <w:t>s</w:t>
      </w:r>
      <w:r w:rsidR="00A824EB">
        <w:rPr>
          <w:sz w:val="22"/>
          <w:szCs w:val="22"/>
        </w:rPr>
        <w:t>hortlisting</w:t>
      </w:r>
      <w:r w:rsidR="00BD3A06" w:rsidRPr="00F16FA3">
        <w:rPr>
          <w:sz w:val="22"/>
          <w:szCs w:val="22"/>
        </w:rPr>
        <w:t xml:space="preserve"> </w:t>
      </w:r>
      <w:r w:rsidRPr="00F16FA3">
        <w:rPr>
          <w:sz w:val="22"/>
          <w:szCs w:val="22"/>
        </w:rPr>
        <w:t xml:space="preserve">panel will take up </w:t>
      </w:r>
      <w:r w:rsidR="00BD3A06" w:rsidRPr="00F16FA3">
        <w:rPr>
          <w:sz w:val="22"/>
          <w:szCs w:val="22"/>
        </w:rPr>
        <w:t xml:space="preserve">at least </w:t>
      </w:r>
      <w:r w:rsidRPr="00F16FA3">
        <w:rPr>
          <w:sz w:val="22"/>
          <w:szCs w:val="22"/>
        </w:rPr>
        <w:t xml:space="preserve">two references on each short </w:t>
      </w:r>
      <w:r w:rsidR="00BD3A06" w:rsidRPr="00F16FA3">
        <w:rPr>
          <w:sz w:val="22"/>
          <w:szCs w:val="22"/>
        </w:rPr>
        <w:t>listed candidate.</w:t>
      </w:r>
      <w:r w:rsidR="00FF4F0C">
        <w:rPr>
          <w:sz w:val="22"/>
          <w:szCs w:val="22"/>
        </w:rPr>
        <w:t xml:space="preserve">  </w:t>
      </w:r>
      <w:r w:rsidR="00116B8B">
        <w:rPr>
          <w:sz w:val="22"/>
          <w:szCs w:val="22"/>
        </w:rPr>
        <w:t xml:space="preserve">A </w:t>
      </w:r>
      <w:r w:rsidR="00BD3A06" w:rsidRPr="00F16FA3">
        <w:rPr>
          <w:sz w:val="22"/>
          <w:szCs w:val="22"/>
        </w:rPr>
        <w:t xml:space="preserve">reference will </w:t>
      </w:r>
      <w:r w:rsidR="00116B8B">
        <w:rPr>
          <w:sz w:val="22"/>
          <w:szCs w:val="22"/>
        </w:rPr>
        <w:t xml:space="preserve">always </w:t>
      </w:r>
      <w:r w:rsidR="00BD3A06" w:rsidRPr="00F16FA3">
        <w:rPr>
          <w:sz w:val="22"/>
          <w:szCs w:val="22"/>
        </w:rPr>
        <w:t>be sought from the</w:t>
      </w:r>
      <w:r w:rsidR="00116B8B">
        <w:rPr>
          <w:sz w:val="22"/>
          <w:szCs w:val="22"/>
        </w:rPr>
        <w:t xml:space="preserve"> current or</w:t>
      </w:r>
      <w:r w:rsidR="00BD3A06" w:rsidRPr="00F16FA3">
        <w:rPr>
          <w:sz w:val="22"/>
          <w:szCs w:val="22"/>
        </w:rPr>
        <w:t xml:space="preserve"> </w:t>
      </w:r>
      <w:r w:rsidR="00FF4F0C">
        <w:rPr>
          <w:sz w:val="22"/>
          <w:szCs w:val="22"/>
        </w:rPr>
        <w:t>most recent employ</w:t>
      </w:r>
      <w:r w:rsidR="00116B8B">
        <w:rPr>
          <w:sz w:val="22"/>
          <w:szCs w:val="22"/>
        </w:rPr>
        <w:t xml:space="preserve">er. </w:t>
      </w:r>
      <w:r w:rsidR="00A824EB">
        <w:rPr>
          <w:sz w:val="22"/>
          <w:szCs w:val="22"/>
        </w:rPr>
        <w:t xml:space="preserve"> If a candidate for a post working with children is not currently working with children, a reference will be sought from the most recent employment working with children to confirm details of their employment and their reasons for leaving.  </w:t>
      </w:r>
      <w:r w:rsidR="00116B8B">
        <w:rPr>
          <w:sz w:val="22"/>
          <w:szCs w:val="22"/>
        </w:rPr>
        <w:t xml:space="preserve">Where the candidate has requested that references are not sought prior to interview then the offer of employment will be made subject to satisfactory </w:t>
      </w:r>
      <w:proofErr w:type="gramStart"/>
      <w:r w:rsidR="00116B8B">
        <w:rPr>
          <w:sz w:val="22"/>
          <w:szCs w:val="22"/>
        </w:rPr>
        <w:t>references</w:t>
      </w:r>
      <w:proofErr w:type="gramEnd"/>
      <w:r w:rsidR="00116B8B">
        <w:rPr>
          <w:sz w:val="22"/>
          <w:szCs w:val="22"/>
        </w:rPr>
        <w:t xml:space="preserve"> and these will </w:t>
      </w:r>
      <w:r w:rsidR="00E10BC1">
        <w:rPr>
          <w:sz w:val="22"/>
          <w:szCs w:val="22"/>
        </w:rPr>
        <w:t xml:space="preserve">need to </w:t>
      </w:r>
      <w:r w:rsidR="00116B8B">
        <w:rPr>
          <w:sz w:val="22"/>
          <w:szCs w:val="22"/>
        </w:rPr>
        <w:t>be received prior to the candidate commencing employment.</w:t>
      </w:r>
    </w:p>
    <w:p w14:paraId="239B9334" w14:textId="77777777" w:rsidR="00794286" w:rsidRPr="00F16FA3" w:rsidRDefault="00794286" w:rsidP="00794286">
      <w:pPr>
        <w:jc w:val="both"/>
        <w:rPr>
          <w:rFonts w:ascii="Arial" w:hAnsi="Arial" w:cs="Arial"/>
          <w:sz w:val="22"/>
          <w:szCs w:val="22"/>
        </w:rPr>
      </w:pPr>
    </w:p>
    <w:p w14:paraId="226AF2C8" w14:textId="77777777" w:rsidR="00794286" w:rsidRPr="00F16FA3" w:rsidRDefault="00DE1360" w:rsidP="00794286">
      <w:pPr>
        <w:jc w:val="both"/>
        <w:rPr>
          <w:rFonts w:ascii="Arial" w:hAnsi="Arial" w:cs="Arial"/>
          <w:sz w:val="22"/>
          <w:szCs w:val="22"/>
        </w:rPr>
      </w:pPr>
      <w:r w:rsidRPr="00F16FA3">
        <w:rPr>
          <w:rFonts w:ascii="Arial" w:hAnsi="Arial" w:cs="Arial"/>
          <w:sz w:val="22"/>
          <w:szCs w:val="22"/>
        </w:rPr>
        <w:tab/>
      </w:r>
      <w:r w:rsidR="00794286" w:rsidRPr="00F16FA3">
        <w:rPr>
          <w:rFonts w:ascii="Arial" w:hAnsi="Arial" w:cs="Arial"/>
          <w:sz w:val="22"/>
          <w:szCs w:val="22"/>
        </w:rPr>
        <w:t>5.3</w:t>
      </w:r>
      <w:r w:rsidR="00794286" w:rsidRPr="00F16FA3">
        <w:rPr>
          <w:rFonts w:ascii="Arial" w:hAnsi="Arial" w:cs="Arial"/>
          <w:sz w:val="22"/>
          <w:szCs w:val="22"/>
        </w:rPr>
        <w:tab/>
        <w:t>Refer</w:t>
      </w:r>
      <w:r w:rsidR="0047373F" w:rsidRPr="00F16FA3">
        <w:rPr>
          <w:rFonts w:ascii="Arial" w:hAnsi="Arial" w:cs="Arial"/>
          <w:sz w:val="22"/>
          <w:szCs w:val="22"/>
        </w:rPr>
        <w:t xml:space="preserve">ence requests will </w:t>
      </w:r>
      <w:r w:rsidR="00794286" w:rsidRPr="00F16FA3">
        <w:rPr>
          <w:rFonts w:ascii="Arial" w:hAnsi="Arial" w:cs="Arial"/>
          <w:sz w:val="22"/>
          <w:szCs w:val="22"/>
        </w:rPr>
        <w:t>ask the referee to confirm:</w:t>
      </w:r>
    </w:p>
    <w:p w14:paraId="7BF0A1AB" w14:textId="77777777" w:rsidR="00794286" w:rsidRPr="00F16FA3" w:rsidRDefault="00794286" w:rsidP="00794286">
      <w:pPr>
        <w:pStyle w:val="ColorfulList-Accent11"/>
        <w:numPr>
          <w:ilvl w:val="0"/>
          <w:numId w:val="11"/>
        </w:numPr>
        <w:spacing w:line="240" w:lineRule="auto"/>
        <w:ind w:left="1777" w:right="227"/>
        <w:jc w:val="both"/>
        <w:rPr>
          <w:rFonts w:ascii="Arial" w:hAnsi="Arial" w:cs="Arial"/>
        </w:rPr>
      </w:pPr>
      <w:r w:rsidRPr="00F16FA3">
        <w:rPr>
          <w:rFonts w:ascii="Arial" w:hAnsi="Arial" w:cs="Arial"/>
        </w:rPr>
        <w:t>the referee’s relationship with the candidate;</w:t>
      </w:r>
    </w:p>
    <w:p w14:paraId="5977141B" w14:textId="77777777" w:rsidR="00794286" w:rsidRPr="00F16FA3" w:rsidRDefault="00794286" w:rsidP="00794286">
      <w:pPr>
        <w:pStyle w:val="ColorfulList-Accent11"/>
        <w:numPr>
          <w:ilvl w:val="0"/>
          <w:numId w:val="11"/>
        </w:numPr>
        <w:spacing w:line="240" w:lineRule="auto"/>
        <w:ind w:left="1777" w:right="227"/>
        <w:jc w:val="both"/>
        <w:rPr>
          <w:rFonts w:ascii="Arial" w:hAnsi="Arial" w:cs="Arial"/>
        </w:rPr>
      </w:pPr>
      <w:r w:rsidRPr="00F16FA3">
        <w:rPr>
          <w:rFonts w:ascii="Arial" w:hAnsi="Arial" w:cs="Arial"/>
        </w:rPr>
        <w:t>details of the applicant’s current post and salary;</w:t>
      </w:r>
    </w:p>
    <w:p w14:paraId="484B3ABB" w14:textId="77777777" w:rsidR="00794286" w:rsidRDefault="00A824EB" w:rsidP="00794286">
      <w:pPr>
        <w:pStyle w:val="ColorfulList-Accent11"/>
        <w:numPr>
          <w:ilvl w:val="0"/>
          <w:numId w:val="11"/>
        </w:numPr>
        <w:spacing w:line="240" w:lineRule="auto"/>
        <w:ind w:left="1777" w:right="227"/>
        <w:jc w:val="both"/>
        <w:rPr>
          <w:rFonts w:ascii="Arial" w:hAnsi="Arial" w:cs="Arial"/>
        </w:rPr>
      </w:pPr>
      <w:r>
        <w:rPr>
          <w:rFonts w:ascii="Arial" w:hAnsi="Arial" w:cs="Arial"/>
        </w:rPr>
        <w:t>performance history</w:t>
      </w:r>
    </w:p>
    <w:p w14:paraId="0918F97E" w14:textId="77777777" w:rsidR="00A824EB" w:rsidRDefault="00A824EB" w:rsidP="00794286">
      <w:pPr>
        <w:pStyle w:val="ColorfulList-Accent11"/>
        <w:numPr>
          <w:ilvl w:val="0"/>
          <w:numId w:val="11"/>
        </w:numPr>
        <w:spacing w:line="240" w:lineRule="auto"/>
        <w:ind w:left="1777" w:right="227"/>
        <w:jc w:val="both"/>
        <w:rPr>
          <w:rFonts w:ascii="Arial" w:hAnsi="Arial" w:cs="Arial"/>
        </w:rPr>
      </w:pPr>
      <w:r>
        <w:rPr>
          <w:rFonts w:ascii="Arial" w:hAnsi="Arial" w:cs="Arial"/>
        </w:rPr>
        <w:t>All formal time-limited capability warnings which have not passed the expiration date</w:t>
      </w:r>
    </w:p>
    <w:p w14:paraId="1E281D49" w14:textId="77777777" w:rsidR="00A824EB" w:rsidRPr="00F16FA3" w:rsidRDefault="00A824EB" w:rsidP="00794286">
      <w:pPr>
        <w:pStyle w:val="ColorfulList-Accent11"/>
        <w:numPr>
          <w:ilvl w:val="0"/>
          <w:numId w:val="11"/>
        </w:numPr>
        <w:spacing w:line="240" w:lineRule="auto"/>
        <w:ind w:left="1777" w:right="227"/>
        <w:jc w:val="both"/>
        <w:rPr>
          <w:rFonts w:ascii="Arial" w:hAnsi="Arial" w:cs="Arial"/>
        </w:rPr>
      </w:pPr>
      <w:r>
        <w:rPr>
          <w:rFonts w:ascii="Arial" w:hAnsi="Arial" w:cs="Arial"/>
        </w:rPr>
        <w:t>All formal time-limited disciplinary warnings where not related to safeguarding concerns which have not passed the expiration date</w:t>
      </w:r>
    </w:p>
    <w:p w14:paraId="03F82A14" w14:textId="77777777" w:rsidR="00794286" w:rsidRPr="0010515A" w:rsidRDefault="00A824EB" w:rsidP="0010515A">
      <w:pPr>
        <w:pStyle w:val="ColorfulList-Accent11"/>
        <w:numPr>
          <w:ilvl w:val="0"/>
          <w:numId w:val="11"/>
        </w:numPr>
        <w:spacing w:line="240" w:lineRule="auto"/>
        <w:ind w:left="1843" w:right="227" w:hanging="425"/>
        <w:jc w:val="both"/>
        <w:rPr>
          <w:rFonts w:ascii="Arial" w:hAnsi="Arial" w:cs="Arial"/>
        </w:rPr>
      </w:pPr>
      <w:r>
        <w:rPr>
          <w:rFonts w:ascii="Arial" w:hAnsi="Arial" w:cs="Arial"/>
        </w:rPr>
        <w:t xml:space="preserve">All disciplinary action </w:t>
      </w:r>
      <w:r w:rsidR="0010515A" w:rsidRPr="0010515A">
        <w:rPr>
          <w:rFonts w:ascii="Arial" w:hAnsi="Arial" w:cs="Arial"/>
        </w:rPr>
        <w:t xml:space="preserve">where the penalty is “time expired” and relate to </w:t>
      </w:r>
      <w:r>
        <w:rPr>
          <w:rFonts w:ascii="Arial" w:hAnsi="Arial" w:cs="Arial"/>
        </w:rPr>
        <w:t>safeguarding concerns</w:t>
      </w:r>
      <w:r w:rsidR="0010515A" w:rsidRPr="0010515A">
        <w:rPr>
          <w:rFonts w:ascii="Arial" w:hAnsi="Arial" w:cs="Arial"/>
        </w:rPr>
        <w:t>;</w:t>
      </w:r>
    </w:p>
    <w:p w14:paraId="6272E95A" w14:textId="77777777" w:rsidR="00794286" w:rsidRPr="00F16FA3" w:rsidRDefault="00794286" w:rsidP="00794286">
      <w:pPr>
        <w:pStyle w:val="ColorfulList-Accent11"/>
        <w:numPr>
          <w:ilvl w:val="0"/>
          <w:numId w:val="11"/>
        </w:numPr>
        <w:spacing w:line="240" w:lineRule="auto"/>
        <w:ind w:left="1777" w:right="227"/>
        <w:jc w:val="both"/>
        <w:rPr>
          <w:rFonts w:ascii="Arial" w:hAnsi="Arial" w:cs="Arial"/>
        </w:rPr>
      </w:pPr>
      <w:r w:rsidRPr="00F16FA3">
        <w:rPr>
          <w:rFonts w:ascii="Arial" w:hAnsi="Arial" w:cs="Arial"/>
        </w:rPr>
        <w:t>details of any substantiated allegations or concerns relating to the safety and welfare of children;</w:t>
      </w:r>
    </w:p>
    <w:p w14:paraId="6D6F025A" w14:textId="77777777" w:rsidR="00794286" w:rsidRPr="00F16FA3" w:rsidRDefault="00A74500" w:rsidP="00794286">
      <w:pPr>
        <w:pStyle w:val="ColorfulList-Accent11"/>
        <w:numPr>
          <w:ilvl w:val="0"/>
          <w:numId w:val="11"/>
        </w:numPr>
        <w:spacing w:line="240" w:lineRule="auto"/>
        <w:ind w:left="1777" w:right="227"/>
        <w:jc w:val="both"/>
        <w:rPr>
          <w:rFonts w:ascii="Arial" w:hAnsi="Arial" w:cs="Arial"/>
        </w:rPr>
      </w:pPr>
      <w:r>
        <w:rPr>
          <w:rFonts w:ascii="Arial" w:hAnsi="Arial" w:cs="Arial"/>
        </w:rPr>
        <w:t xml:space="preserve">whether </w:t>
      </w:r>
      <w:r w:rsidR="00794286" w:rsidRPr="00F16FA3">
        <w:rPr>
          <w:rFonts w:ascii="Arial" w:hAnsi="Arial" w:cs="Arial"/>
        </w:rPr>
        <w:t xml:space="preserve">the referee has any reservations as to the candidate’s suitability to work with children.  If so, </w:t>
      </w:r>
      <w:r w:rsidR="001C1926">
        <w:rPr>
          <w:rFonts w:ascii="Arial" w:hAnsi="Arial" w:cs="Arial"/>
        </w:rPr>
        <w:t>Anglian Learning</w:t>
      </w:r>
      <w:r w:rsidR="00794286" w:rsidRPr="00F16FA3">
        <w:rPr>
          <w:rFonts w:ascii="Arial" w:hAnsi="Arial" w:cs="Arial"/>
        </w:rPr>
        <w:t xml:space="preserve"> will ask for specific details of the concerns and the reasons why the referee believes the candidate may be unsuitable to work with children.</w:t>
      </w:r>
    </w:p>
    <w:p w14:paraId="56BA1CAC" w14:textId="77777777" w:rsidR="00DA3671" w:rsidRDefault="00F17738" w:rsidP="0051135E">
      <w:pPr>
        <w:numPr>
          <w:ilvl w:val="1"/>
          <w:numId w:val="14"/>
        </w:numPr>
        <w:ind w:left="1418" w:hanging="698"/>
        <w:jc w:val="both"/>
        <w:rPr>
          <w:rFonts w:ascii="Arial" w:hAnsi="Arial" w:cs="Arial"/>
          <w:sz w:val="22"/>
          <w:szCs w:val="22"/>
        </w:rPr>
      </w:pPr>
      <w:r w:rsidRPr="00F16FA3">
        <w:rPr>
          <w:rFonts w:ascii="Arial" w:hAnsi="Arial" w:cs="Arial"/>
          <w:sz w:val="22"/>
          <w:szCs w:val="22"/>
        </w:rPr>
        <w:t xml:space="preserve">References are </w:t>
      </w:r>
      <w:r w:rsidR="00B617F4">
        <w:rPr>
          <w:rFonts w:ascii="Arial" w:hAnsi="Arial" w:cs="Arial"/>
          <w:sz w:val="22"/>
          <w:szCs w:val="22"/>
        </w:rPr>
        <w:t>personal information, will only be shared when necessary for a legitimate purpose</w:t>
      </w:r>
      <w:r w:rsidRPr="00F16FA3">
        <w:rPr>
          <w:rFonts w:ascii="Arial" w:hAnsi="Arial" w:cs="Arial"/>
          <w:sz w:val="22"/>
          <w:szCs w:val="22"/>
        </w:rPr>
        <w:t xml:space="preserve"> and strict confidentiality will be observed.  </w:t>
      </w:r>
      <w:r w:rsidR="00DA3671" w:rsidRPr="00F16FA3">
        <w:rPr>
          <w:rFonts w:ascii="Arial" w:hAnsi="Arial" w:cs="Arial"/>
          <w:sz w:val="22"/>
          <w:szCs w:val="22"/>
        </w:rPr>
        <w:t>Employer testimonials or ‘bearer references’ i.e. those provided by the candidate and/or marked ‘to whom it may c</w:t>
      </w:r>
      <w:r w:rsidR="000F049D">
        <w:rPr>
          <w:rFonts w:ascii="Arial" w:hAnsi="Arial" w:cs="Arial"/>
          <w:sz w:val="22"/>
          <w:szCs w:val="22"/>
        </w:rPr>
        <w:t xml:space="preserve">oncern’ will not be accepted.  </w:t>
      </w:r>
      <w:r w:rsidR="00DA3671" w:rsidRPr="00F16FA3">
        <w:rPr>
          <w:rFonts w:ascii="Arial" w:hAnsi="Arial" w:cs="Arial"/>
          <w:sz w:val="22"/>
          <w:szCs w:val="22"/>
        </w:rPr>
        <w:t xml:space="preserve">References must be in writing and be specific to the job for which the candidate has applied.  The selection panel will not accept references from relatives or people writing solely in the capacity as a friend of the candidate for any post. </w:t>
      </w:r>
      <w:r w:rsidR="000F049D">
        <w:rPr>
          <w:rFonts w:ascii="Arial" w:hAnsi="Arial" w:cs="Arial"/>
          <w:sz w:val="22"/>
          <w:szCs w:val="22"/>
        </w:rPr>
        <w:t xml:space="preserve"> </w:t>
      </w:r>
      <w:r w:rsidR="00DA3671" w:rsidRPr="00F16FA3">
        <w:rPr>
          <w:rFonts w:ascii="Arial" w:hAnsi="Arial" w:cs="Arial"/>
          <w:sz w:val="22"/>
          <w:szCs w:val="22"/>
        </w:rPr>
        <w:t xml:space="preserve">References will be </w:t>
      </w:r>
      <w:proofErr w:type="gramStart"/>
      <w:r w:rsidR="00616EB5" w:rsidRPr="00F16FA3">
        <w:rPr>
          <w:rFonts w:ascii="Arial" w:hAnsi="Arial" w:cs="Arial"/>
          <w:sz w:val="22"/>
          <w:szCs w:val="22"/>
        </w:rPr>
        <w:t>verified</w:t>
      </w:r>
      <w:proofErr w:type="gramEnd"/>
      <w:r w:rsidR="00616EB5" w:rsidRPr="00F16FA3">
        <w:rPr>
          <w:rFonts w:ascii="Arial" w:hAnsi="Arial" w:cs="Arial"/>
          <w:sz w:val="22"/>
          <w:szCs w:val="22"/>
        </w:rPr>
        <w:t xml:space="preserve"> and a</w:t>
      </w:r>
      <w:r w:rsidR="00DA3671" w:rsidRPr="00F16FA3">
        <w:rPr>
          <w:rFonts w:ascii="Arial" w:hAnsi="Arial" w:cs="Arial"/>
          <w:sz w:val="22"/>
          <w:szCs w:val="22"/>
        </w:rPr>
        <w:t>ny discrepancies will be discussed with the candidate at interview.</w:t>
      </w:r>
      <w:r w:rsidR="00B617F4">
        <w:rPr>
          <w:rFonts w:ascii="Arial" w:hAnsi="Arial" w:cs="Arial"/>
          <w:sz w:val="22"/>
          <w:szCs w:val="22"/>
        </w:rPr>
        <w:t xml:space="preserve">  Electronic references will be checked to ensure that they originate from a legitimate source.</w:t>
      </w:r>
    </w:p>
    <w:p w14:paraId="3CEAD491" w14:textId="77777777" w:rsidR="00041655" w:rsidRDefault="00041655" w:rsidP="00041655">
      <w:pPr>
        <w:ind w:left="1418"/>
        <w:jc w:val="both"/>
        <w:rPr>
          <w:rFonts w:ascii="Arial" w:hAnsi="Arial" w:cs="Arial"/>
          <w:sz w:val="22"/>
          <w:szCs w:val="22"/>
        </w:rPr>
      </w:pPr>
    </w:p>
    <w:p w14:paraId="17E98F9A" w14:textId="77777777" w:rsidR="00B617F4" w:rsidRDefault="00B617F4" w:rsidP="0051135E">
      <w:pPr>
        <w:numPr>
          <w:ilvl w:val="1"/>
          <w:numId w:val="14"/>
        </w:numPr>
        <w:ind w:left="1418" w:hanging="709"/>
        <w:jc w:val="both"/>
        <w:rPr>
          <w:rFonts w:ascii="Arial" w:hAnsi="Arial" w:cs="Arial"/>
          <w:sz w:val="22"/>
          <w:szCs w:val="22"/>
        </w:rPr>
      </w:pPr>
      <w:r>
        <w:rPr>
          <w:rFonts w:ascii="Arial" w:hAnsi="Arial" w:cs="Arial"/>
          <w:sz w:val="22"/>
          <w:szCs w:val="22"/>
        </w:rPr>
        <w:lastRenderedPageBreak/>
        <w:t xml:space="preserve">References will be checked against the information on the application form.  Any </w:t>
      </w:r>
      <w:r w:rsidR="00E62A2E">
        <w:rPr>
          <w:rFonts w:ascii="Arial" w:hAnsi="Arial" w:cs="Arial"/>
          <w:sz w:val="22"/>
          <w:szCs w:val="22"/>
        </w:rPr>
        <w:t>discrepancies</w:t>
      </w:r>
      <w:r>
        <w:rPr>
          <w:rFonts w:ascii="Arial" w:hAnsi="Arial" w:cs="Arial"/>
          <w:sz w:val="22"/>
          <w:szCs w:val="22"/>
        </w:rPr>
        <w:t xml:space="preserve"> or issues of concern will be noted and discussed with the applicant at interview.  </w:t>
      </w:r>
      <w:r w:rsidR="001C1926">
        <w:rPr>
          <w:rFonts w:ascii="Arial" w:hAnsi="Arial" w:cs="Arial"/>
          <w:sz w:val="22"/>
          <w:szCs w:val="22"/>
        </w:rPr>
        <w:t>Anglian Learning</w:t>
      </w:r>
      <w:r>
        <w:rPr>
          <w:rFonts w:ascii="Arial" w:hAnsi="Arial" w:cs="Arial"/>
          <w:sz w:val="22"/>
          <w:szCs w:val="22"/>
        </w:rPr>
        <w:t xml:space="preserve"> will contact referees to clarify where information is vague or insufficient.</w:t>
      </w:r>
    </w:p>
    <w:p w14:paraId="7636C103" w14:textId="77777777" w:rsidR="00041655" w:rsidRDefault="00041655" w:rsidP="00041655">
      <w:pPr>
        <w:ind w:left="1418"/>
        <w:jc w:val="both"/>
        <w:rPr>
          <w:rFonts w:ascii="Arial" w:hAnsi="Arial" w:cs="Arial"/>
          <w:sz w:val="22"/>
          <w:szCs w:val="22"/>
        </w:rPr>
      </w:pPr>
    </w:p>
    <w:p w14:paraId="2D978787" w14:textId="77777777" w:rsidR="00B617F4" w:rsidRDefault="00B617F4" w:rsidP="0051135E">
      <w:pPr>
        <w:numPr>
          <w:ilvl w:val="1"/>
          <w:numId w:val="14"/>
        </w:numPr>
        <w:ind w:left="1418" w:hanging="709"/>
        <w:jc w:val="both"/>
        <w:rPr>
          <w:rFonts w:ascii="Arial" w:hAnsi="Arial" w:cs="Arial"/>
          <w:sz w:val="22"/>
          <w:szCs w:val="22"/>
        </w:rPr>
      </w:pPr>
      <w:r>
        <w:rPr>
          <w:rFonts w:ascii="Arial" w:hAnsi="Arial" w:cs="Arial"/>
          <w:sz w:val="22"/>
          <w:szCs w:val="22"/>
        </w:rPr>
        <w:t xml:space="preserve">On receipt of application forms, equality monitoring information will be separated from the application, prior to </w:t>
      </w:r>
      <w:r w:rsidR="00E62A2E">
        <w:rPr>
          <w:rFonts w:ascii="Arial" w:hAnsi="Arial" w:cs="Arial"/>
          <w:sz w:val="22"/>
          <w:szCs w:val="22"/>
        </w:rPr>
        <w:t xml:space="preserve">the application forms </w:t>
      </w:r>
      <w:r>
        <w:rPr>
          <w:rFonts w:ascii="Arial" w:hAnsi="Arial" w:cs="Arial"/>
          <w:sz w:val="22"/>
          <w:szCs w:val="22"/>
        </w:rPr>
        <w:t>being provided to the shortlisting panel.</w:t>
      </w:r>
    </w:p>
    <w:p w14:paraId="29370E33" w14:textId="77777777" w:rsidR="00F17738" w:rsidRPr="00F16FA3" w:rsidRDefault="00F17738" w:rsidP="00F17738">
      <w:pPr>
        <w:tabs>
          <w:tab w:val="left" w:pos="720"/>
          <w:tab w:val="left" w:pos="1440"/>
          <w:tab w:val="left" w:pos="2160"/>
        </w:tabs>
        <w:ind w:left="1440" w:hanging="1440"/>
        <w:jc w:val="both"/>
        <w:rPr>
          <w:rFonts w:ascii="Arial" w:hAnsi="Arial" w:cs="Arial"/>
          <w:sz w:val="22"/>
          <w:szCs w:val="22"/>
        </w:rPr>
      </w:pPr>
    </w:p>
    <w:p w14:paraId="4028914B" w14:textId="77777777" w:rsidR="00501E86" w:rsidRDefault="00F17738" w:rsidP="00B617F4">
      <w:pPr>
        <w:numPr>
          <w:ilvl w:val="1"/>
          <w:numId w:val="14"/>
        </w:numPr>
        <w:tabs>
          <w:tab w:val="left" w:pos="720"/>
          <w:tab w:val="left" w:pos="1440"/>
          <w:tab w:val="left" w:pos="2160"/>
        </w:tabs>
        <w:jc w:val="both"/>
        <w:rPr>
          <w:rFonts w:ascii="Arial" w:hAnsi="Arial" w:cs="Arial"/>
          <w:sz w:val="22"/>
          <w:szCs w:val="22"/>
        </w:rPr>
      </w:pPr>
      <w:r w:rsidRPr="00F16FA3">
        <w:rPr>
          <w:rFonts w:ascii="Arial" w:hAnsi="Arial" w:cs="Arial"/>
          <w:sz w:val="22"/>
          <w:szCs w:val="22"/>
        </w:rPr>
        <w:t xml:space="preserve">If the field of applicants is felt to be weak the post </w:t>
      </w:r>
      <w:r w:rsidR="00D43B31" w:rsidRPr="00F16FA3">
        <w:rPr>
          <w:rFonts w:ascii="Arial" w:hAnsi="Arial" w:cs="Arial"/>
          <w:sz w:val="22"/>
          <w:szCs w:val="22"/>
        </w:rPr>
        <w:t>may be</w:t>
      </w:r>
      <w:r w:rsidRPr="00F16FA3">
        <w:rPr>
          <w:rFonts w:ascii="Arial" w:hAnsi="Arial" w:cs="Arial"/>
          <w:sz w:val="22"/>
          <w:szCs w:val="22"/>
        </w:rPr>
        <w:t xml:space="preserve"> re-advertised.</w:t>
      </w:r>
    </w:p>
    <w:p w14:paraId="6F5AD11F" w14:textId="77777777" w:rsidR="00B617F4" w:rsidRDefault="00B617F4" w:rsidP="00B617F4">
      <w:pPr>
        <w:pStyle w:val="ListParagraph"/>
        <w:rPr>
          <w:rFonts w:ascii="Arial" w:hAnsi="Arial" w:cs="Arial"/>
          <w:sz w:val="22"/>
          <w:szCs w:val="22"/>
        </w:rPr>
      </w:pPr>
    </w:p>
    <w:p w14:paraId="0A157B2A" w14:textId="77777777" w:rsidR="00B617F4" w:rsidRDefault="00B617F4" w:rsidP="0051135E">
      <w:pPr>
        <w:numPr>
          <w:ilvl w:val="1"/>
          <w:numId w:val="14"/>
        </w:numPr>
        <w:tabs>
          <w:tab w:val="left" w:pos="720"/>
          <w:tab w:val="left" w:pos="1440"/>
          <w:tab w:val="left" w:pos="2160"/>
        </w:tabs>
        <w:ind w:left="1418" w:hanging="698"/>
        <w:jc w:val="both"/>
        <w:rPr>
          <w:rFonts w:ascii="Arial" w:hAnsi="Arial" w:cs="Arial"/>
          <w:sz w:val="22"/>
          <w:szCs w:val="22"/>
        </w:rPr>
      </w:pPr>
      <w:r>
        <w:rPr>
          <w:rFonts w:ascii="Arial" w:hAnsi="Arial" w:cs="Arial"/>
          <w:sz w:val="22"/>
          <w:szCs w:val="22"/>
        </w:rPr>
        <w:t>All shortlisted candidates will be required to complete a self-declaration of their criminal record or information that would make them unsuitable to work with children.  For example:</w:t>
      </w:r>
    </w:p>
    <w:p w14:paraId="7522B91F" w14:textId="77777777" w:rsidR="00B617F4" w:rsidRDefault="00B617F4" w:rsidP="00B617F4">
      <w:pPr>
        <w:pStyle w:val="ListParagraph"/>
        <w:rPr>
          <w:rFonts w:ascii="Arial" w:hAnsi="Arial" w:cs="Arial"/>
          <w:sz w:val="22"/>
          <w:szCs w:val="22"/>
        </w:rPr>
      </w:pPr>
    </w:p>
    <w:p w14:paraId="5024C34F" w14:textId="77777777" w:rsidR="00B617F4" w:rsidRDefault="00B617F4" w:rsidP="00B617F4">
      <w:pPr>
        <w:numPr>
          <w:ilvl w:val="2"/>
          <w:numId w:val="14"/>
        </w:numPr>
        <w:tabs>
          <w:tab w:val="left" w:pos="720"/>
          <w:tab w:val="left" w:pos="1440"/>
          <w:tab w:val="left" w:pos="2160"/>
        </w:tabs>
        <w:jc w:val="both"/>
        <w:rPr>
          <w:rFonts w:ascii="Arial" w:hAnsi="Arial" w:cs="Arial"/>
          <w:sz w:val="22"/>
          <w:szCs w:val="22"/>
        </w:rPr>
      </w:pPr>
      <w:r>
        <w:rPr>
          <w:rFonts w:ascii="Arial" w:hAnsi="Arial" w:cs="Arial"/>
          <w:sz w:val="22"/>
          <w:szCs w:val="22"/>
        </w:rPr>
        <w:t>If they have a criminal history</w:t>
      </w:r>
    </w:p>
    <w:p w14:paraId="2D65A104" w14:textId="77777777" w:rsidR="00B617F4" w:rsidRDefault="00B617F4" w:rsidP="00B617F4">
      <w:pPr>
        <w:numPr>
          <w:ilvl w:val="2"/>
          <w:numId w:val="14"/>
        </w:numPr>
        <w:tabs>
          <w:tab w:val="left" w:pos="720"/>
          <w:tab w:val="left" w:pos="1440"/>
          <w:tab w:val="left" w:pos="2160"/>
        </w:tabs>
        <w:jc w:val="both"/>
        <w:rPr>
          <w:rFonts w:ascii="Arial" w:hAnsi="Arial" w:cs="Arial"/>
          <w:sz w:val="22"/>
          <w:szCs w:val="22"/>
        </w:rPr>
      </w:pPr>
      <w:r>
        <w:rPr>
          <w:rFonts w:ascii="Arial" w:hAnsi="Arial" w:cs="Arial"/>
          <w:sz w:val="22"/>
          <w:szCs w:val="22"/>
        </w:rPr>
        <w:t>Whether they are included on the barred list</w:t>
      </w:r>
    </w:p>
    <w:p w14:paraId="2EDEDED6" w14:textId="77777777" w:rsidR="00B617F4" w:rsidRDefault="00B617F4" w:rsidP="00B617F4">
      <w:pPr>
        <w:numPr>
          <w:ilvl w:val="2"/>
          <w:numId w:val="14"/>
        </w:numPr>
        <w:tabs>
          <w:tab w:val="left" w:pos="720"/>
          <w:tab w:val="left" w:pos="1440"/>
          <w:tab w:val="left" w:pos="2160"/>
        </w:tabs>
        <w:jc w:val="both"/>
        <w:rPr>
          <w:rFonts w:ascii="Arial" w:hAnsi="Arial" w:cs="Arial"/>
          <w:sz w:val="22"/>
          <w:szCs w:val="22"/>
        </w:rPr>
      </w:pPr>
      <w:r>
        <w:rPr>
          <w:rFonts w:ascii="Arial" w:hAnsi="Arial" w:cs="Arial"/>
          <w:sz w:val="22"/>
          <w:szCs w:val="22"/>
        </w:rPr>
        <w:t>Whether they are prohibited from teaching</w:t>
      </w:r>
    </w:p>
    <w:p w14:paraId="37177D0D" w14:textId="77777777" w:rsidR="00B617F4" w:rsidRDefault="00B617F4" w:rsidP="00B617F4">
      <w:pPr>
        <w:numPr>
          <w:ilvl w:val="2"/>
          <w:numId w:val="14"/>
        </w:numPr>
        <w:tabs>
          <w:tab w:val="left" w:pos="720"/>
          <w:tab w:val="left" w:pos="1440"/>
          <w:tab w:val="left" w:pos="2160"/>
        </w:tabs>
        <w:jc w:val="both"/>
        <w:rPr>
          <w:rFonts w:ascii="Arial" w:hAnsi="Arial" w:cs="Arial"/>
          <w:sz w:val="22"/>
          <w:szCs w:val="22"/>
        </w:rPr>
      </w:pPr>
      <w:r>
        <w:rPr>
          <w:rFonts w:ascii="Arial" w:hAnsi="Arial" w:cs="Arial"/>
          <w:sz w:val="22"/>
          <w:szCs w:val="22"/>
        </w:rPr>
        <w:t>Whether they are prohibited from taking part in the management of a school</w:t>
      </w:r>
    </w:p>
    <w:p w14:paraId="1B25363D" w14:textId="77777777" w:rsidR="00B617F4" w:rsidRDefault="00B617F4" w:rsidP="00B617F4">
      <w:pPr>
        <w:numPr>
          <w:ilvl w:val="2"/>
          <w:numId w:val="14"/>
        </w:numPr>
        <w:tabs>
          <w:tab w:val="left" w:pos="720"/>
          <w:tab w:val="left" w:pos="1440"/>
          <w:tab w:val="left" w:pos="2160"/>
        </w:tabs>
        <w:jc w:val="both"/>
        <w:rPr>
          <w:rFonts w:ascii="Arial" w:hAnsi="Arial" w:cs="Arial"/>
          <w:sz w:val="22"/>
          <w:szCs w:val="22"/>
        </w:rPr>
      </w:pPr>
      <w:r>
        <w:rPr>
          <w:rFonts w:ascii="Arial" w:hAnsi="Arial" w:cs="Arial"/>
          <w:sz w:val="22"/>
          <w:szCs w:val="22"/>
        </w:rPr>
        <w:t>Information about any criminal offences committed in any country in line with the law as applicable in England and Wales (not the law in their country of origin or where they were convicted).</w:t>
      </w:r>
    </w:p>
    <w:p w14:paraId="7D9E85D1" w14:textId="77777777" w:rsidR="00B617F4" w:rsidRDefault="00B617F4" w:rsidP="00B617F4">
      <w:pPr>
        <w:numPr>
          <w:ilvl w:val="2"/>
          <w:numId w:val="14"/>
        </w:numPr>
        <w:tabs>
          <w:tab w:val="left" w:pos="720"/>
          <w:tab w:val="left" w:pos="1440"/>
          <w:tab w:val="left" w:pos="2160"/>
        </w:tabs>
        <w:jc w:val="both"/>
        <w:rPr>
          <w:rFonts w:ascii="Arial" w:hAnsi="Arial" w:cs="Arial"/>
          <w:sz w:val="22"/>
          <w:szCs w:val="22"/>
        </w:rPr>
      </w:pPr>
      <w:r>
        <w:rPr>
          <w:rFonts w:ascii="Arial" w:hAnsi="Arial" w:cs="Arial"/>
          <w:sz w:val="22"/>
          <w:szCs w:val="22"/>
        </w:rPr>
        <w:t>If they are known to the police and children’s social care</w:t>
      </w:r>
    </w:p>
    <w:p w14:paraId="4580A3F4" w14:textId="77777777" w:rsidR="00B617F4" w:rsidRDefault="00B617F4" w:rsidP="00B617F4">
      <w:pPr>
        <w:numPr>
          <w:ilvl w:val="2"/>
          <w:numId w:val="14"/>
        </w:numPr>
        <w:tabs>
          <w:tab w:val="left" w:pos="720"/>
          <w:tab w:val="left" w:pos="1440"/>
          <w:tab w:val="left" w:pos="2160"/>
        </w:tabs>
        <w:jc w:val="both"/>
        <w:rPr>
          <w:rFonts w:ascii="Arial" w:hAnsi="Arial" w:cs="Arial"/>
          <w:sz w:val="22"/>
          <w:szCs w:val="22"/>
        </w:rPr>
      </w:pPr>
      <w:r>
        <w:rPr>
          <w:rFonts w:ascii="Arial" w:hAnsi="Arial" w:cs="Arial"/>
          <w:sz w:val="22"/>
          <w:szCs w:val="22"/>
        </w:rPr>
        <w:t>If they have been disqualified from providing childcare (Childcare Disqualification Regulations 2018)</w:t>
      </w:r>
    </w:p>
    <w:p w14:paraId="731E9962" w14:textId="77777777" w:rsidR="00B617F4" w:rsidRDefault="00B617F4" w:rsidP="00B617F4">
      <w:pPr>
        <w:numPr>
          <w:ilvl w:val="2"/>
          <w:numId w:val="14"/>
        </w:numPr>
        <w:tabs>
          <w:tab w:val="left" w:pos="720"/>
          <w:tab w:val="left" w:pos="1440"/>
          <w:tab w:val="left" w:pos="2160"/>
        </w:tabs>
        <w:jc w:val="both"/>
        <w:rPr>
          <w:rFonts w:ascii="Arial" w:hAnsi="Arial" w:cs="Arial"/>
          <w:sz w:val="22"/>
          <w:szCs w:val="22"/>
        </w:rPr>
      </w:pPr>
      <w:r>
        <w:rPr>
          <w:rFonts w:ascii="Arial" w:hAnsi="Arial" w:cs="Arial"/>
          <w:sz w:val="22"/>
          <w:szCs w:val="22"/>
        </w:rPr>
        <w:t>Any relevant overseas information</w:t>
      </w:r>
    </w:p>
    <w:p w14:paraId="77EF4B52" w14:textId="77777777" w:rsidR="0051135E" w:rsidRDefault="0051135E" w:rsidP="0051135E">
      <w:pPr>
        <w:tabs>
          <w:tab w:val="left" w:pos="720"/>
          <w:tab w:val="left" w:pos="1440"/>
          <w:tab w:val="left" w:pos="2160"/>
        </w:tabs>
        <w:ind w:left="2160"/>
        <w:jc w:val="both"/>
        <w:rPr>
          <w:rFonts w:ascii="Arial" w:hAnsi="Arial" w:cs="Arial"/>
          <w:sz w:val="22"/>
          <w:szCs w:val="22"/>
        </w:rPr>
      </w:pPr>
    </w:p>
    <w:p w14:paraId="32297968" w14:textId="77777777" w:rsidR="00B617F4" w:rsidRDefault="00B617F4" w:rsidP="0051135E">
      <w:pPr>
        <w:numPr>
          <w:ilvl w:val="1"/>
          <w:numId w:val="14"/>
        </w:numPr>
        <w:tabs>
          <w:tab w:val="left" w:pos="720"/>
          <w:tab w:val="left" w:pos="1440"/>
          <w:tab w:val="left" w:pos="2160"/>
        </w:tabs>
        <w:ind w:left="1418" w:hanging="709"/>
        <w:jc w:val="both"/>
        <w:rPr>
          <w:rFonts w:ascii="Arial" w:hAnsi="Arial" w:cs="Arial"/>
          <w:sz w:val="22"/>
          <w:szCs w:val="22"/>
        </w:rPr>
      </w:pPr>
      <w:r>
        <w:rPr>
          <w:rFonts w:ascii="Arial" w:hAnsi="Arial" w:cs="Arial"/>
          <w:sz w:val="22"/>
          <w:szCs w:val="22"/>
        </w:rPr>
        <w:t>Applicants will be asked to sign a declaration confirming the information they have provided is true.  Where there is an electronic signature, the shortlisted candidate will be asked to physically sign a hard copy of the application at the point of interview.</w:t>
      </w:r>
    </w:p>
    <w:p w14:paraId="7C2364EB" w14:textId="77777777" w:rsidR="00501E86" w:rsidRDefault="00501E86" w:rsidP="00F17738">
      <w:pPr>
        <w:tabs>
          <w:tab w:val="left" w:pos="720"/>
          <w:tab w:val="left" w:pos="1440"/>
          <w:tab w:val="left" w:pos="2160"/>
        </w:tabs>
        <w:ind w:left="1440" w:hanging="1440"/>
        <w:jc w:val="both"/>
        <w:rPr>
          <w:rFonts w:ascii="Arial" w:hAnsi="Arial" w:cs="Arial"/>
          <w:sz w:val="22"/>
          <w:szCs w:val="22"/>
        </w:rPr>
      </w:pPr>
    </w:p>
    <w:p w14:paraId="74E378EA" w14:textId="77777777" w:rsidR="00501E86" w:rsidRDefault="00501E86" w:rsidP="00F17738">
      <w:pPr>
        <w:tabs>
          <w:tab w:val="left" w:pos="720"/>
          <w:tab w:val="left" w:pos="1440"/>
          <w:tab w:val="left" w:pos="2160"/>
        </w:tabs>
        <w:ind w:left="1440" w:hanging="1440"/>
        <w:jc w:val="both"/>
        <w:rPr>
          <w:rFonts w:ascii="Arial" w:hAnsi="Arial" w:cs="Arial"/>
          <w:sz w:val="22"/>
          <w:szCs w:val="22"/>
        </w:rPr>
      </w:pPr>
    </w:p>
    <w:p w14:paraId="55A2986D" w14:textId="77777777" w:rsidR="00F17738" w:rsidRPr="00F16FA3" w:rsidRDefault="00F17738" w:rsidP="00F17738">
      <w:pPr>
        <w:tabs>
          <w:tab w:val="left" w:pos="720"/>
          <w:tab w:val="left" w:pos="1440"/>
          <w:tab w:val="left" w:pos="2160"/>
        </w:tabs>
        <w:ind w:left="1440" w:hanging="1440"/>
        <w:jc w:val="both"/>
        <w:rPr>
          <w:rFonts w:ascii="Arial" w:hAnsi="Arial" w:cs="Arial"/>
          <w:b/>
          <w:sz w:val="22"/>
          <w:szCs w:val="22"/>
        </w:rPr>
      </w:pPr>
      <w:r w:rsidRPr="00F16FA3">
        <w:rPr>
          <w:rFonts w:ascii="Arial" w:hAnsi="Arial" w:cs="Arial"/>
          <w:b/>
          <w:sz w:val="22"/>
          <w:szCs w:val="22"/>
        </w:rPr>
        <w:t>6.</w:t>
      </w:r>
      <w:r w:rsidRPr="00F16FA3">
        <w:rPr>
          <w:rFonts w:ascii="Arial" w:hAnsi="Arial" w:cs="Arial"/>
          <w:b/>
          <w:sz w:val="22"/>
          <w:szCs w:val="22"/>
        </w:rPr>
        <w:tab/>
        <w:t>Interviews</w:t>
      </w:r>
    </w:p>
    <w:p w14:paraId="59BE6B55" w14:textId="77777777" w:rsidR="00F17738" w:rsidRPr="00F16FA3" w:rsidRDefault="00F17738" w:rsidP="00F17738">
      <w:pPr>
        <w:tabs>
          <w:tab w:val="left" w:pos="720"/>
          <w:tab w:val="left" w:pos="1440"/>
          <w:tab w:val="left" w:pos="2160"/>
        </w:tabs>
        <w:jc w:val="both"/>
        <w:rPr>
          <w:rFonts w:ascii="Arial" w:hAnsi="Arial" w:cs="Arial"/>
          <w:b/>
          <w:sz w:val="22"/>
          <w:szCs w:val="22"/>
        </w:rPr>
      </w:pPr>
    </w:p>
    <w:p w14:paraId="79287EA2" w14:textId="77777777" w:rsidR="00F17738" w:rsidRPr="00F16FA3" w:rsidRDefault="00F17738" w:rsidP="00F17738">
      <w:pPr>
        <w:tabs>
          <w:tab w:val="left" w:pos="720"/>
          <w:tab w:val="left" w:pos="1440"/>
          <w:tab w:val="left" w:pos="2160"/>
        </w:tabs>
        <w:ind w:left="1440" w:hanging="1440"/>
        <w:jc w:val="both"/>
        <w:rPr>
          <w:rFonts w:ascii="Arial" w:hAnsi="Arial" w:cs="Arial"/>
          <w:sz w:val="22"/>
          <w:szCs w:val="22"/>
        </w:rPr>
      </w:pPr>
      <w:r w:rsidRPr="00F16FA3">
        <w:rPr>
          <w:rFonts w:ascii="Arial" w:hAnsi="Arial" w:cs="Arial"/>
          <w:sz w:val="22"/>
          <w:szCs w:val="22"/>
        </w:rPr>
        <w:tab/>
        <w:t>6.1</w:t>
      </w:r>
      <w:r w:rsidRPr="00F16FA3">
        <w:rPr>
          <w:rFonts w:ascii="Arial" w:hAnsi="Arial" w:cs="Arial"/>
          <w:sz w:val="22"/>
          <w:szCs w:val="22"/>
        </w:rPr>
        <w:tab/>
        <w:t>The format, style and duration of the inte</w:t>
      </w:r>
      <w:r w:rsidR="00616EB5" w:rsidRPr="00F16FA3">
        <w:rPr>
          <w:rFonts w:ascii="Arial" w:hAnsi="Arial" w:cs="Arial"/>
          <w:sz w:val="22"/>
          <w:szCs w:val="22"/>
        </w:rPr>
        <w:t xml:space="preserve">rviews are matters for the </w:t>
      </w:r>
      <w:r w:rsidR="001416F3">
        <w:rPr>
          <w:rFonts w:ascii="Arial" w:hAnsi="Arial" w:cs="Arial"/>
          <w:sz w:val="22"/>
          <w:szCs w:val="22"/>
        </w:rPr>
        <w:t>Trustees</w:t>
      </w:r>
      <w:r w:rsidR="00F1582E">
        <w:rPr>
          <w:rFonts w:ascii="Arial" w:hAnsi="Arial" w:cs="Arial"/>
          <w:sz w:val="22"/>
          <w:szCs w:val="22"/>
        </w:rPr>
        <w:t xml:space="preserve">, Governors or </w:t>
      </w:r>
      <w:r w:rsidR="005E1842">
        <w:rPr>
          <w:rFonts w:ascii="Arial" w:hAnsi="Arial" w:cs="Arial"/>
          <w:sz w:val="22"/>
          <w:szCs w:val="22"/>
        </w:rPr>
        <w:t>Headteacher</w:t>
      </w:r>
      <w:r w:rsidRPr="00F16FA3">
        <w:rPr>
          <w:rFonts w:ascii="Arial" w:hAnsi="Arial" w:cs="Arial"/>
          <w:sz w:val="22"/>
          <w:szCs w:val="22"/>
        </w:rPr>
        <w:t xml:space="preserve"> </w:t>
      </w:r>
      <w:r w:rsidR="00616EB5" w:rsidRPr="00F16FA3">
        <w:rPr>
          <w:rFonts w:ascii="Arial" w:hAnsi="Arial" w:cs="Arial"/>
          <w:sz w:val="22"/>
          <w:szCs w:val="22"/>
        </w:rPr>
        <w:t xml:space="preserve">to decide </w:t>
      </w:r>
      <w:r w:rsidRPr="00F16FA3">
        <w:rPr>
          <w:rFonts w:ascii="Arial" w:hAnsi="Arial" w:cs="Arial"/>
          <w:sz w:val="22"/>
          <w:szCs w:val="22"/>
        </w:rPr>
        <w:t xml:space="preserve">in consultation with </w:t>
      </w:r>
      <w:r w:rsidR="00F1582E">
        <w:rPr>
          <w:rFonts w:ascii="Arial" w:hAnsi="Arial" w:cs="Arial"/>
          <w:sz w:val="22"/>
          <w:szCs w:val="22"/>
        </w:rPr>
        <w:t>other members involved in the recruitment</w:t>
      </w:r>
      <w:r w:rsidRPr="00F16FA3">
        <w:rPr>
          <w:rFonts w:ascii="Arial" w:hAnsi="Arial" w:cs="Arial"/>
          <w:sz w:val="22"/>
          <w:szCs w:val="22"/>
        </w:rPr>
        <w:t xml:space="preserve"> process but the following will be adhered to:</w:t>
      </w:r>
    </w:p>
    <w:p w14:paraId="218EF621" w14:textId="77777777" w:rsidR="00F17738" w:rsidRPr="00F16FA3" w:rsidRDefault="00F17738" w:rsidP="00F17738">
      <w:pPr>
        <w:tabs>
          <w:tab w:val="left" w:pos="720"/>
          <w:tab w:val="left" w:pos="1440"/>
          <w:tab w:val="left" w:pos="2160"/>
        </w:tabs>
        <w:ind w:left="1440" w:hanging="1440"/>
        <w:jc w:val="both"/>
        <w:rPr>
          <w:rFonts w:ascii="Arial" w:hAnsi="Arial" w:cs="Arial"/>
          <w:sz w:val="22"/>
          <w:szCs w:val="22"/>
        </w:rPr>
      </w:pPr>
    </w:p>
    <w:p w14:paraId="04850B69" w14:textId="77777777" w:rsidR="00F17738" w:rsidRPr="00F16FA3" w:rsidRDefault="00F17738" w:rsidP="00F17738">
      <w:pPr>
        <w:tabs>
          <w:tab w:val="left" w:pos="720"/>
          <w:tab w:val="left" w:pos="1440"/>
          <w:tab w:val="left" w:pos="2160"/>
        </w:tabs>
        <w:ind w:left="1440" w:hanging="1440"/>
        <w:jc w:val="both"/>
        <w:rPr>
          <w:rFonts w:ascii="Arial" w:hAnsi="Arial" w:cs="Arial"/>
          <w:sz w:val="22"/>
          <w:szCs w:val="22"/>
        </w:rPr>
      </w:pPr>
      <w:r w:rsidRPr="00F16FA3">
        <w:rPr>
          <w:rFonts w:ascii="Arial" w:hAnsi="Arial" w:cs="Arial"/>
          <w:sz w:val="22"/>
          <w:szCs w:val="22"/>
        </w:rPr>
        <w:tab/>
      </w:r>
      <w:r w:rsidRPr="00F16FA3">
        <w:rPr>
          <w:rFonts w:ascii="Arial" w:hAnsi="Arial" w:cs="Arial"/>
          <w:sz w:val="22"/>
          <w:szCs w:val="22"/>
        </w:rPr>
        <w:tab/>
        <w:t>6.1.1</w:t>
      </w:r>
      <w:r w:rsidRPr="00F16FA3">
        <w:rPr>
          <w:rFonts w:ascii="Arial" w:hAnsi="Arial" w:cs="Arial"/>
          <w:sz w:val="22"/>
          <w:szCs w:val="22"/>
        </w:rPr>
        <w:tab/>
      </w:r>
      <w:r w:rsidRPr="00F16FA3">
        <w:rPr>
          <w:rFonts w:ascii="Arial" w:hAnsi="Arial" w:cs="Arial"/>
          <w:sz w:val="22"/>
          <w:szCs w:val="22"/>
          <w:u w:val="single"/>
        </w:rPr>
        <w:t>Briefing</w:t>
      </w:r>
      <w:r w:rsidRPr="00F16FA3">
        <w:rPr>
          <w:rFonts w:ascii="Arial" w:hAnsi="Arial" w:cs="Arial"/>
          <w:sz w:val="22"/>
          <w:szCs w:val="22"/>
        </w:rPr>
        <w:t>:</w:t>
      </w:r>
    </w:p>
    <w:p w14:paraId="7F137031" w14:textId="77777777" w:rsidR="00F17738" w:rsidRPr="00F16FA3" w:rsidRDefault="00F17738" w:rsidP="00F17738">
      <w:pPr>
        <w:tabs>
          <w:tab w:val="left" w:pos="720"/>
          <w:tab w:val="left" w:pos="1440"/>
          <w:tab w:val="left" w:pos="2160"/>
        </w:tabs>
        <w:ind w:left="2160" w:hanging="2160"/>
        <w:jc w:val="both"/>
        <w:rPr>
          <w:rFonts w:ascii="Arial" w:hAnsi="Arial" w:cs="Arial"/>
          <w:sz w:val="22"/>
          <w:szCs w:val="22"/>
        </w:rPr>
      </w:pPr>
      <w:r w:rsidRPr="00F16FA3">
        <w:rPr>
          <w:rFonts w:ascii="Arial" w:hAnsi="Arial" w:cs="Arial"/>
          <w:sz w:val="22"/>
          <w:szCs w:val="22"/>
        </w:rPr>
        <w:tab/>
      </w:r>
      <w:r w:rsidRPr="00F16FA3">
        <w:rPr>
          <w:rFonts w:ascii="Arial" w:hAnsi="Arial" w:cs="Arial"/>
          <w:sz w:val="22"/>
          <w:szCs w:val="22"/>
        </w:rPr>
        <w:tab/>
      </w:r>
      <w:r w:rsidRPr="00F16FA3">
        <w:rPr>
          <w:rFonts w:ascii="Arial" w:hAnsi="Arial" w:cs="Arial"/>
          <w:sz w:val="22"/>
          <w:szCs w:val="22"/>
        </w:rPr>
        <w:tab/>
        <w:t xml:space="preserve">All candidates will be given relevant information about the </w:t>
      </w:r>
      <w:r w:rsidR="001416F3">
        <w:rPr>
          <w:rFonts w:ascii="Arial" w:hAnsi="Arial" w:cs="Arial"/>
          <w:sz w:val="22"/>
          <w:szCs w:val="22"/>
        </w:rPr>
        <w:t xml:space="preserve">Trust and/or </w:t>
      </w:r>
      <w:r w:rsidRPr="00F16FA3">
        <w:rPr>
          <w:rFonts w:ascii="Arial" w:hAnsi="Arial" w:cs="Arial"/>
          <w:sz w:val="22"/>
          <w:szCs w:val="22"/>
        </w:rPr>
        <w:t xml:space="preserve">school to enable the candidate to make further enquiries about the </w:t>
      </w:r>
      <w:r w:rsidR="00616EB5" w:rsidRPr="00F16FA3">
        <w:rPr>
          <w:rFonts w:ascii="Arial" w:hAnsi="Arial" w:cs="Arial"/>
          <w:sz w:val="22"/>
          <w:szCs w:val="22"/>
        </w:rPr>
        <w:t xml:space="preserve">suitability of the </w:t>
      </w:r>
      <w:r w:rsidRPr="00F16FA3">
        <w:rPr>
          <w:rFonts w:ascii="Arial" w:hAnsi="Arial" w:cs="Arial"/>
          <w:sz w:val="22"/>
          <w:szCs w:val="22"/>
        </w:rPr>
        <w:t>advertised job.</w:t>
      </w:r>
    </w:p>
    <w:p w14:paraId="27C3F8B8" w14:textId="77777777" w:rsidR="00F17738" w:rsidRPr="00F16FA3" w:rsidRDefault="00F17738" w:rsidP="00F17738">
      <w:pPr>
        <w:tabs>
          <w:tab w:val="left" w:pos="720"/>
          <w:tab w:val="left" w:pos="1440"/>
          <w:tab w:val="left" w:pos="2160"/>
        </w:tabs>
        <w:ind w:left="1440" w:hanging="1440"/>
        <w:jc w:val="both"/>
        <w:rPr>
          <w:rFonts w:ascii="Arial" w:hAnsi="Arial" w:cs="Arial"/>
          <w:sz w:val="22"/>
          <w:szCs w:val="22"/>
        </w:rPr>
      </w:pPr>
    </w:p>
    <w:p w14:paraId="24297A7F" w14:textId="77777777" w:rsidR="00F17738" w:rsidRPr="00F16FA3" w:rsidRDefault="00F17738" w:rsidP="00F17738">
      <w:pPr>
        <w:tabs>
          <w:tab w:val="left" w:pos="720"/>
          <w:tab w:val="left" w:pos="1440"/>
          <w:tab w:val="left" w:pos="2160"/>
        </w:tabs>
        <w:ind w:left="1440" w:hanging="1440"/>
        <w:jc w:val="both"/>
        <w:rPr>
          <w:rFonts w:ascii="Arial" w:hAnsi="Arial" w:cs="Arial"/>
          <w:sz w:val="22"/>
          <w:szCs w:val="22"/>
        </w:rPr>
      </w:pPr>
      <w:r w:rsidRPr="00F16FA3">
        <w:rPr>
          <w:rFonts w:ascii="Arial" w:hAnsi="Arial" w:cs="Arial"/>
          <w:sz w:val="22"/>
          <w:szCs w:val="22"/>
        </w:rPr>
        <w:tab/>
      </w:r>
      <w:r w:rsidRPr="00F16FA3">
        <w:rPr>
          <w:rFonts w:ascii="Arial" w:hAnsi="Arial" w:cs="Arial"/>
          <w:sz w:val="22"/>
          <w:szCs w:val="22"/>
        </w:rPr>
        <w:tab/>
        <w:t>6.1.2</w:t>
      </w:r>
      <w:r w:rsidRPr="00F16FA3">
        <w:rPr>
          <w:rFonts w:ascii="Arial" w:hAnsi="Arial" w:cs="Arial"/>
          <w:sz w:val="22"/>
          <w:szCs w:val="22"/>
        </w:rPr>
        <w:tab/>
      </w:r>
      <w:r w:rsidRPr="00F16FA3">
        <w:rPr>
          <w:rFonts w:ascii="Arial" w:hAnsi="Arial" w:cs="Arial"/>
          <w:sz w:val="22"/>
          <w:szCs w:val="22"/>
          <w:u w:val="single"/>
        </w:rPr>
        <w:t>The formal interview</w:t>
      </w:r>
      <w:r w:rsidRPr="00F16FA3">
        <w:rPr>
          <w:rFonts w:ascii="Arial" w:hAnsi="Arial" w:cs="Arial"/>
          <w:b/>
          <w:sz w:val="22"/>
          <w:szCs w:val="22"/>
        </w:rPr>
        <w:t>:</w:t>
      </w:r>
    </w:p>
    <w:p w14:paraId="664D10D5" w14:textId="77777777" w:rsidR="00B617F4" w:rsidRDefault="00616EB5" w:rsidP="00616EB5">
      <w:pPr>
        <w:ind w:left="2160" w:hanging="2160"/>
        <w:jc w:val="both"/>
        <w:rPr>
          <w:rFonts w:ascii="Arial" w:hAnsi="Arial" w:cs="Arial"/>
          <w:sz w:val="22"/>
          <w:szCs w:val="22"/>
        </w:rPr>
      </w:pPr>
      <w:r w:rsidRPr="00F16FA3">
        <w:rPr>
          <w:rFonts w:ascii="Arial" w:hAnsi="Arial" w:cs="Arial"/>
          <w:sz w:val="22"/>
          <w:szCs w:val="22"/>
        </w:rPr>
        <w:tab/>
      </w:r>
      <w:r w:rsidR="00F17738" w:rsidRPr="00F16FA3">
        <w:rPr>
          <w:rFonts w:ascii="Arial" w:hAnsi="Arial" w:cs="Arial"/>
          <w:sz w:val="22"/>
          <w:szCs w:val="22"/>
        </w:rPr>
        <w:t xml:space="preserve">Before the interviews the selection panel will agree on the </w:t>
      </w:r>
      <w:r w:rsidR="004E48D1" w:rsidRPr="00F16FA3">
        <w:rPr>
          <w:rFonts w:ascii="Arial" w:hAnsi="Arial" w:cs="Arial"/>
          <w:sz w:val="22"/>
          <w:szCs w:val="22"/>
        </w:rPr>
        <w:t>interview format.</w:t>
      </w:r>
      <w:r w:rsidR="00F17738" w:rsidRPr="00F16FA3">
        <w:rPr>
          <w:rFonts w:ascii="Arial" w:hAnsi="Arial" w:cs="Arial"/>
          <w:sz w:val="22"/>
          <w:szCs w:val="22"/>
        </w:rPr>
        <w:t xml:space="preserve"> </w:t>
      </w:r>
      <w:r w:rsidR="000F049D">
        <w:rPr>
          <w:rFonts w:ascii="Arial" w:hAnsi="Arial" w:cs="Arial"/>
          <w:sz w:val="22"/>
          <w:szCs w:val="22"/>
        </w:rPr>
        <w:t xml:space="preserve"> </w:t>
      </w:r>
      <w:r w:rsidR="00F17738" w:rsidRPr="00F16FA3">
        <w:rPr>
          <w:rFonts w:ascii="Arial" w:hAnsi="Arial" w:cs="Arial"/>
          <w:sz w:val="22"/>
          <w:szCs w:val="22"/>
        </w:rPr>
        <w:t xml:space="preserve">The questions asked will be aimed at obtaining evidence of how each candidate meets the </w:t>
      </w:r>
      <w:r w:rsidR="0047373F" w:rsidRPr="00F16FA3">
        <w:rPr>
          <w:rFonts w:ascii="Arial" w:hAnsi="Arial" w:cs="Arial"/>
          <w:sz w:val="22"/>
          <w:szCs w:val="22"/>
        </w:rPr>
        <w:t xml:space="preserve">requirement of the job description </w:t>
      </w:r>
      <w:r w:rsidR="00E62A2E" w:rsidRPr="00F16FA3">
        <w:rPr>
          <w:rFonts w:ascii="Arial" w:hAnsi="Arial" w:cs="Arial"/>
          <w:sz w:val="22"/>
          <w:szCs w:val="22"/>
        </w:rPr>
        <w:t>and the</w:t>
      </w:r>
      <w:r w:rsidR="00F17738" w:rsidRPr="00F16FA3">
        <w:rPr>
          <w:rFonts w:ascii="Arial" w:hAnsi="Arial" w:cs="Arial"/>
          <w:sz w:val="22"/>
          <w:szCs w:val="22"/>
        </w:rPr>
        <w:t xml:space="preserve"> person specification and each candidate will be assessed against </w:t>
      </w:r>
      <w:proofErr w:type="gramStart"/>
      <w:r w:rsidR="00F17738" w:rsidRPr="00F16FA3">
        <w:rPr>
          <w:rFonts w:ascii="Arial" w:hAnsi="Arial" w:cs="Arial"/>
          <w:sz w:val="22"/>
          <w:szCs w:val="22"/>
        </w:rPr>
        <w:t>all of</w:t>
      </w:r>
      <w:proofErr w:type="gramEnd"/>
      <w:r w:rsidR="00F17738" w:rsidRPr="00F16FA3">
        <w:rPr>
          <w:rFonts w:ascii="Arial" w:hAnsi="Arial" w:cs="Arial"/>
          <w:sz w:val="22"/>
          <w:szCs w:val="22"/>
        </w:rPr>
        <w:t xml:space="preserve"> the criteria for the post.  The same areas of questioning will be covered for each applicant and no questions which would discriminate directly or indirectly on </w:t>
      </w:r>
      <w:r w:rsidR="0047373F" w:rsidRPr="00F16FA3">
        <w:rPr>
          <w:rFonts w:ascii="Arial" w:hAnsi="Arial" w:cs="Arial"/>
          <w:sz w:val="22"/>
          <w:szCs w:val="22"/>
        </w:rPr>
        <w:t xml:space="preserve">protected characteristics under the </w:t>
      </w:r>
      <w:r w:rsidR="00575B98" w:rsidRPr="00F16FA3">
        <w:rPr>
          <w:rFonts w:ascii="Arial" w:hAnsi="Arial" w:cs="Arial"/>
          <w:sz w:val="22"/>
          <w:szCs w:val="22"/>
        </w:rPr>
        <w:t>Equality</w:t>
      </w:r>
      <w:r w:rsidR="0047373F" w:rsidRPr="00F16FA3">
        <w:rPr>
          <w:rFonts w:ascii="Arial" w:hAnsi="Arial" w:cs="Arial"/>
          <w:sz w:val="22"/>
          <w:szCs w:val="22"/>
        </w:rPr>
        <w:t xml:space="preserve"> Act 2010 </w:t>
      </w:r>
      <w:r w:rsidR="00F17738" w:rsidRPr="00F16FA3">
        <w:rPr>
          <w:rFonts w:ascii="Arial" w:hAnsi="Arial" w:cs="Arial"/>
          <w:sz w:val="22"/>
          <w:szCs w:val="22"/>
        </w:rPr>
        <w:t xml:space="preserve">will be asked.  </w:t>
      </w:r>
      <w:r w:rsidR="00575B98" w:rsidRPr="00F16FA3">
        <w:rPr>
          <w:rFonts w:ascii="Arial" w:hAnsi="Arial" w:cs="Arial"/>
          <w:sz w:val="22"/>
          <w:szCs w:val="22"/>
        </w:rPr>
        <w:t>The sele</w:t>
      </w:r>
      <w:r w:rsidR="003D1D69" w:rsidRPr="00F16FA3">
        <w:rPr>
          <w:rFonts w:ascii="Arial" w:hAnsi="Arial" w:cs="Arial"/>
          <w:sz w:val="22"/>
          <w:szCs w:val="22"/>
        </w:rPr>
        <w:t xml:space="preserve">ction process for every post, </w:t>
      </w:r>
      <w:r w:rsidRPr="00F16FA3">
        <w:rPr>
          <w:rFonts w:ascii="Arial" w:hAnsi="Arial" w:cs="Arial"/>
          <w:sz w:val="22"/>
          <w:szCs w:val="22"/>
        </w:rPr>
        <w:t xml:space="preserve">will include </w:t>
      </w:r>
      <w:r w:rsidRPr="00F16FA3">
        <w:rPr>
          <w:rFonts w:ascii="Arial" w:hAnsi="Arial" w:cs="Arial"/>
          <w:sz w:val="22"/>
          <w:szCs w:val="22"/>
        </w:rPr>
        <w:lastRenderedPageBreak/>
        <w:t>exploration of t</w:t>
      </w:r>
      <w:r w:rsidR="00575B98" w:rsidRPr="00F16FA3">
        <w:rPr>
          <w:rFonts w:ascii="Arial" w:hAnsi="Arial" w:cs="Arial"/>
          <w:sz w:val="22"/>
          <w:szCs w:val="22"/>
        </w:rPr>
        <w:t xml:space="preserve">he candidate’s understanding of child safeguarding issues. </w:t>
      </w:r>
      <w:r w:rsidR="000F049D">
        <w:rPr>
          <w:rFonts w:ascii="Arial" w:hAnsi="Arial" w:cs="Arial"/>
          <w:sz w:val="22"/>
          <w:szCs w:val="22"/>
        </w:rPr>
        <w:t xml:space="preserve"> </w:t>
      </w:r>
    </w:p>
    <w:p w14:paraId="358BAC26" w14:textId="77777777" w:rsidR="00B617F4" w:rsidRDefault="00B617F4" w:rsidP="00B617F4">
      <w:pPr>
        <w:ind w:left="2160"/>
        <w:jc w:val="both"/>
        <w:rPr>
          <w:rFonts w:ascii="Arial" w:hAnsi="Arial" w:cs="Arial"/>
          <w:sz w:val="22"/>
          <w:szCs w:val="22"/>
        </w:rPr>
      </w:pPr>
      <w:r>
        <w:rPr>
          <w:rFonts w:ascii="Arial" w:hAnsi="Arial" w:cs="Arial"/>
          <w:sz w:val="22"/>
          <w:szCs w:val="22"/>
        </w:rPr>
        <w:t>The interview will include:</w:t>
      </w:r>
    </w:p>
    <w:p w14:paraId="4A57EF71" w14:textId="77777777" w:rsidR="00B617F4" w:rsidRDefault="00B617F4" w:rsidP="00B617F4">
      <w:pPr>
        <w:ind w:left="2160"/>
        <w:jc w:val="both"/>
        <w:rPr>
          <w:rFonts w:ascii="Arial" w:hAnsi="Arial" w:cs="Arial"/>
          <w:sz w:val="22"/>
          <w:szCs w:val="22"/>
        </w:rPr>
      </w:pPr>
    </w:p>
    <w:p w14:paraId="2A89A063" w14:textId="77777777" w:rsidR="00B617F4" w:rsidRPr="00B617F4" w:rsidRDefault="00B617F4" w:rsidP="00B617F4">
      <w:pPr>
        <w:numPr>
          <w:ilvl w:val="0"/>
          <w:numId w:val="20"/>
        </w:numPr>
        <w:jc w:val="both"/>
        <w:rPr>
          <w:rFonts w:ascii="Arial" w:hAnsi="Arial" w:cs="Arial"/>
          <w:sz w:val="22"/>
          <w:szCs w:val="22"/>
        </w:rPr>
      </w:pPr>
      <w:r w:rsidRPr="00B617F4">
        <w:rPr>
          <w:rFonts w:ascii="Arial" w:hAnsi="Arial" w:cs="Arial"/>
          <w:sz w:val="22"/>
          <w:szCs w:val="22"/>
        </w:rPr>
        <w:t>Ex</w:t>
      </w:r>
      <w:r>
        <w:rPr>
          <w:rFonts w:ascii="Arial" w:hAnsi="Arial" w:cs="Arial"/>
          <w:sz w:val="22"/>
          <w:szCs w:val="22"/>
        </w:rPr>
        <w:t xml:space="preserve">ploring what attracted the candidate to apply </w:t>
      </w:r>
      <w:r w:rsidR="002E2A92">
        <w:rPr>
          <w:rFonts w:ascii="Arial" w:hAnsi="Arial" w:cs="Arial"/>
          <w:sz w:val="22"/>
          <w:szCs w:val="22"/>
        </w:rPr>
        <w:t xml:space="preserve">for </w:t>
      </w:r>
      <w:r>
        <w:rPr>
          <w:rFonts w:ascii="Arial" w:hAnsi="Arial" w:cs="Arial"/>
          <w:sz w:val="22"/>
          <w:szCs w:val="22"/>
        </w:rPr>
        <w:t>the post and their motivation for working with children.</w:t>
      </w:r>
    </w:p>
    <w:p w14:paraId="7CDAC3BD" w14:textId="77777777" w:rsidR="00B617F4" w:rsidRDefault="00B617F4" w:rsidP="00B617F4">
      <w:pPr>
        <w:numPr>
          <w:ilvl w:val="0"/>
          <w:numId w:val="20"/>
        </w:numPr>
        <w:jc w:val="both"/>
        <w:rPr>
          <w:rFonts w:ascii="Arial" w:hAnsi="Arial" w:cs="Arial"/>
          <w:sz w:val="22"/>
          <w:szCs w:val="22"/>
        </w:rPr>
      </w:pPr>
      <w:r>
        <w:rPr>
          <w:rFonts w:ascii="Arial" w:hAnsi="Arial" w:cs="Arial"/>
          <w:sz w:val="22"/>
          <w:szCs w:val="22"/>
        </w:rPr>
        <w:t>Requesting information on their skills and examples of where these skills have been used in previous experiences of working with children, where relevant to the role.</w:t>
      </w:r>
    </w:p>
    <w:p w14:paraId="6F941854" w14:textId="77777777" w:rsidR="00B617F4" w:rsidRPr="00B617F4" w:rsidRDefault="00B617F4" w:rsidP="00B617F4">
      <w:pPr>
        <w:numPr>
          <w:ilvl w:val="0"/>
          <w:numId w:val="20"/>
        </w:numPr>
        <w:jc w:val="both"/>
        <w:rPr>
          <w:rFonts w:ascii="Arial" w:hAnsi="Arial" w:cs="Arial"/>
          <w:sz w:val="22"/>
          <w:szCs w:val="22"/>
        </w:rPr>
      </w:pPr>
      <w:r>
        <w:rPr>
          <w:rFonts w:ascii="Arial" w:hAnsi="Arial" w:cs="Arial"/>
          <w:sz w:val="22"/>
          <w:szCs w:val="22"/>
        </w:rPr>
        <w:t>Probing any gaps in employment or where the candidate has changed employment or location frequently and clarifying explanations.</w:t>
      </w:r>
    </w:p>
    <w:p w14:paraId="1F76334C" w14:textId="77777777" w:rsidR="00B617F4" w:rsidRPr="00B617F4" w:rsidRDefault="00B617F4" w:rsidP="00B617F4">
      <w:pPr>
        <w:ind w:left="2880"/>
        <w:jc w:val="both"/>
        <w:rPr>
          <w:rFonts w:ascii="Arial" w:hAnsi="Arial" w:cs="Arial"/>
          <w:b/>
          <w:sz w:val="22"/>
          <w:szCs w:val="22"/>
        </w:rPr>
      </w:pPr>
    </w:p>
    <w:p w14:paraId="149AA9ED" w14:textId="77777777" w:rsidR="00B617F4" w:rsidRDefault="00B617F4" w:rsidP="0051135E">
      <w:pPr>
        <w:ind w:left="2127"/>
        <w:jc w:val="both"/>
        <w:rPr>
          <w:rFonts w:ascii="Arial" w:hAnsi="Arial" w:cs="Arial"/>
          <w:sz w:val="22"/>
          <w:szCs w:val="22"/>
        </w:rPr>
      </w:pPr>
      <w:r>
        <w:rPr>
          <w:rFonts w:ascii="Arial" w:hAnsi="Arial" w:cs="Arial"/>
          <w:sz w:val="22"/>
          <w:szCs w:val="22"/>
        </w:rPr>
        <w:t>The interview will also explore potential areas of concern to determine the applicant’s suitability to work with children.  Areas that may be concerning and lead to further questioning include:</w:t>
      </w:r>
    </w:p>
    <w:p w14:paraId="0C75AF3C" w14:textId="77777777" w:rsidR="0051135E" w:rsidRDefault="0051135E" w:rsidP="0051135E">
      <w:pPr>
        <w:ind w:left="2127"/>
        <w:jc w:val="both"/>
        <w:rPr>
          <w:rFonts w:ascii="Arial" w:hAnsi="Arial" w:cs="Arial"/>
          <w:sz w:val="22"/>
          <w:szCs w:val="22"/>
        </w:rPr>
      </w:pPr>
    </w:p>
    <w:p w14:paraId="19D044E0" w14:textId="77777777" w:rsidR="00B617F4" w:rsidRDefault="00107D84" w:rsidP="0051135E">
      <w:pPr>
        <w:numPr>
          <w:ilvl w:val="0"/>
          <w:numId w:val="21"/>
        </w:numPr>
        <w:ind w:left="2835" w:hanging="283"/>
        <w:jc w:val="both"/>
        <w:rPr>
          <w:rFonts w:ascii="Arial" w:hAnsi="Arial" w:cs="Arial"/>
          <w:sz w:val="22"/>
          <w:szCs w:val="22"/>
        </w:rPr>
      </w:pPr>
      <w:r>
        <w:rPr>
          <w:rFonts w:ascii="Arial" w:hAnsi="Arial" w:cs="Arial"/>
          <w:sz w:val="22"/>
          <w:szCs w:val="22"/>
        </w:rPr>
        <w:t>Lack of recognition and/or understanding of the vulnerability of children</w:t>
      </w:r>
    </w:p>
    <w:p w14:paraId="65EF0211" w14:textId="77777777" w:rsidR="00107D84" w:rsidRDefault="00107D84" w:rsidP="0051135E">
      <w:pPr>
        <w:numPr>
          <w:ilvl w:val="0"/>
          <w:numId w:val="21"/>
        </w:numPr>
        <w:ind w:left="2835" w:hanging="283"/>
        <w:jc w:val="both"/>
        <w:rPr>
          <w:rFonts w:ascii="Arial" w:hAnsi="Arial" w:cs="Arial"/>
          <w:sz w:val="22"/>
          <w:szCs w:val="22"/>
        </w:rPr>
      </w:pPr>
      <w:r>
        <w:rPr>
          <w:rFonts w:ascii="Arial" w:hAnsi="Arial" w:cs="Arial"/>
          <w:sz w:val="22"/>
          <w:szCs w:val="22"/>
        </w:rPr>
        <w:t>Inappropriate idealisation of children</w:t>
      </w:r>
    </w:p>
    <w:p w14:paraId="1D2F24F6" w14:textId="77777777" w:rsidR="00107D84" w:rsidRDefault="00107D84" w:rsidP="0051135E">
      <w:pPr>
        <w:numPr>
          <w:ilvl w:val="0"/>
          <w:numId w:val="21"/>
        </w:numPr>
        <w:ind w:left="2835" w:hanging="283"/>
        <w:jc w:val="both"/>
        <w:rPr>
          <w:rFonts w:ascii="Arial" w:hAnsi="Arial" w:cs="Arial"/>
          <w:sz w:val="22"/>
          <w:szCs w:val="22"/>
        </w:rPr>
      </w:pPr>
      <w:r>
        <w:rPr>
          <w:rFonts w:ascii="Arial" w:hAnsi="Arial" w:cs="Arial"/>
          <w:sz w:val="22"/>
          <w:szCs w:val="22"/>
        </w:rPr>
        <w:t>Inadequate understanding of appropriate boundaries between adults and children at work</w:t>
      </w:r>
    </w:p>
    <w:p w14:paraId="34A9C297" w14:textId="77777777" w:rsidR="001C4792" w:rsidRDefault="00107D84" w:rsidP="0051135E">
      <w:pPr>
        <w:numPr>
          <w:ilvl w:val="0"/>
          <w:numId w:val="21"/>
        </w:numPr>
        <w:ind w:left="2835" w:hanging="283"/>
        <w:jc w:val="both"/>
        <w:rPr>
          <w:rFonts w:ascii="Arial" w:hAnsi="Arial" w:cs="Arial"/>
          <w:sz w:val="22"/>
          <w:szCs w:val="22"/>
        </w:rPr>
      </w:pPr>
      <w:r>
        <w:rPr>
          <w:rFonts w:ascii="Arial" w:hAnsi="Arial" w:cs="Arial"/>
          <w:sz w:val="22"/>
          <w:szCs w:val="22"/>
        </w:rPr>
        <w:t>Indicators of negative safeguarding behaviours</w:t>
      </w:r>
      <w:r w:rsidR="001C4792">
        <w:rPr>
          <w:rFonts w:ascii="Arial" w:hAnsi="Arial" w:cs="Arial"/>
          <w:sz w:val="22"/>
          <w:szCs w:val="22"/>
        </w:rPr>
        <w:t xml:space="preserve"> (not aware of the needs of others, driven by personal needs, opinions not balanced, underplays risks and not open to advice)</w:t>
      </w:r>
    </w:p>
    <w:p w14:paraId="6F9AF0CC" w14:textId="77777777" w:rsidR="001C4792" w:rsidRDefault="001C4792" w:rsidP="0051135E">
      <w:pPr>
        <w:ind w:left="2127"/>
        <w:jc w:val="both"/>
        <w:rPr>
          <w:rFonts w:ascii="Arial" w:hAnsi="Arial" w:cs="Arial"/>
          <w:sz w:val="22"/>
          <w:szCs w:val="22"/>
        </w:rPr>
      </w:pPr>
    </w:p>
    <w:p w14:paraId="2614A910" w14:textId="77777777" w:rsidR="00107D84" w:rsidRDefault="001C4792" w:rsidP="0051135E">
      <w:pPr>
        <w:ind w:left="2127"/>
        <w:jc w:val="both"/>
        <w:rPr>
          <w:rFonts w:ascii="Arial" w:hAnsi="Arial" w:cs="Arial"/>
          <w:sz w:val="22"/>
          <w:szCs w:val="22"/>
        </w:rPr>
      </w:pPr>
      <w:r>
        <w:rPr>
          <w:rFonts w:ascii="Arial" w:hAnsi="Arial" w:cs="Arial"/>
          <w:sz w:val="22"/>
          <w:szCs w:val="22"/>
        </w:rPr>
        <w:t xml:space="preserve">Any information about past disciplinary action or allegations will be considered individually based on the </w:t>
      </w:r>
      <w:proofErr w:type="gramStart"/>
      <w:r>
        <w:rPr>
          <w:rFonts w:ascii="Arial" w:hAnsi="Arial" w:cs="Arial"/>
          <w:sz w:val="22"/>
          <w:szCs w:val="22"/>
        </w:rPr>
        <w:t>particular circumstances</w:t>
      </w:r>
      <w:proofErr w:type="gramEnd"/>
      <w:r>
        <w:rPr>
          <w:rFonts w:ascii="Arial" w:hAnsi="Arial" w:cs="Arial"/>
          <w:sz w:val="22"/>
          <w:szCs w:val="22"/>
        </w:rPr>
        <w:t xml:space="preserve"> of the case. </w:t>
      </w:r>
    </w:p>
    <w:p w14:paraId="01A69479" w14:textId="77777777" w:rsidR="00B617F4" w:rsidRDefault="00B617F4" w:rsidP="0051135E">
      <w:pPr>
        <w:ind w:left="2127"/>
        <w:jc w:val="both"/>
        <w:rPr>
          <w:rFonts w:ascii="Arial" w:hAnsi="Arial" w:cs="Arial"/>
          <w:sz w:val="22"/>
          <w:szCs w:val="22"/>
        </w:rPr>
      </w:pPr>
    </w:p>
    <w:p w14:paraId="6E9A8846" w14:textId="77777777" w:rsidR="00575B98" w:rsidRPr="00F16FA3" w:rsidRDefault="00575B98" w:rsidP="0051135E">
      <w:pPr>
        <w:ind w:left="2127"/>
        <w:jc w:val="both"/>
        <w:rPr>
          <w:rFonts w:ascii="Arial" w:hAnsi="Arial" w:cs="Arial"/>
          <w:b/>
          <w:sz w:val="22"/>
          <w:szCs w:val="22"/>
        </w:rPr>
      </w:pPr>
      <w:r w:rsidRPr="00F16FA3">
        <w:rPr>
          <w:rFonts w:ascii="Arial" w:hAnsi="Arial" w:cs="Arial"/>
          <w:sz w:val="22"/>
          <w:szCs w:val="22"/>
        </w:rPr>
        <w:t>The interview will also include a discussion of any convictions, cautions or pending prosecutions, other than those protected, that the candidate has declared and are relevant to the prospective employment.</w:t>
      </w:r>
    </w:p>
    <w:p w14:paraId="396AC69D" w14:textId="77777777" w:rsidR="00575B98" w:rsidRPr="00F16FA3" w:rsidRDefault="00575B98" w:rsidP="00575B98">
      <w:pPr>
        <w:jc w:val="both"/>
        <w:rPr>
          <w:rFonts w:ascii="Arial" w:hAnsi="Arial" w:cs="Arial"/>
          <w:sz w:val="22"/>
          <w:szCs w:val="22"/>
        </w:rPr>
      </w:pPr>
    </w:p>
    <w:p w14:paraId="50524AAD" w14:textId="77777777" w:rsidR="00575B98" w:rsidRPr="00F16FA3" w:rsidRDefault="00616EB5" w:rsidP="002D2E1F">
      <w:pPr>
        <w:ind w:left="1440" w:hanging="720"/>
        <w:jc w:val="both"/>
        <w:rPr>
          <w:rFonts w:ascii="Arial" w:hAnsi="Arial" w:cs="Arial"/>
          <w:sz w:val="22"/>
          <w:szCs w:val="22"/>
        </w:rPr>
      </w:pPr>
      <w:r w:rsidRPr="00F16FA3">
        <w:rPr>
          <w:rFonts w:ascii="Arial" w:hAnsi="Arial" w:cs="Arial"/>
          <w:sz w:val="22"/>
          <w:szCs w:val="22"/>
        </w:rPr>
        <w:t>6.2</w:t>
      </w:r>
      <w:r w:rsidRPr="00F16FA3">
        <w:rPr>
          <w:rFonts w:ascii="Arial" w:hAnsi="Arial" w:cs="Arial"/>
          <w:sz w:val="22"/>
          <w:szCs w:val="22"/>
        </w:rPr>
        <w:tab/>
      </w:r>
      <w:r w:rsidR="00575B98" w:rsidRPr="00F16FA3">
        <w:rPr>
          <w:rFonts w:ascii="Arial" w:hAnsi="Arial" w:cs="Arial"/>
          <w:sz w:val="22"/>
          <w:szCs w:val="22"/>
        </w:rPr>
        <w:t xml:space="preserve">The </w:t>
      </w:r>
      <w:r w:rsidR="00A74500">
        <w:rPr>
          <w:rFonts w:ascii="Arial" w:hAnsi="Arial" w:cs="Arial"/>
          <w:sz w:val="22"/>
          <w:szCs w:val="22"/>
        </w:rPr>
        <w:t>recruitment</w:t>
      </w:r>
      <w:r w:rsidRPr="00F16FA3">
        <w:rPr>
          <w:rFonts w:ascii="Arial" w:hAnsi="Arial" w:cs="Arial"/>
          <w:sz w:val="22"/>
          <w:szCs w:val="22"/>
        </w:rPr>
        <w:t xml:space="preserve"> </w:t>
      </w:r>
      <w:r w:rsidR="00A74500">
        <w:rPr>
          <w:rFonts w:ascii="Arial" w:hAnsi="Arial" w:cs="Arial"/>
          <w:sz w:val="22"/>
          <w:szCs w:val="22"/>
        </w:rPr>
        <w:t>documentation</w:t>
      </w:r>
      <w:r w:rsidRPr="00F16FA3">
        <w:rPr>
          <w:rFonts w:ascii="Arial" w:hAnsi="Arial" w:cs="Arial"/>
          <w:sz w:val="22"/>
          <w:szCs w:val="22"/>
        </w:rPr>
        <w:t xml:space="preserve"> will be retained </w:t>
      </w:r>
      <w:r w:rsidR="00575B98" w:rsidRPr="00F16FA3">
        <w:rPr>
          <w:rFonts w:ascii="Arial" w:hAnsi="Arial" w:cs="Arial"/>
          <w:sz w:val="22"/>
          <w:szCs w:val="22"/>
        </w:rPr>
        <w:t>for</w:t>
      </w:r>
      <w:r w:rsidR="00446E12">
        <w:rPr>
          <w:rFonts w:ascii="Arial" w:hAnsi="Arial" w:cs="Arial"/>
          <w:sz w:val="22"/>
          <w:szCs w:val="22"/>
        </w:rPr>
        <w:t xml:space="preserve"> </w:t>
      </w:r>
      <w:r w:rsidR="00575B98" w:rsidRPr="00F16FA3">
        <w:rPr>
          <w:rFonts w:ascii="Arial" w:hAnsi="Arial" w:cs="Arial"/>
          <w:sz w:val="22"/>
          <w:szCs w:val="22"/>
        </w:rPr>
        <w:t>six months from the date of interview</w:t>
      </w:r>
      <w:r w:rsidR="005917ED">
        <w:rPr>
          <w:rFonts w:ascii="Arial" w:hAnsi="Arial" w:cs="Arial"/>
          <w:sz w:val="22"/>
          <w:szCs w:val="22"/>
        </w:rPr>
        <w:t xml:space="preserve"> for unsuccessful applicants</w:t>
      </w:r>
      <w:r w:rsidR="00575B98" w:rsidRPr="00F16FA3">
        <w:rPr>
          <w:rFonts w:ascii="Arial" w:hAnsi="Arial" w:cs="Arial"/>
          <w:sz w:val="22"/>
          <w:szCs w:val="22"/>
        </w:rPr>
        <w:t xml:space="preserve">.  </w:t>
      </w:r>
      <w:r w:rsidR="003D1D69" w:rsidRPr="00F16FA3">
        <w:rPr>
          <w:rFonts w:ascii="Arial" w:hAnsi="Arial" w:cs="Arial"/>
          <w:sz w:val="22"/>
          <w:szCs w:val="22"/>
        </w:rPr>
        <w:t xml:space="preserve">Under the </w:t>
      </w:r>
      <w:r w:rsidR="00A83B4A">
        <w:rPr>
          <w:rFonts w:ascii="Arial" w:hAnsi="Arial" w:cs="Arial"/>
          <w:sz w:val="22"/>
          <w:szCs w:val="22"/>
        </w:rPr>
        <w:t xml:space="preserve">General Data Protection Regulation and the </w:t>
      </w:r>
      <w:r w:rsidR="003D1D69" w:rsidRPr="00F16FA3">
        <w:rPr>
          <w:rFonts w:ascii="Arial" w:hAnsi="Arial" w:cs="Arial"/>
          <w:sz w:val="22"/>
          <w:szCs w:val="22"/>
        </w:rPr>
        <w:t xml:space="preserve">Data Protection Act </w:t>
      </w:r>
      <w:r w:rsidR="002D2E1F" w:rsidRPr="00F16FA3">
        <w:rPr>
          <w:rFonts w:ascii="Arial" w:hAnsi="Arial" w:cs="Arial"/>
          <w:sz w:val="22"/>
          <w:szCs w:val="22"/>
        </w:rPr>
        <w:t xml:space="preserve">1998, applicants have the right to request access to notes written about them during the recruitment process.  After 6 months all </w:t>
      </w:r>
      <w:r w:rsidR="00A86212" w:rsidRPr="00F16FA3">
        <w:rPr>
          <w:rFonts w:ascii="Arial" w:hAnsi="Arial" w:cs="Arial"/>
          <w:sz w:val="22"/>
          <w:szCs w:val="22"/>
        </w:rPr>
        <w:t>information</w:t>
      </w:r>
      <w:r w:rsidR="002D2E1F" w:rsidRPr="00F16FA3">
        <w:rPr>
          <w:rFonts w:ascii="Arial" w:hAnsi="Arial" w:cs="Arial"/>
          <w:sz w:val="22"/>
          <w:szCs w:val="22"/>
        </w:rPr>
        <w:t xml:space="preserve"> about unsuccessful </w:t>
      </w:r>
      <w:r w:rsidR="00A86212" w:rsidRPr="00F16FA3">
        <w:rPr>
          <w:rFonts w:ascii="Arial" w:hAnsi="Arial" w:cs="Arial"/>
          <w:sz w:val="22"/>
          <w:szCs w:val="22"/>
        </w:rPr>
        <w:t>candidates</w:t>
      </w:r>
      <w:r w:rsidR="000F049D">
        <w:rPr>
          <w:rFonts w:ascii="Arial" w:hAnsi="Arial" w:cs="Arial"/>
          <w:sz w:val="22"/>
          <w:szCs w:val="22"/>
        </w:rPr>
        <w:t xml:space="preserve"> will be securely destroyed</w:t>
      </w:r>
      <w:r w:rsidR="00446E12">
        <w:rPr>
          <w:rFonts w:ascii="Arial" w:hAnsi="Arial" w:cs="Arial"/>
          <w:sz w:val="22"/>
          <w:szCs w:val="22"/>
        </w:rPr>
        <w:t xml:space="preserve"> unless one of the candidates has raised concerns regarding the recruitment process</w:t>
      </w:r>
      <w:r w:rsidR="000F049D">
        <w:rPr>
          <w:rFonts w:ascii="Arial" w:hAnsi="Arial" w:cs="Arial"/>
          <w:sz w:val="22"/>
          <w:szCs w:val="22"/>
        </w:rPr>
        <w:t>.</w:t>
      </w:r>
      <w:r w:rsidR="00446E12">
        <w:rPr>
          <w:rFonts w:ascii="Arial" w:hAnsi="Arial" w:cs="Arial"/>
          <w:sz w:val="22"/>
          <w:szCs w:val="22"/>
        </w:rPr>
        <w:t xml:space="preserve">  If this is the case, the information about unsuccessful candidates will be destroyed on the satisfactory resolution of that concern.</w:t>
      </w:r>
    </w:p>
    <w:p w14:paraId="0007C04B" w14:textId="77777777" w:rsidR="00F17738" w:rsidRPr="00F16FA3" w:rsidRDefault="00F17738" w:rsidP="00F17738">
      <w:pPr>
        <w:tabs>
          <w:tab w:val="left" w:pos="720"/>
          <w:tab w:val="left" w:pos="1440"/>
          <w:tab w:val="left" w:pos="2160"/>
        </w:tabs>
        <w:ind w:left="1440" w:hanging="1440"/>
        <w:jc w:val="both"/>
        <w:rPr>
          <w:rFonts w:ascii="Arial" w:hAnsi="Arial" w:cs="Arial"/>
          <w:sz w:val="22"/>
          <w:szCs w:val="22"/>
        </w:rPr>
      </w:pPr>
    </w:p>
    <w:p w14:paraId="4468B0DF" w14:textId="77777777" w:rsidR="00F17738" w:rsidRPr="00F16FA3" w:rsidRDefault="00F17738" w:rsidP="00F17738">
      <w:pPr>
        <w:tabs>
          <w:tab w:val="left" w:pos="720"/>
          <w:tab w:val="left" w:pos="1440"/>
          <w:tab w:val="left" w:pos="2160"/>
        </w:tabs>
        <w:ind w:left="1440" w:hanging="1440"/>
        <w:jc w:val="both"/>
        <w:rPr>
          <w:rFonts w:ascii="Arial" w:hAnsi="Arial" w:cs="Arial"/>
          <w:b/>
          <w:sz w:val="22"/>
          <w:szCs w:val="22"/>
        </w:rPr>
      </w:pPr>
      <w:r w:rsidRPr="00F16FA3">
        <w:rPr>
          <w:rFonts w:ascii="Arial" w:hAnsi="Arial" w:cs="Arial"/>
          <w:b/>
          <w:sz w:val="22"/>
          <w:szCs w:val="22"/>
        </w:rPr>
        <w:t>7.</w:t>
      </w:r>
      <w:r w:rsidRPr="00F16FA3">
        <w:rPr>
          <w:rFonts w:ascii="Arial" w:hAnsi="Arial" w:cs="Arial"/>
          <w:b/>
          <w:sz w:val="22"/>
          <w:szCs w:val="22"/>
        </w:rPr>
        <w:tab/>
        <w:t xml:space="preserve">Offer of </w:t>
      </w:r>
      <w:r w:rsidR="00594C4A" w:rsidRPr="00F16FA3">
        <w:rPr>
          <w:rFonts w:ascii="Arial" w:hAnsi="Arial" w:cs="Arial"/>
          <w:b/>
          <w:sz w:val="22"/>
          <w:szCs w:val="22"/>
        </w:rPr>
        <w:t>Employment</w:t>
      </w:r>
      <w:r w:rsidRPr="00F16FA3">
        <w:rPr>
          <w:rFonts w:ascii="Arial" w:hAnsi="Arial" w:cs="Arial"/>
          <w:b/>
          <w:sz w:val="22"/>
          <w:szCs w:val="22"/>
        </w:rPr>
        <w:t xml:space="preserve"> by the Selection Panel</w:t>
      </w:r>
    </w:p>
    <w:p w14:paraId="7F563A9E" w14:textId="77777777" w:rsidR="00F17738" w:rsidRPr="00F16FA3" w:rsidRDefault="00F17738" w:rsidP="00F17738">
      <w:pPr>
        <w:tabs>
          <w:tab w:val="left" w:pos="720"/>
          <w:tab w:val="left" w:pos="1440"/>
          <w:tab w:val="left" w:pos="2160"/>
        </w:tabs>
        <w:ind w:left="1440" w:hanging="1440"/>
        <w:jc w:val="both"/>
        <w:rPr>
          <w:rFonts w:ascii="Arial" w:hAnsi="Arial" w:cs="Arial"/>
          <w:b/>
          <w:sz w:val="22"/>
          <w:szCs w:val="22"/>
        </w:rPr>
      </w:pPr>
    </w:p>
    <w:p w14:paraId="2A13C48C" w14:textId="77777777" w:rsidR="001C4792" w:rsidRDefault="00F17738" w:rsidP="00E01317">
      <w:pPr>
        <w:ind w:left="1440" w:hanging="720"/>
        <w:jc w:val="both"/>
        <w:rPr>
          <w:rFonts w:ascii="Arial" w:hAnsi="Arial" w:cs="Arial"/>
          <w:sz w:val="22"/>
          <w:szCs w:val="22"/>
        </w:rPr>
      </w:pPr>
      <w:r w:rsidRPr="00F16FA3">
        <w:rPr>
          <w:rFonts w:ascii="Arial" w:hAnsi="Arial" w:cs="Arial"/>
          <w:sz w:val="22"/>
          <w:szCs w:val="22"/>
        </w:rPr>
        <w:t>7.1</w:t>
      </w:r>
      <w:r w:rsidRPr="00F16FA3">
        <w:rPr>
          <w:rFonts w:ascii="Arial" w:hAnsi="Arial" w:cs="Arial"/>
          <w:sz w:val="22"/>
          <w:szCs w:val="22"/>
        </w:rPr>
        <w:tab/>
        <w:t xml:space="preserve">The offer of </w:t>
      </w:r>
      <w:r w:rsidR="00594C4A" w:rsidRPr="00F16FA3">
        <w:rPr>
          <w:rFonts w:ascii="Arial" w:hAnsi="Arial" w:cs="Arial"/>
          <w:sz w:val="22"/>
          <w:szCs w:val="22"/>
        </w:rPr>
        <w:t>employment</w:t>
      </w:r>
      <w:r w:rsidRPr="00F16FA3">
        <w:rPr>
          <w:rFonts w:ascii="Arial" w:hAnsi="Arial" w:cs="Arial"/>
          <w:sz w:val="22"/>
          <w:szCs w:val="22"/>
        </w:rPr>
        <w:t xml:space="preserve"> by the selection panel </w:t>
      </w:r>
      <w:r w:rsidR="00E01317" w:rsidRPr="00F16FA3">
        <w:rPr>
          <w:rFonts w:ascii="Arial" w:hAnsi="Arial" w:cs="Arial"/>
          <w:sz w:val="22"/>
          <w:szCs w:val="22"/>
        </w:rPr>
        <w:t xml:space="preserve">and acceptance by the candidate </w:t>
      </w:r>
      <w:r w:rsidRPr="00F16FA3">
        <w:rPr>
          <w:rFonts w:ascii="Arial" w:hAnsi="Arial" w:cs="Arial"/>
          <w:sz w:val="22"/>
          <w:szCs w:val="22"/>
        </w:rPr>
        <w:t>is binding on both parties subject to</w:t>
      </w:r>
      <w:r w:rsidR="001C4792">
        <w:rPr>
          <w:rFonts w:ascii="Arial" w:hAnsi="Arial" w:cs="Arial"/>
          <w:sz w:val="22"/>
          <w:szCs w:val="22"/>
        </w:rPr>
        <w:t>:</w:t>
      </w:r>
    </w:p>
    <w:p w14:paraId="53680028" w14:textId="77777777" w:rsidR="001C4792" w:rsidRDefault="001C4792" w:rsidP="00E01317">
      <w:pPr>
        <w:ind w:left="1440" w:hanging="720"/>
        <w:jc w:val="both"/>
        <w:rPr>
          <w:rFonts w:ascii="Arial" w:hAnsi="Arial" w:cs="Arial"/>
          <w:sz w:val="22"/>
          <w:szCs w:val="22"/>
        </w:rPr>
      </w:pPr>
    </w:p>
    <w:p w14:paraId="57DADB71" w14:textId="77777777" w:rsidR="005E0F86" w:rsidRDefault="00C53249" w:rsidP="0051135E">
      <w:pPr>
        <w:numPr>
          <w:ilvl w:val="0"/>
          <w:numId w:val="22"/>
        </w:numPr>
        <w:ind w:left="1843"/>
        <w:jc w:val="both"/>
        <w:rPr>
          <w:rFonts w:ascii="Arial" w:hAnsi="Arial" w:cs="Arial"/>
          <w:sz w:val="22"/>
          <w:szCs w:val="22"/>
        </w:rPr>
      </w:pPr>
      <w:r>
        <w:rPr>
          <w:rFonts w:ascii="Arial" w:hAnsi="Arial" w:cs="Arial"/>
          <w:sz w:val="22"/>
          <w:szCs w:val="22"/>
        </w:rPr>
        <w:t>v</w:t>
      </w:r>
      <w:r w:rsidR="005E0F86">
        <w:rPr>
          <w:rFonts w:ascii="Arial" w:hAnsi="Arial" w:cs="Arial"/>
          <w:sz w:val="22"/>
          <w:szCs w:val="22"/>
        </w:rPr>
        <w:t>erification of identity</w:t>
      </w:r>
    </w:p>
    <w:p w14:paraId="022160E3" w14:textId="77777777" w:rsidR="001C4792" w:rsidRDefault="00E01317" w:rsidP="0051135E">
      <w:pPr>
        <w:numPr>
          <w:ilvl w:val="0"/>
          <w:numId w:val="22"/>
        </w:numPr>
        <w:ind w:left="1843"/>
        <w:jc w:val="both"/>
        <w:rPr>
          <w:rFonts w:ascii="Arial" w:hAnsi="Arial" w:cs="Arial"/>
          <w:sz w:val="22"/>
          <w:szCs w:val="22"/>
        </w:rPr>
      </w:pPr>
      <w:r w:rsidRPr="00F16FA3">
        <w:rPr>
          <w:rFonts w:ascii="Arial" w:hAnsi="Arial" w:cs="Arial"/>
          <w:sz w:val="22"/>
          <w:szCs w:val="22"/>
        </w:rPr>
        <w:t>verificat</w:t>
      </w:r>
      <w:r w:rsidR="001C4792">
        <w:rPr>
          <w:rFonts w:ascii="Arial" w:hAnsi="Arial" w:cs="Arial"/>
          <w:sz w:val="22"/>
          <w:szCs w:val="22"/>
        </w:rPr>
        <w:t>ion of right to work in the UK</w:t>
      </w:r>
    </w:p>
    <w:p w14:paraId="558E87FB" w14:textId="77777777" w:rsidR="001C4792" w:rsidRDefault="005E0F86" w:rsidP="0051135E">
      <w:pPr>
        <w:numPr>
          <w:ilvl w:val="0"/>
          <w:numId w:val="22"/>
        </w:numPr>
        <w:ind w:left="1843"/>
        <w:jc w:val="both"/>
        <w:rPr>
          <w:rFonts w:ascii="Arial" w:hAnsi="Arial" w:cs="Arial"/>
          <w:sz w:val="22"/>
          <w:szCs w:val="22"/>
        </w:rPr>
      </w:pPr>
      <w:r>
        <w:rPr>
          <w:rFonts w:ascii="Arial" w:hAnsi="Arial" w:cs="Arial"/>
          <w:sz w:val="22"/>
          <w:szCs w:val="22"/>
        </w:rPr>
        <w:t>proof of relevant qualifications</w:t>
      </w:r>
    </w:p>
    <w:p w14:paraId="580385C5" w14:textId="77777777" w:rsidR="001C4792" w:rsidRDefault="00F17738" w:rsidP="0051135E">
      <w:pPr>
        <w:numPr>
          <w:ilvl w:val="0"/>
          <w:numId w:val="22"/>
        </w:numPr>
        <w:ind w:left="1843"/>
        <w:jc w:val="both"/>
        <w:rPr>
          <w:rFonts w:ascii="Arial" w:hAnsi="Arial" w:cs="Arial"/>
          <w:sz w:val="22"/>
          <w:szCs w:val="22"/>
        </w:rPr>
      </w:pPr>
      <w:r w:rsidRPr="00F16FA3">
        <w:rPr>
          <w:rFonts w:ascii="Arial" w:hAnsi="Arial" w:cs="Arial"/>
          <w:sz w:val="22"/>
          <w:szCs w:val="22"/>
        </w:rPr>
        <w:t xml:space="preserve">satisfactory </w:t>
      </w:r>
      <w:r w:rsidR="003001A6" w:rsidRPr="00F16FA3">
        <w:rPr>
          <w:rFonts w:ascii="Arial" w:hAnsi="Arial" w:cs="Arial"/>
          <w:sz w:val="22"/>
          <w:szCs w:val="22"/>
        </w:rPr>
        <w:t>DBS</w:t>
      </w:r>
      <w:r w:rsidRPr="00F16FA3">
        <w:rPr>
          <w:rFonts w:ascii="Arial" w:hAnsi="Arial" w:cs="Arial"/>
          <w:sz w:val="22"/>
          <w:szCs w:val="22"/>
        </w:rPr>
        <w:t xml:space="preserve"> </w:t>
      </w:r>
      <w:r w:rsidR="00DA3671" w:rsidRPr="00F16FA3">
        <w:rPr>
          <w:rFonts w:ascii="Arial" w:hAnsi="Arial" w:cs="Arial"/>
          <w:sz w:val="22"/>
          <w:szCs w:val="22"/>
        </w:rPr>
        <w:t xml:space="preserve">Enhanced </w:t>
      </w:r>
      <w:r w:rsidRPr="00F16FA3">
        <w:rPr>
          <w:rFonts w:ascii="Arial" w:hAnsi="Arial" w:cs="Arial"/>
          <w:sz w:val="22"/>
          <w:szCs w:val="22"/>
        </w:rPr>
        <w:t>Disclosure</w:t>
      </w:r>
    </w:p>
    <w:p w14:paraId="1A2FC264" w14:textId="77777777" w:rsidR="005E0F86" w:rsidRDefault="005E0F86" w:rsidP="0051135E">
      <w:pPr>
        <w:numPr>
          <w:ilvl w:val="0"/>
          <w:numId w:val="22"/>
        </w:numPr>
        <w:ind w:left="1843"/>
        <w:jc w:val="both"/>
        <w:rPr>
          <w:rFonts w:ascii="Arial" w:hAnsi="Arial" w:cs="Arial"/>
          <w:sz w:val="22"/>
          <w:szCs w:val="22"/>
        </w:rPr>
      </w:pPr>
      <w:r>
        <w:rPr>
          <w:rFonts w:ascii="Arial" w:hAnsi="Arial" w:cs="Arial"/>
          <w:sz w:val="22"/>
          <w:szCs w:val="22"/>
        </w:rPr>
        <w:t>a Certificate of Good Conduct (if applicable) which may include EEA sanctions and re</w:t>
      </w:r>
      <w:r w:rsidR="00E62A2E">
        <w:rPr>
          <w:rFonts w:ascii="Arial" w:hAnsi="Arial" w:cs="Arial"/>
          <w:sz w:val="22"/>
          <w:szCs w:val="22"/>
        </w:rPr>
        <w:t>s</w:t>
      </w:r>
      <w:r>
        <w:rPr>
          <w:rFonts w:ascii="Arial" w:hAnsi="Arial" w:cs="Arial"/>
          <w:sz w:val="22"/>
          <w:szCs w:val="22"/>
        </w:rPr>
        <w:t>trictions</w:t>
      </w:r>
    </w:p>
    <w:p w14:paraId="3541386A" w14:textId="77777777" w:rsidR="005E0F86" w:rsidRDefault="005E0F86" w:rsidP="0051135E">
      <w:pPr>
        <w:numPr>
          <w:ilvl w:val="0"/>
          <w:numId w:val="22"/>
        </w:numPr>
        <w:ind w:left="1843"/>
        <w:jc w:val="both"/>
        <w:rPr>
          <w:rFonts w:ascii="Arial" w:hAnsi="Arial" w:cs="Arial"/>
          <w:sz w:val="22"/>
          <w:szCs w:val="22"/>
        </w:rPr>
      </w:pPr>
      <w:r>
        <w:rPr>
          <w:rFonts w:ascii="Arial" w:hAnsi="Arial" w:cs="Arial"/>
          <w:sz w:val="22"/>
          <w:szCs w:val="22"/>
        </w:rPr>
        <w:lastRenderedPageBreak/>
        <w:t>barred list check</w:t>
      </w:r>
      <w:r w:rsidRPr="00F16FA3">
        <w:rPr>
          <w:rFonts w:ascii="Arial" w:hAnsi="Arial" w:cs="Arial"/>
          <w:sz w:val="22"/>
          <w:szCs w:val="22"/>
        </w:rPr>
        <w:t xml:space="preserve"> </w:t>
      </w:r>
    </w:p>
    <w:p w14:paraId="221E1C4B" w14:textId="77777777" w:rsidR="005E0F86" w:rsidRDefault="00E01317" w:rsidP="0051135E">
      <w:pPr>
        <w:numPr>
          <w:ilvl w:val="0"/>
          <w:numId w:val="22"/>
        </w:numPr>
        <w:ind w:left="1843"/>
        <w:jc w:val="both"/>
        <w:rPr>
          <w:rFonts w:ascii="Arial" w:hAnsi="Arial" w:cs="Arial"/>
          <w:sz w:val="22"/>
          <w:szCs w:val="22"/>
        </w:rPr>
      </w:pPr>
      <w:r w:rsidRPr="00F16FA3">
        <w:rPr>
          <w:rFonts w:ascii="Arial" w:hAnsi="Arial" w:cs="Arial"/>
          <w:sz w:val="22"/>
          <w:szCs w:val="22"/>
        </w:rPr>
        <w:t>teacher proh</w:t>
      </w:r>
      <w:r w:rsidR="005E0F86">
        <w:rPr>
          <w:rFonts w:ascii="Arial" w:hAnsi="Arial" w:cs="Arial"/>
          <w:sz w:val="22"/>
          <w:szCs w:val="22"/>
        </w:rPr>
        <w:t>ibition (if applicable)</w:t>
      </w:r>
    </w:p>
    <w:p w14:paraId="78301E4B" w14:textId="77777777" w:rsidR="001C4792" w:rsidRDefault="005E0F86" w:rsidP="0051135E">
      <w:pPr>
        <w:numPr>
          <w:ilvl w:val="0"/>
          <w:numId w:val="22"/>
        </w:numPr>
        <w:ind w:left="1843"/>
        <w:jc w:val="both"/>
        <w:rPr>
          <w:rFonts w:ascii="Arial" w:hAnsi="Arial" w:cs="Arial"/>
          <w:sz w:val="22"/>
          <w:szCs w:val="22"/>
        </w:rPr>
      </w:pPr>
      <w:r>
        <w:rPr>
          <w:rFonts w:ascii="Arial" w:hAnsi="Arial" w:cs="Arial"/>
          <w:sz w:val="22"/>
          <w:szCs w:val="22"/>
        </w:rPr>
        <w:t>section 128 check (if applicable)</w:t>
      </w:r>
    </w:p>
    <w:p w14:paraId="69071429" w14:textId="77777777" w:rsidR="001C4792" w:rsidRDefault="004810A0" w:rsidP="0051135E">
      <w:pPr>
        <w:numPr>
          <w:ilvl w:val="0"/>
          <w:numId w:val="22"/>
        </w:numPr>
        <w:ind w:left="1843"/>
        <w:jc w:val="both"/>
        <w:rPr>
          <w:rFonts w:ascii="Arial" w:hAnsi="Arial" w:cs="Arial"/>
          <w:sz w:val="22"/>
          <w:szCs w:val="22"/>
        </w:rPr>
      </w:pPr>
      <w:r w:rsidRPr="00F16FA3">
        <w:rPr>
          <w:rFonts w:ascii="Arial" w:hAnsi="Arial" w:cs="Arial"/>
          <w:sz w:val="22"/>
          <w:szCs w:val="22"/>
        </w:rPr>
        <w:t xml:space="preserve">pre-employment medical screening </w:t>
      </w:r>
    </w:p>
    <w:p w14:paraId="4F9D5EE8" w14:textId="77777777" w:rsidR="001C4792" w:rsidRDefault="005E0F86" w:rsidP="0051135E">
      <w:pPr>
        <w:numPr>
          <w:ilvl w:val="0"/>
          <w:numId w:val="22"/>
        </w:numPr>
        <w:ind w:left="1843"/>
        <w:jc w:val="both"/>
        <w:rPr>
          <w:rFonts w:ascii="Arial" w:hAnsi="Arial" w:cs="Arial"/>
          <w:sz w:val="22"/>
          <w:szCs w:val="22"/>
        </w:rPr>
      </w:pPr>
      <w:r>
        <w:rPr>
          <w:rFonts w:ascii="Arial" w:hAnsi="Arial" w:cs="Arial"/>
          <w:sz w:val="22"/>
          <w:szCs w:val="22"/>
        </w:rPr>
        <w:t>Satisfactory references (at least 2)</w:t>
      </w:r>
    </w:p>
    <w:p w14:paraId="634EC757" w14:textId="77777777" w:rsidR="005E0F86" w:rsidRDefault="005E0F86" w:rsidP="0051135E">
      <w:pPr>
        <w:numPr>
          <w:ilvl w:val="0"/>
          <w:numId w:val="22"/>
        </w:numPr>
        <w:ind w:left="1843"/>
        <w:jc w:val="both"/>
        <w:rPr>
          <w:rFonts w:ascii="Arial" w:hAnsi="Arial" w:cs="Arial"/>
          <w:sz w:val="22"/>
          <w:szCs w:val="22"/>
        </w:rPr>
      </w:pPr>
      <w:r>
        <w:rPr>
          <w:rFonts w:ascii="Arial" w:hAnsi="Arial" w:cs="Arial"/>
          <w:sz w:val="22"/>
          <w:szCs w:val="22"/>
        </w:rPr>
        <w:t>Disqualification under the Childcare Disqualification Act 2006, as amended</w:t>
      </w:r>
    </w:p>
    <w:p w14:paraId="6042455F" w14:textId="77777777" w:rsidR="005E0F86" w:rsidRDefault="005E0F86" w:rsidP="005E0F86">
      <w:pPr>
        <w:ind w:left="1500"/>
        <w:jc w:val="both"/>
        <w:rPr>
          <w:rFonts w:ascii="Arial" w:hAnsi="Arial" w:cs="Arial"/>
          <w:sz w:val="22"/>
          <w:szCs w:val="22"/>
        </w:rPr>
      </w:pPr>
    </w:p>
    <w:p w14:paraId="696C3583" w14:textId="77777777" w:rsidR="00E01317" w:rsidRDefault="00E01317" w:rsidP="001C4792">
      <w:pPr>
        <w:ind w:left="1140"/>
        <w:jc w:val="both"/>
        <w:rPr>
          <w:rFonts w:ascii="Arial" w:hAnsi="Arial" w:cs="Arial"/>
          <w:sz w:val="22"/>
          <w:szCs w:val="22"/>
        </w:rPr>
      </w:pPr>
      <w:r w:rsidRPr="00F16FA3">
        <w:rPr>
          <w:rFonts w:ascii="Arial" w:hAnsi="Arial" w:cs="Arial"/>
          <w:sz w:val="22"/>
          <w:szCs w:val="22"/>
        </w:rPr>
        <w:t>The successful candidate will be informed</w:t>
      </w:r>
      <w:r w:rsidR="002D2E1F" w:rsidRPr="00F16FA3">
        <w:rPr>
          <w:rFonts w:ascii="Arial" w:hAnsi="Arial" w:cs="Arial"/>
          <w:sz w:val="22"/>
          <w:szCs w:val="22"/>
        </w:rPr>
        <w:t>,</w:t>
      </w:r>
      <w:r w:rsidR="003D1D69" w:rsidRPr="00F16FA3">
        <w:rPr>
          <w:rFonts w:ascii="Arial" w:hAnsi="Arial" w:cs="Arial"/>
          <w:sz w:val="22"/>
          <w:szCs w:val="22"/>
        </w:rPr>
        <w:t xml:space="preserve"> </w:t>
      </w:r>
      <w:r w:rsidRPr="00F16FA3">
        <w:rPr>
          <w:rFonts w:ascii="Arial" w:hAnsi="Arial" w:cs="Arial"/>
          <w:sz w:val="22"/>
          <w:szCs w:val="22"/>
        </w:rPr>
        <w:t>normally by offer letter</w:t>
      </w:r>
      <w:r w:rsidR="00285655" w:rsidRPr="00F16FA3">
        <w:rPr>
          <w:rFonts w:ascii="Arial" w:hAnsi="Arial" w:cs="Arial"/>
          <w:sz w:val="22"/>
          <w:szCs w:val="22"/>
        </w:rPr>
        <w:t>,</w:t>
      </w:r>
      <w:r w:rsidRPr="00F16FA3">
        <w:rPr>
          <w:rFonts w:ascii="Arial" w:hAnsi="Arial" w:cs="Arial"/>
          <w:sz w:val="22"/>
          <w:szCs w:val="22"/>
        </w:rPr>
        <w:t xml:space="preserve"> that the appointment is subject to satisfactory completion of these checks.</w:t>
      </w:r>
    </w:p>
    <w:p w14:paraId="774DC0EC" w14:textId="77777777" w:rsidR="005E0F86" w:rsidRDefault="005E0F86" w:rsidP="001C4792">
      <w:pPr>
        <w:ind w:left="1140"/>
        <w:jc w:val="both"/>
        <w:rPr>
          <w:rFonts w:ascii="Arial" w:hAnsi="Arial" w:cs="Arial"/>
          <w:sz w:val="22"/>
          <w:szCs w:val="22"/>
        </w:rPr>
      </w:pPr>
    </w:p>
    <w:p w14:paraId="7CEF11DF" w14:textId="77777777" w:rsidR="005E0F86" w:rsidRPr="00F16FA3" w:rsidRDefault="005E0F86" w:rsidP="005E0F86">
      <w:pPr>
        <w:ind w:left="720" w:hanging="720"/>
        <w:jc w:val="both"/>
        <w:rPr>
          <w:rFonts w:ascii="Arial" w:hAnsi="Arial" w:cs="Arial"/>
          <w:sz w:val="22"/>
          <w:szCs w:val="22"/>
        </w:rPr>
      </w:pPr>
      <w:r>
        <w:rPr>
          <w:rFonts w:ascii="Arial" w:hAnsi="Arial" w:cs="Arial"/>
          <w:sz w:val="22"/>
          <w:szCs w:val="22"/>
        </w:rPr>
        <w:t>7.2</w:t>
      </w:r>
      <w:r>
        <w:rPr>
          <w:rFonts w:ascii="Arial" w:hAnsi="Arial" w:cs="Arial"/>
          <w:sz w:val="22"/>
          <w:szCs w:val="22"/>
        </w:rPr>
        <w:tab/>
        <w:t>Unsuccessful candidates will be notified and offered feedback on their interview performance.</w:t>
      </w:r>
    </w:p>
    <w:p w14:paraId="7A8D86D4" w14:textId="77777777" w:rsidR="003D1D69" w:rsidRPr="00F16FA3" w:rsidRDefault="003D1D69" w:rsidP="00E01317">
      <w:pPr>
        <w:ind w:left="1440" w:hanging="720"/>
        <w:jc w:val="both"/>
        <w:rPr>
          <w:rFonts w:ascii="Arial" w:hAnsi="Arial" w:cs="Arial"/>
          <w:sz w:val="22"/>
          <w:szCs w:val="22"/>
        </w:rPr>
      </w:pPr>
    </w:p>
    <w:p w14:paraId="227A65BC" w14:textId="77777777" w:rsidR="00420219" w:rsidRPr="00F16FA3" w:rsidRDefault="00A86212" w:rsidP="00530AA0">
      <w:pPr>
        <w:tabs>
          <w:tab w:val="left" w:pos="709"/>
        </w:tabs>
        <w:jc w:val="both"/>
        <w:rPr>
          <w:rFonts w:ascii="Arial" w:hAnsi="Arial" w:cs="Arial"/>
          <w:b/>
          <w:sz w:val="22"/>
          <w:szCs w:val="22"/>
        </w:rPr>
      </w:pPr>
      <w:r w:rsidRPr="00F16FA3">
        <w:rPr>
          <w:rFonts w:ascii="Arial" w:hAnsi="Arial" w:cs="Arial"/>
          <w:b/>
          <w:sz w:val="22"/>
          <w:szCs w:val="22"/>
        </w:rPr>
        <w:t>8.</w:t>
      </w:r>
      <w:r w:rsidRPr="00F16FA3">
        <w:rPr>
          <w:rFonts w:ascii="Arial" w:hAnsi="Arial" w:cs="Arial"/>
          <w:b/>
          <w:sz w:val="22"/>
          <w:szCs w:val="22"/>
        </w:rPr>
        <w:tab/>
      </w:r>
      <w:r w:rsidR="00420219" w:rsidRPr="00F16FA3">
        <w:rPr>
          <w:rFonts w:ascii="Arial" w:hAnsi="Arial" w:cs="Arial"/>
          <w:b/>
          <w:sz w:val="22"/>
          <w:szCs w:val="22"/>
        </w:rPr>
        <w:t>Personnel file</w:t>
      </w:r>
      <w:r w:rsidR="00594C4A" w:rsidRPr="00F16FA3">
        <w:rPr>
          <w:rFonts w:ascii="Arial" w:hAnsi="Arial" w:cs="Arial"/>
          <w:b/>
          <w:sz w:val="22"/>
          <w:szCs w:val="22"/>
        </w:rPr>
        <w:t xml:space="preserve"> and Single Central Record</w:t>
      </w:r>
    </w:p>
    <w:p w14:paraId="4C9D945E" w14:textId="77777777" w:rsidR="00A86212" w:rsidRPr="00F16FA3" w:rsidRDefault="00A86212" w:rsidP="00A86212">
      <w:pPr>
        <w:ind w:firstLine="360"/>
        <w:jc w:val="both"/>
        <w:rPr>
          <w:rFonts w:ascii="Arial" w:hAnsi="Arial" w:cs="Arial"/>
          <w:sz w:val="22"/>
          <w:szCs w:val="22"/>
        </w:rPr>
      </w:pPr>
    </w:p>
    <w:p w14:paraId="5451C765" w14:textId="77777777" w:rsidR="00420219" w:rsidRDefault="00A86212" w:rsidP="00A86212">
      <w:pPr>
        <w:ind w:left="1440" w:hanging="720"/>
        <w:jc w:val="both"/>
        <w:rPr>
          <w:rFonts w:ascii="Arial" w:hAnsi="Arial" w:cs="Arial"/>
          <w:sz w:val="22"/>
          <w:szCs w:val="22"/>
        </w:rPr>
      </w:pPr>
      <w:r w:rsidRPr="00F16FA3">
        <w:rPr>
          <w:rFonts w:ascii="Arial" w:hAnsi="Arial" w:cs="Arial"/>
          <w:sz w:val="22"/>
          <w:szCs w:val="22"/>
        </w:rPr>
        <w:t>8.1</w:t>
      </w:r>
      <w:r w:rsidRPr="00F16FA3">
        <w:rPr>
          <w:rFonts w:ascii="Arial" w:hAnsi="Arial" w:cs="Arial"/>
          <w:sz w:val="22"/>
          <w:szCs w:val="22"/>
        </w:rPr>
        <w:tab/>
      </w:r>
      <w:r w:rsidR="00F44537" w:rsidRPr="00F16FA3">
        <w:rPr>
          <w:rFonts w:ascii="Arial" w:hAnsi="Arial" w:cs="Arial"/>
          <w:sz w:val="22"/>
          <w:szCs w:val="22"/>
        </w:rPr>
        <w:t>R</w:t>
      </w:r>
      <w:r w:rsidR="00420219" w:rsidRPr="00F16FA3">
        <w:rPr>
          <w:rFonts w:ascii="Arial" w:hAnsi="Arial" w:cs="Arial"/>
          <w:sz w:val="22"/>
          <w:szCs w:val="22"/>
        </w:rPr>
        <w:t xml:space="preserve">ecruitment and selection information for the successful candidate </w:t>
      </w:r>
      <w:r w:rsidR="00F44537" w:rsidRPr="00F16FA3">
        <w:rPr>
          <w:rFonts w:ascii="Arial" w:hAnsi="Arial" w:cs="Arial"/>
          <w:sz w:val="22"/>
          <w:szCs w:val="22"/>
        </w:rPr>
        <w:t xml:space="preserve">will be retained securely and confidentially </w:t>
      </w:r>
      <w:r w:rsidR="00420219" w:rsidRPr="00F16FA3">
        <w:rPr>
          <w:rFonts w:ascii="Arial" w:hAnsi="Arial" w:cs="Arial"/>
          <w:sz w:val="22"/>
          <w:szCs w:val="22"/>
        </w:rPr>
        <w:t xml:space="preserve">for the duration of </w:t>
      </w:r>
      <w:r w:rsidR="001C1926">
        <w:rPr>
          <w:rFonts w:ascii="Arial" w:hAnsi="Arial" w:cs="Arial"/>
          <w:sz w:val="22"/>
          <w:szCs w:val="22"/>
        </w:rPr>
        <w:t>their</w:t>
      </w:r>
      <w:r w:rsidR="00420219" w:rsidRPr="00F16FA3">
        <w:rPr>
          <w:rFonts w:ascii="Arial" w:hAnsi="Arial" w:cs="Arial"/>
          <w:sz w:val="22"/>
          <w:szCs w:val="22"/>
        </w:rPr>
        <w:t xml:space="preserve"> employment with </w:t>
      </w:r>
      <w:r w:rsidR="001C1926">
        <w:rPr>
          <w:rFonts w:ascii="Arial" w:hAnsi="Arial" w:cs="Arial"/>
          <w:sz w:val="22"/>
          <w:szCs w:val="22"/>
        </w:rPr>
        <w:t>Anglian Learning</w:t>
      </w:r>
      <w:r w:rsidR="00F44537" w:rsidRPr="00F16FA3">
        <w:rPr>
          <w:rFonts w:ascii="Arial" w:hAnsi="Arial" w:cs="Arial"/>
          <w:sz w:val="22"/>
          <w:szCs w:val="22"/>
        </w:rPr>
        <w:t xml:space="preserve"> including:</w:t>
      </w:r>
    </w:p>
    <w:p w14:paraId="605B4116" w14:textId="77777777" w:rsidR="0051135E" w:rsidRPr="00F16FA3" w:rsidRDefault="0051135E" w:rsidP="00A86212">
      <w:pPr>
        <w:ind w:left="1440" w:hanging="720"/>
        <w:jc w:val="both"/>
        <w:rPr>
          <w:rFonts w:ascii="Arial" w:hAnsi="Arial" w:cs="Arial"/>
          <w:sz w:val="22"/>
          <w:szCs w:val="22"/>
        </w:rPr>
      </w:pPr>
    </w:p>
    <w:p w14:paraId="27DCC934" w14:textId="77777777" w:rsidR="00420219" w:rsidRPr="00F16FA3" w:rsidRDefault="00420219" w:rsidP="00420219">
      <w:pPr>
        <w:pStyle w:val="ColorfulList-Accent11"/>
        <w:numPr>
          <w:ilvl w:val="0"/>
          <w:numId w:val="8"/>
        </w:numPr>
        <w:spacing w:line="240" w:lineRule="auto"/>
        <w:jc w:val="both"/>
        <w:rPr>
          <w:rFonts w:ascii="Arial" w:hAnsi="Arial" w:cs="Arial"/>
        </w:rPr>
      </w:pPr>
      <w:r w:rsidRPr="00F16FA3">
        <w:rPr>
          <w:rFonts w:ascii="Arial" w:hAnsi="Arial" w:cs="Arial"/>
        </w:rPr>
        <w:t>application form – signed by the applicant</w:t>
      </w:r>
    </w:p>
    <w:p w14:paraId="5C1F8C0F" w14:textId="77777777" w:rsidR="00420219" w:rsidRPr="00F16FA3" w:rsidRDefault="00420219" w:rsidP="00420219">
      <w:pPr>
        <w:pStyle w:val="ColorfulList-Accent11"/>
        <w:numPr>
          <w:ilvl w:val="0"/>
          <w:numId w:val="8"/>
        </w:numPr>
        <w:spacing w:line="240" w:lineRule="auto"/>
        <w:jc w:val="both"/>
        <w:rPr>
          <w:rFonts w:ascii="Arial" w:hAnsi="Arial" w:cs="Arial"/>
        </w:rPr>
      </w:pPr>
      <w:r w:rsidRPr="00F16FA3">
        <w:rPr>
          <w:rFonts w:ascii="Arial" w:hAnsi="Arial" w:cs="Arial"/>
        </w:rPr>
        <w:t>interview notes – i</w:t>
      </w:r>
      <w:r w:rsidR="00A86212" w:rsidRPr="00F16FA3">
        <w:rPr>
          <w:rFonts w:ascii="Arial" w:hAnsi="Arial" w:cs="Arial"/>
        </w:rPr>
        <w:t xml:space="preserve">ncluding </w:t>
      </w:r>
      <w:r w:rsidRPr="00F16FA3">
        <w:rPr>
          <w:rFonts w:ascii="Arial" w:hAnsi="Arial" w:cs="Arial"/>
        </w:rPr>
        <w:t>explanation of any gaps in the employment history</w:t>
      </w:r>
    </w:p>
    <w:p w14:paraId="414CEFD2" w14:textId="77777777" w:rsidR="00420219" w:rsidRPr="00F16FA3" w:rsidRDefault="00420219" w:rsidP="00420219">
      <w:pPr>
        <w:pStyle w:val="ColorfulList-Accent11"/>
        <w:numPr>
          <w:ilvl w:val="0"/>
          <w:numId w:val="8"/>
        </w:numPr>
        <w:spacing w:line="240" w:lineRule="auto"/>
        <w:jc w:val="both"/>
        <w:rPr>
          <w:rFonts w:ascii="Arial" w:hAnsi="Arial" w:cs="Arial"/>
        </w:rPr>
      </w:pPr>
      <w:r w:rsidRPr="00F16FA3">
        <w:rPr>
          <w:rFonts w:ascii="Arial" w:hAnsi="Arial" w:cs="Arial"/>
        </w:rPr>
        <w:t>references – minimum of 2</w:t>
      </w:r>
    </w:p>
    <w:p w14:paraId="3F9912FF" w14:textId="77777777" w:rsidR="00420219" w:rsidRPr="00F16FA3" w:rsidRDefault="00530AA0" w:rsidP="00420219">
      <w:pPr>
        <w:pStyle w:val="ColorfulList-Accent11"/>
        <w:numPr>
          <w:ilvl w:val="0"/>
          <w:numId w:val="8"/>
        </w:numPr>
        <w:spacing w:line="240" w:lineRule="auto"/>
        <w:jc w:val="both"/>
        <w:rPr>
          <w:rFonts w:ascii="Arial" w:hAnsi="Arial" w:cs="Arial"/>
        </w:rPr>
      </w:pPr>
      <w:r>
        <w:rPr>
          <w:rFonts w:ascii="Arial" w:hAnsi="Arial" w:cs="Arial"/>
        </w:rPr>
        <w:t>proof of identity</w:t>
      </w:r>
      <w:r w:rsidR="00FE4912">
        <w:rPr>
          <w:rFonts w:ascii="Arial" w:hAnsi="Arial" w:cs="Arial"/>
        </w:rPr>
        <w:t xml:space="preserve"> (photographic)</w:t>
      </w:r>
    </w:p>
    <w:p w14:paraId="6E7A93F4" w14:textId="77777777" w:rsidR="00420219" w:rsidRPr="00F16FA3" w:rsidRDefault="00420219" w:rsidP="00420219">
      <w:pPr>
        <w:pStyle w:val="ColorfulList-Accent11"/>
        <w:numPr>
          <w:ilvl w:val="0"/>
          <w:numId w:val="8"/>
        </w:numPr>
        <w:spacing w:line="240" w:lineRule="auto"/>
        <w:jc w:val="both"/>
        <w:rPr>
          <w:rFonts w:ascii="Arial" w:hAnsi="Arial" w:cs="Arial"/>
        </w:rPr>
      </w:pPr>
      <w:r w:rsidRPr="00F16FA3">
        <w:rPr>
          <w:rFonts w:ascii="Arial" w:hAnsi="Arial" w:cs="Arial"/>
        </w:rPr>
        <w:t>proof of right to work in the UK</w:t>
      </w:r>
    </w:p>
    <w:p w14:paraId="6F8AF73E" w14:textId="77777777" w:rsidR="00420219" w:rsidRPr="00F16FA3" w:rsidRDefault="00420219" w:rsidP="00420219">
      <w:pPr>
        <w:pStyle w:val="ColorfulList-Accent11"/>
        <w:numPr>
          <w:ilvl w:val="0"/>
          <w:numId w:val="8"/>
        </w:numPr>
        <w:spacing w:line="240" w:lineRule="auto"/>
        <w:jc w:val="both"/>
        <w:rPr>
          <w:rFonts w:ascii="Arial" w:hAnsi="Arial" w:cs="Arial"/>
        </w:rPr>
      </w:pPr>
      <w:r w:rsidRPr="00F16FA3">
        <w:rPr>
          <w:rFonts w:ascii="Arial" w:hAnsi="Arial" w:cs="Arial"/>
        </w:rPr>
        <w:t xml:space="preserve">proof of </w:t>
      </w:r>
      <w:r w:rsidR="00A86212" w:rsidRPr="00F16FA3">
        <w:rPr>
          <w:rFonts w:ascii="Arial" w:hAnsi="Arial" w:cs="Arial"/>
        </w:rPr>
        <w:t xml:space="preserve">relevant </w:t>
      </w:r>
      <w:r w:rsidRPr="00F16FA3">
        <w:rPr>
          <w:rFonts w:ascii="Arial" w:hAnsi="Arial" w:cs="Arial"/>
        </w:rPr>
        <w:t xml:space="preserve">academic </w:t>
      </w:r>
      <w:r w:rsidR="002E2A92">
        <w:rPr>
          <w:rFonts w:ascii="Arial" w:hAnsi="Arial" w:cs="Arial"/>
        </w:rPr>
        <w:t xml:space="preserve">and/or professional </w:t>
      </w:r>
      <w:r w:rsidRPr="00F16FA3">
        <w:rPr>
          <w:rFonts w:ascii="Arial" w:hAnsi="Arial" w:cs="Arial"/>
        </w:rPr>
        <w:t>qualifications</w:t>
      </w:r>
    </w:p>
    <w:p w14:paraId="413BEC40" w14:textId="77777777" w:rsidR="00420219" w:rsidRPr="00F16FA3" w:rsidRDefault="00420219" w:rsidP="00420219">
      <w:pPr>
        <w:pStyle w:val="ColorfulList-Accent11"/>
        <w:numPr>
          <w:ilvl w:val="0"/>
          <w:numId w:val="8"/>
        </w:numPr>
        <w:spacing w:line="240" w:lineRule="auto"/>
        <w:jc w:val="both"/>
        <w:rPr>
          <w:rFonts w:ascii="Arial" w:hAnsi="Arial" w:cs="Arial"/>
        </w:rPr>
      </w:pPr>
      <w:r w:rsidRPr="00F16FA3">
        <w:rPr>
          <w:rFonts w:ascii="Arial" w:hAnsi="Arial" w:cs="Arial"/>
        </w:rPr>
        <w:t xml:space="preserve">Certificate of Good Conduct (where </w:t>
      </w:r>
      <w:r w:rsidR="006C721D">
        <w:rPr>
          <w:rFonts w:ascii="Arial" w:hAnsi="Arial" w:cs="Arial"/>
        </w:rPr>
        <w:t xml:space="preserve">applicant has lived </w:t>
      </w:r>
      <w:r w:rsidR="00DF5F64">
        <w:rPr>
          <w:rFonts w:ascii="Arial" w:hAnsi="Arial" w:cs="Arial"/>
        </w:rPr>
        <w:t>abroad in the last 5 years for 3</w:t>
      </w:r>
      <w:r w:rsidR="006C721D">
        <w:rPr>
          <w:rFonts w:ascii="Arial" w:hAnsi="Arial" w:cs="Arial"/>
        </w:rPr>
        <w:t xml:space="preserve"> months or more</w:t>
      </w:r>
      <w:r w:rsidRPr="00F16FA3">
        <w:rPr>
          <w:rFonts w:ascii="Arial" w:hAnsi="Arial" w:cs="Arial"/>
        </w:rPr>
        <w:t>)</w:t>
      </w:r>
      <w:r w:rsidR="0051646C">
        <w:rPr>
          <w:rFonts w:ascii="Arial" w:hAnsi="Arial" w:cs="Arial"/>
        </w:rPr>
        <w:t>, which may include for teaching positions, a letter of professional standing from the professional regulating authority in the country (or countries) in which the applicant has worked</w:t>
      </w:r>
    </w:p>
    <w:p w14:paraId="32E32E4A" w14:textId="77777777" w:rsidR="00420219" w:rsidRPr="00F16FA3" w:rsidRDefault="00420219" w:rsidP="00420219">
      <w:pPr>
        <w:pStyle w:val="ColorfulList-Accent11"/>
        <w:numPr>
          <w:ilvl w:val="0"/>
          <w:numId w:val="8"/>
        </w:numPr>
        <w:spacing w:line="240" w:lineRule="auto"/>
        <w:jc w:val="both"/>
        <w:rPr>
          <w:rFonts w:ascii="Arial" w:hAnsi="Arial" w:cs="Arial"/>
        </w:rPr>
      </w:pPr>
      <w:r w:rsidRPr="00F16FA3">
        <w:rPr>
          <w:rFonts w:ascii="Arial" w:hAnsi="Arial" w:cs="Arial"/>
        </w:rPr>
        <w:t>evidence of medical clearance from the Occupational Health service</w:t>
      </w:r>
    </w:p>
    <w:p w14:paraId="50739AF5" w14:textId="77777777" w:rsidR="0051646C" w:rsidRDefault="003D1D69" w:rsidP="00420219">
      <w:pPr>
        <w:pStyle w:val="ColorfulList-Accent11"/>
        <w:numPr>
          <w:ilvl w:val="0"/>
          <w:numId w:val="8"/>
        </w:numPr>
        <w:spacing w:line="240" w:lineRule="auto"/>
        <w:jc w:val="both"/>
        <w:rPr>
          <w:rFonts w:ascii="Arial" w:hAnsi="Arial" w:cs="Arial"/>
        </w:rPr>
      </w:pPr>
      <w:r w:rsidRPr="00F16FA3">
        <w:rPr>
          <w:rFonts w:ascii="Arial" w:hAnsi="Arial" w:cs="Arial"/>
        </w:rPr>
        <w:t xml:space="preserve">evidence of </w:t>
      </w:r>
      <w:r w:rsidR="00420219" w:rsidRPr="00F16FA3">
        <w:rPr>
          <w:rFonts w:ascii="Arial" w:hAnsi="Arial" w:cs="Arial"/>
        </w:rPr>
        <w:t>DBS clearance</w:t>
      </w:r>
      <w:r w:rsidR="00594C4A" w:rsidRPr="00F16FA3">
        <w:rPr>
          <w:rFonts w:ascii="Arial" w:hAnsi="Arial" w:cs="Arial"/>
        </w:rPr>
        <w:t>,</w:t>
      </w:r>
      <w:r w:rsidR="00420219" w:rsidRPr="00F16FA3">
        <w:rPr>
          <w:rFonts w:ascii="Arial" w:hAnsi="Arial" w:cs="Arial"/>
        </w:rPr>
        <w:t xml:space="preserve"> </w:t>
      </w:r>
      <w:r w:rsidR="0051646C">
        <w:rPr>
          <w:rFonts w:ascii="Arial" w:hAnsi="Arial" w:cs="Arial"/>
        </w:rPr>
        <w:t>Barred List</w:t>
      </w:r>
    </w:p>
    <w:p w14:paraId="7E0C8D2E" w14:textId="77777777" w:rsidR="003D1D69" w:rsidRPr="00F16FA3" w:rsidRDefault="003D1D69" w:rsidP="00420219">
      <w:pPr>
        <w:pStyle w:val="ColorfulList-Accent11"/>
        <w:numPr>
          <w:ilvl w:val="0"/>
          <w:numId w:val="8"/>
        </w:numPr>
        <w:spacing w:line="240" w:lineRule="auto"/>
        <w:jc w:val="both"/>
        <w:rPr>
          <w:rFonts w:ascii="Arial" w:hAnsi="Arial" w:cs="Arial"/>
        </w:rPr>
      </w:pPr>
      <w:r w:rsidRPr="00F16FA3">
        <w:rPr>
          <w:rFonts w:ascii="Arial" w:hAnsi="Arial" w:cs="Arial"/>
        </w:rPr>
        <w:t>Teacher Prohibition checks</w:t>
      </w:r>
      <w:r w:rsidR="0051646C">
        <w:rPr>
          <w:rFonts w:ascii="Arial" w:hAnsi="Arial" w:cs="Arial"/>
        </w:rPr>
        <w:t xml:space="preserve"> (where applicable)</w:t>
      </w:r>
    </w:p>
    <w:p w14:paraId="4291184B" w14:textId="77777777" w:rsidR="0051646C" w:rsidRPr="00F16FA3" w:rsidRDefault="0051646C" w:rsidP="0051646C">
      <w:pPr>
        <w:pStyle w:val="ColorfulList-Accent11"/>
        <w:numPr>
          <w:ilvl w:val="0"/>
          <w:numId w:val="8"/>
        </w:numPr>
        <w:spacing w:line="240" w:lineRule="auto"/>
        <w:jc w:val="both"/>
        <w:rPr>
          <w:rFonts w:ascii="Arial" w:hAnsi="Arial" w:cs="Arial"/>
        </w:rPr>
      </w:pPr>
      <w:r>
        <w:rPr>
          <w:rFonts w:ascii="Arial" w:hAnsi="Arial" w:cs="Arial"/>
        </w:rPr>
        <w:t xml:space="preserve">evidence of </w:t>
      </w:r>
      <w:r w:rsidR="002E2A92">
        <w:rPr>
          <w:rFonts w:ascii="Arial" w:hAnsi="Arial" w:cs="Arial"/>
        </w:rPr>
        <w:t>S</w:t>
      </w:r>
      <w:r>
        <w:rPr>
          <w:rFonts w:ascii="Arial" w:hAnsi="Arial" w:cs="Arial"/>
        </w:rPr>
        <w:t>ection 128 checks (for those who are in management/leadership positions)</w:t>
      </w:r>
    </w:p>
    <w:p w14:paraId="535DD561" w14:textId="77777777" w:rsidR="00A86212" w:rsidRDefault="00A86212" w:rsidP="00420219">
      <w:pPr>
        <w:pStyle w:val="ColorfulList-Accent11"/>
        <w:numPr>
          <w:ilvl w:val="0"/>
          <w:numId w:val="8"/>
        </w:numPr>
        <w:spacing w:line="240" w:lineRule="auto"/>
        <w:jc w:val="both"/>
        <w:rPr>
          <w:rFonts w:ascii="Arial" w:hAnsi="Arial" w:cs="Arial"/>
        </w:rPr>
      </w:pPr>
      <w:r w:rsidRPr="00F16FA3">
        <w:rPr>
          <w:rFonts w:ascii="Arial" w:hAnsi="Arial" w:cs="Arial"/>
        </w:rPr>
        <w:t xml:space="preserve">offer of employment letter and </w:t>
      </w:r>
      <w:r w:rsidR="00F44537" w:rsidRPr="00F16FA3">
        <w:rPr>
          <w:rFonts w:ascii="Arial" w:hAnsi="Arial" w:cs="Arial"/>
        </w:rPr>
        <w:t xml:space="preserve">signed </w:t>
      </w:r>
      <w:r w:rsidRPr="00F16FA3">
        <w:rPr>
          <w:rFonts w:ascii="Arial" w:hAnsi="Arial" w:cs="Arial"/>
        </w:rPr>
        <w:t>contract of employment</w:t>
      </w:r>
    </w:p>
    <w:p w14:paraId="51CFC5CD" w14:textId="77777777" w:rsidR="0053517D" w:rsidRDefault="0053517D" w:rsidP="00420219">
      <w:pPr>
        <w:pStyle w:val="ColorfulList-Accent11"/>
        <w:numPr>
          <w:ilvl w:val="0"/>
          <w:numId w:val="8"/>
        </w:numPr>
        <w:spacing w:line="240" w:lineRule="auto"/>
        <w:jc w:val="both"/>
        <w:rPr>
          <w:rFonts w:ascii="Arial" w:hAnsi="Arial" w:cs="Arial"/>
        </w:rPr>
      </w:pPr>
      <w:r>
        <w:rPr>
          <w:rFonts w:ascii="Arial" w:hAnsi="Arial" w:cs="Arial"/>
        </w:rPr>
        <w:t xml:space="preserve">evidence of </w:t>
      </w:r>
      <w:r w:rsidR="00A93F7E">
        <w:rPr>
          <w:rFonts w:ascii="Arial" w:hAnsi="Arial" w:cs="Arial"/>
        </w:rPr>
        <w:t>successful completion of the induction period (for those who obtained QTS after 7 May 1999)</w:t>
      </w:r>
    </w:p>
    <w:p w14:paraId="2AE421F7" w14:textId="77777777" w:rsidR="0051646C" w:rsidRDefault="0051646C" w:rsidP="00420219">
      <w:pPr>
        <w:pStyle w:val="ColorfulList-Accent11"/>
        <w:numPr>
          <w:ilvl w:val="0"/>
          <w:numId w:val="8"/>
        </w:numPr>
        <w:spacing w:line="240" w:lineRule="auto"/>
        <w:jc w:val="both"/>
        <w:rPr>
          <w:rFonts w:ascii="Arial" w:hAnsi="Arial" w:cs="Arial"/>
        </w:rPr>
      </w:pPr>
      <w:r>
        <w:rPr>
          <w:rFonts w:ascii="Arial" w:hAnsi="Arial" w:cs="Arial"/>
        </w:rPr>
        <w:t>Disqualification under the Childcare Disqualification Act 2006, as amended (where applicable)</w:t>
      </w:r>
    </w:p>
    <w:p w14:paraId="0CF7C811" w14:textId="77777777" w:rsidR="00C522C4" w:rsidRDefault="004E3A98" w:rsidP="00420219">
      <w:pPr>
        <w:pStyle w:val="ColorfulList-Accent11"/>
        <w:numPr>
          <w:ilvl w:val="0"/>
          <w:numId w:val="8"/>
        </w:numPr>
        <w:spacing w:line="240" w:lineRule="auto"/>
        <w:jc w:val="both"/>
        <w:rPr>
          <w:rFonts w:ascii="Arial" w:hAnsi="Arial" w:cs="Arial"/>
        </w:rPr>
      </w:pPr>
      <w:r>
        <w:rPr>
          <w:rFonts w:ascii="Arial" w:hAnsi="Arial" w:cs="Arial"/>
        </w:rPr>
        <w:t>Pecuniary</w:t>
      </w:r>
      <w:r w:rsidR="00C522C4">
        <w:rPr>
          <w:rFonts w:ascii="Arial" w:hAnsi="Arial" w:cs="Arial"/>
        </w:rPr>
        <w:t xml:space="preserve"> </w:t>
      </w:r>
      <w:r w:rsidR="002E2A92">
        <w:rPr>
          <w:rFonts w:ascii="Arial" w:hAnsi="Arial" w:cs="Arial"/>
        </w:rPr>
        <w:t xml:space="preserve">Interest </w:t>
      </w:r>
      <w:r w:rsidR="00C522C4">
        <w:rPr>
          <w:rFonts w:ascii="Arial" w:hAnsi="Arial" w:cs="Arial"/>
        </w:rPr>
        <w:t>Form</w:t>
      </w:r>
      <w:r>
        <w:rPr>
          <w:rFonts w:ascii="Arial" w:hAnsi="Arial" w:cs="Arial"/>
        </w:rPr>
        <w:t xml:space="preserve"> – signed by the applicant</w:t>
      </w:r>
    </w:p>
    <w:p w14:paraId="18C2E4A8" w14:textId="77777777" w:rsidR="00594C4A" w:rsidRPr="00F16FA3" w:rsidRDefault="00594C4A" w:rsidP="00594C4A">
      <w:pPr>
        <w:pStyle w:val="ColorfulList-Accent11"/>
        <w:spacing w:line="240" w:lineRule="auto"/>
        <w:jc w:val="both"/>
        <w:rPr>
          <w:rFonts w:ascii="Arial" w:hAnsi="Arial" w:cs="Arial"/>
        </w:rPr>
      </w:pPr>
    </w:p>
    <w:p w14:paraId="07CAC884" w14:textId="77777777" w:rsidR="00594C4A" w:rsidRDefault="001C1926" w:rsidP="00594C4A">
      <w:pPr>
        <w:pStyle w:val="ColorfulList-Accent11"/>
        <w:spacing w:line="240" w:lineRule="auto"/>
        <w:ind w:left="1440" w:hanging="720"/>
        <w:jc w:val="both"/>
        <w:rPr>
          <w:rFonts w:ascii="Arial" w:hAnsi="Arial" w:cs="Arial"/>
          <w:bCs/>
        </w:rPr>
      </w:pPr>
      <w:r>
        <w:rPr>
          <w:rFonts w:ascii="Arial" w:hAnsi="Arial" w:cs="Arial"/>
        </w:rPr>
        <w:t>8.2</w:t>
      </w:r>
      <w:r>
        <w:rPr>
          <w:rFonts w:ascii="Arial" w:hAnsi="Arial" w:cs="Arial"/>
        </w:rPr>
        <w:tab/>
        <w:t>Anglian Learning and the</w:t>
      </w:r>
      <w:r w:rsidR="00594C4A" w:rsidRPr="00F16FA3">
        <w:rPr>
          <w:rFonts w:ascii="Arial" w:hAnsi="Arial" w:cs="Arial"/>
        </w:rPr>
        <w:t xml:space="preserve"> school will maintain a Single Central Record of employment checks in accordance with </w:t>
      </w:r>
      <w:hyperlink r:id="rId10" w:history="1">
        <w:r w:rsidR="000D36E3" w:rsidRPr="000D36E3">
          <w:rPr>
            <w:rStyle w:val="Hyperlink"/>
            <w:rFonts w:ascii="Arial" w:hAnsi="Arial" w:cs="Arial"/>
            <w:lang w:eastAsia="en-GB"/>
          </w:rPr>
          <w:t>Keeping Children Safe in Education</w:t>
        </w:r>
      </w:hyperlink>
      <w:r w:rsidR="00594C4A" w:rsidRPr="00F16FA3">
        <w:rPr>
          <w:rFonts w:ascii="Arial" w:hAnsi="Arial" w:cs="Arial"/>
          <w:bCs/>
        </w:rPr>
        <w:t>.</w:t>
      </w:r>
    </w:p>
    <w:p w14:paraId="097B2E5F" w14:textId="77777777" w:rsidR="0051135E" w:rsidRDefault="0051135E" w:rsidP="00594C4A">
      <w:pPr>
        <w:pStyle w:val="ColorfulList-Accent11"/>
        <w:spacing w:line="240" w:lineRule="auto"/>
        <w:ind w:left="1440" w:hanging="720"/>
        <w:jc w:val="both"/>
        <w:rPr>
          <w:rFonts w:ascii="Arial" w:hAnsi="Arial" w:cs="Arial"/>
          <w:bCs/>
        </w:rPr>
      </w:pPr>
    </w:p>
    <w:p w14:paraId="55AEB1C0" w14:textId="77777777" w:rsidR="00097C6F" w:rsidRDefault="00097C6F" w:rsidP="00594C4A">
      <w:pPr>
        <w:pStyle w:val="ColorfulList-Accent11"/>
        <w:spacing w:line="240" w:lineRule="auto"/>
        <w:ind w:left="1440" w:hanging="720"/>
        <w:jc w:val="both"/>
        <w:rPr>
          <w:rFonts w:ascii="Arial" w:hAnsi="Arial" w:cs="Arial"/>
          <w:bCs/>
        </w:rPr>
      </w:pPr>
      <w:r>
        <w:rPr>
          <w:rFonts w:ascii="Arial" w:hAnsi="Arial" w:cs="Arial"/>
          <w:bCs/>
        </w:rPr>
        <w:t>8.3</w:t>
      </w:r>
      <w:r>
        <w:rPr>
          <w:rFonts w:ascii="Arial" w:hAnsi="Arial" w:cs="Arial"/>
          <w:bCs/>
        </w:rPr>
        <w:tab/>
        <w:t xml:space="preserve">Retention of personal information for the successful candidate following the end of their employment will be in accordance with Anglian Learning’s Data Retention Policy, which is compliant with the relevant </w:t>
      </w:r>
      <w:r w:rsidR="00E62A2E">
        <w:rPr>
          <w:rFonts w:ascii="Arial" w:hAnsi="Arial" w:cs="Arial"/>
          <w:bCs/>
        </w:rPr>
        <w:t>Data Protection</w:t>
      </w:r>
      <w:r>
        <w:rPr>
          <w:rFonts w:ascii="Arial" w:hAnsi="Arial" w:cs="Arial"/>
          <w:bCs/>
        </w:rPr>
        <w:t xml:space="preserve"> Act.  When retained documents have reached their data retention limit, they will be securely destroyed.</w:t>
      </w:r>
    </w:p>
    <w:p w14:paraId="29E5F848" w14:textId="77777777" w:rsidR="00097C6F" w:rsidRDefault="00097C6F" w:rsidP="00594C4A">
      <w:pPr>
        <w:pStyle w:val="ColorfulList-Accent11"/>
        <w:spacing w:line="240" w:lineRule="auto"/>
        <w:ind w:left="1440" w:hanging="720"/>
        <w:jc w:val="both"/>
        <w:rPr>
          <w:rFonts w:ascii="Arial" w:hAnsi="Arial" w:cs="Arial"/>
          <w:bCs/>
        </w:rPr>
      </w:pPr>
    </w:p>
    <w:p w14:paraId="76729A59" w14:textId="77777777" w:rsidR="00097C6F" w:rsidRDefault="00097C6F" w:rsidP="00594C4A">
      <w:pPr>
        <w:pStyle w:val="ColorfulList-Accent11"/>
        <w:spacing w:line="240" w:lineRule="auto"/>
        <w:ind w:left="1440" w:hanging="720"/>
        <w:jc w:val="both"/>
        <w:rPr>
          <w:rFonts w:ascii="Arial" w:hAnsi="Arial" w:cs="Arial"/>
          <w:bCs/>
        </w:rPr>
      </w:pPr>
      <w:r>
        <w:rPr>
          <w:rFonts w:ascii="Arial" w:hAnsi="Arial" w:cs="Arial"/>
          <w:bCs/>
        </w:rPr>
        <w:t>8.4</w:t>
      </w:r>
      <w:r>
        <w:rPr>
          <w:rFonts w:ascii="Arial" w:hAnsi="Arial" w:cs="Arial"/>
          <w:bCs/>
        </w:rPr>
        <w:tab/>
      </w:r>
      <w:r w:rsidR="00C53249">
        <w:rPr>
          <w:rFonts w:ascii="Arial" w:hAnsi="Arial" w:cs="Arial"/>
          <w:bCs/>
        </w:rPr>
        <w:t>Anglian Learning</w:t>
      </w:r>
      <w:r>
        <w:rPr>
          <w:rFonts w:ascii="Arial" w:hAnsi="Arial" w:cs="Arial"/>
          <w:bCs/>
        </w:rPr>
        <w:t xml:space="preserve"> will de</w:t>
      </w:r>
      <w:r w:rsidR="002E2A92">
        <w:rPr>
          <w:rFonts w:ascii="Arial" w:hAnsi="Arial" w:cs="Arial"/>
          <w:bCs/>
        </w:rPr>
        <w:t>s</w:t>
      </w:r>
      <w:r>
        <w:rPr>
          <w:rFonts w:ascii="Arial" w:hAnsi="Arial" w:cs="Arial"/>
          <w:bCs/>
        </w:rPr>
        <w:t xml:space="preserve">troy information obtained by a vetting exercise as soon as possible but no later than 6 months.  A record of the result of the vetting or </w:t>
      </w:r>
      <w:r>
        <w:rPr>
          <w:rFonts w:ascii="Arial" w:hAnsi="Arial" w:cs="Arial"/>
          <w:bCs/>
        </w:rPr>
        <w:lastRenderedPageBreak/>
        <w:t xml:space="preserve">verification of the successful candidate will be retained on the employee’s file and the single </w:t>
      </w:r>
      <w:r w:rsidR="002E2A92">
        <w:rPr>
          <w:rFonts w:ascii="Arial" w:hAnsi="Arial" w:cs="Arial"/>
          <w:bCs/>
        </w:rPr>
        <w:t xml:space="preserve">central </w:t>
      </w:r>
      <w:r>
        <w:rPr>
          <w:rFonts w:ascii="Arial" w:hAnsi="Arial" w:cs="Arial"/>
          <w:bCs/>
        </w:rPr>
        <w:t>record.</w:t>
      </w:r>
    </w:p>
    <w:p w14:paraId="25985161" w14:textId="77777777" w:rsidR="00135187" w:rsidRDefault="00135187" w:rsidP="00594C4A">
      <w:pPr>
        <w:pStyle w:val="ColorfulList-Accent11"/>
        <w:spacing w:line="240" w:lineRule="auto"/>
        <w:ind w:left="1440" w:hanging="720"/>
        <w:jc w:val="both"/>
        <w:rPr>
          <w:rFonts w:ascii="Arial" w:hAnsi="Arial" w:cs="Arial"/>
          <w:bCs/>
        </w:rPr>
      </w:pPr>
    </w:p>
    <w:p w14:paraId="5F76B241" w14:textId="77777777" w:rsidR="00097C6F" w:rsidRPr="00F16FA3" w:rsidRDefault="00097C6F" w:rsidP="00594C4A">
      <w:pPr>
        <w:pStyle w:val="ColorfulList-Accent11"/>
        <w:spacing w:line="240" w:lineRule="auto"/>
        <w:ind w:left="1440" w:hanging="720"/>
        <w:jc w:val="both"/>
        <w:rPr>
          <w:rFonts w:ascii="Arial" w:hAnsi="Arial" w:cs="Arial"/>
          <w:bCs/>
        </w:rPr>
      </w:pPr>
      <w:r>
        <w:rPr>
          <w:rFonts w:ascii="Arial" w:hAnsi="Arial" w:cs="Arial"/>
          <w:bCs/>
        </w:rPr>
        <w:t>8.5</w:t>
      </w:r>
      <w:r>
        <w:rPr>
          <w:rFonts w:ascii="Arial" w:hAnsi="Arial" w:cs="Arial"/>
          <w:bCs/>
        </w:rPr>
        <w:tab/>
      </w:r>
      <w:r w:rsidR="00C53249">
        <w:rPr>
          <w:rFonts w:ascii="Arial" w:hAnsi="Arial" w:cs="Arial"/>
          <w:bCs/>
        </w:rPr>
        <w:t>Anglian Learning</w:t>
      </w:r>
      <w:r>
        <w:rPr>
          <w:rFonts w:ascii="Arial" w:hAnsi="Arial" w:cs="Arial"/>
          <w:bCs/>
        </w:rPr>
        <w:t xml:space="preserve"> will collect personal information from you only where we have </w:t>
      </w:r>
      <w:r w:rsidR="00135187">
        <w:rPr>
          <w:rFonts w:ascii="Arial" w:hAnsi="Arial" w:cs="Arial"/>
          <w:bCs/>
        </w:rPr>
        <w:t>a legal basis for doing so.  Further information on the information that we hold, the reasons why and your rights can be accessed in our Privacy Statement.</w:t>
      </w:r>
      <w:r w:rsidR="00EC2A8F">
        <w:rPr>
          <w:rFonts w:ascii="Arial" w:hAnsi="Arial" w:cs="Arial"/>
          <w:bCs/>
        </w:rPr>
        <w:t xml:space="preserve"> </w:t>
      </w:r>
    </w:p>
    <w:p w14:paraId="67A15468" w14:textId="77777777" w:rsidR="00594C4A" w:rsidRPr="00530AA0" w:rsidRDefault="00594C4A" w:rsidP="00530AA0">
      <w:pPr>
        <w:jc w:val="both"/>
        <w:rPr>
          <w:rFonts w:ascii="Arial" w:hAnsi="Arial" w:cs="Arial"/>
          <w:b/>
          <w:sz w:val="22"/>
          <w:szCs w:val="22"/>
        </w:rPr>
      </w:pPr>
    </w:p>
    <w:p w14:paraId="33301018" w14:textId="77777777" w:rsidR="00594C4A" w:rsidRDefault="00594C4A" w:rsidP="00530AA0">
      <w:pPr>
        <w:tabs>
          <w:tab w:val="left" w:pos="709"/>
        </w:tabs>
        <w:jc w:val="both"/>
        <w:rPr>
          <w:rFonts w:ascii="Arial" w:hAnsi="Arial" w:cs="Arial"/>
          <w:b/>
          <w:sz w:val="22"/>
          <w:szCs w:val="22"/>
        </w:rPr>
      </w:pPr>
      <w:r w:rsidRPr="00530AA0">
        <w:rPr>
          <w:rFonts w:ascii="Arial" w:hAnsi="Arial" w:cs="Arial"/>
          <w:b/>
          <w:sz w:val="22"/>
          <w:szCs w:val="22"/>
        </w:rPr>
        <w:t>9.</w:t>
      </w:r>
      <w:r w:rsidR="00530AA0">
        <w:rPr>
          <w:rFonts w:ascii="Arial" w:hAnsi="Arial" w:cs="Arial"/>
          <w:b/>
          <w:sz w:val="22"/>
          <w:szCs w:val="22"/>
        </w:rPr>
        <w:tab/>
      </w:r>
      <w:r w:rsidRPr="00530AA0">
        <w:rPr>
          <w:rFonts w:ascii="Arial" w:hAnsi="Arial" w:cs="Arial"/>
          <w:b/>
          <w:sz w:val="22"/>
          <w:szCs w:val="22"/>
        </w:rPr>
        <w:t>Start of Employment and Induction</w:t>
      </w:r>
    </w:p>
    <w:p w14:paraId="55E63B4A" w14:textId="77777777" w:rsidR="00530AA0" w:rsidRPr="00530AA0" w:rsidRDefault="00530AA0" w:rsidP="00530AA0">
      <w:pPr>
        <w:tabs>
          <w:tab w:val="left" w:pos="709"/>
        </w:tabs>
        <w:jc w:val="both"/>
        <w:rPr>
          <w:rFonts w:ascii="Arial" w:hAnsi="Arial" w:cs="Arial"/>
          <w:b/>
          <w:sz w:val="22"/>
          <w:szCs w:val="22"/>
        </w:rPr>
      </w:pPr>
    </w:p>
    <w:p w14:paraId="7C7D662A" w14:textId="77777777" w:rsidR="00F16FA3" w:rsidRDefault="00F16FA3" w:rsidP="00302CB0">
      <w:pPr>
        <w:ind w:left="1440" w:hanging="731"/>
        <w:jc w:val="both"/>
        <w:rPr>
          <w:rFonts w:ascii="Arial" w:hAnsi="Arial" w:cs="Arial"/>
          <w:bCs/>
          <w:sz w:val="22"/>
          <w:szCs w:val="22"/>
        </w:rPr>
      </w:pPr>
      <w:r w:rsidRPr="00F16FA3">
        <w:rPr>
          <w:rFonts w:ascii="Arial" w:hAnsi="Arial" w:cs="Arial"/>
          <w:bCs/>
          <w:sz w:val="22"/>
          <w:szCs w:val="22"/>
        </w:rPr>
        <w:t>9.1</w:t>
      </w:r>
      <w:r w:rsidRPr="00F16FA3">
        <w:rPr>
          <w:rFonts w:ascii="Arial" w:hAnsi="Arial" w:cs="Arial"/>
          <w:bCs/>
          <w:sz w:val="22"/>
          <w:szCs w:val="22"/>
        </w:rPr>
        <w:tab/>
        <w:t xml:space="preserve">The pre-employment checks listed </w:t>
      </w:r>
      <w:r w:rsidR="00485B52">
        <w:rPr>
          <w:rFonts w:ascii="Arial" w:hAnsi="Arial" w:cs="Arial"/>
          <w:bCs/>
          <w:sz w:val="22"/>
          <w:szCs w:val="22"/>
        </w:rPr>
        <w:t xml:space="preserve">in paragraph 7.1 </w:t>
      </w:r>
      <w:r w:rsidRPr="00F16FA3">
        <w:rPr>
          <w:rFonts w:ascii="Arial" w:hAnsi="Arial" w:cs="Arial"/>
          <w:bCs/>
          <w:sz w:val="22"/>
          <w:szCs w:val="22"/>
        </w:rPr>
        <w:t xml:space="preserve">above must be completed before the employee starts work. </w:t>
      </w:r>
      <w:r w:rsidR="00530AA0">
        <w:rPr>
          <w:rFonts w:ascii="Arial" w:hAnsi="Arial" w:cs="Arial"/>
          <w:bCs/>
          <w:sz w:val="22"/>
          <w:szCs w:val="22"/>
        </w:rPr>
        <w:t xml:space="preserve"> </w:t>
      </w:r>
      <w:r w:rsidRPr="00F16FA3">
        <w:rPr>
          <w:rFonts w:ascii="Arial" w:hAnsi="Arial" w:cs="Arial"/>
          <w:bCs/>
          <w:sz w:val="22"/>
          <w:szCs w:val="22"/>
        </w:rPr>
        <w:t xml:space="preserve">Exceptions will only be made in circumstances where a risk assessment has been undertaken. </w:t>
      </w:r>
      <w:r w:rsidR="00530AA0">
        <w:rPr>
          <w:rFonts w:ascii="Arial" w:hAnsi="Arial" w:cs="Arial"/>
          <w:bCs/>
          <w:sz w:val="22"/>
          <w:szCs w:val="22"/>
        </w:rPr>
        <w:t xml:space="preserve"> </w:t>
      </w:r>
      <w:r w:rsidRPr="00F16FA3">
        <w:rPr>
          <w:rFonts w:ascii="Arial" w:hAnsi="Arial" w:cs="Arial"/>
          <w:bCs/>
          <w:sz w:val="22"/>
          <w:szCs w:val="22"/>
        </w:rPr>
        <w:t xml:space="preserve">Exceptions will never </w:t>
      </w:r>
      <w:r w:rsidR="00302CB0">
        <w:rPr>
          <w:rFonts w:ascii="Arial" w:hAnsi="Arial" w:cs="Arial"/>
          <w:bCs/>
          <w:sz w:val="22"/>
          <w:szCs w:val="22"/>
        </w:rPr>
        <w:t>be made in the case of the Barr</w:t>
      </w:r>
      <w:r w:rsidRPr="00F16FA3">
        <w:rPr>
          <w:rFonts w:ascii="Arial" w:hAnsi="Arial" w:cs="Arial"/>
          <w:bCs/>
          <w:sz w:val="22"/>
          <w:szCs w:val="22"/>
        </w:rPr>
        <w:t>ed List and Teacher Prohibition checks.</w:t>
      </w:r>
    </w:p>
    <w:p w14:paraId="71C542C1" w14:textId="77777777" w:rsidR="00302CB0" w:rsidRDefault="00302CB0" w:rsidP="00302CB0">
      <w:pPr>
        <w:ind w:left="1440" w:hanging="731"/>
        <w:jc w:val="both"/>
        <w:rPr>
          <w:rFonts w:ascii="Arial" w:hAnsi="Arial" w:cs="Arial"/>
          <w:bCs/>
          <w:sz w:val="22"/>
          <w:szCs w:val="22"/>
        </w:rPr>
      </w:pPr>
    </w:p>
    <w:p w14:paraId="379EDCBA" w14:textId="77777777" w:rsidR="00EC2A8F" w:rsidRDefault="00302CB0" w:rsidP="00574170">
      <w:pPr>
        <w:pStyle w:val="Default"/>
        <w:ind w:left="1440" w:hanging="731"/>
        <w:rPr>
          <w:sz w:val="23"/>
          <w:szCs w:val="23"/>
        </w:rPr>
      </w:pPr>
      <w:r>
        <w:rPr>
          <w:bCs/>
          <w:sz w:val="22"/>
          <w:szCs w:val="22"/>
        </w:rPr>
        <w:t>9.2</w:t>
      </w:r>
      <w:r>
        <w:rPr>
          <w:bCs/>
          <w:sz w:val="22"/>
          <w:szCs w:val="22"/>
        </w:rPr>
        <w:tab/>
        <w:t xml:space="preserve">All new employees will be provided with an induction programme </w:t>
      </w:r>
      <w:r w:rsidR="000E2EA2">
        <w:rPr>
          <w:bCs/>
          <w:sz w:val="22"/>
          <w:szCs w:val="22"/>
        </w:rPr>
        <w:t xml:space="preserve">(Anglian Learning’s Induction Policy) </w:t>
      </w:r>
      <w:r>
        <w:rPr>
          <w:bCs/>
          <w:sz w:val="22"/>
          <w:szCs w:val="22"/>
        </w:rPr>
        <w:t>which will cover all relevant matters of</w:t>
      </w:r>
      <w:r w:rsidR="005433A7">
        <w:rPr>
          <w:bCs/>
          <w:sz w:val="22"/>
          <w:szCs w:val="22"/>
        </w:rPr>
        <w:t xml:space="preserve"> Trust and school</w:t>
      </w:r>
      <w:r>
        <w:rPr>
          <w:bCs/>
          <w:sz w:val="22"/>
          <w:szCs w:val="22"/>
        </w:rPr>
        <w:t xml:space="preserve"> policy but </w:t>
      </w:r>
      <w:proofErr w:type="gramStart"/>
      <w:r>
        <w:rPr>
          <w:bCs/>
          <w:sz w:val="22"/>
          <w:szCs w:val="22"/>
        </w:rPr>
        <w:t xml:space="preserve">in particular </w:t>
      </w:r>
      <w:r w:rsidR="00574170">
        <w:rPr>
          <w:bCs/>
          <w:sz w:val="22"/>
          <w:szCs w:val="22"/>
        </w:rPr>
        <w:t>s</w:t>
      </w:r>
      <w:r w:rsidR="00574170">
        <w:rPr>
          <w:sz w:val="23"/>
          <w:szCs w:val="23"/>
        </w:rPr>
        <w:t>afeguarding</w:t>
      </w:r>
      <w:proofErr w:type="gramEnd"/>
      <w:r w:rsidR="00574170">
        <w:rPr>
          <w:sz w:val="23"/>
          <w:szCs w:val="23"/>
        </w:rPr>
        <w:t xml:space="preserve"> and pr</w:t>
      </w:r>
      <w:r w:rsidR="00EC2A8F">
        <w:rPr>
          <w:sz w:val="23"/>
          <w:szCs w:val="23"/>
        </w:rPr>
        <w:t xml:space="preserve">omoting the welfare of children.  </w:t>
      </w:r>
      <w:r w:rsidR="000E2EA2">
        <w:rPr>
          <w:sz w:val="23"/>
          <w:szCs w:val="23"/>
        </w:rPr>
        <w:t>Focus areas include:</w:t>
      </w:r>
    </w:p>
    <w:p w14:paraId="648693B9" w14:textId="77777777" w:rsidR="000E2EA2" w:rsidRDefault="000E2EA2" w:rsidP="0051135E">
      <w:pPr>
        <w:pStyle w:val="Default"/>
        <w:numPr>
          <w:ilvl w:val="0"/>
          <w:numId w:val="23"/>
        </w:numPr>
        <w:ind w:left="1843"/>
        <w:rPr>
          <w:sz w:val="23"/>
          <w:szCs w:val="23"/>
        </w:rPr>
      </w:pPr>
      <w:r>
        <w:rPr>
          <w:sz w:val="23"/>
          <w:szCs w:val="23"/>
        </w:rPr>
        <w:t>Child Protection Policy (including policy and procedure on peer on peer abuse)</w:t>
      </w:r>
    </w:p>
    <w:p w14:paraId="19DE1D57" w14:textId="77777777" w:rsidR="000E2EA2" w:rsidRDefault="000E2EA2" w:rsidP="0051135E">
      <w:pPr>
        <w:pStyle w:val="Default"/>
        <w:numPr>
          <w:ilvl w:val="0"/>
          <w:numId w:val="23"/>
        </w:numPr>
        <w:ind w:left="1843"/>
        <w:rPr>
          <w:sz w:val="23"/>
          <w:szCs w:val="23"/>
        </w:rPr>
      </w:pPr>
      <w:r>
        <w:rPr>
          <w:sz w:val="23"/>
          <w:szCs w:val="23"/>
        </w:rPr>
        <w:t>Behaviour Policy (including measures to prevent bullying and cyberbullying, prejudice-based and discriminatory bullying)</w:t>
      </w:r>
    </w:p>
    <w:p w14:paraId="7918531E" w14:textId="77777777" w:rsidR="000E2EA2" w:rsidRDefault="000E2EA2" w:rsidP="0051135E">
      <w:pPr>
        <w:pStyle w:val="Default"/>
        <w:numPr>
          <w:ilvl w:val="0"/>
          <w:numId w:val="23"/>
        </w:numPr>
        <w:ind w:left="1843"/>
        <w:rPr>
          <w:sz w:val="23"/>
          <w:szCs w:val="23"/>
        </w:rPr>
      </w:pPr>
      <w:r>
        <w:rPr>
          <w:sz w:val="23"/>
          <w:szCs w:val="23"/>
        </w:rPr>
        <w:t>Equality, diversity and inclusivity</w:t>
      </w:r>
    </w:p>
    <w:p w14:paraId="35398ECD" w14:textId="77777777" w:rsidR="00B33540" w:rsidRDefault="002E2A92" w:rsidP="0051135E">
      <w:pPr>
        <w:pStyle w:val="Default"/>
        <w:numPr>
          <w:ilvl w:val="0"/>
          <w:numId w:val="23"/>
        </w:numPr>
        <w:ind w:left="1843"/>
        <w:rPr>
          <w:sz w:val="23"/>
          <w:szCs w:val="23"/>
        </w:rPr>
      </w:pPr>
      <w:r>
        <w:rPr>
          <w:sz w:val="23"/>
          <w:szCs w:val="23"/>
        </w:rPr>
        <w:t>D</w:t>
      </w:r>
      <w:r w:rsidR="000E2EA2">
        <w:rPr>
          <w:sz w:val="23"/>
          <w:szCs w:val="23"/>
        </w:rPr>
        <w:t>ata protection (provision of privacy notice and training on breaches)</w:t>
      </w:r>
    </w:p>
    <w:p w14:paraId="7C280D56" w14:textId="77777777" w:rsidR="000E2EA2" w:rsidRDefault="000E2EA2" w:rsidP="0051135E">
      <w:pPr>
        <w:pStyle w:val="Default"/>
        <w:numPr>
          <w:ilvl w:val="0"/>
          <w:numId w:val="23"/>
        </w:numPr>
        <w:ind w:left="1843"/>
        <w:rPr>
          <w:sz w:val="23"/>
          <w:szCs w:val="23"/>
        </w:rPr>
      </w:pPr>
      <w:r>
        <w:rPr>
          <w:sz w:val="23"/>
          <w:szCs w:val="23"/>
        </w:rPr>
        <w:t>Code of Conduct</w:t>
      </w:r>
    </w:p>
    <w:p w14:paraId="2794854B" w14:textId="77777777" w:rsidR="000E2EA2" w:rsidRDefault="000E2EA2" w:rsidP="0051135E">
      <w:pPr>
        <w:pStyle w:val="Default"/>
        <w:numPr>
          <w:ilvl w:val="0"/>
          <w:numId w:val="23"/>
        </w:numPr>
        <w:ind w:left="1843"/>
        <w:rPr>
          <w:sz w:val="23"/>
          <w:szCs w:val="23"/>
        </w:rPr>
      </w:pPr>
      <w:r>
        <w:rPr>
          <w:sz w:val="23"/>
          <w:szCs w:val="23"/>
        </w:rPr>
        <w:t>Safeguarding response to children who go missing from education</w:t>
      </w:r>
    </w:p>
    <w:p w14:paraId="07CA5B34" w14:textId="77777777" w:rsidR="000E2EA2" w:rsidRDefault="000E2EA2" w:rsidP="0051135E">
      <w:pPr>
        <w:pStyle w:val="Default"/>
        <w:numPr>
          <w:ilvl w:val="0"/>
          <w:numId w:val="23"/>
        </w:numPr>
        <w:ind w:left="1843"/>
        <w:rPr>
          <w:sz w:val="23"/>
          <w:szCs w:val="23"/>
        </w:rPr>
      </w:pPr>
      <w:r>
        <w:rPr>
          <w:sz w:val="23"/>
          <w:szCs w:val="23"/>
        </w:rPr>
        <w:t xml:space="preserve">Role of the designated safeguarding lead (including the identity of </w:t>
      </w:r>
      <w:r w:rsidR="00E62A2E">
        <w:rPr>
          <w:sz w:val="23"/>
          <w:szCs w:val="23"/>
        </w:rPr>
        <w:t>t</w:t>
      </w:r>
      <w:r>
        <w:rPr>
          <w:sz w:val="23"/>
          <w:szCs w:val="23"/>
        </w:rPr>
        <w:t>he designated safeguarding lead and deputies.</w:t>
      </w:r>
    </w:p>
    <w:p w14:paraId="79197BE8" w14:textId="77777777" w:rsidR="00B33540" w:rsidRDefault="00B33540" w:rsidP="00574170">
      <w:pPr>
        <w:pStyle w:val="Default"/>
        <w:ind w:left="1440" w:hanging="731"/>
        <w:rPr>
          <w:sz w:val="23"/>
          <w:szCs w:val="23"/>
        </w:rPr>
      </w:pPr>
    </w:p>
    <w:p w14:paraId="61B35EF4" w14:textId="77777777" w:rsidR="00B33540" w:rsidRPr="00A05517" w:rsidRDefault="00B33540" w:rsidP="00B33540">
      <w:pPr>
        <w:pStyle w:val="Default"/>
        <w:ind w:left="731" w:hanging="731"/>
        <w:rPr>
          <w:sz w:val="23"/>
          <w:szCs w:val="23"/>
        </w:rPr>
      </w:pPr>
      <w:r w:rsidRPr="00A05517">
        <w:rPr>
          <w:b/>
          <w:sz w:val="23"/>
          <w:szCs w:val="23"/>
        </w:rPr>
        <w:t>10.</w:t>
      </w:r>
      <w:r w:rsidRPr="00A05517">
        <w:rPr>
          <w:sz w:val="23"/>
          <w:szCs w:val="23"/>
        </w:rPr>
        <w:tab/>
      </w:r>
      <w:r w:rsidR="00EA6E41" w:rsidRPr="00A05517">
        <w:rPr>
          <w:b/>
          <w:sz w:val="23"/>
          <w:szCs w:val="23"/>
        </w:rPr>
        <w:t xml:space="preserve">Engagement of </w:t>
      </w:r>
      <w:r w:rsidRPr="00A05517">
        <w:rPr>
          <w:b/>
          <w:sz w:val="23"/>
          <w:szCs w:val="23"/>
        </w:rPr>
        <w:t>Contractors</w:t>
      </w:r>
    </w:p>
    <w:p w14:paraId="394E913B" w14:textId="77777777" w:rsidR="00302CB0" w:rsidRPr="00A05517" w:rsidRDefault="00302CB0" w:rsidP="00302CB0">
      <w:pPr>
        <w:ind w:left="1440" w:hanging="731"/>
        <w:jc w:val="both"/>
        <w:rPr>
          <w:rFonts w:ascii="Arial" w:hAnsi="Arial" w:cs="Arial"/>
          <w:sz w:val="22"/>
          <w:szCs w:val="22"/>
        </w:rPr>
      </w:pPr>
      <w:r w:rsidRPr="00A05517">
        <w:rPr>
          <w:rFonts w:ascii="Arial" w:hAnsi="Arial" w:cs="Arial"/>
          <w:bCs/>
          <w:sz w:val="22"/>
          <w:szCs w:val="22"/>
        </w:rPr>
        <w:t>.</w:t>
      </w:r>
    </w:p>
    <w:p w14:paraId="16264F11" w14:textId="77777777" w:rsidR="00594C4A" w:rsidRDefault="00B33540" w:rsidP="00B33540">
      <w:pPr>
        <w:pStyle w:val="ColorfulList-Accent11"/>
        <w:spacing w:line="240" w:lineRule="auto"/>
        <w:ind w:left="1418" w:hanging="709"/>
        <w:jc w:val="both"/>
        <w:rPr>
          <w:rFonts w:ascii="Arial" w:hAnsi="Arial" w:cs="Arial"/>
        </w:rPr>
      </w:pPr>
      <w:r w:rsidRPr="00A05517">
        <w:rPr>
          <w:rFonts w:ascii="Arial" w:hAnsi="Arial" w:cs="Arial"/>
        </w:rPr>
        <w:t>10.1</w:t>
      </w:r>
      <w:r w:rsidRPr="00A05517">
        <w:rPr>
          <w:rFonts w:ascii="Arial" w:hAnsi="Arial" w:cs="Arial"/>
        </w:rPr>
        <w:tab/>
        <w:t>All contractors and agencies supplying staff to work in the Trust are expected and required to undertake safer recruitment pre-employment checks.</w:t>
      </w:r>
    </w:p>
    <w:p w14:paraId="56B3EF5B" w14:textId="77777777" w:rsidR="0051135E" w:rsidRPr="00A05517" w:rsidRDefault="0051135E" w:rsidP="00B33540">
      <w:pPr>
        <w:pStyle w:val="ColorfulList-Accent11"/>
        <w:spacing w:line="240" w:lineRule="auto"/>
        <w:ind w:left="1418" w:hanging="709"/>
        <w:jc w:val="both"/>
        <w:rPr>
          <w:rFonts w:ascii="Arial" w:hAnsi="Arial" w:cs="Arial"/>
        </w:rPr>
      </w:pPr>
    </w:p>
    <w:p w14:paraId="4FF24808" w14:textId="77777777" w:rsidR="00B33540" w:rsidRPr="00A05517" w:rsidRDefault="00B33540" w:rsidP="00B33540">
      <w:pPr>
        <w:pStyle w:val="ColorfulList-Accent11"/>
        <w:spacing w:line="240" w:lineRule="auto"/>
        <w:ind w:left="1418" w:hanging="709"/>
        <w:jc w:val="both"/>
        <w:rPr>
          <w:rFonts w:ascii="Arial" w:hAnsi="Arial" w:cs="Arial"/>
        </w:rPr>
      </w:pPr>
      <w:r w:rsidRPr="00A05517">
        <w:rPr>
          <w:rFonts w:ascii="Arial" w:hAnsi="Arial" w:cs="Arial"/>
        </w:rPr>
        <w:t>10.2</w:t>
      </w:r>
      <w:r w:rsidRPr="00A05517">
        <w:rPr>
          <w:rFonts w:ascii="Arial" w:hAnsi="Arial" w:cs="Arial"/>
        </w:rPr>
        <w:tab/>
        <w:t>Contractors engaging in regulated activity will require an enhanced DBS certificate (including barred list information).  For all other contractors who are not engaging in regulated activity, but whose work provides them with an opportunity for regular contact with children, an enhanced DBS check (not including barred list information) will be required.</w:t>
      </w:r>
    </w:p>
    <w:p w14:paraId="1CC229CF" w14:textId="77777777" w:rsidR="00366ECC" w:rsidRPr="00A05517" w:rsidRDefault="00366ECC" w:rsidP="00B33540">
      <w:pPr>
        <w:pStyle w:val="ColorfulList-Accent11"/>
        <w:spacing w:line="240" w:lineRule="auto"/>
        <w:ind w:left="1418" w:hanging="709"/>
        <w:jc w:val="both"/>
        <w:rPr>
          <w:rFonts w:ascii="Arial" w:hAnsi="Arial" w:cs="Arial"/>
        </w:rPr>
      </w:pPr>
    </w:p>
    <w:p w14:paraId="5FCAA7F0" w14:textId="77777777" w:rsidR="00366ECC" w:rsidRPr="00A05517" w:rsidRDefault="00366ECC" w:rsidP="00B33540">
      <w:pPr>
        <w:pStyle w:val="ColorfulList-Accent11"/>
        <w:spacing w:line="240" w:lineRule="auto"/>
        <w:ind w:left="1418" w:hanging="709"/>
        <w:jc w:val="both"/>
        <w:rPr>
          <w:rFonts w:ascii="Arial" w:hAnsi="Arial" w:cs="Arial"/>
        </w:rPr>
      </w:pPr>
      <w:r w:rsidRPr="00A05517">
        <w:rPr>
          <w:rFonts w:ascii="Arial" w:hAnsi="Arial" w:cs="Arial"/>
        </w:rPr>
        <w:t>10.3</w:t>
      </w:r>
      <w:r w:rsidRPr="00A05517">
        <w:rPr>
          <w:rFonts w:ascii="Arial" w:hAnsi="Arial" w:cs="Arial"/>
        </w:rPr>
        <w:tab/>
      </w:r>
      <w:r w:rsidRPr="00A05517">
        <w:rPr>
          <w:rFonts w:ascii="Arial" w:hAnsi="Arial" w:cs="Arial"/>
          <w:sz w:val="20"/>
          <w:szCs w:val="20"/>
          <w:lang w:val="en"/>
        </w:rPr>
        <w:t>‘</w:t>
      </w:r>
      <w:r w:rsidRPr="00A05517">
        <w:rPr>
          <w:rFonts w:ascii="Arial" w:hAnsi="Arial" w:cs="Arial"/>
        </w:rPr>
        <w:t>Regulated Activity’ is work which involves close and unsupervised contact with vulnerable groups including children, and which cannot be undertaken by a person who is on the Disclosure and Barring Service's Barred List.</w:t>
      </w:r>
    </w:p>
    <w:p w14:paraId="7C9995CC" w14:textId="77777777" w:rsidR="00B33540" w:rsidRPr="00A05517" w:rsidRDefault="00B33540" w:rsidP="00B33540">
      <w:pPr>
        <w:pStyle w:val="ColorfulList-Accent11"/>
        <w:spacing w:line="240" w:lineRule="auto"/>
        <w:ind w:left="1418" w:hanging="709"/>
        <w:jc w:val="both"/>
        <w:rPr>
          <w:rFonts w:ascii="Arial" w:hAnsi="Arial" w:cs="Arial"/>
        </w:rPr>
      </w:pPr>
    </w:p>
    <w:p w14:paraId="2B14BDBA" w14:textId="77777777" w:rsidR="00B33540" w:rsidRPr="00A05517" w:rsidRDefault="00B33540" w:rsidP="00B33540">
      <w:pPr>
        <w:pStyle w:val="ColorfulList-Accent11"/>
        <w:spacing w:line="240" w:lineRule="auto"/>
        <w:ind w:left="1418" w:hanging="709"/>
        <w:jc w:val="both"/>
        <w:rPr>
          <w:rFonts w:ascii="Arial" w:hAnsi="Arial" w:cs="Arial"/>
        </w:rPr>
      </w:pPr>
      <w:r w:rsidRPr="00A05517">
        <w:rPr>
          <w:rFonts w:ascii="Arial" w:hAnsi="Arial" w:cs="Arial"/>
        </w:rPr>
        <w:t>10.</w:t>
      </w:r>
      <w:r w:rsidR="002621B2" w:rsidRPr="00A05517">
        <w:rPr>
          <w:rFonts w:ascii="Arial" w:hAnsi="Arial" w:cs="Arial"/>
        </w:rPr>
        <w:t>4</w:t>
      </w:r>
      <w:r w:rsidRPr="00A05517">
        <w:rPr>
          <w:rFonts w:ascii="Arial" w:hAnsi="Arial" w:cs="Arial"/>
        </w:rPr>
        <w:tab/>
        <w:t xml:space="preserve">Under no circumstances should a contractor in respect of whom </w:t>
      </w:r>
      <w:r w:rsidR="002621B2" w:rsidRPr="00A05517">
        <w:rPr>
          <w:rFonts w:ascii="Arial" w:hAnsi="Arial" w:cs="Arial"/>
        </w:rPr>
        <w:t>no DBS check has</w:t>
      </w:r>
      <w:r w:rsidRPr="00A05517">
        <w:rPr>
          <w:rFonts w:ascii="Arial" w:hAnsi="Arial" w:cs="Arial"/>
        </w:rPr>
        <w:t xml:space="preserve"> been obtained be allowed to work </w:t>
      </w:r>
      <w:proofErr w:type="gramStart"/>
      <w:r w:rsidRPr="00A05517">
        <w:rPr>
          <w:rFonts w:ascii="Arial" w:hAnsi="Arial" w:cs="Arial"/>
        </w:rPr>
        <w:t>unsupervised, or</w:t>
      </w:r>
      <w:proofErr w:type="gramEnd"/>
      <w:r w:rsidRPr="00A05517">
        <w:rPr>
          <w:rFonts w:ascii="Arial" w:hAnsi="Arial" w:cs="Arial"/>
        </w:rPr>
        <w:t xml:space="preserve"> engage in regulated activity.  The </w:t>
      </w:r>
      <w:r w:rsidR="005E1842">
        <w:rPr>
          <w:rFonts w:ascii="Arial" w:hAnsi="Arial" w:cs="Arial"/>
        </w:rPr>
        <w:t>Headteacher</w:t>
      </w:r>
      <w:r w:rsidRPr="00A05517">
        <w:rPr>
          <w:rFonts w:ascii="Arial" w:hAnsi="Arial" w:cs="Arial"/>
        </w:rPr>
        <w:t xml:space="preserve"> is responsible for determining the appropriate level of supervision depending on the circumstances.</w:t>
      </w:r>
      <w:r w:rsidR="0051135E">
        <w:rPr>
          <w:rFonts w:ascii="Arial" w:hAnsi="Arial" w:cs="Arial"/>
        </w:rPr>
        <w:t xml:space="preserve">  If </w:t>
      </w:r>
      <w:proofErr w:type="gramStart"/>
      <w:r w:rsidR="0051135E">
        <w:rPr>
          <w:rFonts w:ascii="Arial" w:hAnsi="Arial" w:cs="Arial"/>
        </w:rPr>
        <w:t>necessary</w:t>
      </w:r>
      <w:proofErr w:type="gramEnd"/>
      <w:r w:rsidR="0051135E">
        <w:rPr>
          <w:rFonts w:ascii="Arial" w:hAnsi="Arial" w:cs="Arial"/>
        </w:rPr>
        <w:t xml:space="preserve"> a risk assessment should be completed.</w:t>
      </w:r>
    </w:p>
    <w:p w14:paraId="55BF63E8" w14:textId="77777777" w:rsidR="00B33540" w:rsidRPr="00A05517" w:rsidRDefault="00B33540" w:rsidP="00B33540">
      <w:pPr>
        <w:pStyle w:val="ColorfulList-Accent11"/>
        <w:spacing w:line="240" w:lineRule="auto"/>
        <w:ind w:left="1418" w:hanging="709"/>
        <w:jc w:val="both"/>
        <w:rPr>
          <w:rFonts w:ascii="Arial" w:hAnsi="Arial" w:cs="Arial"/>
        </w:rPr>
      </w:pPr>
    </w:p>
    <w:p w14:paraId="2A68A53B" w14:textId="77777777" w:rsidR="00B33540" w:rsidRPr="00A05517" w:rsidRDefault="00B33540" w:rsidP="00B33540">
      <w:pPr>
        <w:pStyle w:val="ColorfulList-Accent11"/>
        <w:spacing w:line="240" w:lineRule="auto"/>
        <w:ind w:left="1418" w:hanging="709"/>
        <w:jc w:val="both"/>
        <w:rPr>
          <w:rFonts w:ascii="Arial" w:hAnsi="Arial" w:cs="Arial"/>
        </w:rPr>
      </w:pPr>
      <w:r w:rsidRPr="00A05517">
        <w:rPr>
          <w:rFonts w:ascii="Arial" w:hAnsi="Arial" w:cs="Arial"/>
        </w:rPr>
        <w:t>10.</w:t>
      </w:r>
      <w:r w:rsidR="002621B2" w:rsidRPr="00A05517">
        <w:rPr>
          <w:rFonts w:ascii="Arial" w:hAnsi="Arial" w:cs="Arial"/>
        </w:rPr>
        <w:t>5</w:t>
      </w:r>
      <w:r w:rsidRPr="00A05517">
        <w:rPr>
          <w:rFonts w:ascii="Arial" w:hAnsi="Arial" w:cs="Arial"/>
        </w:rPr>
        <w:tab/>
        <w:t>If a contractor working in the Trust is self-employed the Trust will obtain the DBS check should it be necessary and the contractor is unable to do it themselves.  The contractor may be charged.</w:t>
      </w:r>
    </w:p>
    <w:p w14:paraId="0B979C22" w14:textId="77777777" w:rsidR="00B33540" w:rsidRPr="00A05517" w:rsidRDefault="00B33540" w:rsidP="00B33540">
      <w:pPr>
        <w:pStyle w:val="ColorfulList-Accent11"/>
        <w:spacing w:line="240" w:lineRule="auto"/>
        <w:ind w:left="1418" w:hanging="709"/>
        <w:jc w:val="both"/>
        <w:rPr>
          <w:rFonts w:ascii="Arial" w:hAnsi="Arial" w:cs="Arial"/>
        </w:rPr>
      </w:pPr>
    </w:p>
    <w:p w14:paraId="524D73B5" w14:textId="77777777" w:rsidR="00B33540" w:rsidRDefault="002621B2" w:rsidP="00B33540">
      <w:pPr>
        <w:pStyle w:val="ColorfulList-Accent11"/>
        <w:spacing w:line="240" w:lineRule="auto"/>
        <w:ind w:left="1418" w:hanging="709"/>
        <w:jc w:val="both"/>
        <w:rPr>
          <w:rFonts w:ascii="Arial" w:hAnsi="Arial" w:cs="Arial"/>
        </w:rPr>
      </w:pPr>
      <w:r w:rsidRPr="00A05517">
        <w:rPr>
          <w:rFonts w:ascii="Arial" w:hAnsi="Arial" w:cs="Arial"/>
        </w:rPr>
        <w:t>10.6</w:t>
      </w:r>
      <w:r w:rsidR="00B33540" w:rsidRPr="00A05517">
        <w:rPr>
          <w:rFonts w:ascii="Arial" w:hAnsi="Arial" w:cs="Arial"/>
        </w:rPr>
        <w:tab/>
        <w:t>The identity of the contractors is checke</w:t>
      </w:r>
      <w:r w:rsidR="00DD50ED" w:rsidRPr="00A05517">
        <w:rPr>
          <w:rFonts w:ascii="Arial" w:hAnsi="Arial" w:cs="Arial"/>
        </w:rPr>
        <w:t xml:space="preserve">d </w:t>
      </w:r>
      <w:r w:rsidR="0051135E">
        <w:rPr>
          <w:rFonts w:ascii="Arial" w:hAnsi="Arial" w:cs="Arial"/>
        </w:rPr>
        <w:t xml:space="preserve">against photographic identity documentation </w:t>
      </w:r>
      <w:r w:rsidR="00DD50ED" w:rsidRPr="00A05517">
        <w:rPr>
          <w:rFonts w:ascii="Arial" w:hAnsi="Arial" w:cs="Arial"/>
        </w:rPr>
        <w:t>on arrival at the school.</w:t>
      </w:r>
    </w:p>
    <w:p w14:paraId="005CB8CE" w14:textId="77777777" w:rsidR="00F535DD" w:rsidRDefault="00F535DD" w:rsidP="00B33540">
      <w:pPr>
        <w:pStyle w:val="ColorfulList-Accent11"/>
        <w:spacing w:line="240" w:lineRule="auto"/>
        <w:ind w:left="1418" w:hanging="709"/>
        <w:jc w:val="both"/>
        <w:rPr>
          <w:rFonts w:ascii="Arial" w:hAnsi="Arial" w:cs="Arial"/>
        </w:rPr>
      </w:pPr>
    </w:p>
    <w:p w14:paraId="002A6658" w14:textId="77777777" w:rsidR="00F535DD" w:rsidRPr="00A05517" w:rsidRDefault="00F535DD" w:rsidP="00B33540">
      <w:pPr>
        <w:pStyle w:val="ColorfulList-Accent11"/>
        <w:spacing w:line="240" w:lineRule="auto"/>
        <w:ind w:left="1418" w:hanging="709"/>
        <w:jc w:val="both"/>
        <w:rPr>
          <w:rFonts w:ascii="Arial" w:hAnsi="Arial" w:cs="Arial"/>
        </w:rPr>
      </w:pPr>
      <w:r>
        <w:rPr>
          <w:rFonts w:ascii="Arial" w:hAnsi="Arial" w:cs="Arial"/>
        </w:rPr>
        <w:t>10.7</w:t>
      </w:r>
      <w:r>
        <w:rPr>
          <w:rFonts w:ascii="Arial" w:hAnsi="Arial" w:cs="Arial"/>
        </w:rPr>
        <w:tab/>
        <w:t>The single central record should be updated with the safeguarding information provided.</w:t>
      </w:r>
    </w:p>
    <w:p w14:paraId="75A4F796" w14:textId="77777777" w:rsidR="00B33540" w:rsidRPr="00A05517" w:rsidRDefault="00B33540" w:rsidP="00B33540">
      <w:pPr>
        <w:pStyle w:val="ColorfulList-Accent11"/>
        <w:spacing w:line="240" w:lineRule="auto"/>
        <w:ind w:left="1418" w:hanging="709"/>
        <w:jc w:val="both"/>
        <w:rPr>
          <w:rFonts w:ascii="Arial" w:hAnsi="Arial" w:cs="Arial"/>
        </w:rPr>
      </w:pPr>
    </w:p>
    <w:p w14:paraId="54BB37DB" w14:textId="77777777" w:rsidR="00B33540" w:rsidRPr="00A05517" w:rsidRDefault="00B33540" w:rsidP="00B33540">
      <w:pPr>
        <w:pStyle w:val="ColorfulList-Accent11"/>
        <w:spacing w:line="240" w:lineRule="auto"/>
        <w:ind w:left="1418" w:hanging="1418"/>
        <w:jc w:val="both"/>
        <w:rPr>
          <w:rFonts w:ascii="Arial" w:hAnsi="Arial" w:cs="Arial"/>
        </w:rPr>
      </w:pPr>
    </w:p>
    <w:p w14:paraId="2D5AA2F4" w14:textId="77777777" w:rsidR="00B33540" w:rsidRPr="00A05517" w:rsidRDefault="00B33540" w:rsidP="00B33540">
      <w:pPr>
        <w:pStyle w:val="ColorfulList-Accent11"/>
        <w:spacing w:line="240" w:lineRule="auto"/>
        <w:ind w:left="709" w:hanging="709"/>
        <w:jc w:val="both"/>
        <w:rPr>
          <w:rFonts w:ascii="Arial" w:hAnsi="Arial" w:cs="Arial"/>
          <w:b/>
        </w:rPr>
      </w:pPr>
      <w:r w:rsidRPr="00A05517">
        <w:rPr>
          <w:rFonts w:ascii="Arial" w:hAnsi="Arial" w:cs="Arial"/>
          <w:b/>
        </w:rPr>
        <w:t>11</w:t>
      </w:r>
      <w:r w:rsidR="00243680" w:rsidRPr="00A05517">
        <w:rPr>
          <w:rFonts w:ascii="Arial" w:hAnsi="Arial" w:cs="Arial"/>
          <w:b/>
        </w:rPr>
        <w:t>.</w:t>
      </w:r>
      <w:r w:rsidRPr="00A05517">
        <w:rPr>
          <w:rFonts w:ascii="Arial" w:hAnsi="Arial" w:cs="Arial"/>
          <w:b/>
        </w:rPr>
        <w:tab/>
      </w:r>
      <w:r w:rsidR="00EA6E41" w:rsidRPr="00A05517">
        <w:rPr>
          <w:rFonts w:ascii="Arial" w:hAnsi="Arial" w:cs="Arial"/>
          <w:b/>
        </w:rPr>
        <w:t>Recruitment of Agency or</w:t>
      </w:r>
      <w:r w:rsidR="00243680" w:rsidRPr="00A05517">
        <w:rPr>
          <w:rFonts w:ascii="Arial" w:hAnsi="Arial" w:cs="Arial"/>
          <w:b/>
        </w:rPr>
        <w:t xml:space="preserve"> Supply </w:t>
      </w:r>
      <w:r w:rsidR="00EA6E41" w:rsidRPr="00A05517">
        <w:rPr>
          <w:rFonts w:ascii="Arial" w:hAnsi="Arial" w:cs="Arial"/>
          <w:b/>
        </w:rPr>
        <w:t>Staff</w:t>
      </w:r>
    </w:p>
    <w:p w14:paraId="092A2EAE" w14:textId="77777777" w:rsidR="00243680" w:rsidRPr="00A05517" w:rsidRDefault="00243680" w:rsidP="00B33540">
      <w:pPr>
        <w:pStyle w:val="ColorfulList-Accent11"/>
        <w:spacing w:line="240" w:lineRule="auto"/>
        <w:ind w:left="709" w:hanging="709"/>
        <w:jc w:val="both"/>
        <w:rPr>
          <w:rFonts w:ascii="Arial" w:hAnsi="Arial" w:cs="Arial"/>
          <w:b/>
        </w:rPr>
      </w:pPr>
    </w:p>
    <w:p w14:paraId="324D79FE" w14:textId="77777777" w:rsidR="00243680" w:rsidRPr="00A05517" w:rsidRDefault="00243680" w:rsidP="001C1926">
      <w:pPr>
        <w:pStyle w:val="ColorfulList-Accent11"/>
        <w:spacing w:line="240" w:lineRule="auto"/>
        <w:ind w:left="1418" w:hanging="710"/>
        <w:jc w:val="both"/>
        <w:rPr>
          <w:rFonts w:ascii="Arial" w:hAnsi="Arial" w:cs="Arial"/>
        </w:rPr>
      </w:pPr>
      <w:r w:rsidRPr="00A05517">
        <w:rPr>
          <w:rFonts w:ascii="Arial" w:hAnsi="Arial" w:cs="Arial"/>
        </w:rPr>
        <w:t>11.1</w:t>
      </w:r>
      <w:r w:rsidRPr="00A05517">
        <w:rPr>
          <w:rFonts w:ascii="Arial" w:hAnsi="Arial" w:cs="Arial"/>
        </w:rPr>
        <w:tab/>
        <w:t xml:space="preserve">The </w:t>
      </w:r>
      <w:r w:rsidR="00EA6E41" w:rsidRPr="00A05517">
        <w:rPr>
          <w:rFonts w:ascii="Arial" w:hAnsi="Arial" w:cs="Arial"/>
        </w:rPr>
        <w:t>Trust</w:t>
      </w:r>
      <w:r w:rsidRPr="00A05517">
        <w:rPr>
          <w:rFonts w:ascii="Arial" w:hAnsi="Arial" w:cs="Arial"/>
        </w:rPr>
        <w:t xml:space="preserve"> does not have the power to request DBS checks and barred list </w:t>
      </w:r>
      <w:r w:rsidRPr="00A05517">
        <w:rPr>
          <w:rFonts w:ascii="Arial" w:hAnsi="Arial" w:cs="Arial"/>
        </w:rPr>
        <w:tab/>
        <w:t>checks, for visiting staff</w:t>
      </w:r>
      <w:r w:rsidR="001C1926">
        <w:rPr>
          <w:rFonts w:ascii="Arial" w:hAnsi="Arial" w:cs="Arial"/>
        </w:rPr>
        <w:t xml:space="preserve"> or those</w:t>
      </w:r>
      <w:r w:rsidRPr="00A05517">
        <w:rPr>
          <w:rFonts w:ascii="Arial" w:hAnsi="Arial" w:cs="Arial"/>
        </w:rPr>
        <w:t xml:space="preserve"> employed by</w:t>
      </w:r>
      <w:r w:rsidR="008B6908" w:rsidRPr="00A05517">
        <w:rPr>
          <w:rFonts w:ascii="Arial" w:hAnsi="Arial" w:cs="Arial"/>
        </w:rPr>
        <w:t xml:space="preserve"> agencies or third parties</w:t>
      </w:r>
      <w:r w:rsidRPr="00A05517">
        <w:rPr>
          <w:rFonts w:ascii="Arial" w:hAnsi="Arial" w:cs="Arial"/>
        </w:rPr>
        <w:t xml:space="preserve">.  </w:t>
      </w:r>
      <w:r w:rsidR="001C1926">
        <w:rPr>
          <w:rFonts w:ascii="Arial" w:hAnsi="Arial" w:cs="Arial"/>
        </w:rPr>
        <w:t xml:space="preserve">Anglian Learning </w:t>
      </w:r>
      <w:r w:rsidRPr="00A05517">
        <w:rPr>
          <w:rFonts w:ascii="Arial" w:hAnsi="Arial" w:cs="Arial"/>
        </w:rPr>
        <w:t xml:space="preserve">will </w:t>
      </w:r>
      <w:r w:rsidR="0063711B" w:rsidRPr="00A05517">
        <w:rPr>
          <w:rFonts w:ascii="Arial" w:hAnsi="Arial" w:cs="Arial"/>
        </w:rPr>
        <w:t>obtain</w:t>
      </w:r>
      <w:r w:rsidRPr="00A05517">
        <w:rPr>
          <w:rFonts w:ascii="Arial" w:hAnsi="Arial" w:cs="Arial"/>
        </w:rPr>
        <w:t xml:space="preserve"> written confirmation that confirms the individual has undergone</w:t>
      </w:r>
      <w:r w:rsidR="001C1926">
        <w:rPr>
          <w:rFonts w:ascii="Arial" w:hAnsi="Arial" w:cs="Arial"/>
        </w:rPr>
        <w:t xml:space="preserve"> </w:t>
      </w:r>
      <w:r w:rsidRPr="00A05517">
        <w:rPr>
          <w:rFonts w:ascii="Arial" w:hAnsi="Arial" w:cs="Arial"/>
        </w:rPr>
        <w:t>appropri</w:t>
      </w:r>
      <w:r w:rsidR="0063711B" w:rsidRPr="00A05517">
        <w:rPr>
          <w:rFonts w:ascii="Arial" w:hAnsi="Arial" w:cs="Arial"/>
        </w:rPr>
        <w:t>ate checks including DBS checks, prior to the member of staff commencing</w:t>
      </w:r>
      <w:r w:rsidR="001C1926">
        <w:rPr>
          <w:rFonts w:ascii="Arial" w:hAnsi="Arial" w:cs="Arial"/>
        </w:rPr>
        <w:t xml:space="preserve"> work at the school.  These will be kept by the relevant HR department.</w:t>
      </w:r>
    </w:p>
    <w:p w14:paraId="614DC243" w14:textId="77777777" w:rsidR="00243680" w:rsidRPr="00A05517" w:rsidRDefault="00243680" w:rsidP="00B33540">
      <w:pPr>
        <w:pStyle w:val="ColorfulList-Accent11"/>
        <w:spacing w:line="240" w:lineRule="auto"/>
        <w:ind w:left="709" w:hanging="709"/>
        <w:jc w:val="both"/>
        <w:rPr>
          <w:rFonts w:ascii="Arial" w:hAnsi="Arial" w:cs="Arial"/>
        </w:rPr>
      </w:pPr>
    </w:p>
    <w:p w14:paraId="7F227EFE" w14:textId="77777777" w:rsidR="00243680" w:rsidRDefault="00243680" w:rsidP="00434C8E">
      <w:pPr>
        <w:pStyle w:val="ColorfulList-Accent11"/>
        <w:spacing w:line="240" w:lineRule="auto"/>
        <w:ind w:left="1418" w:hanging="709"/>
        <w:jc w:val="both"/>
        <w:rPr>
          <w:rFonts w:ascii="Arial" w:hAnsi="Arial" w:cs="Arial"/>
        </w:rPr>
      </w:pPr>
      <w:r w:rsidRPr="00A05517">
        <w:rPr>
          <w:rFonts w:ascii="Arial" w:hAnsi="Arial" w:cs="Arial"/>
        </w:rPr>
        <w:t>11.2</w:t>
      </w:r>
      <w:r w:rsidRPr="00A05517">
        <w:rPr>
          <w:rFonts w:ascii="Arial" w:hAnsi="Arial" w:cs="Arial"/>
        </w:rPr>
        <w:tab/>
        <w:t>The school will check that the person presenti</w:t>
      </w:r>
      <w:r w:rsidR="00434C8E" w:rsidRPr="00A05517">
        <w:rPr>
          <w:rFonts w:ascii="Arial" w:hAnsi="Arial" w:cs="Arial"/>
        </w:rPr>
        <w:t xml:space="preserve">ng themselves for work is the </w:t>
      </w:r>
      <w:r w:rsidR="00434C8E" w:rsidRPr="00A05517">
        <w:rPr>
          <w:rFonts w:ascii="Arial" w:hAnsi="Arial" w:cs="Arial"/>
        </w:rPr>
        <w:tab/>
      </w:r>
      <w:r w:rsidRPr="00A05517">
        <w:rPr>
          <w:rFonts w:ascii="Arial" w:hAnsi="Arial" w:cs="Arial"/>
        </w:rPr>
        <w:t>same person on whom the checks have been made</w:t>
      </w:r>
      <w:r w:rsidR="0063711B" w:rsidRPr="00A05517">
        <w:rPr>
          <w:rFonts w:ascii="Arial" w:hAnsi="Arial" w:cs="Arial"/>
        </w:rPr>
        <w:t xml:space="preserve"> by seeing p</w:t>
      </w:r>
      <w:r w:rsidR="00434C8E" w:rsidRPr="00A05517">
        <w:rPr>
          <w:rFonts w:ascii="Arial" w:hAnsi="Arial" w:cs="Arial"/>
        </w:rPr>
        <w:t xml:space="preserve">hotographic </w:t>
      </w:r>
      <w:r w:rsidR="00434C8E" w:rsidRPr="00A05517">
        <w:rPr>
          <w:rFonts w:ascii="Arial" w:hAnsi="Arial" w:cs="Arial"/>
        </w:rPr>
        <w:tab/>
      </w:r>
      <w:r w:rsidR="0063711B" w:rsidRPr="00A05517">
        <w:rPr>
          <w:rFonts w:ascii="Arial" w:hAnsi="Arial" w:cs="Arial"/>
        </w:rPr>
        <w:t>identification documents such as a passport or driving licence.</w:t>
      </w:r>
      <w:r w:rsidR="00EA071D" w:rsidRPr="00A05517">
        <w:rPr>
          <w:rFonts w:ascii="Arial" w:hAnsi="Arial" w:cs="Arial"/>
        </w:rPr>
        <w:t xml:space="preserve">  Should the </w:t>
      </w:r>
      <w:r w:rsidR="00434C8E" w:rsidRPr="00A05517">
        <w:rPr>
          <w:rFonts w:ascii="Arial" w:hAnsi="Arial" w:cs="Arial"/>
        </w:rPr>
        <w:tab/>
      </w:r>
      <w:r w:rsidR="00EA071D" w:rsidRPr="00A05517">
        <w:rPr>
          <w:rFonts w:ascii="Arial" w:hAnsi="Arial" w:cs="Arial"/>
        </w:rPr>
        <w:t>person be wearing headscarves or head covering</w:t>
      </w:r>
      <w:r w:rsidR="00434C8E" w:rsidRPr="00A05517">
        <w:rPr>
          <w:rFonts w:ascii="Arial" w:hAnsi="Arial" w:cs="Arial"/>
        </w:rPr>
        <w:t>s</w:t>
      </w:r>
      <w:r w:rsidR="00874DE6" w:rsidRPr="00A05517">
        <w:rPr>
          <w:rFonts w:ascii="Arial" w:hAnsi="Arial" w:cs="Arial"/>
        </w:rPr>
        <w:t xml:space="preserve"> then they will</w:t>
      </w:r>
      <w:r w:rsidR="00EA071D" w:rsidRPr="00A05517">
        <w:rPr>
          <w:rFonts w:ascii="Arial" w:hAnsi="Arial" w:cs="Arial"/>
        </w:rPr>
        <w:t xml:space="preserve"> be requested to remove these to aid identification.</w:t>
      </w:r>
      <w:r w:rsidR="00434C8E" w:rsidRPr="00A05517">
        <w:rPr>
          <w:rFonts w:ascii="Arial" w:hAnsi="Arial" w:cs="Arial"/>
        </w:rPr>
        <w:t xml:space="preserve">  The request will be accompanied with the opportunity to remove the items in a private room with a person of the same gender.</w:t>
      </w:r>
    </w:p>
    <w:p w14:paraId="696EE3BC" w14:textId="77777777" w:rsidR="00F535DD" w:rsidRDefault="00F535DD" w:rsidP="00434C8E">
      <w:pPr>
        <w:pStyle w:val="ColorfulList-Accent11"/>
        <w:spacing w:line="240" w:lineRule="auto"/>
        <w:ind w:left="1418" w:hanging="709"/>
        <w:jc w:val="both"/>
        <w:rPr>
          <w:rFonts w:ascii="Arial" w:hAnsi="Arial" w:cs="Arial"/>
        </w:rPr>
      </w:pPr>
    </w:p>
    <w:p w14:paraId="5E23A11A" w14:textId="77777777" w:rsidR="00F535DD" w:rsidRPr="00A05517" w:rsidRDefault="00F535DD" w:rsidP="00F535DD">
      <w:pPr>
        <w:pStyle w:val="ColorfulList-Accent11"/>
        <w:spacing w:line="240" w:lineRule="auto"/>
        <w:ind w:left="1418" w:hanging="709"/>
        <w:jc w:val="both"/>
        <w:rPr>
          <w:rFonts w:ascii="Arial" w:hAnsi="Arial" w:cs="Arial"/>
        </w:rPr>
      </w:pPr>
      <w:r>
        <w:rPr>
          <w:rFonts w:ascii="Arial" w:hAnsi="Arial" w:cs="Arial"/>
        </w:rPr>
        <w:t>11.3</w:t>
      </w:r>
      <w:r>
        <w:rPr>
          <w:rFonts w:ascii="Arial" w:hAnsi="Arial" w:cs="Arial"/>
        </w:rPr>
        <w:tab/>
        <w:t>The single central record should be updated with the safeguarding information provided.</w:t>
      </w:r>
    </w:p>
    <w:p w14:paraId="17E83B50" w14:textId="77777777" w:rsidR="00F535DD" w:rsidRDefault="00F535DD" w:rsidP="00434C8E">
      <w:pPr>
        <w:pStyle w:val="ColorfulList-Accent11"/>
        <w:spacing w:line="240" w:lineRule="auto"/>
        <w:ind w:left="1418" w:hanging="709"/>
        <w:jc w:val="both"/>
        <w:rPr>
          <w:rFonts w:ascii="Arial" w:hAnsi="Arial" w:cs="Arial"/>
        </w:rPr>
      </w:pPr>
    </w:p>
    <w:p w14:paraId="43382FDF" w14:textId="77777777" w:rsidR="00F535DD" w:rsidRDefault="00F535DD" w:rsidP="00F535DD">
      <w:pPr>
        <w:pStyle w:val="ColorfulList-Accent11"/>
        <w:spacing w:line="240" w:lineRule="auto"/>
        <w:jc w:val="both"/>
        <w:rPr>
          <w:rFonts w:ascii="Arial" w:hAnsi="Arial" w:cs="Arial"/>
        </w:rPr>
      </w:pPr>
    </w:p>
    <w:p w14:paraId="5D91669C" w14:textId="77777777" w:rsidR="00243680" w:rsidRPr="00F61A53" w:rsidRDefault="00F535DD" w:rsidP="00272A78">
      <w:pPr>
        <w:jc w:val="center"/>
        <w:rPr>
          <w:rFonts w:ascii="Arial" w:hAnsi="Arial" w:cs="Arial"/>
          <w:b/>
          <w:u w:val="single"/>
        </w:rPr>
      </w:pPr>
      <w:r>
        <w:rPr>
          <w:rFonts w:ascii="Arial" w:hAnsi="Arial" w:cs="Arial"/>
          <w:b/>
          <w:u w:val="single"/>
        </w:rPr>
        <w:br w:type="page"/>
      </w:r>
      <w:r w:rsidR="00272A78" w:rsidRPr="00F61A53">
        <w:rPr>
          <w:rFonts w:ascii="Arial" w:hAnsi="Arial" w:cs="Arial"/>
          <w:b/>
          <w:u w:val="single"/>
        </w:rPr>
        <w:lastRenderedPageBreak/>
        <w:t>Recruitment and Selection Process Checklist</w:t>
      </w:r>
      <w:r w:rsidR="00551B53" w:rsidRPr="00F61A53">
        <w:rPr>
          <w:rFonts w:ascii="Arial" w:hAnsi="Arial" w:cs="Arial"/>
          <w:b/>
          <w:u w:val="single"/>
        </w:rPr>
        <w:t xml:space="preserve"> </w:t>
      </w:r>
      <w:r w:rsidR="00F61A53" w:rsidRPr="00F61A53">
        <w:rPr>
          <w:rFonts w:ascii="Arial" w:hAnsi="Arial" w:cs="Arial"/>
          <w:b/>
          <w:u w:val="single"/>
        </w:rPr>
        <w:t xml:space="preserve">and </w:t>
      </w:r>
      <w:r w:rsidR="00551B53" w:rsidRPr="00F61A53">
        <w:rPr>
          <w:rFonts w:ascii="Arial" w:hAnsi="Arial" w:cs="Arial"/>
          <w:b/>
          <w:u w:val="single"/>
        </w:rPr>
        <w:t>Guidance</w:t>
      </w:r>
      <w:r w:rsidR="00050CF3">
        <w:rPr>
          <w:rFonts w:ascii="Arial" w:hAnsi="Arial" w:cs="Arial"/>
          <w:b/>
          <w:u w:val="single"/>
        </w:rPr>
        <w:t xml:space="preserve"> </w:t>
      </w:r>
      <w:r w:rsidR="00E62A2E">
        <w:rPr>
          <w:rFonts w:ascii="Arial" w:hAnsi="Arial" w:cs="Arial"/>
          <w:b/>
          <w:u w:val="single"/>
        </w:rPr>
        <w:t>for</w:t>
      </w:r>
      <w:r w:rsidR="00050CF3">
        <w:rPr>
          <w:rFonts w:ascii="Arial" w:hAnsi="Arial" w:cs="Arial"/>
          <w:b/>
          <w:u w:val="single"/>
        </w:rPr>
        <w:t xml:space="preserve"> </w:t>
      </w:r>
      <w:r w:rsidR="00A83B4A">
        <w:rPr>
          <w:rFonts w:ascii="Arial" w:hAnsi="Arial" w:cs="Arial"/>
          <w:b/>
          <w:u w:val="single"/>
        </w:rPr>
        <w:t>Recruitment</w:t>
      </w:r>
    </w:p>
    <w:p w14:paraId="2E1A5E64" w14:textId="77777777" w:rsidR="00272A78" w:rsidRDefault="00272A78" w:rsidP="00272A78">
      <w:pPr>
        <w:jc w:val="center"/>
        <w:rPr>
          <w:b/>
        </w:rPr>
      </w:pPr>
    </w:p>
    <w:p w14:paraId="44A3F580" w14:textId="77777777" w:rsidR="004D1E85" w:rsidRPr="00272A78" w:rsidRDefault="004D1E85" w:rsidP="004D1E85">
      <w:pPr>
        <w:autoSpaceDE w:val="0"/>
        <w:autoSpaceDN w:val="0"/>
        <w:adjustRightInd w:val="0"/>
        <w:rPr>
          <w:b/>
        </w:rPr>
      </w:pPr>
      <w:r w:rsidRPr="004D1E85">
        <w:rPr>
          <w:rFonts w:ascii="Franklin Gothic Medium" w:hAnsi="Franklin Gothic Medium" w:cs="Franklin Gothic Medium"/>
          <w:color w:val="000000"/>
          <w:szCs w:val="24"/>
          <w:lang w:eastAsia="en-GB"/>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19"/>
        <w:gridCol w:w="5697"/>
      </w:tblGrid>
      <w:tr w:rsidR="004D1E85" w:rsidRPr="00C414F3" w14:paraId="799F9B09" w14:textId="77777777" w:rsidTr="00C414F3">
        <w:tc>
          <w:tcPr>
            <w:tcW w:w="3369" w:type="dxa"/>
            <w:shd w:val="clear" w:color="auto" w:fill="auto"/>
          </w:tcPr>
          <w:p w14:paraId="610DFACD" w14:textId="77777777" w:rsidR="004D1E85" w:rsidRPr="00C414F3" w:rsidRDefault="004D1E85" w:rsidP="00C414F3">
            <w:pPr>
              <w:autoSpaceDE w:val="0"/>
              <w:autoSpaceDN w:val="0"/>
              <w:adjustRightInd w:val="0"/>
              <w:rPr>
                <w:b/>
              </w:rPr>
            </w:pPr>
            <w:r w:rsidRPr="00C414F3">
              <w:rPr>
                <w:b/>
              </w:rPr>
              <w:t>Vacancy/Job Title</w:t>
            </w:r>
            <w:r w:rsidR="00F2122D" w:rsidRPr="00C414F3">
              <w:rPr>
                <w:b/>
              </w:rPr>
              <w:t>:</w:t>
            </w:r>
          </w:p>
          <w:p w14:paraId="705B795D" w14:textId="77777777" w:rsidR="00F2122D" w:rsidRPr="00C414F3" w:rsidRDefault="00F2122D" w:rsidP="00C414F3">
            <w:pPr>
              <w:autoSpaceDE w:val="0"/>
              <w:autoSpaceDN w:val="0"/>
              <w:adjustRightInd w:val="0"/>
              <w:rPr>
                <w:b/>
              </w:rPr>
            </w:pPr>
          </w:p>
        </w:tc>
        <w:tc>
          <w:tcPr>
            <w:tcW w:w="5873" w:type="dxa"/>
            <w:shd w:val="clear" w:color="auto" w:fill="auto"/>
          </w:tcPr>
          <w:p w14:paraId="004BDE66" w14:textId="77777777" w:rsidR="004D1E85" w:rsidRPr="00C414F3" w:rsidRDefault="004D1E85" w:rsidP="00C414F3">
            <w:pPr>
              <w:autoSpaceDE w:val="0"/>
              <w:autoSpaceDN w:val="0"/>
              <w:adjustRightInd w:val="0"/>
              <w:rPr>
                <w:b/>
              </w:rPr>
            </w:pPr>
          </w:p>
        </w:tc>
      </w:tr>
      <w:tr w:rsidR="004D1E85" w:rsidRPr="00C414F3" w14:paraId="190AE1B6" w14:textId="77777777" w:rsidTr="00C414F3">
        <w:tc>
          <w:tcPr>
            <w:tcW w:w="3369" w:type="dxa"/>
            <w:shd w:val="clear" w:color="auto" w:fill="auto"/>
          </w:tcPr>
          <w:p w14:paraId="7B0B9A02" w14:textId="77777777" w:rsidR="004D1E85" w:rsidRPr="00C414F3" w:rsidRDefault="004D1E85" w:rsidP="00C414F3">
            <w:pPr>
              <w:autoSpaceDE w:val="0"/>
              <w:autoSpaceDN w:val="0"/>
              <w:adjustRightInd w:val="0"/>
              <w:rPr>
                <w:b/>
              </w:rPr>
            </w:pPr>
            <w:r w:rsidRPr="00C414F3">
              <w:rPr>
                <w:b/>
              </w:rPr>
              <w:t>Name of Lead Administrator</w:t>
            </w:r>
            <w:r w:rsidR="00F2122D" w:rsidRPr="00C414F3">
              <w:rPr>
                <w:b/>
              </w:rPr>
              <w:t>:</w:t>
            </w:r>
          </w:p>
          <w:p w14:paraId="072042FB" w14:textId="77777777" w:rsidR="00F2122D" w:rsidRPr="00C414F3" w:rsidRDefault="00F2122D" w:rsidP="00C414F3">
            <w:pPr>
              <w:autoSpaceDE w:val="0"/>
              <w:autoSpaceDN w:val="0"/>
              <w:adjustRightInd w:val="0"/>
              <w:rPr>
                <w:b/>
              </w:rPr>
            </w:pPr>
          </w:p>
        </w:tc>
        <w:tc>
          <w:tcPr>
            <w:tcW w:w="5873" w:type="dxa"/>
            <w:shd w:val="clear" w:color="auto" w:fill="auto"/>
          </w:tcPr>
          <w:p w14:paraId="7BB63B39" w14:textId="77777777" w:rsidR="004D1E85" w:rsidRPr="00C414F3" w:rsidRDefault="004D1E85" w:rsidP="00C414F3">
            <w:pPr>
              <w:autoSpaceDE w:val="0"/>
              <w:autoSpaceDN w:val="0"/>
              <w:adjustRightInd w:val="0"/>
              <w:rPr>
                <w:b/>
              </w:rPr>
            </w:pPr>
          </w:p>
        </w:tc>
      </w:tr>
    </w:tbl>
    <w:p w14:paraId="5181BB16" w14:textId="77777777" w:rsidR="00272A78" w:rsidRDefault="00272A78" w:rsidP="004D1E85">
      <w:pPr>
        <w:autoSpaceDE w:val="0"/>
        <w:autoSpaceDN w:val="0"/>
        <w:adjustRightInd w:val="0"/>
        <w:rPr>
          <w:b/>
        </w:rPr>
      </w:pPr>
    </w:p>
    <w:tbl>
      <w:tblPr>
        <w:tblW w:w="9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4378"/>
        <w:gridCol w:w="1200"/>
        <w:gridCol w:w="1146"/>
      </w:tblGrid>
      <w:tr w:rsidR="00A93FF6" w:rsidRPr="00C414F3" w14:paraId="2E17B800" w14:textId="77777777" w:rsidTr="00C414F3">
        <w:tc>
          <w:tcPr>
            <w:tcW w:w="2518" w:type="dxa"/>
            <w:shd w:val="clear" w:color="auto" w:fill="auto"/>
          </w:tcPr>
          <w:p w14:paraId="78F32F21" w14:textId="77777777" w:rsidR="00A93FF6" w:rsidRPr="00C414F3" w:rsidRDefault="00A93FF6" w:rsidP="00C414F3">
            <w:pPr>
              <w:autoSpaceDE w:val="0"/>
              <w:autoSpaceDN w:val="0"/>
              <w:adjustRightInd w:val="0"/>
              <w:rPr>
                <w:b/>
              </w:rPr>
            </w:pPr>
            <w:r w:rsidRPr="00C414F3">
              <w:rPr>
                <w:b/>
              </w:rPr>
              <w:t>Stage</w:t>
            </w:r>
          </w:p>
        </w:tc>
        <w:tc>
          <w:tcPr>
            <w:tcW w:w="4378" w:type="dxa"/>
            <w:shd w:val="clear" w:color="auto" w:fill="auto"/>
          </w:tcPr>
          <w:p w14:paraId="2463F3A9" w14:textId="77777777" w:rsidR="00A93FF6" w:rsidRPr="00C414F3" w:rsidRDefault="00A93FF6" w:rsidP="00C414F3">
            <w:pPr>
              <w:autoSpaceDE w:val="0"/>
              <w:autoSpaceDN w:val="0"/>
              <w:adjustRightInd w:val="0"/>
              <w:rPr>
                <w:b/>
              </w:rPr>
            </w:pPr>
            <w:r w:rsidRPr="00C414F3">
              <w:rPr>
                <w:b/>
              </w:rPr>
              <w:t>Recruiting Manager Action</w:t>
            </w:r>
          </w:p>
        </w:tc>
        <w:tc>
          <w:tcPr>
            <w:tcW w:w="1200" w:type="dxa"/>
            <w:shd w:val="clear" w:color="auto" w:fill="auto"/>
          </w:tcPr>
          <w:p w14:paraId="298758D0" w14:textId="77777777" w:rsidR="00A93FF6" w:rsidRPr="00C414F3" w:rsidRDefault="00A93FF6" w:rsidP="00C414F3">
            <w:pPr>
              <w:autoSpaceDE w:val="0"/>
              <w:autoSpaceDN w:val="0"/>
              <w:adjustRightInd w:val="0"/>
              <w:rPr>
                <w:b/>
              </w:rPr>
            </w:pPr>
            <w:r w:rsidRPr="00C414F3">
              <w:rPr>
                <w:b/>
              </w:rPr>
              <w:t>Initials</w:t>
            </w:r>
          </w:p>
        </w:tc>
        <w:tc>
          <w:tcPr>
            <w:tcW w:w="1146" w:type="dxa"/>
            <w:shd w:val="clear" w:color="auto" w:fill="auto"/>
          </w:tcPr>
          <w:p w14:paraId="4866E2CD" w14:textId="77777777" w:rsidR="00A93FF6" w:rsidRPr="00C414F3" w:rsidRDefault="00A93FF6" w:rsidP="00C414F3">
            <w:pPr>
              <w:autoSpaceDE w:val="0"/>
              <w:autoSpaceDN w:val="0"/>
              <w:adjustRightInd w:val="0"/>
              <w:rPr>
                <w:b/>
              </w:rPr>
            </w:pPr>
            <w:r w:rsidRPr="00C414F3">
              <w:rPr>
                <w:b/>
              </w:rPr>
              <w:t>Date</w:t>
            </w:r>
          </w:p>
        </w:tc>
      </w:tr>
      <w:tr w:rsidR="00A93FF6" w:rsidRPr="00C414F3" w14:paraId="3D310FED" w14:textId="77777777" w:rsidTr="00C414F3">
        <w:tc>
          <w:tcPr>
            <w:tcW w:w="2518" w:type="dxa"/>
            <w:shd w:val="clear" w:color="auto" w:fill="auto"/>
          </w:tcPr>
          <w:p w14:paraId="5EFAB68F" w14:textId="77777777" w:rsidR="00A93FF6" w:rsidRPr="00C414F3" w:rsidRDefault="00947CA8" w:rsidP="00C414F3">
            <w:pPr>
              <w:autoSpaceDE w:val="0"/>
              <w:autoSpaceDN w:val="0"/>
              <w:adjustRightInd w:val="0"/>
              <w:rPr>
                <w:b/>
              </w:rPr>
            </w:pPr>
            <w:r w:rsidRPr="00C414F3">
              <w:rPr>
                <w:b/>
              </w:rPr>
              <w:t>Clarify Vacancy</w:t>
            </w:r>
          </w:p>
        </w:tc>
        <w:tc>
          <w:tcPr>
            <w:tcW w:w="4378" w:type="dxa"/>
            <w:shd w:val="clear" w:color="auto" w:fill="auto"/>
          </w:tcPr>
          <w:p w14:paraId="533A6EA1" w14:textId="77777777" w:rsidR="00A93FF6" w:rsidRPr="00947CA8" w:rsidRDefault="00947CA8" w:rsidP="00C414F3">
            <w:pPr>
              <w:autoSpaceDE w:val="0"/>
              <w:autoSpaceDN w:val="0"/>
              <w:adjustRightInd w:val="0"/>
            </w:pPr>
            <w:r w:rsidRPr="00947CA8">
              <w:t>If an existing role consider if the role is still required</w:t>
            </w:r>
            <w:r w:rsidR="00551B53">
              <w:t xml:space="preserve">.  Review job description and personal specification to ensure that it is still relevant and complete.  </w:t>
            </w:r>
          </w:p>
          <w:p w14:paraId="03B2F8CC" w14:textId="77777777" w:rsidR="00947CA8" w:rsidRPr="00947CA8" w:rsidRDefault="00947CA8" w:rsidP="00C414F3">
            <w:pPr>
              <w:autoSpaceDE w:val="0"/>
              <w:autoSpaceDN w:val="0"/>
              <w:adjustRightInd w:val="0"/>
            </w:pPr>
          </w:p>
          <w:p w14:paraId="03FF6994" w14:textId="77777777" w:rsidR="00947CA8" w:rsidRDefault="00947CA8" w:rsidP="00C414F3">
            <w:pPr>
              <w:autoSpaceDE w:val="0"/>
              <w:autoSpaceDN w:val="0"/>
              <w:adjustRightInd w:val="0"/>
            </w:pPr>
            <w:r w:rsidRPr="00947CA8">
              <w:t>If a new role</w:t>
            </w:r>
            <w:r w:rsidR="00551B53">
              <w:t xml:space="preserve"> consider hours, working pattern, location, job description, personal specification.</w:t>
            </w:r>
          </w:p>
          <w:p w14:paraId="78820078" w14:textId="77777777" w:rsidR="003960C0" w:rsidRDefault="003960C0" w:rsidP="00C414F3">
            <w:pPr>
              <w:autoSpaceDE w:val="0"/>
              <w:autoSpaceDN w:val="0"/>
              <w:adjustRightInd w:val="0"/>
            </w:pPr>
          </w:p>
          <w:p w14:paraId="2E58F428" w14:textId="77777777" w:rsidR="003960C0" w:rsidRDefault="003960C0" w:rsidP="00C414F3">
            <w:pPr>
              <w:autoSpaceDE w:val="0"/>
              <w:autoSpaceDN w:val="0"/>
              <w:adjustRightInd w:val="0"/>
            </w:pPr>
            <w:r>
              <w:t>Consider flexible working options.</w:t>
            </w:r>
          </w:p>
          <w:p w14:paraId="259B600D" w14:textId="77777777" w:rsidR="00551B53" w:rsidRDefault="00551B53" w:rsidP="00C414F3">
            <w:pPr>
              <w:autoSpaceDE w:val="0"/>
              <w:autoSpaceDN w:val="0"/>
              <w:adjustRightInd w:val="0"/>
            </w:pPr>
          </w:p>
          <w:p w14:paraId="54C08B11" w14:textId="77777777" w:rsidR="00551B53" w:rsidRPr="00947CA8" w:rsidRDefault="00551B53" w:rsidP="00C414F3">
            <w:pPr>
              <w:autoSpaceDE w:val="0"/>
              <w:autoSpaceDN w:val="0"/>
              <w:adjustRightInd w:val="0"/>
            </w:pPr>
            <w:r>
              <w:t>Consider if there is scope for employing an apprentice.</w:t>
            </w:r>
          </w:p>
        </w:tc>
        <w:tc>
          <w:tcPr>
            <w:tcW w:w="1200" w:type="dxa"/>
            <w:shd w:val="clear" w:color="auto" w:fill="auto"/>
          </w:tcPr>
          <w:p w14:paraId="79A3FBCA" w14:textId="77777777" w:rsidR="00A93FF6" w:rsidRPr="00C414F3" w:rsidRDefault="00A93FF6" w:rsidP="00C414F3">
            <w:pPr>
              <w:autoSpaceDE w:val="0"/>
              <w:autoSpaceDN w:val="0"/>
              <w:adjustRightInd w:val="0"/>
              <w:rPr>
                <w:b/>
              </w:rPr>
            </w:pPr>
          </w:p>
        </w:tc>
        <w:tc>
          <w:tcPr>
            <w:tcW w:w="1146" w:type="dxa"/>
            <w:shd w:val="clear" w:color="auto" w:fill="auto"/>
          </w:tcPr>
          <w:p w14:paraId="22FF74D0" w14:textId="77777777" w:rsidR="00A93FF6" w:rsidRPr="00C414F3" w:rsidRDefault="00A93FF6" w:rsidP="00C414F3">
            <w:pPr>
              <w:autoSpaceDE w:val="0"/>
              <w:autoSpaceDN w:val="0"/>
              <w:adjustRightInd w:val="0"/>
              <w:rPr>
                <w:b/>
              </w:rPr>
            </w:pPr>
          </w:p>
        </w:tc>
      </w:tr>
      <w:tr w:rsidR="00A93FF6" w:rsidRPr="00C414F3" w14:paraId="20BE71EB" w14:textId="77777777" w:rsidTr="00C414F3">
        <w:tc>
          <w:tcPr>
            <w:tcW w:w="2518" w:type="dxa"/>
            <w:shd w:val="clear" w:color="auto" w:fill="auto"/>
          </w:tcPr>
          <w:p w14:paraId="1E3CD210" w14:textId="77777777" w:rsidR="00A93FF6" w:rsidRPr="00C414F3" w:rsidRDefault="00551B53" w:rsidP="00C414F3">
            <w:pPr>
              <w:autoSpaceDE w:val="0"/>
              <w:autoSpaceDN w:val="0"/>
              <w:adjustRightInd w:val="0"/>
              <w:rPr>
                <w:b/>
              </w:rPr>
            </w:pPr>
            <w:r w:rsidRPr="00C414F3">
              <w:rPr>
                <w:b/>
              </w:rPr>
              <w:t>Advertising</w:t>
            </w:r>
          </w:p>
        </w:tc>
        <w:tc>
          <w:tcPr>
            <w:tcW w:w="4378" w:type="dxa"/>
            <w:shd w:val="clear" w:color="auto" w:fill="auto"/>
          </w:tcPr>
          <w:p w14:paraId="1E5376EC" w14:textId="77777777" w:rsidR="00A93FF6" w:rsidRDefault="00551B53" w:rsidP="00C414F3">
            <w:pPr>
              <w:autoSpaceDE w:val="0"/>
              <w:autoSpaceDN w:val="0"/>
              <w:adjustRightInd w:val="0"/>
            </w:pPr>
            <w:r w:rsidRPr="00551B53">
              <w:t>Create an advertising pack and advert that conforms to Trust standards.</w:t>
            </w:r>
          </w:p>
          <w:p w14:paraId="0305FDAD" w14:textId="77777777" w:rsidR="003C7DE2" w:rsidRDefault="003C7DE2" w:rsidP="00C414F3">
            <w:pPr>
              <w:autoSpaceDE w:val="0"/>
              <w:autoSpaceDN w:val="0"/>
              <w:adjustRightInd w:val="0"/>
            </w:pPr>
          </w:p>
          <w:p w14:paraId="17E18355" w14:textId="77777777" w:rsidR="003C7DE2" w:rsidRPr="00551B53" w:rsidRDefault="003C7DE2" w:rsidP="00C414F3">
            <w:pPr>
              <w:autoSpaceDE w:val="0"/>
              <w:autoSpaceDN w:val="0"/>
              <w:adjustRightInd w:val="0"/>
            </w:pPr>
            <w:r>
              <w:t>Ensure the advert has the appropriate safeguarding</w:t>
            </w:r>
            <w:r w:rsidR="003960C0">
              <w:t xml:space="preserve">, ex-offender and flexible working </w:t>
            </w:r>
            <w:r>
              <w:t>statemen</w:t>
            </w:r>
            <w:r w:rsidR="003960C0">
              <w:t>ts</w:t>
            </w:r>
            <w:r>
              <w:t xml:space="preserve"> as part of it.</w:t>
            </w:r>
          </w:p>
          <w:p w14:paraId="4178112C" w14:textId="77777777" w:rsidR="00551B53" w:rsidRPr="00551B53" w:rsidRDefault="00551B53" w:rsidP="00C414F3">
            <w:pPr>
              <w:autoSpaceDE w:val="0"/>
              <w:autoSpaceDN w:val="0"/>
              <w:adjustRightInd w:val="0"/>
            </w:pPr>
          </w:p>
          <w:p w14:paraId="3637A5CB" w14:textId="77777777" w:rsidR="00551B53" w:rsidRDefault="00551B53" w:rsidP="00C414F3">
            <w:pPr>
              <w:autoSpaceDE w:val="0"/>
              <w:autoSpaceDN w:val="0"/>
              <w:adjustRightInd w:val="0"/>
            </w:pPr>
            <w:r w:rsidRPr="00551B53">
              <w:t>Consider where the role should be advertised</w:t>
            </w:r>
            <w:r>
              <w:t>.  Consult with the Trust HR team to ensure that full advantage is taken of any discounted advertising rates.</w:t>
            </w:r>
            <w:r w:rsidR="003960C0">
              <w:t xml:space="preserve">  Consider equality and diversity when advertising.</w:t>
            </w:r>
          </w:p>
          <w:p w14:paraId="0FE02A4D" w14:textId="77777777" w:rsidR="00551B53" w:rsidRDefault="00551B53" w:rsidP="00C414F3">
            <w:pPr>
              <w:autoSpaceDE w:val="0"/>
              <w:autoSpaceDN w:val="0"/>
              <w:adjustRightInd w:val="0"/>
            </w:pPr>
          </w:p>
          <w:p w14:paraId="25C37F60" w14:textId="77777777" w:rsidR="00551B53" w:rsidRDefault="00551B53" w:rsidP="00C414F3">
            <w:pPr>
              <w:autoSpaceDE w:val="0"/>
              <w:autoSpaceDN w:val="0"/>
              <w:adjustRightInd w:val="0"/>
            </w:pPr>
            <w:r>
              <w:t>Provide the advert and pack to all schools within the Trust for their noticeboards and internal promotion.</w:t>
            </w:r>
          </w:p>
          <w:p w14:paraId="57FA5094" w14:textId="77777777" w:rsidR="00551B53" w:rsidRDefault="00551B53" w:rsidP="00C414F3">
            <w:pPr>
              <w:autoSpaceDE w:val="0"/>
              <w:autoSpaceDN w:val="0"/>
              <w:adjustRightInd w:val="0"/>
            </w:pPr>
          </w:p>
          <w:p w14:paraId="38F21B47" w14:textId="77777777" w:rsidR="00551B53" w:rsidRDefault="00551B53" w:rsidP="00C414F3">
            <w:pPr>
              <w:autoSpaceDE w:val="0"/>
              <w:autoSpaceDN w:val="0"/>
              <w:adjustRightInd w:val="0"/>
            </w:pPr>
            <w:r>
              <w:t>Ensure the advert is tweeted and inserted on to relevant websites.</w:t>
            </w:r>
          </w:p>
          <w:p w14:paraId="3B0D40A5" w14:textId="77777777" w:rsidR="00551B53" w:rsidRDefault="00551B53" w:rsidP="00C414F3">
            <w:pPr>
              <w:autoSpaceDE w:val="0"/>
              <w:autoSpaceDN w:val="0"/>
              <w:adjustRightInd w:val="0"/>
            </w:pPr>
          </w:p>
          <w:p w14:paraId="0675C938" w14:textId="77777777" w:rsidR="00551B53" w:rsidRPr="00C414F3" w:rsidRDefault="00551B53" w:rsidP="00C414F3">
            <w:pPr>
              <w:autoSpaceDE w:val="0"/>
              <w:autoSpaceDN w:val="0"/>
              <w:adjustRightInd w:val="0"/>
              <w:rPr>
                <w:b/>
              </w:rPr>
            </w:pPr>
            <w:r>
              <w:t>Set the closing date of the advert to allow at least one weekend for applicants to complete the</w:t>
            </w:r>
            <w:r w:rsidR="003960C0">
              <w:t xml:space="preserve"> application</w:t>
            </w:r>
            <w:r>
              <w:t xml:space="preserve"> form.</w:t>
            </w:r>
          </w:p>
        </w:tc>
        <w:tc>
          <w:tcPr>
            <w:tcW w:w="1200" w:type="dxa"/>
            <w:shd w:val="clear" w:color="auto" w:fill="auto"/>
          </w:tcPr>
          <w:p w14:paraId="6FB5238F" w14:textId="77777777" w:rsidR="00A93FF6" w:rsidRPr="00C414F3" w:rsidRDefault="00A93FF6" w:rsidP="00C414F3">
            <w:pPr>
              <w:autoSpaceDE w:val="0"/>
              <w:autoSpaceDN w:val="0"/>
              <w:adjustRightInd w:val="0"/>
              <w:rPr>
                <w:b/>
              </w:rPr>
            </w:pPr>
          </w:p>
        </w:tc>
        <w:tc>
          <w:tcPr>
            <w:tcW w:w="1146" w:type="dxa"/>
            <w:shd w:val="clear" w:color="auto" w:fill="auto"/>
          </w:tcPr>
          <w:p w14:paraId="13222A53" w14:textId="77777777" w:rsidR="00A93FF6" w:rsidRPr="00C414F3" w:rsidRDefault="00A93FF6" w:rsidP="00C414F3">
            <w:pPr>
              <w:autoSpaceDE w:val="0"/>
              <w:autoSpaceDN w:val="0"/>
              <w:adjustRightInd w:val="0"/>
              <w:rPr>
                <w:b/>
              </w:rPr>
            </w:pPr>
          </w:p>
        </w:tc>
      </w:tr>
      <w:tr w:rsidR="00A93FF6" w:rsidRPr="00C414F3" w14:paraId="632AE340" w14:textId="77777777" w:rsidTr="00C414F3">
        <w:tc>
          <w:tcPr>
            <w:tcW w:w="2518" w:type="dxa"/>
            <w:shd w:val="clear" w:color="auto" w:fill="auto"/>
          </w:tcPr>
          <w:p w14:paraId="45250DF3" w14:textId="77777777" w:rsidR="00A93FF6" w:rsidRPr="00C414F3" w:rsidRDefault="00551B53" w:rsidP="00C414F3">
            <w:pPr>
              <w:autoSpaceDE w:val="0"/>
              <w:autoSpaceDN w:val="0"/>
              <w:adjustRightInd w:val="0"/>
              <w:rPr>
                <w:b/>
              </w:rPr>
            </w:pPr>
            <w:r w:rsidRPr="00C414F3">
              <w:rPr>
                <w:b/>
              </w:rPr>
              <w:t>Organise Shortlisting and Interview Panel</w:t>
            </w:r>
          </w:p>
        </w:tc>
        <w:tc>
          <w:tcPr>
            <w:tcW w:w="4378" w:type="dxa"/>
            <w:shd w:val="clear" w:color="auto" w:fill="auto"/>
          </w:tcPr>
          <w:p w14:paraId="39950B5A" w14:textId="77777777" w:rsidR="00A93FF6" w:rsidRDefault="00551B53" w:rsidP="00C414F3">
            <w:pPr>
              <w:autoSpaceDE w:val="0"/>
              <w:autoSpaceDN w:val="0"/>
              <w:adjustRightInd w:val="0"/>
            </w:pPr>
            <w:r w:rsidRPr="00551B53">
              <w:t>Panel</w:t>
            </w:r>
            <w:r w:rsidR="0077451A">
              <w:t>s</w:t>
            </w:r>
            <w:r w:rsidRPr="00551B53">
              <w:t xml:space="preserve"> should consist of at least 2 people</w:t>
            </w:r>
            <w:r w:rsidR="006C3D6B">
              <w:t xml:space="preserve"> and usually 3.</w:t>
            </w:r>
          </w:p>
          <w:p w14:paraId="25E16100" w14:textId="77777777" w:rsidR="00551B53" w:rsidRPr="00551B53" w:rsidRDefault="00551B53" w:rsidP="00C414F3">
            <w:pPr>
              <w:autoSpaceDE w:val="0"/>
              <w:autoSpaceDN w:val="0"/>
              <w:adjustRightInd w:val="0"/>
            </w:pPr>
          </w:p>
          <w:p w14:paraId="525306A7" w14:textId="77777777" w:rsidR="00551B53" w:rsidRDefault="00551B53" w:rsidP="00C414F3">
            <w:pPr>
              <w:autoSpaceDE w:val="0"/>
              <w:autoSpaceDN w:val="0"/>
              <w:adjustRightInd w:val="0"/>
            </w:pPr>
            <w:r w:rsidRPr="00551B53">
              <w:lastRenderedPageBreak/>
              <w:t xml:space="preserve">One member should be safer recruitment trained and </w:t>
            </w:r>
            <w:r w:rsidR="0077451A" w:rsidRPr="00551B53">
              <w:t>consideration</w:t>
            </w:r>
            <w:r w:rsidRPr="00551B53">
              <w:t xml:space="preserve"> needs to be given to diversity where possible.</w:t>
            </w:r>
          </w:p>
          <w:p w14:paraId="563323B6" w14:textId="77777777" w:rsidR="00551B53" w:rsidRDefault="00551B53" w:rsidP="00C414F3">
            <w:pPr>
              <w:autoSpaceDE w:val="0"/>
              <w:autoSpaceDN w:val="0"/>
              <w:adjustRightInd w:val="0"/>
            </w:pPr>
          </w:p>
          <w:p w14:paraId="02EDDE4E" w14:textId="77777777" w:rsidR="00551B53" w:rsidRDefault="00551B53" w:rsidP="00C414F3">
            <w:pPr>
              <w:autoSpaceDE w:val="0"/>
              <w:autoSpaceDN w:val="0"/>
              <w:adjustRightInd w:val="0"/>
            </w:pPr>
            <w:r>
              <w:t>Panel should agree criteria for shortlisting based on the essential and desirable criteria for the post which needs to be consistently applied.</w:t>
            </w:r>
          </w:p>
          <w:p w14:paraId="7A75FA00" w14:textId="77777777" w:rsidR="00D67D04" w:rsidRDefault="00D67D04" w:rsidP="00C414F3">
            <w:pPr>
              <w:autoSpaceDE w:val="0"/>
              <w:autoSpaceDN w:val="0"/>
              <w:adjustRightInd w:val="0"/>
            </w:pPr>
          </w:p>
          <w:p w14:paraId="1B04BD87" w14:textId="77777777" w:rsidR="009612FD" w:rsidRDefault="00D67D04" w:rsidP="00C414F3">
            <w:pPr>
              <w:autoSpaceDE w:val="0"/>
              <w:autoSpaceDN w:val="0"/>
              <w:adjustRightInd w:val="0"/>
            </w:pPr>
            <w:r>
              <w:t>Panel should agree how the criteria will be judged</w:t>
            </w:r>
            <w:r w:rsidR="0077451A">
              <w:t xml:space="preserve"> at shortlisting and interview</w:t>
            </w:r>
            <w:r>
              <w:t xml:space="preserve"> and the tasks </w:t>
            </w:r>
            <w:r w:rsidR="0077451A">
              <w:t xml:space="preserve">chosen should support the assessment and be weighted if </w:t>
            </w:r>
            <w:proofErr w:type="gramStart"/>
            <w:r w:rsidR="0077451A">
              <w:t>necessary</w:t>
            </w:r>
            <w:proofErr w:type="gramEnd"/>
            <w:r w:rsidR="0077451A">
              <w:t xml:space="preserve"> towards important areas.</w:t>
            </w:r>
          </w:p>
          <w:p w14:paraId="1FE7A143" w14:textId="77777777" w:rsidR="009612FD" w:rsidRDefault="009612FD" w:rsidP="00C414F3">
            <w:pPr>
              <w:autoSpaceDE w:val="0"/>
              <w:autoSpaceDN w:val="0"/>
              <w:adjustRightInd w:val="0"/>
            </w:pPr>
          </w:p>
          <w:p w14:paraId="14224A2E" w14:textId="77777777" w:rsidR="00D67D04" w:rsidRPr="00551B53" w:rsidRDefault="009612FD" w:rsidP="00C414F3">
            <w:pPr>
              <w:autoSpaceDE w:val="0"/>
              <w:autoSpaceDN w:val="0"/>
              <w:adjustRightInd w:val="0"/>
            </w:pPr>
            <w:r>
              <w:t>The Panel must ensure tha</w:t>
            </w:r>
            <w:r w:rsidR="002A4A89">
              <w:t xml:space="preserve">t tasks required would </w:t>
            </w:r>
            <w:r w:rsidR="006C3D6B">
              <w:t xml:space="preserve">not </w:t>
            </w:r>
            <w:r w:rsidR="002A4A89">
              <w:t>discriminate indirectly or directly against anyone with a protected characteristic under the Equality Act 2010.</w:t>
            </w:r>
            <w:r>
              <w:t xml:space="preserve"> </w:t>
            </w:r>
          </w:p>
        </w:tc>
        <w:tc>
          <w:tcPr>
            <w:tcW w:w="1200" w:type="dxa"/>
            <w:shd w:val="clear" w:color="auto" w:fill="auto"/>
          </w:tcPr>
          <w:p w14:paraId="02847B17" w14:textId="77777777" w:rsidR="00A93FF6" w:rsidRPr="00C414F3" w:rsidRDefault="00A93FF6" w:rsidP="00C414F3">
            <w:pPr>
              <w:autoSpaceDE w:val="0"/>
              <w:autoSpaceDN w:val="0"/>
              <w:adjustRightInd w:val="0"/>
              <w:rPr>
                <w:b/>
              </w:rPr>
            </w:pPr>
          </w:p>
        </w:tc>
        <w:tc>
          <w:tcPr>
            <w:tcW w:w="1146" w:type="dxa"/>
            <w:shd w:val="clear" w:color="auto" w:fill="auto"/>
          </w:tcPr>
          <w:p w14:paraId="2F72D38F" w14:textId="77777777" w:rsidR="00A93FF6" w:rsidRPr="00C414F3" w:rsidRDefault="00A93FF6" w:rsidP="00C414F3">
            <w:pPr>
              <w:autoSpaceDE w:val="0"/>
              <w:autoSpaceDN w:val="0"/>
              <w:adjustRightInd w:val="0"/>
              <w:rPr>
                <w:b/>
              </w:rPr>
            </w:pPr>
          </w:p>
        </w:tc>
      </w:tr>
      <w:tr w:rsidR="00551B53" w:rsidRPr="00C414F3" w14:paraId="1EA99FE8" w14:textId="77777777" w:rsidTr="00C414F3">
        <w:tc>
          <w:tcPr>
            <w:tcW w:w="2518" w:type="dxa"/>
            <w:shd w:val="clear" w:color="auto" w:fill="auto"/>
          </w:tcPr>
          <w:p w14:paraId="7F5CF7F8" w14:textId="77777777" w:rsidR="00551B53" w:rsidRPr="00C414F3" w:rsidRDefault="00551B53" w:rsidP="00C414F3">
            <w:pPr>
              <w:autoSpaceDE w:val="0"/>
              <w:autoSpaceDN w:val="0"/>
              <w:adjustRightInd w:val="0"/>
              <w:rPr>
                <w:b/>
              </w:rPr>
            </w:pPr>
            <w:r w:rsidRPr="00C414F3">
              <w:rPr>
                <w:b/>
              </w:rPr>
              <w:t>Shortlist Applicants</w:t>
            </w:r>
          </w:p>
        </w:tc>
        <w:tc>
          <w:tcPr>
            <w:tcW w:w="4378" w:type="dxa"/>
            <w:shd w:val="clear" w:color="auto" w:fill="auto"/>
          </w:tcPr>
          <w:p w14:paraId="2CA1F09D" w14:textId="77777777" w:rsidR="00551B53" w:rsidRDefault="00551B53" w:rsidP="00C414F3">
            <w:pPr>
              <w:autoSpaceDE w:val="0"/>
              <w:autoSpaceDN w:val="0"/>
              <w:adjustRightInd w:val="0"/>
            </w:pPr>
            <w:r>
              <w:t>On receipt of applications, equality and other monitoring information must be separated from applications.</w:t>
            </w:r>
          </w:p>
          <w:p w14:paraId="5B9872E7" w14:textId="77777777" w:rsidR="0077451A" w:rsidRDefault="0077451A" w:rsidP="00C414F3">
            <w:pPr>
              <w:autoSpaceDE w:val="0"/>
              <w:autoSpaceDN w:val="0"/>
              <w:adjustRightInd w:val="0"/>
            </w:pPr>
          </w:p>
          <w:p w14:paraId="027CE6C8" w14:textId="77777777" w:rsidR="00551B53" w:rsidRDefault="00551B53" w:rsidP="00C414F3">
            <w:pPr>
              <w:autoSpaceDE w:val="0"/>
              <w:autoSpaceDN w:val="0"/>
              <w:adjustRightInd w:val="0"/>
            </w:pPr>
            <w:r>
              <w:t>The panel should be given copies only of the main part of the application.</w:t>
            </w:r>
          </w:p>
          <w:p w14:paraId="0CAE387D" w14:textId="77777777" w:rsidR="00304052" w:rsidRDefault="00304052" w:rsidP="00C414F3">
            <w:pPr>
              <w:autoSpaceDE w:val="0"/>
              <w:autoSpaceDN w:val="0"/>
              <w:adjustRightInd w:val="0"/>
            </w:pPr>
          </w:p>
          <w:p w14:paraId="12B9BEE0" w14:textId="77777777" w:rsidR="00304052" w:rsidRDefault="0077451A" w:rsidP="00C414F3">
            <w:pPr>
              <w:autoSpaceDE w:val="0"/>
              <w:autoSpaceDN w:val="0"/>
              <w:adjustRightInd w:val="0"/>
            </w:pPr>
            <w:r>
              <w:t>Equality monitoring information should be logged</w:t>
            </w:r>
            <w:r w:rsidR="00304052">
              <w:t xml:space="preserve"> without identifying the applicant.</w:t>
            </w:r>
          </w:p>
          <w:p w14:paraId="7ADC48F7" w14:textId="77777777" w:rsidR="00104952" w:rsidRDefault="00104952" w:rsidP="00C414F3">
            <w:pPr>
              <w:autoSpaceDE w:val="0"/>
              <w:autoSpaceDN w:val="0"/>
              <w:adjustRightInd w:val="0"/>
            </w:pPr>
          </w:p>
          <w:p w14:paraId="6FE82620" w14:textId="77777777" w:rsidR="00104952" w:rsidRDefault="00104952" w:rsidP="00C414F3">
            <w:pPr>
              <w:autoSpaceDE w:val="0"/>
              <w:autoSpaceDN w:val="0"/>
              <w:adjustRightInd w:val="0"/>
            </w:pPr>
            <w:r>
              <w:t xml:space="preserve">Panel shortlists against </w:t>
            </w:r>
            <w:r w:rsidR="00B728D9">
              <w:t xml:space="preserve">agreed </w:t>
            </w:r>
            <w:r>
              <w:t>criteria</w:t>
            </w:r>
            <w:r w:rsidR="00B728D9">
              <w:t>,</w:t>
            </w:r>
            <w:r>
              <w:t xml:space="preserve"> being particularly observant of any </w:t>
            </w:r>
            <w:r w:rsidR="005A36DE">
              <w:t>discrepancies</w:t>
            </w:r>
            <w:r>
              <w:t>/anomalies/gaps in employment to explore at interview.</w:t>
            </w:r>
          </w:p>
          <w:p w14:paraId="380B7B8F" w14:textId="77777777" w:rsidR="00104952" w:rsidRDefault="00104952" w:rsidP="00C414F3">
            <w:pPr>
              <w:autoSpaceDE w:val="0"/>
              <w:autoSpaceDN w:val="0"/>
              <w:adjustRightInd w:val="0"/>
            </w:pPr>
          </w:p>
          <w:p w14:paraId="2B8FE003" w14:textId="77777777" w:rsidR="00104952" w:rsidRPr="00551B53" w:rsidRDefault="00104952" w:rsidP="00C414F3">
            <w:pPr>
              <w:autoSpaceDE w:val="0"/>
              <w:autoSpaceDN w:val="0"/>
              <w:adjustRightInd w:val="0"/>
            </w:pPr>
            <w:r>
              <w:t>Reasons for selection should be clearly documented and the scoring system applied fairly.</w:t>
            </w:r>
          </w:p>
        </w:tc>
        <w:tc>
          <w:tcPr>
            <w:tcW w:w="1200" w:type="dxa"/>
            <w:shd w:val="clear" w:color="auto" w:fill="auto"/>
          </w:tcPr>
          <w:p w14:paraId="49919C5F" w14:textId="77777777" w:rsidR="00551B53" w:rsidRPr="00C414F3" w:rsidRDefault="00551B53" w:rsidP="00C414F3">
            <w:pPr>
              <w:autoSpaceDE w:val="0"/>
              <w:autoSpaceDN w:val="0"/>
              <w:adjustRightInd w:val="0"/>
              <w:rPr>
                <w:b/>
              </w:rPr>
            </w:pPr>
          </w:p>
        </w:tc>
        <w:tc>
          <w:tcPr>
            <w:tcW w:w="1146" w:type="dxa"/>
            <w:shd w:val="clear" w:color="auto" w:fill="auto"/>
          </w:tcPr>
          <w:p w14:paraId="7228B4B6" w14:textId="77777777" w:rsidR="00551B53" w:rsidRPr="00C414F3" w:rsidRDefault="00551B53" w:rsidP="00C414F3">
            <w:pPr>
              <w:autoSpaceDE w:val="0"/>
              <w:autoSpaceDN w:val="0"/>
              <w:adjustRightInd w:val="0"/>
              <w:rPr>
                <w:b/>
              </w:rPr>
            </w:pPr>
          </w:p>
        </w:tc>
      </w:tr>
      <w:tr w:rsidR="00104952" w:rsidRPr="00C414F3" w14:paraId="60E72354" w14:textId="77777777" w:rsidTr="00C414F3">
        <w:tc>
          <w:tcPr>
            <w:tcW w:w="2518" w:type="dxa"/>
            <w:shd w:val="clear" w:color="auto" w:fill="auto"/>
          </w:tcPr>
          <w:p w14:paraId="6C684F6F" w14:textId="77777777" w:rsidR="00104952" w:rsidRPr="00C414F3" w:rsidRDefault="00104952" w:rsidP="00C414F3">
            <w:pPr>
              <w:autoSpaceDE w:val="0"/>
              <w:autoSpaceDN w:val="0"/>
              <w:adjustRightInd w:val="0"/>
              <w:rPr>
                <w:b/>
              </w:rPr>
            </w:pPr>
            <w:r w:rsidRPr="00C414F3">
              <w:rPr>
                <w:b/>
              </w:rPr>
              <w:t>Request References</w:t>
            </w:r>
          </w:p>
        </w:tc>
        <w:tc>
          <w:tcPr>
            <w:tcW w:w="4378" w:type="dxa"/>
            <w:shd w:val="clear" w:color="auto" w:fill="auto"/>
          </w:tcPr>
          <w:p w14:paraId="78BC5274" w14:textId="77777777" w:rsidR="00104952" w:rsidRDefault="00104952" w:rsidP="00C414F3">
            <w:pPr>
              <w:autoSpaceDE w:val="0"/>
              <w:autoSpaceDN w:val="0"/>
              <w:adjustRightInd w:val="0"/>
            </w:pPr>
            <w:r>
              <w:t>For shortlisted candidates where permission has been granted for references to be obtained prior to interview, these can be sought.</w:t>
            </w:r>
          </w:p>
          <w:p w14:paraId="6BB4132A" w14:textId="77777777" w:rsidR="00104952" w:rsidRDefault="00104952" w:rsidP="00C414F3">
            <w:pPr>
              <w:autoSpaceDE w:val="0"/>
              <w:autoSpaceDN w:val="0"/>
              <w:adjustRightInd w:val="0"/>
            </w:pPr>
          </w:p>
          <w:p w14:paraId="7650292B" w14:textId="77777777" w:rsidR="00104952" w:rsidRDefault="00104952" w:rsidP="00C414F3">
            <w:pPr>
              <w:autoSpaceDE w:val="0"/>
              <w:autoSpaceDN w:val="0"/>
              <w:adjustRightInd w:val="0"/>
            </w:pPr>
            <w:r>
              <w:t xml:space="preserve">Use the Trust’s reference request </w:t>
            </w:r>
            <w:r w:rsidR="00D67D04">
              <w:t>form.</w:t>
            </w:r>
          </w:p>
          <w:p w14:paraId="7C483AA6" w14:textId="77777777" w:rsidR="00D67D04" w:rsidRDefault="00D67D04" w:rsidP="00C414F3">
            <w:pPr>
              <w:autoSpaceDE w:val="0"/>
              <w:autoSpaceDN w:val="0"/>
              <w:adjustRightInd w:val="0"/>
            </w:pPr>
          </w:p>
          <w:p w14:paraId="79FEDF06" w14:textId="77777777" w:rsidR="00D67D04" w:rsidRDefault="00D67D04" w:rsidP="00C414F3">
            <w:pPr>
              <w:autoSpaceDE w:val="0"/>
              <w:autoSpaceDN w:val="0"/>
              <w:adjustRightInd w:val="0"/>
            </w:pPr>
            <w:r>
              <w:t>Once received</w:t>
            </w:r>
            <w:r w:rsidR="003C7DE2">
              <w:t>, references should be provided to the Safer Recruitment trained member of the panel and</w:t>
            </w:r>
            <w:r>
              <w:t xml:space="preserve"> check</w:t>
            </w:r>
            <w:r w:rsidR="003C7DE2">
              <w:t>ed</w:t>
            </w:r>
            <w:r>
              <w:t xml:space="preserve"> against information on application.  </w:t>
            </w:r>
            <w:r w:rsidR="003C7DE2">
              <w:t xml:space="preserve">Any discrepancy noted </w:t>
            </w:r>
            <w:r w:rsidR="00E62A2E">
              <w:t xml:space="preserve">is </w:t>
            </w:r>
            <w:r w:rsidR="003C7DE2">
              <w:t>taken up</w:t>
            </w:r>
            <w:r>
              <w:t xml:space="preserve"> with applicant at interview.</w:t>
            </w:r>
          </w:p>
          <w:p w14:paraId="41BED899" w14:textId="77777777" w:rsidR="005E4EBF" w:rsidRDefault="005E4EBF" w:rsidP="00C414F3">
            <w:pPr>
              <w:autoSpaceDE w:val="0"/>
              <w:autoSpaceDN w:val="0"/>
              <w:adjustRightInd w:val="0"/>
            </w:pPr>
          </w:p>
          <w:p w14:paraId="51884351" w14:textId="77777777" w:rsidR="005E4EBF" w:rsidRDefault="005E4EBF" w:rsidP="00C414F3">
            <w:pPr>
              <w:autoSpaceDE w:val="0"/>
              <w:autoSpaceDN w:val="0"/>
              <w:adjustRightInd w:val="0"/>
            </w:pPr>
            <w:r>
              <w:t>Ensure that one reference has bee</w:t>
            </w:r>
            <w:r w:rsidR="00B728D9">
              <w:t>n provided from latest employer and/or the last employment with children (if relevant)</w:t>
            </w:r>
          </w:p>
        </w:tc>
        <w:tc>
          <w:tcPr>
            <w:tcW w:w="1200" w:type="dxa"/>
            <w:shd w:val="clear" w:color="auto" w:fill="auto"/>
          </w:tcPr>
          <w:p w14:paraId="738B5D2E" w14:textId="77777777" w:rsidR="00104952" w:rsidRPr="00C414F3" w:rsidRDefault="00104952" w:rsidP="00C414F3">
            <w:pPr>
              <w:autoSpaceDE w:val="0"/>
              <w:autoSpaceDN w:val="0"/>
              <w:adjustRightInd w:val="0"/>
              <w:rPr>
                <w:b/>
              </w:rPr>
            </w:pPr>
          </w:p>
        </w:tc>
        <w:tc>
          <w:tcPr>
            <w:tcW w:w="1146" w:type="dxa"/>
            <w:shd w:val="clear" w:color="auto" w:fill="auto"/>
          </w:tcPr>
          <w:p w14:paraId="448296FC" w14:textId="77777777" w:rsidR="00104952" w:rsidRPr="00C414F3" w:rsidRDefault="00104952" w:rsidP="00C414F3">
            <w:pPr>
              <w:autoSpaceDE w:val="0"/>
              <w:autoSpaceDN w:val="0"/>
              <w:adjustRightInd w:val="0"/>
              <w:rPr>
                <w:b/>
              </w:rPr>
            </w:pPr>
          </w:p>
        </w:tc>
      </w:tr>
      <w:tr w:rsidR="00D67D04" w:rsidRPr="00C414F3" w14:paraId="2D667D70" w14:textId="77777777" w:rsidTr="00C414F3">
        <w:tc>
          <w:tcPr>
            <w:tcW w:w="2518" w:type="dxa"/>
            <w:shd w:val="clear" w:color="auto" w:fill="auto"/>
          </w:tcPr>
          <w:p w14:paraId="1E4328EE" w14:textId="77777777" w:rsidR="00D67D04" w:rsidRPr="00C414F3" w:rsidRDefault="00D67D04" w:rsidP="00C414F3">
            <w:pPr>
              <w:autoSpaceDE w:val="0"/>
              <w:autoSpaceDN w:val="0"/>
              <w:adjustRightInd w:val="0"/>
              <w:rPr>
                <w:b/>
              </w:rPr>
            </w:pPr>
            <w:r w:rsidRPr="00C414F3">
              <w:rPr>
                <w:b/>
              </w:rPr>
              <w:t>Confirm Interview Date/Time/Issue Invitations</w:t>
            </w:r>
          </w:p>
        </w:tc>
        <w:tc>
          <w:tcPr>
            <w:tcW w:w="4378" w:type="dxa"/>
            <w:shd w:val="clear" w:color="auto" w:fill="auto"/>
          </w:tcPr>
          <w:p w14:paraId="1185FD05" w14:textId="77777777" w:rsidR="00304052" w:rsidRDefault="00304052" w:rsidP="00C414F3">
            <w:pPr>
              <w:autoSpaceDE w:val="0"/>
              <w:autoSpaceDN w:val="0"/>
              <w:adjustRightInd w:val="0"/>
            </w:pPr>
            <w:r>
              <w:t>Ensure that suitable rooms are booked and that refreshments if necessary are ordered.</w:t>
            </w:r>
          </w:p>
          <w:p w14:paraId="5C485207" w14:textId="77777777" w:rsidR="007506B8" w:rsidRDefault="007506B8" w:rsidP="00C414F3">
            <w:pPr>
              <w:autoSpaceDE w:val="0"/>
              <w:autoSpaceDN w:val="0"/>
              <w:adjustRightInd w:val="0"/>
            </w:pPr>
          </w:p>
          <w:p w14:paraId="5D7FACA2" w14:textId="77777777" w:rsidR="007506B8" w:rsidRDefault="007506B8" w:rsidP="00C414F3">
            <w:pPr>
              <w:autoSpaceDE w:val="0"/>
              <w:autoSpaceDN w:val="0"/>
              <w:adjustRightInd w:val="0"/>
            </w:pPr>
            <w:r>
              <w:t xml:space="preserve">Request that interviewees bring with them on the day </w:t>
            </w:r>
            <w:r w:rsidR="00A567E3">
              <w:t xml:space="preserve">photographic </w:t>
            </w:r>
            <w:r>
              <w:t>proof of th</w:t>
            </w:r>
            <w:r w:rsidR="00B728D9">
              <w:t xml:space="preserve">eir identity, right to work, documents for the DBS check and relevant </w:t>
            </w:r>
            <w:r>
              <w:t>quali</w:t>
            </w:r>
            <w:r w:rsidR="00E60DF8">
              <w:t>fications.</w:t>
            </w:r>
          </w:p>
          <w:p w14:paraId="060EB7BE" w14:textId="77777777" w:rsidR="00304052" w:rsidRDefault="00304052" w:rsidP="00C414F3">
            <w:pPr>
              <w:autoSpaceDE w:val="0"/>
              <w:autoSpaceDN w:val="0"/>
              <w:adjustRightInd w:val="0"/>
            </w:pPr>
          </w:p>
          <w:p w14:paraId="7DABB548" w14:textId="77777777" w:rsidR="00304052" w:rsidRDefault="00304052" w:rsidP="00C414F3">
            <w:pPr>
              <w:autoSpaceDE w:val="0"/>
              <w:autoSpaceDN w:val="0"/>
              <w:adjustRightInd w:val="0"/>
            </w:pPr>
            <w:r>
              <w:t>Include all relevant information and instructions.</w:t>
            </w:r>
          </w:p>
          <w:p w14:paraId="3F569360" w14:textId="77777777" w:rsidR="00231A3C" w:rsidRDefault="00231A3C" w:rsidP="00C414F3">
            <w:pPr>
              <w:autoSpaceDE w:val="0"/>
              <w:autoSpaceDN w:val="0"/>
              <w:adjustRightInd w:val="0"/>
            </w:pPr>
          </w:p>
          <w:p w14:paraId="7760AC67" w14:textId="77777777" w:rsidR="00231A3C" w:rsidRDefault="00231A3C" w:rsidP="00C414F3">
            <w:pPr>
              <w:autoSpaceDE w:val="0"/>
              <w:autoSpaceDN w:val="0"/>
              <w:adjustRightInd w:val="0"/>
            </w:pPr>
            <w:r>
              <w:t>Request them to disclose any relationships that they may have with other parties connected to the Trust.</w:t>
            </w:r>
          </w:p>
        </w:tc>
        <w:tc>
          <w:tcPr>
            <w:tcW w:w="1200" w:type="dxa"/>
            <w:shd w:val="clear" w:color="auto" w:fill="auto"/>
          </w:tcPr>
          <w:p w14:paraId="52C2E626" w14:textId="77777777" w:rsidR="00D67D04" w:rsidRPr="00C414F3" w:rsidRDefault="00D67D04" w:rsidP="00C414F3">
            <w:pPr>
              <w:autoSpaceDE w:val="0"/>
              <w:autoSpaceDN w:val="0"/>
              <w:adjustRightInd w:val="0"/>
              <w:rPr>
                <w:b/>
              </w:rPr>
            </w:pPr>
          </w:p>
        </w:tc>
        <w:tc>
          <w:tcPr>
            <w:tcW w:w="1146" w:type="dxa"/>
            <w:shd w:val="clear" w:color="auto" w:fill="auto"/>
          </w:tcPr>
          <w:p w14:paraId="1A042E07" w14:textId="77777777" w:rsidR="00D67D04" w:rsidRPr="00C414F3" w:rsidRDefault="00D67D04" w:rsidP="00C414F3">
            <w:pPr>
              <w:autoSpaceDE w:val="0"/>
              <w:autoSpaceDN w:val="0"/>
              <w:adjustRightInd w:val="0"/>
              <w:rPr>
                <w:b/>
              </w:rPr>
            </w:pPr>
          </w:p>
        </w:tc>
      </w:tr>
      <w:tr w:rsidR="009612FD" w:rsidRPr="00C414F3" w14:paraId="2DF06B38" w14:textId="77777777" w:rsidTr="00C414F3">
        <w:tc>
          <w:tcPr>
            <w:tcW w:w="2518" w:type="dxa"/>
            <w:shd w:val="clear" w:color="auto" w:fill="auto"/>
          </w:tcPr>
          <w:p w14:paraId="4FE702AF" w14:textId="77777777" w:rsidR="009612FD" w:rsidRPr="00C414F3" w:rsidRDefault="009612FD" w:rsidP="00C414F3">
            <w:pPr>
              <w:autoSpaceDE w:val="0"/>
              <w:autoSpaceDN w:val="0"/>
              <w:adjustRightInd w:val="0"/>
              <w:rPr>
                <w:b/>
              </w:rPr>
            </w:pPr>
            <w:r w:rsidRPr="00C414F3">
              <w:rPr>
                <w:b/>
              </w:rPr>
              <w:t>Interview Process</w:t>
            </w:r>
          </w:p>
        </w:tc>
        <w:tc>
          <w:tcPr>
            <w:tcW w:w="4378" w:type="dxa"/>
            <w:shd w:val="clear" w:color="auto" w:fill="auto"/>
          </w:tcPr>
          <w:p w14:paraId="6C5EDAF9" w14:textId="77777777" w:rsidR="009612FD" w:rsidRDefault="009612FD" w:rsidP="00C414F3">
            <w:pPr>
              <w:autoSpaceDE w:val="0"/>
              <w:autoSpaceDN w:val="0"/>
              <w:adjustRightInd w:val="0"/>
            </w:pPr>
            <w:r>
              <w:t xml:space="preserve">Ensure paperwork shows that there is a member who is safer recruitment trained on the panel and that there is at least one question at interview that is a safeguarding question.  </w:t>
            </w:r>
          </w:p>
          <w:p w14:paraId="0E0375C6" w14:textId="77777777" w:rsidR="00304052" w:rsidRDefault="00304052" w:rsidP="00C414F3">
            <w:pPr>
              <w:autoSpaceDE w:val="0"/>
              <w:autoSpaceDN w:val="0"/>
              <w:adjustRightInd w:val="0"/>
            </w:pPr>
          </w:p>
          <w:p w14:paraId="35C9F563" w14:textId="77777777" w:rsidR="00304052" w:rsidRDefault="00304052" w:rsidP="00C414F3">
            <w:pPr>
              <w:autoSpaceDE w:val="0"/>
              <w:autoSpaceDN w:val="0"/>
              <w:adjustRightInd w:val="0"/>
            </w:pPr>
            <w:r>
              <w:t>Create packs of informa</w:t>
            </w:r>
            <w:r w:rsidR="00316EA3">
              <w:t>tion for all those interviewing.  These should contain JD, PS, advertisement, interview questions and copies of relevant tasks, schedule of interviews.</w:t>
            </w:r>
          </w:p>
          <w:p w14:paraId="1FD7A33E" w14:textId="77777777" w:rsidR="007506B8" w:rsidRDefault="007506B8" w:rsidP="00C414F3">
            <w:pPr>
              <w:autoSpaceDE w:val="0"/>
              <w:autoSpaceDN w:val="0"/>
              <w:adjustRightInd w:val="0"/>
            </w:pPr>
          </w:p>
          <w:p w14:paraId="2E9E57EB" w14:textId="77777777" w:rsidR="00575043" w:rsidRDefault="007506B8" w:rsidP="00575043">
            <w:pPr>
              <w:autoSpaceDE w:val="0"/>
              <w:autoSpaceDN w:val="0"/>
              <w:adjustRightInd w:val="0"/>
            </w:pPr>
            <w:r>
              <w:t>Identity</w:t>
            </w:r>
            <w:r w:rsidR="00FE4912">
              <w:t xml:space="preserve"> (photographic evidence)</w:t>
            </w:r>
            <w:r w:rsidR="00316EA3">
              <w:t>, DBS documents</w:t>
            </w:r>
            <w:r>
              <w:t xml:space="preserve"> and qualifications of candidates should be verified </w:t>
            </w:r>
            <w:r w:rsidR="00316EA3">
              <w:t xml:space="preserve">and copied </w:t>
            </w:r>
            <w:r>
              <w:t>on the day of interview.</w:t>
            </w:r>
          </w:p>
          <w:p w14:paraId="0B9F9669" w14:textId="77777777" w:rsidR="00A567E3" w:rsidRPr="00575043" w:rsidRDefault="00A567E3" w:rsidP="00575043">
            <w:pPr>
              <w:autoSpaceDE w:val="0"/>
              <w:autoSpaceDN w:val="0"/>
              <w:adjustRightInd w:val="0"/>
            </w:pPr>
            <w:r w:rsidRPr="00575043">
              <w:t>Should the person be wearing headscarves or head coverings</w:t>
            </w:r>
            <w:r w:rsidR="00575043">
              <w:t xml:space="preserve"> then they will</w:t>
            </w:r>
            <w:r w:rsidRPr="00575043">
              <w:t xml:space="preserve"> be requested to remove these to aid identification.  The request will be accompanied with the opportunity to remove the items in a private room with a person of the same gender.</w:t>
            </w:r>
          </w:p>
          <w:p w14:paraId="0459EAED" w14:textId="77777777" w:rsidR="00A567E3" w:rsidRDefault="00A567E3" w:rsidP="00C414F3">
            <w:pPr>
              <w:autoSpaceDE w:val="0"/>
              <w:autoSpaceDN w:val="0"/>
              <w:adjustRightInd w:val="0"/>
            </w:pPr>
          </w:p>
          <w:p w14:paraId="08964318" w14:textId="77777777" w:rsidR="00604BCB" w:rsidRDefault="00604BCB" w:rsidP="00C414F3">
            <w:pPr>
              <w:autoSpaceDE w:val="0"/>
              <w:autoSpaceDN w:val="0"/>
              <w:adjustRightInd w:val="0"/>
            </w:pPr>
            <w:r>
              <w:t xml:space="preserve">Questions asked must not directly or indirectly discriminate </w:t>
            </w:r>
            <w:r w:rsidR="00316EA3">
              <w:t xml:space="preserve">or discriminate by association </w:t>
            </w:r>
            <w:r>
              <w:t>against anyone who may have a protected characteristic under the Equality Act 2010.</w:t>
            </w:r>
          </w:p>
          <w:p w14:paraId="07989DA7" w14:textId="77777777" w:rsidR="009612FD" w:rsidRDefault="009612FD" w:rsidP="00C414F3">
            <w:pPr>
              <w:autoSpaceDE w:val="0"/>
              <w:autoSpaceDN w:val="0"/>
              <w:adjustRightInd w:val="0"/>
            </w:pPr>
          </w:p>
          <w:p w14:paraId="04E4D069" w14:textId="77777777" w:rsidR="009612FD" w:rsidRDefault="009612FD" w:rsidP="00C414F3">
            <w:pPr>
              <w:autoSpaceDE w:val="0"/>
              <w:autoSpaceDN w:val="0"/>
              <w:adjustRightInd w:val="0"/>
            </w:pPr>
            <w:r>
              <w:t>Panel members should have authority to offer conditional employment.</w:t>
            </w:r>
          </w:p>
          <w:p w14:paraId="591BFD39" w14:textId="77777777" w:rsidR="009612FD" w:rsidRDefault="009612FD" w:rsidP="00C414F3">
            <w:pPr>
              <w:autoSpaceDE w:val="0"/>
              <w:autoSpaceDN w:val="0"/>
              <w:adjustRightInd w:val="0"/>
            </w:pPr>
          </w:p>
        </w:tc>
        <w:tc>
          <w:tcPr>
            <w:tcW w:w="1200" w:type="dxa"/>
            <w:shd w:val="clear" w:color="auto" w:fill="auto"/>
          </w:tcPr>
          <w:p w14:paraId="21CE4C93" w14:textId="77777777" w:rsidR="009612FD" w:rsidRPr="00C414F3" w:rsidRDefault="009612FD" w:rsidP="00C414F3">
            <w:pPr>
              <w:autoSpaceDE w:val="0"/>
              <w:autoSpaceDN w:val="0"/>
              <w:adjustRightInd w:val="0"/>
              <w:rPr>
                <w:b/>
              </w:rPr>
            </w:pPr>
          </w:p>
        </w:tc>
        <w:tc>
          <w:tcPr>
            <w:tcW w:w="1146" w:type="dxa"/>
            <w:shd w:val="clear" w:color="auto" w:fill="auto"/>
          </w:tcPr>
          <w:p w14:paraId="025C6737" w14:textId="77777777" w:rsidR="009612FD" w:rsidRPr="00C414F3" w:rsidRDefault="009612FD" w:rsidP="00C414F3">
            <w:pPr>
              <w:autoSpaceDE w:val="0"/>
              <w:autoSpaceDN w:val="0"/>
              <w:adjustRightInd w:val="0"/>
              <w:rPr>
                <w:b/>
              </w:rPr>
            </w:pPr>
          </w:p>
        </w:tc>
      </w:tr>
      <w:tr w:rsidR="007506B8" w:rsidRPr="00C414F3" w14:paraId="52619A15" w14:textId="77777777" w:rsidTr="00C414F3">
        <w:tc>
          <w:tcPr>
            <w:tcW w:w="2518" w:type="dxa"/>
            <w:shd w:val="clear" w:color="auto" w:fill="auto"/>
          </w:tcPr>
          <w:p w14:paraId="7B4E0CB3" w14:textId="77777777" w:rsidR="007506B8" w:rsidRPr="00C414F3" w:rsidRDefault="007506B8" w:rsidP="00C414F3">
            <w:pPr>
              <w:autoSpaceDE w:val="0"/>
              <w:autoSpaceDN w:val="0"/>
              <w:adjustRightInd w:val="0"/>
              <w:rPr>
                <w:b/>
              </w:rPr>
            </w:pPr>
            <w:r w:rsidRPr="00C414F3">
              <w:rPr>
                <w:b/>
              </w:rPr>
              <w:t>Offer/Decline</w:t>
            </w:r>
          </w:p>
        </w:tc>
        <w:tc>
          <w:tcPr>
            <w:tcW w:w="4378" w:type="dxa"/>
            <w:shd w:val="clear" w:color="auto" w:fill="auto"/>
          </w:tcPr>
          <w:p w14:paraId="7C4A1933" w14:textId="77777777" w:rsidR="007B6C18" w:rsidRDefault="007B6C18" w:rsidP="00C414F3">
            <w:pPr>
              <w:autoSpaceDE w:val="0"/>
              <w:autoSpaceDN w:val="0"/>
              <w:adjustRightInd w:val="0"/>
            </w:pPr>
            <w:r>
              <w:t>Chair of Panel to complete Record of Interview form which should clearly summarise reasons for appointment and will be held on the employee’s personnel file.</w:t>
            </w:r>
          </w:p>
          <w:p w14:paraId="41B5A234" w14:textId="77777777" w:rsidR="007B6C18" w:rsidRDefault="007B6C18" w:rsidP="00C414F3">
            <w:pPr>
              <w:autoSpaceDE w:val="0"/>
              <w:autoSpaceDN w:val="0"/>
              <w:adjustRightInd w:val="0"/>
            </w:pPr>
          </w:p>
          <w:p w14:paraId="701C7549" w14:textId="77777777" w:rsidR="007506B8" w:rsidRDefault="007506B8" w:rsidP="00C414F3">
            <w:pPr>
              <w:autoSpaceDE w:val="0"/>
              <w:autoSpaceDN w:val="0"/>
              <w:adjustRightInd w:val="0"/>
            </w:pPr>
            <w:r>
              <w:t>Offer of employment made subject to satisfactory completion of pre-appointment checks and probationary period if applicable.</w:t>
            </w:r>
          </w:p>
          <w:p w14:paraId="0ECC6DE7" w14:textId="77777777" w:rsidR="007506B8" w:rsidRDefault="007506B8" w:rsidP="00C414F3">
            <w:pPr>
              <w:autoSpaceDE w:val="0"/>
              <w:autoSpaceDN w:val="0"/>
              <w:adjustRightInd w:val="0"/>
            </w:pPr>
          </w:p>
          <w:p w14:paraId="53A0FE79" w14:textId="77777777" w:rsidR="007506B8" w:rsidRDefault="007506B8" w:rsidP="00C414F3">
            <w:pPr>
              <w:autoSpaceDE w:val="0"/>
              <w:autoSpaceDN w:val="0"/>
              <w:adjustRightInd w:val="0"/>
            </w:pPr>
            <w:r>
              <w:t>Inform unsuccessful candidates and provide feedback if requested.</w:t>
            </w:r>
          </w:p>
          <w:p w14:paraId="624F53B4" w14:textId="77777777" w:rsidR="007506B8" w:rsidRDefault="007506B8" w:rsidP="00C414F3">
            <w:pPr>
              <w:autoSpaceDE w:val="0"/>
              <w:autoSpaceDN w:val="0"/>
              <w:adjustRightInd w:val="0"/>
            </w:pPr>
          </w:p>
          <w:p w14:paraId="184B01E0" w14:textId="77777777" w:rsidR="007506B8" w:rsidRDefault="007506B8" w:rsidP="00C414F3">
            <w:pPr>
              <w:autoSpaceDE w:val="0"/>
              <w:autoSpaceDN w:val="0"/>
              <w:adjustRightInd w:val="0"/>
            </w:pPr>
            <w:r>
              <w:t>Send offer letter to successful candidate</w:t>
            </w:r>
            <w:r w:rsidR="00310DC2">
              <w:t xml:space="preserve"> with pecuniary form, staff information forms (Bank Details </w:t>
            </w:r>
            <w:r w:rsidR="00E62A2E">
              <w:t>etc.</w:t>
            </w:r>
            <w:r w:rsidR="00310DC2">
              <w:t>), HMRC Starter List</w:t>
            </w:r>
            <w:r w:rsidR="006457C3">
              <w:t>, Privacy Notice</w:t>
            </w:r>
            <w:r w:rsidR="00310DC2">
              <w:t>.</w:t>
            </w:r>
          </w:p>
          <w:p w14:paraId="1093ADEB" w14:textId="77777777" w:rsidR="00310DC2" w:rsidRDefault="00310DC2" w:rsidP="00C414F3">
            <w:pPr>
              <w:autoSpaceDE w:val="0"/>
              <w:autoSpaceDN w:val="0"/>
              <w:adjustRightInd w:val="0"/>
            </w:pPr>
          </w:p>
          <w:p w14:paraId="0C83C50D" w14:textId="77777777" w:rsidR="00231A3C" w:rsidRDefault="00231A3C" w:rsidP="00C414F3">
            <w:pPr>
              <w:autoSpaceDE w:val="0"/>
              <w:autoSpaceDN w:val="0"/>
              <w:adjustRightInd w:val="0"/>
            </w:pPr>
            <w:r>
              <w:t>Request information from successful candidate for DBS check i</w:t>
            </w:r>
            <w:r w:rsidR="00E62A2E">
              <w:t>.</w:t>
            </w:r>
            <w:r>
              <w:t>e</w:t>
            </w:r>
            <w:r w:rsidR="00E62A2E">
              <w:t>.</w:t>
            </w:r>
            <w:r>
              <w:t xml:space="preserve"> previous names, Date of Birth.</w:t>
            </w:r>
          </w:p>
        </w:tc>
        <w:tc>
          <w:tcPr>
            <w:tcW w:w="1200" w:type="dxa"/>
            <w:shd w:val="clear" w:color="auto" w:fill="auto"/>
          </w:tcPr>
          <w:p w14:paraId="362B2B70" w14:textId="77777777" w:rsidR="007506B8" w:rsidRPr="00C414F3" w:rsidRDefault="007506B8" w:rsidP="00C414F3">
            <w:pPr>
              <w:autoSpaceDE w:val="0"/>
              <w:autoSpaceDN w:val="0"/>
              <w:adjustRightInd w:val="0"/>
              <w:rPr>
                <w:b/>
              </w:rPr>
            </w:pPr>
          </w:p>
        </w:tc>
        <w:tc>
          <w:tcPr>
            <w:tcW w:w="1146" w:type="dxa"/>
            <w:shd w:val="clear" w:color="auto" w:fill="auto"/>
          </w:tcPr>
          <w:p w14:paraId="312E2581" w14:textId="77777777" w:rsidR="007506B8" w:rsidRPr="00C414F3" w:rsidRDefault="007506B8" w:rsidP="00C414F3">
            <w:pPr>
              <w:autoSpaceDE w:val="0"/>
              <w:autoSpaceDN w:val="0"/>
              <w:adjustRightInd w:val="0"/>
              <w:rPr>
                <w:b/>
              </w:rPr>
            </w:pPr>
          </w:p>
        </w:tc>
      </w:tr>
      <w:tr w:rsidR="007506B8" w:rsidRPr="00C414F3" w14:paraId="07A69AE8" w14:textId="77777777" w:rsidTr="00C414F3">
        <w:tc>
          <w:tcPr>
            <w:tcW w:w="2518" w:type="dxa"/>
            <w:shd w:val="clear" w:color="auto" w:fill="auto"/>
          </w:tcPr>
          <w:p w14:paraId="0560F7C4" w14:textId="77777777" w:rsidR="007506B8" w:rsidRPr="00C414F3" w:rsidRDefault="007506B8" w:rsidP="00C414F3">
            <w:pPr>
              <w:autoSpaceDE w:val="0"/>
              <w:autoSpaceDN w:val="0"/>
              <w:adjustRightInd w:val="0"/>
              <w:rPr>
                <w:b/>
              </w:rPr>
            </w:pPr>
            <w:r w:rsidRPr="00C414F3">
              <w:rPr>
                <w:b/>
              </w:rPr>
              <w:t>Undertake Checks</w:t>
            </w:r>
          </w:p>
        </w:tc>
        <w:tc>
          <w:tcPr>
            <w:tcW w:w="4378" w:type="dxa"/>
            <w:shd w:val="clear" w:color="auto" w:fill="auto"/>
          </w:tcPr>
          <w:p w14:paraId="740DCF66" w14:textId="77777777" w:rsidR="007506B8" w:rsidRDefault="007506B8" w:rsidP="00C414F3">
            <w:pPr>
              <w:autoSpaceDE w:val="0"/>
              <w:autoSpaceDN w:val="0"/>
              <w:adjustRightInd w:val="0"/>
            </w:pPr>
            <w:r>
              <w:t>Create a record on the Single Central Record and create a personnel file:</w:t>
            </w:r>
          </w:p>
          <w:p w14:paraId="50DA7AE8" w14:textId="77777777" w:rsidR="007506B8" w:rsidRDefault="007506B8" w:rsidP="00C414F3">
            <w:pPr>
              <w:numPr>
                <w:ilvl w:val="0"/>
                <w:numId w:val="19"/>
              </w:numPr>
              <w:autoSpaceDE w:val="0"/>
              <w:autoSpaceDN w:val="0"/>
              <w:adjustRightInd w:val="0"/>
            </w:pPr>
            <w:r>
              <w:t>References – request any further references</w:t>
            </w:r>
          </w:p>
          <w:p w14:paraId="68AA040D" w14:textId="77777777" w:rsidR="007506B8" w:rsidRDefault="007506B8" w:rsidP="00C414F3">
            <w:pPr>
              <w:numPr>
                <w:ilvl w:val="0"/>
                <w:numId w:val="19"/>
              </w:numPr>
              <w:autoSpaceDE w:val="0"/>
              <w:autoSpaceDN w:val="0"/>
              <w:adjustRightInd w:val="0"/>
            </w:pPr>
            <w:r>
              <w:t>Identity – should be verified at point of interview.</w:t>
            </w:r>
          </w:p>
          <w:p w14:paraId="5D6A4488" w14:textId="77777777" w:rsidR="00B62066" w:rsidRDefault="00B62066" w:rsidP="00C414F3">
            <w:pPr>
              <w:numPr>
                <w:ilvl w:val="0"/>
                <w:numId w:val="19"/>
              </w:numPr>
              <w:autoSpaceDE w:val="0"/>
              <w:autoSpaceDN w:val="0"/>
              <w:adjustRightInd w:val="0"/>
            </w:pPr>
            <w:r>
              <w:t>Qualifications – if not verified at point of interview</w:t>
            </w:r>
          </w:p>
          <w:p w14:paraId="50D3FF21" w14:textId="77777777" w:rsidR="00B62066" w:rsidRDefault="00B62066" w:rsidP="00C414F3">
            <w:pPr>
              <w:numPr>
                <w:ilvl w:val="0"/>
                <w:numId w:val="19"/>
              </w:numPr>
              <w:autoSpaceDE w:val="0"/>
              <w:autoSpaceDN w:val="0"/>
              <w:adjustRightInd w:val="0"/>
            </w:pPr>
            <w:r>
              <w:t>Right to work – if not verified at point of interview</w:t>
            </w:r>
          </w:p>
          <w:p w14:paraId="6FEF7A24" w14:textId="77777777" w:rsidR="00B62066" w:rsidRDefault="00B62066" w:rsidP="00C414F3">
            <w:pPr>
              <w:numPr>
                <w:ilvl w:val="0"/>
                <w:numId w:val="19"/>
              </w:numPr>
              <w:autoSpaceDE w:val="0"/>
              <w:autoSpaceDN w:val="0"/>
              <w:adjustRightInd w:val="0"/>
            </w:pPr>
            <w:r>
              <w:t>Evidence of additional overseas checks</w:t>
            </w:r>
            <w:r w:rsidR="006457C3">
              <w:t xml:space="preserve"> if required (certificate of good conduct, a letter of professional standing)</w:t>
            </w:r>
          </w:p>
          <w:p w14:paraId="512D9929" w14:textId="77777777" w:rsidR="00B62066" w:rsidRDefault="00B62066" w:rsidP="00C414F3">
            <w:pPr>
              <w:numPr>
                <w:ilvl w:val="0"/>
                <w:numId w:val="19"/>
              </w:numPr>
              <w:autoSpaceDE w:val="0"/>
              <w:autoSpaceDN w:val="0"/>
              <w:adjustRightInd w:val="0"/>
            </w:pPr>
            <w:r>
              <w:t>Barred List and DBS check</w:t>
            </w:r>
          </w:p>
          <w:p w14:paraId="5D598AE4" w14:textId="77777777" w:rsidR="00B62066" w:rsidRDefault="00B62066" w:rsidP="00C414F3">
            <w:pPr>
              <w:numPr>
                <w:ilvl w:val="0"/>
                <w:numId w:val="19"/>
              </w:numPr>
              <w:autoSpaceDE w:val="0"/>
              <w:autoSpaceDN w:val="0"/>
              <w:adjustRightInd w:val="0"/>
            </w:pPr>
            <w:r>
              <w:t>Medical clearance</w:t>
            </w:r>
          </w:p>
          <w:p w14:paraId="4F32343B" w14:textId="77777777" w:rsidR="00B62066" w:rsidRDefault="00B62066" w:rsidP="00C414F3">
            <w:pPr>
              <w:numPr>
                <w:ilvl w:val="0"/>
                <w:numId w:val="19"/>
              </w:numPr>
              <w:autoSpaceDE w:val="0"/>
              <w:autoSpaceDN w:val="0"/>
              <w:adjustRightInd w:val="0"/>
            </w:pPr>
            <w:r>
              <w:t>Prohibition check (teachers only)</w:t>
            </w:r>
          </w:p>
          <w:p w14:paraId="540A8862" w14:textId="77777777" w:rsidR="00B62066" w:rsidRDefault="00B62066" w:rsidP="00C414F3">
            <w:pPr>
              <w:numPr>
                <w:ilvl w:val="0"/>
                <w:numId w:val="19"/>
              </w:numPr>
              <w:autoSpaceDE w:val="0"/>
              <w:autoSpaceDN w:val="0"/>
              <w:adjustRightInd w:val="0"/>
            </w:pPr>
            <w:r>
              <w:t>Section 128 check (</w:t>
            </w:r>
            <w:r w:rsidR="006457C3">
              <w:t>Management and l</w:t>
            </w:r>
            <w:r>
              <w:t>eadership roles)</w:t>
            </w:r>
          </w:p>
          <w:p w14:paraId="331F0659" w14:textId="77777777" w:rsidR="00B62066" w:rsidRDefault="00B62066" w:rsidP="00C414F3">
            <w:pPr>
              <w:numPr>
                <w:ilvl w:val="0"/>
                <w:numId w:val="19"/>
              </w:numPr>
              <w:autoSpaceDE w:val="0"/>
              <w:autoSpaceDN w:val="0"/>
              <w:adjustRightInd w:val="0"/>
            </w:pPr>
            <w:r>
              <w:t>Evidence of QTS (teachers only)</w:t>
            </w:r>
          </w:p>
          <w:p w14:paraId="484349A4" w14:textId="77777777" w:rsidR="00B62066" w:rsidRDefault="00B62066" w:rsidP="00C414F3">
            <w:pPr>
              <w:numPr>
                <w:ilvl w:val="0"/>
                <w:numId w:val="19"/>
              </w:numPr>
              <w:autoSpaceDE w:val="0"/>
              <w:autoSpaceDN w:val="0"/>
              <w:adjustRightInd w:val="0"/>
            </w:pPr>
            <w:r>
              <w:t>Statutory Induction (for teachers who obtained QTS after 7 May 1999)</w:t>
            </w:r>
          </w:p>
        </w:tc>
        <w:tc>
          <w:tcPr>
            <w:tcW w:w="1200" w:type="dxa"/>
            <w:shd w:val="clear" w:color="auto" w:fill="auto"/>
          </w:tcPr>
          <w:p w14:paraId="586CF317" w14:textId="77777777" w:rsidR="007506B8" w:rsidRPr="00C414F3" w:rsidRDefault="007506B8" w:rsidP="00C414F3">
            <w:pPr>
              <w:autoSpaceDE w:val="0"/>
              <w:autoSpaceDN w:val="0"/>
              <w:adjustRightInd w:val="0"/>
              <w:rPr>
                <w:b/>
              </w:rPr>
            </w:pPr>
          </w:p>
        </w:tc>
        <w:tc>
          <w:tcPr>
            <w:tcW w:w="1146" w:type="dxa"/>
            <w:shd w:val="clear" w:color="auto" w:fill="auto"/>
          </w:tcPr>
          <w:p w14:paraId="66B6A361" w14:textId="77777777" w:rsidR="007506B8" w:rsidRPr="00C414F3" w:rsidRDefault="007506B8" w:rsidP="00C414F3">
            <w:pPr>
              <w:autoSpaceDE w:val="0"/>
              <w:autoSpaceDN w:val="0"/>
              <w:adjustRightInd w:val="0"/>
              <w:rPr>
                <w:b/>
              </w:rPr>
            </w:pPr>
          </w:p>
        </w:tc>
      </w:tr>
      <w:tr w:rsidR="00B62066" w:rsidRPr="00C414F3" w14:paraId="7CD6FFC9" w14:textId="77777777" w:rsidTr="00C414F3">
        <w:tc>
          <w:tcPr>
            <w:tcW w:w="2518" w:type="dxa"/>
            <w:shd w:val="clear" w:color="auto" w:fill="auto"/>
          </w:tcPr>
          <w:p w14:paraId="1D916184" w14:textId="77777777" w:rsidR="00B62066" w:rsidRPr="00C414F3" w:rsidRDefault="00B62066" w:rsidP="00C414F3">
            <w:pPr>
              <w:autoSpaceDE w:val="0"/>
              <w:autoSpaceDN w:val="0"/>
              <w:adjustRightInd w:val="0"/>
              <w:rPr>
                <w:b/>
              </w:rPr>
            </w:pPr>
            <w:r w:rsidRPr="00C414F3">
              <w:rPr>
                <w:b/>
              </w:rPr>
              <w:t>Finalise Contract and Input on EPM Portal</w:t>
            </w:r>
          </w:p>
        </w:tc>
        <w:tc>
          <w:tcPr>
            <w:tcW w:w="4378" w:type="dxa"/>
            <w:shd w:val="clear" w:color="auto" w:fill="auto"/>
          </w:tcPr>
          <w:p w14:paraId="6D56D75F" w14:textId="77777777" w:rsidR="00B62066" w:rsidRDefault="00B62066" w:rsidP="00C414F3">
            <w:pPr>
              <w:autoSpaceDE w:val="0"/>
              <w:autoSpaceDN w:val="0"/>
              <w:adjustRightInd w:val="0"/>
            </w:pPr>
            <w:r>
              <w:t>Send copy of application form to EPM</w:t>
            </w:r>
          </w:p>
          <w:p w14:paraId="37915039" w14:textId="77777777" w:rsidR="00B62066" w:rsidRDefault="00B62066" w:rsidP="00C414F3">
            <w:pPr>
              <w:autoSpaceDE w:val="0"/>
              <w:autoSpaceDN w:val="0"/>
              <w:adjustRightInd w:val="0"/>
            </w:pPr>
          </w:p>
        </w:tc>
        <w:tc>
          <w:tcPr>
            <w:tcW w:w="1200" w:type="dxa"/>
            <w:shd w:val="clear" w:color="auto" w:fill="auto"/>
          </w:tcPr>
          <w:p w14:paraId="5CBF6629" w14:textId="77777777" w:rsidR="00B62066" w:rsidRPr="00C414F3" w:rsidRDefault="00B62066" w:rsidP="00C414F3">
            <w:pPr>
              <w:autoSpaceDE w:val="0"/>
              <w:autoSpaceDN w:val="0"/>
              <w:adjustRightInd w:val="0"/>
              <w:rPr>
                <w:b/>
              </w:rPr>
            </w:pPr>
          </w:p>
        </w:tc>
        <w:tc>
          <w:tcPr>
            <w:tcW w:w="1146" w:type="dxa"/>
            <w:shd w:val="clear" w:color="auto" w:fill="auto"/>
          </w:tcPr>
          <w:p w14:paraId="35BF095D" w14:textId="77777777" w:rsidR="00B62066" w:rsidRPr="00C414F3" w:rsidRDefault="00B62066" w:rsidP="00C414F3">
            <w:pPr>
              <w:autoSpaceDE w:val="0"/>
              <w:autoSpaceDN w:val="0"/>
              <w:adjustRightInd w:val="0"/>
              <w:rPr>
                <w:b/>
              </w:rPr>
            </w:pPr>
          </w:p>
        </w:tc>
      </w:tr>
      <w:tr w:rsidR="00B62066" w:rsidRPr="00C414F3" w14:paraId="70DA3FA7" w14:textId="77777777" w:rsidTr="00C414F3">
        <w:tc>
          <w:tcPr>
            <w:tcW w:w="2518" w:type="dxa"/>
            <w:shd w:val="clear" w:color="auto" w:fill="auto"/>
          </w:tcPr>
          <w:p w14:paraId="5F1FBB67" w14:textId="77777777" w:rsidR="00B62066" w:rsidRPr="00C414F3" w:rsidRDefault="00B62066" w:rsidP="00C414F3">
            <w:pPr>
              <w:autoSpaceDE w:val="0"/>
              <w:autoSpaceDN w:val="0"/>
              <w:adjustRightInd w:val="0"/>
              <w:rPr>
                <w:b/>
              </w:rPr>
            </w:pPr>
            <w:r w:rsidRPr="00C414F3">
              <w:rPr>
                <w:b/>
              </w:rPr>
              <w:t>Plan Induction</w:t>
            </w:r>
          </w:p>
        </w:tc>
        <w:tc>
          <w:tcPr>
            <w:tcW w:w="4378" w:type="dxa"/>
            <w:shd w:val="clear" w:color="auto" w:fill="auto"/>
          </w:tcPr>
          <w:p w14:paraId="5F654225" w14:textId="77777777" w:rsidR="00B62066" w:rsidRDefault="00B62066" w:rsidP="00C414F3">
            <w:pPr>
              <w:autoSpaceDE w:val="0"/>
              <w:autoSpaceDN w:val="0"/>
              <w:adjustRightInd w:val="0"/>
            </w:pPr>
            <w:r>
              <w:t>In line with Trust’s Induction Policy</w:t>
            </w:r>
          </w:p>
        </w:tc>
        <w:tc>
          <w:tcPr>
            <w:tcW w:w="1200" w:type="dxa"/>
            <w:shd w:val="clear" w:color="auto" w:fill="auto"/>
          </w:tcPr>
          <w:p w14:paraId="4AA77C94" w14:textId="77777777" w:rsidR="00B62066" w:rsidRPr="00C414F3" w:rsidRDefault="00B62066" w:rsidP="00C414F3">
            <w:pPr>
              <w:autoSpaceDE w:val="0"/>
              <w:autoSpaceDN w:val="0"/>
              <w:adjustRightInd w:val="0"/>
              <w:rPr>
                <w:b/>
              </w:rPr>
            </w:pPr>
          </w:p>
        </w:tc>
        <w:tc>
          <w:tcPr>
            <w:tcW w:w="1146" w:type="dxa"/>
            <w:shd w:val="clear" w:color="auto" w:fill="auto"/>
          </w:tcPr>
          <w:p w14:paraId="16630C44" w14:textId="77777777" w:rsidR="00B62066" w:rsidRPr="00C414F3" w:rsidRDefault="00B62066" w:rsidP="00C414F3">
            <w:pPr>
              <w:autoSpaceDE w:val="0"/>
              <w:autoSpaceDN w:val="0"/>
              <w:adjustRightInd w:val="0"/>
              <w:rPr>
                <w:b/>
              </w:rPr>
            </w:pPr>
          </w:p>
        </w:tc>
      </w:tr>
      <w:tr w:rsidR="00B62066" w:rsidRPr="00C414F3" w14:paraId="62960D56" w14:textId="77777777" w:rsidTr="00C414F3">
        <w:tc>
          <w:tcPr>
            <w:tcW w:w="2518" w:type="dxa"/>
            <w:shd w:val="clear" w:color="auto" w:fill="auto"/>
          </w:tcPr>
          <w:p w14:paraId="7FC8D749" w14:textId="77777777" w:rsidR="00B62066" w:rsidRPr="00C414F3" w:rsidRDefault="00B62066" w:rsidP="00C414F3">
            <w:pPr>
              <w:autoSpaceDE w:val="0"/>
              <w:autoSpaceDN w:val="0"/>
              <w:adjustRightInd w:val="0"/>
              <w:rPr>
                <w:b/>
              </w:rPr>
            </w:pPr>
            <w:r w:rsidRPr="00C414F3">
              <w:rPr>
                <w:b/>
              </w:rPr>
              <w:lastRenderedPageBreak/>
              <w:t>Retention Documents</w:t>
            </w:r>
          </w:p>
        </w:tc>
        <w:tc>
          <w:tcPr>
            <w:tcW w:w="4378" w:type="dxa"/>
            <w:shd w:val="clear" w:color="auto" w:fill="auto"/>
          </w:tcPr>
          <w:p w14:paraId="56F801D5" w14:textId="77777777" w:rsidR="00B62066" w:rsidRDefault="00B62066" w:rsidP="00C414F3">
            <w:pPr>
              <w:autoSpaceDE w:val="0"/>
              <w:autoSpaceDN w:val="0"/>
              <w:adjustRightInd w:val="0"/>
            </w:pPr>
            <w:r>
              <w:t>All recruitment documents relating to unsuccessful candidates should be kept for 6 months and then securely destroyed.</w:t>
            </w:r>
            <w:r w:rsidR="005133CA">
              <w:t xml:space="preserve">  Recruitment documents for successful candidate should be kept on their personnel file under a subfile.</w:t>
            </w:r>
          </w:p>
        </w:tc>
        <w:tc>
          <w:tcPr>
            <w:tcW w:w="1200" w:type="dxa"/>
            <w:shd w:val="clear" w:color="auto" w:fill="auto"/>
          </w:tcPr>
          <w:p w14:paraId="036B1B07" w14:textId="77777777" w:rsidR="00B62066" w:rsidRPr="00C414F3" w:rsidRDefault="00B62066" w:rsidP="00C414F3">
            <w:pPr>
              <w:autoSpaceDE w:val="0"/>
              <w:autoSpaceDN w:val="0"/>
              <w:adjustRightInd w:val="0"/>
              <w:rPr>
                <w:b/>
              </w:rPr>
            </w:pPr>
          </w:p>
        </w:tc>
        <w:tc>
          <w:tcPr>
            <w:tcW w:w="1146" w:type="dxa"/>
            <w:shd w:val="clear" w:color="auto" w:fill="auto"/>
          </w:tcPr>
          <w:p w14:paraId="3EF89C6E" w14:textId="77777777" w:rsidR="00B62066" w:rsidRPr="00C414F3" w:rsidRDefault="00B62066" w:rsidP="00C414F3">
            <w:pPr>
              <w:autoSpaceDE w:val="0"/>
              <w:autoSpaceDN w:val="0"/>
              <w:adjustRightInd w:val="0"/>
              <w:rPr>
                <w:b/>
              </w:rPr>
            </w:pPr>
          </w:p>
        </w:tc>
      </w:tr>
    </w:tbl>
    <w:p w14:paraId="318A933B" w14:textId="77777777" w:rsidR="005661AD" w:rsidRDefault="005661AD" w:rsidP="003B50B0">
      <w:pPr>
        <w:jc w:val="center"/>
        <w:rPr>
          <w:rFonts w:ascii="Arial" w:hAnsi="Arial" w:cs="Arial"/>
          <w:b/>
        </w:rPr>
      </w:pPr>
    </w:p>
    <w:p w14:paraId="2C3F02FF" w14:textId="77777777" w:rsidR="004D1E85" w:rsidRPr="00272A78" w:rsidRDefault="004D1E85" w:rsidP="005661AD"/>
    <w:sectPr w:rsidR="004D1E85" w:rsidRPr="00272A78" w:rsidSect="005E03BB">
      <w:headerReference w:type="even" r:id="rId11"/>
      <w:footerReference w:type="default" r:id="rId12"/>
      <w:pgSz w:w="11906" w:h="16838" w:code="9"/>
      <w:pgMar w:top="1440" w:right="1440" w:bottom="1440" w:left="1440" w:header="720" w:footer="720" w:gutter="0"/>
      <w:paperSrc w:first="2"/>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3BCAA7" w14:textId="77777777" w:rsidR="00E20245" w:rsidRDefault="00E20245">
      <w:r>
        <w:separator/>
      </w:r>
    </w:p>
  </w:endnote>
  <w:endnote w:type="continuationSeparator" w:id="0">
    <w:p w14:paraId="0374AAA8" w14:textId="77777777" w:rsidR="00E20245" w:rsidRDefault="00E202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lin Gothic Medium">
    <w:panose1 w:val="020B0603020102020204"/>
    <w:charset w:val="00"/>
    <w:family w:val="swiss"/>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AA0C8B" w14:textId="47C961FD" w:rsidR="005E03BB" w:rsidRPr="005E03BB" w:rsidRDefault="005E03BB">
    <w:pPr>
      <w:pStyle w:val="Footer"/>
      <w:rPr>
        <w:rFonts w:ascii="Arial" w:hAnsi="Arial" w:cs="Arial"/>
        <w:sz w:val="20"/>
      </w:rPr>
    </w:pPr>
    <w:r w:rsidRPr="005E03BB">
      <w:rPr>
        <w:rFonts w:ascii="Arial" w:hAnsi="Arial" w:cs="Arial"/>
        <w:sz w:val="20"/>
      </w:rPr>
      <w:t>Recruitment and Selection Policy</w:t>
    </w:r>
  </w:p>
  <w:p w14:paraId="0031A926" w14:textId="77777777" w:rsidR="005E03BB" w:rsidRPr="005E03BB" w:rsidRDefault="005E03BB">
    <w:pPr>
      <w:pStyle w:val="Footer"/>
      <w:rPr>
        <w:rFonts w:ascii="Arial" w:hAnsi="Arial" w:cs="Arial"/>
        <w:sz w:val="20"/>
      </w:rPr>
    </w:pPr>
    <w:r w:rsidRPr="005E03BB">
      <w:rPr>
        <w:rFonts w:ascii="Arial" w:hAnsi="Arial" w:cs="Arial"/>
        <w:sz w:val="20"/>
      </w:rPr>
      <w:t>V2.0</w:t>
    </w:r>
  </w:p>
  <w:p w14:paraId="56E2F675" w14:textId="02D3535C" w:rsidR="002A5138" w:rsidRPr="005E03BB" w:rsidRDefault="003960C0">
    <w:pPr>
      <w:pStyle w:val="Footer"/>
      <w:rPr>
        <w:rFonts w:ascii="Arial" w:hAnsi="Arial" w:cs="Arial"/>
        <w:sz w:val="20"/>
      </w:rPr>
    </w:pPr>
    <w:r w:rsidRPr="005E03BB">
      <w:rPr>
        <w:rFonts w:ascii="Arial" w:hAnsi="Arial" w:cs="Arial"/>
        <w:sz w:val="20"/>
      </w:rPr>
      <w:t>September 2021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613882" w14:textId="77777777" w:rsidR="00E20245" w:rsidRDefault="00E20245">
      <w:r>
        <w:separator/>
      </w:r>
    </w:p>
  </w:footnote>
  <w:footnote w:type="continuationSeparator" w:id="0">
    <w:p w14:paraId="6ED75C55" w14:textId="77777777" w:rsidR="00E20245" w:rsidRDefault="00E202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C0F15D" w14:textId="77777777" w:rsidR="002A5138" w:rsidRDefault="002A5138">
    <w:pPr>
      <w:numPr>
        <w:ilvl w:val="12"/>
        <w:numId w:val="0"/>
      </w:numPr>
      <w:pBdr>
        <w:bottom w:val="single" w:sz="18" w:space="1" w:color="auto"/>
      </w:pBdr>
      <w:tabs>
        <w:tab w:val="right" w:pos="9000"/>
      </w:tabs>
    </w:pPr>
    <w:r>
      <w:rPr>
        <w:b/>
      </w:rPr>
      <w:t>September 2005</w:t>
    </w:r>
    <w:r>
      <w:rPr>
        <w:b/>
      </w:rPr>
      <w:tab/>
      <w:t>Cambridgeshire</w:t>
    </w:r>
  </w:p>
  <w:p w14:paraId="64F85A38" w14:textId="77777777" w:rsidR="002A5138" w:rsidRDefault="002A5138">
    <w:pPr>
      <w:pStyle w:val="Header"/>
      <w:framePr w:w="576" w:h="13680" w:hRule="exact" w:wrap="auto" w:vAnchor="page" w:hAnchor="page" w:x="720" w:y="1441"/>
      <w:numPr>
        <w:ilvl w:val="12"/>
        <w:numId w:val="0"/>
      </w:numPr>
    </w:pPr>
    <w:r>
      <w:rPr>
        <w:sz w:val="20"/>
      </w:rPr>
      <w:object w:dxaOrig="576" w:dyaOrig="13656" w14:anchorId="6379854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8.8pt;height:682.8pt" fillcolor="window">
          <v:imagedata r:id="rId1" o:title=""/>
        </v:shape>
        <o:OLEObject Type="Embed" ProgID="Unknown" ShapeID="_x0000_i1025" DrawAspect="Content" ObjectID="_1695713607" r:id="rId2">
          <o:FieldCodes>\s \* MERGEFORMAT</o:FieldCodes>
        </o:OLEObject>
      </w:object>
    </w:r>
  </w:p>
  <w:p w14:paraId="26AA0397" w14:textId="77777777" w:rsidR="002A5138" w:rsidRDefault="002A5138">
    <w:pPr>
      <w:pStyle w:val="Header"/>
      <w:numPr>
        <w:ilvl w:val="12"/>
        <w:numId w:val="0"/>
      </w:numPr>
      <w:rPr>
        <w:rFonts w:ascii="Times New Roman" w:hAnsi="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E5766"/>
    <w:multiLevelType w:val="hybridMultilevel"/>
    <w:tmpl w:val="D3A04844"/>
    <w:lvl w:ilvl="0" w:tplc="C93C8EFC">
      <w:start w:val="1"/>
      <w:numFmt w:val="bullet"/>
      <w:pStyle w:val="Bullets"/>
      <w:lvlText w:val=""/>
      <w:lvlJc w:val="left"/>
      <w:pPr>
        <w:ind w:left="720" w:hanging="360"/>
      </w:pPr>
      <w:rPr>
        <w:rFonts w:ascii="Symbol" w:hAnsi="Symbol" w:hint="default"/>
        <w:color w:val="007AC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EA1660"/>
    <w:multiLevelType w:val="hybridMultilevel"/>
    <w:tmpl w:val="2C9A6D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3F7BBF"/>
    <w:multiLevelType w:val="hybridMultilevel"/>
    <w:tmpl w:val="3BE05A0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 w15:restartNumberingAfterBreak="0">
    <w:nsid w:val="1CE77834"/>
    <w:multiLevelType w:val="multilevel"/>
    <w:tmpl w:val="8B68BAC0"/>
    <w:lvl w:ilvl="0">
      <w:start w:val="4"/>
      <w:numFmt w:val="decimal"/>
      <w:lvlText w:val="%1"/>
      <w:lvlJc w:val="left"/>
      <w:pPr>
        <w:ind w:left="480" w:hanging="480"/>
      </w:pPr>
      <w:rPr>
        <w:rFonts w:cs="Times New Roman" w:hint="default"/>
      </w:rPr>
    </w:lvl>
    <w:lvl w:ilvl="1">
      <w:start w:val="2"/>
      <w:numFmt w:val="decimal"/>
      <w:lvlText w:val="%1.%2"/>
      <w:lvlJc w:val="left"/>
      <w:pPr>
        <w:ind w:left="480" w:hanging="48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 w15:restartNumberingAfterBreak="0">
    <w:nsid w:val="2AE43A79"/>
    <w:multiLevelType w:val="hybridMultilevel"/>
    <w:tmpl w:val="AFD89A28"/>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E27E19"/>
    <w:multiLevelType w:val="hybridMultilevel"/>
    <w:tmpl w:val="9BEA0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6C7113"/>
    <w:multiLevelType w:val="multilevel"/>
    <w:tmpl w:val="E6E45658"/>
    <w:lvl w:ilvl="0">
      <w:start w:val="1"/>
      <w:numFmt w:val="decimal"/>
      <w:pStyle w:val="Section-Level1"/>
      <w:lvlText w:val="%1."/>
      <w:lvlJc w:val="left"/>
      <w:pPr>
        <w:ind w:left="360" w:hanging="360"/>
      </w:pPr>
    </w:lvl>
    <w:lvl w:ilvl="1">
      <w:start w:val="1"/>
      <w:numFmt w:val="decimal"/>
      <w:pStyle w:val="Section-Level2"/>
      <w:lvlText w:val="%1.%2."/>
      <w:lvlJc w:val="left"/>
      <w:pPr>
        <w:ind w:left="792" w:hanging="432"/>
      </w:pPr>
      <w:rPr>
        <w:b w:val="0"/>
      </w:rPr>
    </w:lvl>
    <w:lvl w:ilvl="2">
      <w:start w:val="1"/>
      <w:numFmt w:val="decimal"/>
      <w:pStyle w:val="Section-Level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89A26DF"/>
    <w:multiLevelType w:val="hybridMultilevel"/>
    <w:tmpl w:val="D75C8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D8553D1"/>
    <w:multiLevelType w:val="multilevel"/>
    <w:tmpl w:val="2342F808"/>
    <w:lvl w:ilvl="0">
      <w:start w:val="1"/>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46987B35"/>
    <w:multiLevelType w:val="hybridMultilevel"/>
    <w:tmpl w:val="D3FE39D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4D9E7AE2"/>
    <w:multiLevelType w:val="multilevel"/>
    <w:tmpl w:val="2342F808"/>
    <w:lvl w:ilvl="0">
      <w:start w:val="1"/>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53233817"/>
    <w:multiLevelType w:val="hybridMultilevel"/>
    <w:tmpl w:val="2E689332"/>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12" w15:restartNumberingAfterBreak="0">
    <w:nsid w:val="5B7F72C9"/>
    <w:multiLevelType w:val="hybridMultilevel"/>
    <w:tmpl w:val="9ADC60A6"/>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3" w15:restartNumberingAfterBreak="0">
    <w:nsid w:val="5CAA355D"/>
    <w:multiLevelType w:val="multilevel"/>
    <w:tmpl w:val="D5DCE8F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D0B463A"/>
    <w:multiLevelType w:val="multilevel"/>
    <w:tmpl w:val="79308122"/>
    <w:lvl w:ilvl="0">
      <w:start w:val="4"/>
      <w:numFmt w:val="decimal"/>
      <w:lvlText w:val="%1."/>
      <w:lvlJc w:val="left"/>
      <w:pPr>
        <w:ind w:left="360" w:hanging="360"/>
      </w:pPr>
      <w:rPr>
        <w:rFonts w:cs="Times New Roman" w:hint="default"/>
        <w:b/>
        <w:i w:val="0"/>
        <w:sz w:val="24"/>
      </w:rPr>
    </w:lvl>
    <w:lvl w:ilvl="1">
      <w:start w:val="2"/>
      <w:numFmt w:val="decimal"/>
      <w:isLgl/>
      <w:lvlText w:val="%1.%2"/>
      <w:lvlJc w:val="left"/>
      <w:pPr>
        <w:ind w:left="720" w:hanging="72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15" w15:restartNumberingAfterBreak="0">
    <w:nsid w:val="6056162A"/>
    <w:multiLevelType w:val="multilevel"/>
    <w:tmpl w:val="D97E524E"/>
    <w:lvl w:ilvl="0">
      <w:start w:val="5"/>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61FB1CFC"/>
    <w:multiLevelType w:val="hybridMultilevel"/>
    <w:tmpl w:val="190662D6"/>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7" w15:restartNumberingAfterBreak="0">
    <w:nsid w:val="670F0237"/>
    <w:multiLevelType w:val="multilevel"/>
    <w:tmpl w:val="5390436E"/>
    <w:lvl w:ilvl="0">
      <w:start w:val="5"/>
      <w:numFmt w:val="decimal"/>
      <w:lvlText w:val="%1"/>
      <w:lvlJc w:val="left"/>
      <w:pPr>
        <w:ind w:left="360" w:hanging="360"/>
      </w:pPr>
      <w:rPr>
        <w:rFonts w:hint="default"/>
        <w:sz w:val="22"/>
      </w:rPr>
    </w:lvl>
    <w:lvl w:ilvl="1">
      <w:start w:val="2"/>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440" w:hanging="144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800" w:hanging="1800"/>
      </w:pPr>
      <w:rPr>
        <w:rFonts w:hint="default"/>
        <w:sz w:val="22"/>
      </w:rPr>
    </w:lvl>
    <w:lvl w:ilvl="8">
      <w:start w:val="1"/>
      <w:numFmt w:val="decimal"/>
      <w:lvlText w:val="%1.%2.%3.%4.%5.%6.%7.%8.%9"/>
      <w:lvlJc w:val="left"/>
      <w:pPr>
        <w:ind w:left="1800" w:hanging="1800"/>
      </w:pPr>
      <w:rPr>
        <w:rFonts w:hint="default"/>
        <w:sz w:val="22"/>
      </w:rPr>
    </w:lvl>
  </w:abstractNum>
  <w:abstractNum w:abstractNumId="18" w15:restartNumberingAfterBreak="0">
    <w:nsid w:val="6AEA55C5"/>
    <w:multiLevelType w:val="hybridMultilevel"/>
    <w:tmpl w:val="3AB6B644"/>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19" w15:restartNumberingAfterBreak="0">
    <w:nsid w:val="76AC75DC"/>
    <w:multiLevelType w:val="hybridMultilevel"/>
    <w:tmpl w:val="1C5EAAF0"/>
    <w:lvl w:ilvl="0" w:tplc="08090001">
      <w:start w:val="1"/>
      <w:numFmt w:val="bullet"/>
      <w:lvlText w:val=""/>
      <w:lvlJc w:val="left"/>
      <w:pPr>
        <w:ind w:left="1287" w:hanging="360"/>
      </w:pPr>
      <w:rPr>
        <w:rFonts w:ascii="Symbol" w:hAnsi="Symbol" w:hint="default"/>
      </w:rPr>
    </w:lvl>
    <w:lvl w:ilvl="1" w:tplc="08090003">
      <w:start w:val="1"/>
      <w:numFmt w:val="bullet"/>
      <w:lvlText w:val="o"/>
      <w:lvlJc w:val="left"/>
      <w:pPr>
        <w:ind w:left="2007" w:hanging="360"/>
      </w:pPr>
      <w:rPr>
        <w:rFonts w:ascii="Courier New" w:hAnsi="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0" w15:restartNumberingAfterBreak="0">
    <w:nsid w:val="786E753C"/>
    <w:multiLevelType w:val="hybridMultilevel"/>
    <w:tmpl w:val="A1E41A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8D01061"/>
    <w:multiLevelType w:val="hybridMultilevel"/>
    <w:tmpl w:val="2FF8BB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9574EB1"/>
    <w:multiLevelType w:val="hybridMultilevel"/>
    <w:tmpl w:val="3B686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14"/>
  </w:num>
  <w:num w:numId="3">
    <w:abstractNumId w:val="19"/>
  </w:num>
  <w:num w:numId="4">
    <w:abstractNumId w:val="4"/>
  </w:num>
  <w:num w:numId="5">
    <w:abstractNumId w:val="3"/>
  </w:num>
  <w:num w:numId="6">
    <w:abstractNumId w:val="20"/>
  </w:num>
  <w:num w:numId="7">
    <w:abstractNumId w:val="7"/>
  </w:num>
  <w:num w:numId="8">
    <w:abstractNumId w:val="2"/>
  </w:num>
  <w:num w:numId="9">
    <w:abstractNumId w:val="22"/>
  </w:num>
  <w:num w:numId="10">
    <w:abstractNumId w:val="1"/>
  </w:num>
  <w:num w:numId="11">
    <w:abstractNumId w:val="21"/>
  </w:num>
  <w:num w:numId="12">
    <w:abstractNumId w:val="17"/>
  </w:num>
  <w:num w:numId="13">
    <w:abstractNumId w:val="16"/>
  </w:num>
  <w:num w:numId="14">
    <w:abstractNumId w:val="15"/>
  </w:num>
  <w:num w:numId="15">
    <w:abstractNumId w:val="6"/>
  </w:num>
  <w:num w:numId="16">
    <w:abstractNumId w:val="10"/>
  </w:num>
  <w:num w:numId="17">
    <w:abstractNumId w:val="8"/>
  </w:num>
  <w:num w:numId="18">
    <w:abstractNumId w:val="0"/>
  </w:num>
  <w:num w:numId="19">
    <w:abstractNumId w:val="5"/>
  </w:num>
  <w:num w:numId="20">
    <w:abstractNumId w:val="11"/>
  </w:num>
  <w:num w:numId="21">
    <w:abstractNumId w:val="9"/>
  </w:num>
  <w:num w:numId="22">
    <w:abstractNumId w:val="18"/>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7738"/>
    <w:rsid w:val="000028EF"/>
    <w:rsid w:val="00003411"/>
    <w:rsid w:val="00041655"/>
    <w:rsid w:val="00041EEA"/>
    <w:rsid w:val="00047EC2"/>
    <w:rsid w:val="00050CF3"/>
    <w:rsid w:val="00051F41"/>
    <w:rsid w:val="0007177E"/>
    <w:rsid w:val="00097C6F"/>
    <w:rsid w:val="000A0DF3"/>
    <w:rsid w:val="000B2B2B"/>
    <w:rsid w:val="000C0E58"/>
    <w:rsid w:val="000C4A6F"/>
    <w:rsid w:val="000D36E3"/>
    <w:rsid w:val="000E2EA2"/>
    <w:rsid w:val="000E514F"/>
    <w:rsid w:val="000F049D"/>
    <w:rsid w:val="000F3BE2"/>
    <w:rsid w:val="000F57AF"/>
    <w:rsid w:val="00104952"/>
    <w:rsid w:val="0010515A"/>
    <w:rsid w:val="00107D84"/>
    <w:rsid w:val="00110CBD"/>
    <w:rsid w:val="00116B8B"/>
    <w:rsid w:val="00117D29"/>
    <w:rsid w:val="0012333E"/>
    <w:rsid w:val="00135187"/>
    <w:rsid w:val="001416F3"/>
    <w:rsid w:val="00164BBF"/>
    <w:rsid w:val="001701DF"/>
    <w:rsid w:val="001823C4"/>
    <w:rsid w:val="00194B6D"/>
    <w:rsid w:val="00197323"/>
    <w:rsid w:val="00197362"/>
    <w:rsid w:val="001B0968"/>
    <w:rsid w:val="001C1926"/>
    <w:rsid w:val="001C4792"/>
    <w:rsid w:val="001D74C3"/>
    <w:rsid w:val="00202D20"/>
    <w:rsid w:val="0020724D"/>
    <w:rsid w:val="00212CF7"/>
    <w:rsid w:val="0021386D"/>
    <w:rsid w:val="00216D1A"/>
    <w:rsid w:val="00216E47"/>
    <w:rsid w:val="00231A3C"/>
    <w:rsid w:val="00243680"/>
    <w:rsid w:val="00253062"/>
    <w:rsid w:val="00260A55"/>
    <w:rsid w:val="002621B2"/>
    <w:rsid w:val="002706DA"/>
    <w:rsid w:val="00272A78"/>
    <w:rsid w:val="00285655"/>
    <w:rsid w:val="002A4A89"/>
    <w:rsid w:val="002A5138"/>
    <w:rsid w:val="002A7061"/>
    <w:rsid w:val="002D2C5C"/>
    <w:rsid w:val="002D2E1F"/>
    <w:rsid w:val="002E2A92"/>
    <w:rsid w:val="002E3BB7"/>
    <w:rsid w:val="002F7518"/>
    <w:rsid w:val="003001A6"/>
    <w:rsid w:val="003023B0"/>
    <w:rsid w:val="00302CB0"/>
    <w:rsid w:val="00304052"/>
    <w:rsid w:val="00310DC2"/>
    <w:rsid w:val="00316EA3"/>
    <w:rsid w:val="00362D97"/>
    <w:rsid w:val="00366ECC"/>
    <w:rsid w:val="0038066E"/>
    <w:rsid w:val="003960C0"/>
    <w:rsid w:val="003B50B0"/>
    <w:rsid w:val="003C7DE2"/>
    <w:rsid w:val="003D1D69"/>
    <w:rsid w:val="003E1FDE"/>
    <w:rsid w:val="00401D62"/>
    <w:rsid w:val="00406C8D"/>
    <w:rsid w:val="00417BDD"/>
    <w:rsid w:val="00420219"/>
    <w:rsid w:val="00430AE9"/>
    <w:rsid w:val="00434C8E"/>
    <w:rsid w:val="0044404C"/>
    <w:rsid w:val="00446E12"/>
    <w:rsid w:val="004527B7"/>
    <w:rsid w:val="00457D6E"/>
    <w:rsid w:val="00467F5C"/>
    <w:rsid w:val="00470A4E"/>
    <w:rsid w:val="0047373F"/>
    <w:rsid w:val="004810A0"/>
    <w:rsid w:val="00483896"/>
    <w:rsid w:val="00485B52"/>
    <w:rsid w:val="004872E1"/>
    <w:rsid w:val="004903E9"/>
    <w:rsid w:val="004D1E85"/>
    <w:rsid w:val="004D4D30"/>
    <w:rsid w:val="004E3A98"/>
    <w:rsid w:val="004E48D1"/>
    <w:rsid w:val="004E7ACF"/>
    <w:rsid w:val="004F2C58"/>
    <w:rsid w:val="00501E86"/>
    <w:rsid w:val="0051135E"/>
    <w:rsid w:val="005133CA"/>
    <w:rsid w:val="0051646C"/>
    <w:rsid w:val="0052351E"/>
    <w:rsid w:val="00530AA0"/>
    <w:rsid w:val="0053517D"/>
    <w:rsid w:val="005433A7"/>
    <w:rsid w:val="00551B53"/>
    <w:rsid w:val="0055284A"/>
    <w:rsid w:val="00552F98"/>
    <w:rsid w:val="00556FD2"/>
    <w:rsid w:val="00561FC0"/>
    <w:rsid w:val="005661AD"/>
    <w:rsid w:val="00566C01"/>
    <w:rsid w:val="00570318"/>
    <w:rsid w:val="00574170"/>
    <w:rsid w:val="00575043"/>
    <w:rsid w:val="00575B98"/>
    <w:rsid w:val="0057702E"/>
    <w:rsid w:val="00590020"/>
    <w:rsid w:val="005917ED"/>
    <w:rsid w:val="00594C4A"/>
    <w:rsid w:val="005A36DE"/>
    <w:rsid w:val="005B56F4"/>
    <w:rsid w:val="005E03BB"/>
    <w:rsid w:val="005E0F86"/>
    <w:rsid w:val="005E1842"/>
    <w:rsid w:val="005E21EB"/>
    <w:rsid w:val="005E46FF"/>
    <w:rsid w:val="005E4EBF"/>
    <w:rsid w:val="005E5486"/>
    <w:rsid w:val="005F53FF"/>
    <w:rsid w:val="0060046C"/>
    <w:rsid w:val="00604BCB"/>
    <w:rsid w:val="00616EB5"/>
    <w:rsid w:val="00620085"/>
    <w:rsid w:val="006248B9"/>
    <w:rsid w:val="00634F38"/>
    <w:rsid w:val="0063711B"/>
    <w:rsid w:val="006375AC"/>
    <w:rsid w:val="006457C3"/>
    <w:rsid w:val="0066055E"/>
    <w:rsid w:val="006B084C"/>
    <w:rsid w:val="006C3D6B"/>
    <w:rsid w:val="006C721D"/>
    <w:rsid w:val="006C7ACB"/>
    <w:rsid w:val="006E0B4A"/>
    <w:rsid w:val="006F1284"/>
    <w:rsid w:val="006F70A7"/>
    <w:rsid w:val="00720054"/>
    <w:rsid w:val="007506B8"/>
    <w:rsid w:val="007511AB"/>
    <w:rsid w:val="00766CD2"/>
    <w:rsid w:val="00771E8B"/>
    <w:rsid w:val="0077451A"/>
    <w:rsid w:val="007773C5"/>
    <w:rsid w:val="00781C44"/>
    <w:rsid w:val="00794286"/>
    <w:rsid w:val="00795257"/>
    <w:rsid w:val="007B6C18"/>
    <w:rsid w:val="007E332E"/>
    <w:rsid w:val="007F0CB8"/>
    <w:rsid w:val="008024D0"/>
    <w:rsid w:val="008440F9"/>
    <w:rsid w:val="00866ED7"/>
    <w:rsid w:val="00874DE6"/>
    <w:rsid w:val="00883838"/>
    <w:rsid w:val="008B6908"/>
    <w:rsid w:val="008C799D"/>
    <w:rsid w:val="008D72FE"/>
    <w:rsid w:val="008E6C13"/>
    <w:rsid w:val="00947CA8"/>
    <w:rsid w:val="009612FD"/>
    <w:rsid w:val="009834BD"/>
    <w:rsid w:val="009A57C1"/>
    <w:rsid w:val="009A600D"/>
    <w:rsid w:val="009B1648"/>
    <w:rsid w:val="009B5300"/>
    <w:rsid w:val="009C0B18"/>
    <w:rsid w:val="009C197A"/>
    <w:rsid w:val="009C1A91"/>
    <w:rsid w:val="009C7D15"/>
    <w:rsid w:val="009D0FAD"/>
    <w:rsid w:val="009F5BA5"/>
    <w:rsid w:val="00A05517"/>
    <w:rsid w:val="00A33209"/>
    <w:rsid w:val="00A35CBF"/>
    <w:rsid w:val="00A5506E"/>
    <w:rsid w:val="00A567E3"/>
    <w:rsid w:val="00A74500"/>
    <w:rsid w:val="00A824EB"/>
    <w:rsid w:val="00A83B4A"/>
    <w:rsid w:val="00A86212"/>
    <w:rsid w:val="00A93F7E"/>
    <w:rsid w:val="00A93FF6"/>
    <w:rsid w:val="00AD08AF"/>
    <w:rsid w:val="00AE2986"/>
    <w:rsid w:val="00AF453C"/>
    <w:rsid w:val="00B33540"/>
    <w:rsid w:val="00B501C1"/>
    <w:rsid w:val="00B5296E"/>
    <w:rsid w:val="00B617F4"/>
    <w:rsid w:val="00B62066"/>
    <w:rsid w:val="00B719D9"/>
    <w:rsid w:val="00B728D9"/>
    <w:rsid w:val="00BA2C06"/>
    <w:rsid w:val="00BB1BE1"/>
    <w:rsid w:val="00BB244D"/>
    <w:rsid w:val="00BD3A06"/>
    <w:rsid w:val="00BD4C81"/>
    <w:rsid w:val="00BE2150"/>
    <w:rsid w:val="00BF36DA"/>
    <w:rsid w:val="00C0179F"/>
    <w:rsid w:val="00C30F80"/>
    <w:rsid w:val="00C414F3"/>
    <w:rsid w:val="00C46E9D"/>
    <w:rsid w:val="00C522C4"/>
    <w:rsid w:val="00C53249"/>
    <w:rsid w:val="00C703CD"/>
    <w:rsid w:val="00C857D2"/>
    <w:rsid w:val="00C916C6"/>
    <w:rsid w:val="00CA20AD"/>
    <w:rsid w:val="00CA5DB8"/>
    <w:rsid w:val="00CC4BDF"/>
    <w:rsid w:val="00CE13C0"/>
    <w:rsid w:val="00CE2B97"/>
    <w:rsid w:val="00CF69AA"/>
    <w:rsid w:val="00D06BE0"/>
    <w:rsid w:val="00D25506"/>
    <w:rsid w:val="00D31735"/>
    <w:rsid w:val="00D36C0B"/>
    <w:rsid w:val="00D43B31"/>
    <w:rsid w:val="00D54344"/>
    <w:rsid w:val="00D67D04"/>
    <w:rsid w:val="00D92021"/>
    <w:rsid w:val="00DA3671"/>
    <w:rsid w:val="00DD3320"/>
    <w:rsid w:val="00DD50ED"/>
    <w:rsid w:val="00DE1360"/>
    <w:rsid w:val="00DF083C"/>
    <w:rsid w:val="00DF5F64"/>
    <w:rsid w:val="00E01317"/>
    <w:rsid w:val="00E105D9"/>
    <w:rsid w:val="00E10BC1"/>
    <w:rsid w:val="00E20245"/>
    <w:rsid w:val="00E211D9"/>
    <w:rsid w:val="00E3060F"/>
    <w:rsid w:val="00E312E7"/>
    <w:rsid w:val="00E5713D"/>
    <w:rsid w:val="00E60DF8"/>
    <w:rsid w:val="00E61527"/>
    <w:rsid w:val="00E62A2E"/>
    <w:rsid w:val="00E669E2"/>
    <w:rsid w:val="00EA071D"/>
    <w:rsid w:val="00EA6E41"/>
    <w:rsid w:val="00EC2A8F"/>
    <w:rsid w:val="00EE7928"/>
    <w:rsid w:val="00EF022B"/>
    <w:rsid w:val="00EF08E6"/>
    <w:rsid w:val="00F1582E"/>
    <w:rsid w:val="00F15EE6"/>
    <w:rsid w:val="00F16FA3"/>
    <w:rsid w:val="00F17738"/>
    <w:rsid w:val="00F2122D"/>
    <w:rsid w:val="00F21D73"/>
    <w:rsid w:val="00F23C70"/>
    <w:rsid w:val="00F338C9"/>
    <w:rsid w:val="00F3397E"/>
    <w:rsid w:val="00F44537"/>
    <w:rsid w:val="00F535DD"/>
    <w:rsid w:val="00F5582D"/>
    <w:rsid w:val="00F566FD"/>
    <w:rsid w:val="00F60DDC"/>
    <w:rsid w:val="00F61A53"/>
    <w:rsid w:val="00F67717"/>
    <w:rsid w:val="00F750E7"/>
    <w:rsid w:val="00F75A16"/>
    <w:rsid w:val="00F818A8"/>
    <w:rsid w:val="00F828F4"/>
    <w:rsid w:val="00FD40DD"/>
    <w:rsid w:val="00FE4912"/>
    <w:rsid w:val="00FE6DD3"/>
    <w:rsid w:val="00FF48F8"/>
    <w:rsid w:val="00FF4F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65B5559"/>
  <w15:chartTrackingRefBased/>
  <w15:docId w15:val="{FAE6303A-474A-4458-BD69-74FA001924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99"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17738"/>
    <w:rPr>
      <w:sz w:val="24"/>
      <w:lang w:eastAsia="en-US"/>
    </w:rPr>
  </w:style>
  <w:style w:type="paragraph" w:styleId="Heading3">
    <w:name w:val="heading 3"/>
    <w:aliases w:val="Numbered - 3"/>
    <w:basedOn w:val="Normal"/>
    <w:next w:val="Normal"/>
    <w:autoRedefine/>
    <w:qFormat/>
    <w:rsid w:val="000F049D"/>
    <w:pPr>
      <w:keepNext/>
      <w:jc w:val="center"/>
      <w:outlineLvl w:val="2"/>
    </w:pPr>
    <w:rPr>
      <w:rFonts w:ascii="Arial" w:hAnsi="Arial" w:cs="Arial"/>
      <w:b/>
      <w:sz w:val="28"/>
      <w:szCs w:val="28"/>
    </w:rPr>
  </w:style>
  <w:style w:type="paragraph" w:styleId="Heading4">
    <w:name w:val="heading 4"/>
    <w:aliases w:val="Numbered - 4"/>
    <w:basedOn w:val="Normal"/>
    <w:next w:val="Normal"/>
    <w:autoRedefine/>
    <w:qFormat/>
    <w:rsid w:val="00F17738"/>
    <w:pPr>
      <w:keepNext/>
      <w:outlineLvl w:val="3"/>
    </w:pPr>
    <w:rPr>
      <w:b/>
      <w:snapToGrid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F17738"/>
    <w:pPr>
      <w:tabs>
        <w:tab w:val="center" w:pos="4320"/>
        <w:tab w:val="right" w:pos="8640"/>
      </w:tabs>
    </w:pPr>
    <w:rPr>
      <w:rFonts w:ascii="CG Times (W1)" w:hAnsi="CG Times (W1)"/>
    </w:rPr>
  </w:style>
  <w:style w:type="character" w:styleId="Hyperlink">
    <w:name w:val="Hyperlink"/>
    <w:rsid w:val="00D54344"/>
    <w:rPr>
      <w:color w:val="0000FF"/>
      <w:u w:val="single"/>
    </w:rPr>
  </w:style>
  <w:style w:type="character" w:styleId="FollowedHyperlink">
    <w:name w:val="FollowedHyperlink"/>
    <w:rsid w:val="00D54344"/>
    <w:rPr>
      <w:color w:val="800080"/>
      <w:u w:val="single"/>
    </w:rPr>
  </w:style>
  <w:style w:type="paragraph" w:styleId="Footer">
    <w:name w:val="footer"/>
    <w:basedOn w:val="Normal"/>
    <w:rsid w:val="006E0B4A"/>
    <w:pPr>
      <w:tabs>
        <w:tab w:val="center" w:pos="4153"/>
        <w:tab w:val="right" w:pos="8306"/>
      </w:tabs>
    </w:pPr>
  </w:style>
  <w:style w:type="character" w:customStyle="1" w:styleId="normaltext1">
    <w:name w:val="normal_text1"/>
    <w:rsid w:val="006E0B4A"/>
    <w:rPr>
      <w:rFonts w:ascii="Verdana" w:hAnsi="Verdana" w:hint="default"/>
      <w:color w:val="333333"/>
      <w:sz w:val="15"/>
      <w:szCs w:val="15"/>
    </w:rPr>
  </w:style>
  <w:style w:type="paragraph" w:customStyle="1" w:styleId="NormalSpaced">
    <w:name w:val="NormalSpaced"/>
    <w:basedOn w:val="Normal"/>
    <w:next w:val="Normal"/>
    <w:rsid w:val="009C1A91"/>
    <w:pPr>
      <w:spacing w:after="240" w:line="300" w:lineRule="atLeast"/>
      <w:jc w:val="both"/>
    </w:pPr>
    <w:rPr>
      <w:sz w:val="22"/>
    </w:rPr>
  </w:style>
  <w:style w:type="paragraph" w:customStyle="1" w:styleId="ColorfulList-Accent11">
    <w:name w:val="Colorful List - Accent 11"/>
    <w:basedOn w:val="Normal"/>
    <w:uiPriority w:val="99"/>
    <w:qFormat/>
    <w:rsid w:val="004903E9"/>
    <w:pPr>
      <w:spacing w:after="200" w:line="276" w:lineRule="auto"/>
      <w:ind w:left="720"/>
      <w:contextualSpacing/>
    </w:pPr>
    <w:rPr>
      <w:rFonts w:ascii="Calibri" w:eastAsia="Calibri" w:hAnsi="Calibri"/>
      <w:sz w:val="22"/>
      <w:szCs w:val="22"/>
    </w:rPr>
  </w:style>
  <w:style w:type="paragraph" w:customStyle="1" w:styleId="Default">
    <w:name w:val="Default"/>
    <w:rsid w:val="00BD3A06"/>
    <w:pPr>
      <w:autoSpaceDE w:val="0"/>
      <w:autoSpaceDN w:val="0"/>
      <w:adjustRightInd w:val="0"/>
    </w:pPr>
    <w:rPr>
      <w:rFonts w:ascii="Arial" w:hAnsi="Arial" w:cs="Arial"/>
      <w:color w:val="000000"/>
      <w:sz w:val="24"/>
      <w:szCs w:val="24"/>
    </w:rPr>
  </w:style>
  <w:style w:type="paragraph" w:styleId="BalloonText">
    <w:name w:val="Balloon Text"/>
    <w:basedOn w:val="Normal"/>
    <w:link w:val="BalloonTextChar"/>
    <w:rsid w:val="00F338C9"/>
    <w:rPr>
      <w:rFonts w:ascii="Tahoma" w:hAnsi="Tahoma" w:cs="Tahoma"/>
      <w:sz w:val="16"/>
      <w:szCs w:val="16"/>
    </w:rPr>
  </w:style>
  <w:style w:type="character" w:customStyle="1" w:styleId="BalloonTextChar">
    <w:name w:val="Balloon Text Char"/>
    <w:link w:val="BalloonText"/>
    <w:rsid w:val="00F338C9"/>
    <w:rPr>
      <w:rFonts w:ascii="Tahoma" w:hAnsi="Tahoma" w:cs="Tahoma"/>
      <w:sz w:val="16"/>
      <w:szCs w:val="16"/>
      <w:lang w:eastAsia="en-US"/>
    </w:rPr>
  </w:style>
  <w:style w:type="character" w:styleId="CommentReference">
    <w:name w:val="annotation reference"/>
    <w:rsid w:val="002A5138"/>
    <w:rPr>
      <w:sz w:val="16"/>
      <w:szCs w:val="16"/>
    </w:rPr>
  </w:style>
  <w:style w:type="paragraph" w:styleId="CommentText">
    <w:name w:val="annotation text"/>
    <w:basedOn w:val="Normal"/>
    <w:link w:val="CommentTextChar"/>
    <w:rsid w:val="002A5138"/>
    <w:rPr>
      <w:sz w:val="20"/>
    </w:rPr>
  </w:style>
  <w:style w:type="character" w:customStyle="1" w:styleId="CommentTextChar">
    <w:name w:val="Comment Text Char"/>
    <w:link w:val="CommentText"/>
    <w:rsid w:val="002A5138"/>
    <w:rPr>
      <w:lang w:eastAsia="en-US"/>
    </w:rPr>
  </w:style>
  <w:style w:type="paragraph" w:styleId="CommentSubject">
    <w:name w:val="annotation subject"/>
    <w:basedOn w:val="CommentText"/>
    <w:next w:val="CommentText"/>
    <w:link w:val="CommentSubjectChar"/>
    <w:rsid w:val="002A5138"/>
    <w:rPr>
      <w:b/>
      <w:bCs/>
    </w:rPr>
  </w:style>
  <w:style w:type="character" w:customStyle="1" w:styleId="CommentSubjectChar">
    <w:name w:val="Comment Subject Char"/>
    <w:link w:val="CommentSubject"/>
    <w:rsid w:val="002A5138"/>
    <w:rPr>
      <w:b/>
      <w:bCs/>
      <w:lang w:eastAsia="en-US"/>
    </w:rPr>
  </w:style>
  <w:style w:type="paragraph" w:customStyle="1" w:styleId="Section-Level1">
    <w:name w:val="Section - Level 1"/>
    <w:qFormat/>
    <w:rsid w:val="00212CF7"/>
    <w:pPr>
      <w:keepNext/>
      <w:keepLines/>
      <w:numPr>
        <w:numId w:val="15"/>
      </w:numPr>
      <w:spacing w:before="360" w:after="120" w:line="276" w:lineRule="auto"/>
      <w:outlineLvl w:val="1"/>
    </w:pPr>
    <w:rPr>
      <w:rFonts w:ascii="Franklin Gothic Medium" w:hAnsi="Franklin Gothic Medium"/>
      <w:bCs/>
      <w:color w:val="0077C8"/>
      <w:sz w:val="24"/>
      <w:szCs w:val="26"/>
      <w:lang w:eastAsia="en-US"/>
    </w:rPr>
  </w:style>
  <w:style w:type="paragraph" w:customStyle="1" w:styleId="Section-Level2">
    <w:name w:val="Section - Level 2"/>
    <w:basedOn w:val="Normal"/>
    <w:link w:val="Section-Level2Char"/>
    <w:qFormat/>
    <w:rsid w:val="00212CF7"/>
    <w:pPr>
      <w:numPr>
        <w:ilvl w:val="1"/>
        <w:numId w:val="15"/>
      </w:numPr>
      <w:spacing w:after="120" w:line="276" w:lineRule="auto"/>
    </w:pPr>
    <w:rPr>
      <w:rFonts w:ascii="Franklin Gothic Book" w:eastAsia="Calibri" w:hAnsi="Franklin Gothic Book"/>
      <w:color w:val="63666A"/>
      <w:sz w:val="21"/>
      <w:szCs w:val="22"/>
    </w:rPr>
  </w:style>
  <w:style w:type="paragraph" w:customStyle="1" w:styleId="Section-Level3">
    <w:name w:val="Section - Level 3"/>
    <w:basedOn w:val="Section-Level2"/>
    <w:qFormat/>
    <w:rsid w:val="00212CF7"/>
    <w:pPr>
      <w:numPr>
        <w:ilvl w:val="2"/>
      </w:numPr>
      <w:ind w:left="2160" w:hanging="720"/>
    </w:pPr>
  </w:style>
  <w:style w:type="character" w:customStyle="1" w:styleId="Section-Level2Char">
    <w:name w:val="Section - Level 2 Char"/>
    <w:link w:val="Section-Level2"/>
    <w:rsid w:val="00212CF7"/>
    <w:rPr>
      <w:rFonts w:ascii="Franklin Gothic Book" w:eastAsia="Calibri" w:hAnsi="Franklin Gothic Book"/>
      <w:color w:val="63666A"/>
      <w:sz w:val="21"/>
      <w:szCs w:val="22"/>
      <w:lang w:eastAsia="en-US"/>
    </w:rPr>
  </w:style>
  <w:style w:type="paragraph" w:customStyle="1" w:styleId="Bullets">
    <w:name w:val="Bullets"/>
    <w:basedOn w:val="ColorfulList-Accent11"/>
    <w:link w:val="BulletsChar"/>
    <w:qFormat/>
    <w:rsid w:val="00260A55"/>
    <w:pPr>
      <w:numPr>
        <w:numId w:val="18"/>
      </w:numPr>
      <w:spacing w:after="120"/>
    </w:pPr>
    <w:rPr>
      <w:rFonts w:ascii="Franklin Gothic Book" w:hAnsi="Franklin Gothic Book"/>
      <w:color w:val="63666A"/>
      <w:sz w:val="21"/>
    </w:rPr>
  </w:style>
  <w:style w:type="character" w:customStyle="1" w:styleId="BulletsChar">
    <w:name w:val="Bullets Char"/>
    <w:link w:val="Bullets"/>
    <w:rsid w:val="00260A55"/>
    <w:rPr>
      <w:rFonts w:ascii="Franklin Gothic Book" w:eastAsia="Calibri" w:hAnsi="Franklin Gothic Book"/>
      <w:color w:val="63666A"/>
      <w:sz w:val="21"/>
      <w:szCs w:val="22"/>
      <w:lang w:eastAsia="en-US"/>
    </w:rPr>
  </w:style>
  <w:style w:type="table" w:styleId="TableGrid">
    <w:name w:val="Table Grid"/>
    <w:basedOn w:val="TableNormal"/>
    <w:uiPriority w:val="59"/>
    <w:rsid w:val="004D1E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72"/>
    <w:qFormat/>
    <w:rsid w:val="00B617F4"/>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142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uploads/system/uploads/attachment_data/file/526153/Keeping_children_safe_in_education_guidance_from_5_September_2016.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hyperlink" Target="https://www.gov.uk/government/uploads/system/uploads/attachment_data/file/526153/Keeping_children_safe_in_education_guidance_from_5_September_2016.pdf" TargetMode="External"/><Relationship Id="rId4" Type="http://schemas.openxmlformats.org/officeDocument/2006/relationships/webSettings" Target="webSettings.xml"/><Relationship Id="rId9" Type="http://schemas.openxmlformats.org/officeDocument/2006/relationships/hyperlink" Target="https://www.gov.uk/government/uploads/system/uploads/attachment_data/file/526153/Keeping_children_safe_in_education_guidance_from_5_September_2016.pdf"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1B20A055C0DD14F94C4C2FFCB2D5C87" ma:contentTypeVersion="16" ma:contentTypeDescription="Create a new document." ma:contentTypeScope="" ma:versionID="ae9aae5b0e07251affefe25c002614bd">
  <xsd:schema xmlns:xsd="http://www.w3.org/2001/XMLSchema" xmlns:xs="http://www.w3.org/2001/XMLSchema" xmlns:p="http://schemas.microsoft.com/office/2006/metadata/properties" xmlns:ns2="c7df3e6c-e116-475d-8620-6791c058f8f5" xmlns:ns3="7fd44857-bb66-430f-923e-f4516c417513" targetNamespace="http://schemas.microsoft.com/office/2006/metadata/properties" ma:root="true" ma:fieldsID="e240a7930de1f707f9b3f59ca5aa358d" ns2:_="" ns3:_="">
    <xsd:import namespace="c7df3e6c-e116-475d-8620-6791c058f8f5"/>
    <xsd:import namespace="7fd44857-bb66-430f-923e-f4516c41751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df3e6c-e116-475d-8620-6791c058f8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e1be7bfe-32ee-4e76-a370-101bf82a2550"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7fd44857-bb66-430f-923e-f4516c41751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8871f45-5c2a-4c8c-9cb5-d5434b66514e}" ma:internalName="TaxCatchAll" ma:showField="CatchAllData" ma:web="7fd44857-bb66-430f-923e-f4516c41751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7fd44857-bb66-430f-923e-f4516c417513" xsi:nil="true"/>
    <lcf76f155ced4ddcb4097134ff3c332f xmlns="c7df3e6c-e116-475d-8620-6791c058f8f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AD25E69-B318-4319-ACD3-F56627FA9186}"/>
</file>

<file path=customXml/itemProps2.xml><?xml version="1.0" encoding="utf-8"?>
<ds:datastoreItem xmlns:ds="http://schemas.openxmlformats.org/officeDocument/2006/customXml" ds:itemID="{5E5DBA6D-0E99-4F1D-9FB1-AF4E1FC96BD0}"/>
</file>

<file path=customXml/itemProps3.xml><?xml version="1.0" encoding="utf-8"?>
<ds:datastoreItem xmlns:ds="http://schemas.openxmlformats.org/officeDocument/2006/customXml" ds:itemID="{7420AE20-B8FC-4F4E-8B96-C0D4EF6191E4}"/>
</file>

<file path=docProps/app.xml><?xml version="1.0" encoding="utf-8"?>
<Properties xmlns="http://schemas.openxmlformats.org/officeDocument/2006/extended-properties" xmlns:vt="http://schemas.openxmlformats.org/officeDocument/2006/docPropsVTypes">
  <Template>Normal.dotm</Template>
  <TotalTime>8</TotalTime>
  <Pages>14</Pages>
  <Words>4028</Words>
  <Characters>22963</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Model  Recruitment  Selection  Policy  and  Procedure</vt:lpstr>
    </vt:vector>
  </TitlesOfParts>
  <Company>Hewlett-Packard Company</Company>
  <LinksUpToDate>false</LinksUpToDate>
  <CharactersWithSpaces>26938</CharactersWithSpaces>
  <SharedDoc>false</SharedDoc>
  <HLinks>
    <vt:vector size="18" baseType="variant">
      <vt:variant>
        <vt:i4>5046277</vt:i4>
      </vt:variant>
      <vt:variant>
        <vt:i4>16</vt:i4>
      </vt:variant>
      <vt:variant>
        <vt:i4>0</vt:i4>
      </vt:variant>
      <vt:variant>
        <vt:i4>5</vt:i4>
      </vt:variant>
      <vt:variant>
        <vt:lpwstr>https://www.gov.uk/government/uploads/system/uploads/attachment_data/file/526153/Keeping_children_safe_in_education_guidance_from_5_September_2016.pdf</vt:lpwstr>
      </vt:variant>
      <vt:variant>
        <vt:lpwstr/>
      </vt:variant>
      <vt:variant>
        <vt:i4>5046277</vt:i4>
      </vt:variant>
      <vt:variant>
        <vt:i4>3</vt:i4>
      </vt:variant>
      <vt:variant>
        <vt:i4>0</vt:i4>
      </vt:variant>
      <vt:variant>
        <vt:i4>5</vt:i4>
      </vt:variant>
      <vt:variant>
        <vt:lpwstr>https://www.gov.uk/government/uploads/system/uploads/attachment_data/file/526153/Keeping_children_safe_in_education_guidance_from_5_September_2016.pdf</vt:lpwstr>
      </vt:variant>
      <vt:variant>
        <vt:lpwstr/>
      </vt:variant>
      <vt:variant>
        <vt:i4>5046277</vt:i4>
      </vt:variant>
      <vt:variant>
        <vt:i4>0</vt:i4>
      </vt:variant>
      <vt:variant>
        <vt:i4>0</vt:i4>
      </vt:variant>
      <vt:variant>
        <vt:i4>5</vt:i4>
      </vt:variant>
      <vt:variant>
        <vt:lpwstr>https://www.gov.uk/government/uploads/system/uploads/attachment_data/file/526153/Keeping_children_safe_in_education_guidance_from_5_September_2016.pdf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Recruitment  Selection  Policy  and  Procedure</dc:title>
  <dc:subject/>
  <dc:creator>Maureen</dc:creator>
  <cp:keywords/>
  <cp:lastModifiedBy>Jones, Dr K</cp:lastModifiedBy>
  <cp:revision>4</cp:revision>
  <dcterms:created xsi:type="dcterms:W3CDTF">2021-10-14T09:40:00Z</dcterms:created>
  <dcterms:modified xsi:type="dcterms:W3CDTF">2021-10-14T09:46:00Z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0x01010071B20A055C0DD14F94C4C2FFCB2D5C87</vt:lpwstr>
  </property>
</Properties>
</file>