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033D7" w:rsidRDefault="00C033D7" w:rsidP="007A659C">
      <w:pPr>
        <w:spacing w:after="0"/>
        <w:jc w:val="center"/>
      </w:pPr>
    </w:p>
    <w:p w14:paraId="0A37501D" w14:textId="77777777" w:rsidR="00D15861" w:rsidRDefault="00D15861" w:rsidP="007A659C">
      <w:pPr>
        <w:spacing w:after="0"/>
        <w:jc w:val="center"/>
      </w:pPr>
    </w:p>
    <w:p w14:paraId="5DAB6C7B" w14:textId="77777777" w:rsidR="00D15861" w:rsidRDefault="00D15861" w:rsidP="007A659C">
      <w:pPr>
        <w:spacing w:after="0"/>
        <w:jc w:val="center"/>
      </w:pPr>
    </w:p>
    <w:p w14:paraId="0FF2D34C" w14:textId="77777777" w:rsidR="00D15861" w:rsidRPr="00C56D5A" w:rsidRDefault="00D15861" w:rsidP="00D15861">
      <w:pPr>
        <w:pStyle w:val="Title"/>
        <w:jc w:val="center"/>
      </w:pPr>
      <w:r w:rsidRPr="00C56D5A">
        <w:t>JOB DESCRIPTION</w:t>
      </w:r>
    </w:p>
    <w:p w14:paraId="02EB378F" w14:textId="77777777" w:rsidR="00D15861" w:rsidRDefault="00D15861" w:rsidP="00D15861">
      <w:pPr>
        <w:pStyle w:val="NormalWeb"/>
        <w:spacing w:before="0" w:beforeAutospacing="0" w:after="0" w:afterAutospacing="0"/>
        <w:rPr>
          <w:rFonts w:ascii="Calibri" w:hAnsi="Calibri"/>
          <w:b/>
          <w:bCs/>
          <w:color w:val="000000"/>
          <w:sz w:val="22"/>
          <w:szCs w:val="22"/>
        </w:rPr>
      </w:pPr>
    </w:p>
    <w:p w14:paraId="58130326" w14:textId="262B6067" w:rsidR="00D15861" w:rsidRPr="00D15861" w:rsidRDefault="00D15861" w:rsidP="00D15861">
      <w:pPr>
        <w:pStyle w:val="Heading2"/>
        <w:rPr>
          <w:sz w:val="22"/>
          <w:szCs w:val="22"/>
        </w:rPr>
      </w:pPr>
      <w:r w:rsidRPr="1468504B">
        <w:rPr>
          <w:sz w:val="22"/>
          <w:szCs w:val="22"/>
        </w:rPr>
        <w:t xml:space="preserve">Job title: </w:t>
      </w:r>
      <w:r w:rsidR="00DC78E7" w:rsidRPr="1468504B">
        <w:rPr>
          <w:color w:val="000000" w:themeColor="text1"/>
          <w:sz w:val="22"/>
          <w:szCs w:val="22"/>
        </w:rPr>
        <w:t>Estates Assistant</w:t>
      </w:r>
      <w:r w:rsidRPr="1468504B">
        <w:rPr>
          <w:color w:val="000000" w:themeColor="text1"/>
          <w:sz w:val="22"/>
          <w:szCs w:val="22"/>
        </w:rPr>
        <w:t xml:space="preserve"> </w:t>
      </w:r>
    </w:p>
    <w:p w14:paraId="09DA636E" w14:textId="2E504A96" w:rsidR="00D15861" w:rsidRPr="00D15861" w:rsidRDefault="00D15861" w:rsidP="00D15861">
      <w:pPr>
        <w:pStyle w:val="Heading2"/>
        <w:rPr>
          <w:sz w:val="22"/>
          <w:szCs w:val="22"/>
        </w:rPr>
      </w:pPr>
      <w:r w:rsidRPr="1468504B">
        <w:rPr>
          <w:sz w:val="22"/>
          <w:szCs w:val="22"/>
        </w:rPr>
        <w:t xml:space="preserve">Team: </w:t>
      </w:r>
      <w:r w:rsidR="00DC78E7" w:rsidRPr="1468504B">
        <w:rPr>
          <w:color w:val="000000" w:themeColor="text1"/>
          <w:sz w:val="22"/>
          <w:szCs w:val="22"/>
        </w:rPr>
        <w:t>Estates Team</w:t>
      </w:r>
    </w:p>
    <w:p w14:paraId="658ECFBF" w14:textId="191C3FD5" w:rsidR="00D15861" w:rsidRDefault="00D15861" w:rsidP="00D15861">
      <w:pPr>
        <w:pStyle w:val="Heading2"/>
        <w:rPr>
          <w:color w:val="000000" w:themeColor="text1"/>
          <w:sz w:val="22"/>
          <w:szCs w:val="22"/>
        </w:rPr>
      </w:pPr>
      <w:r w:rsidRPr="1468504B">
        <w:rPr>
          <w:sz w:val="22"/>
          <w:szCs w:val="22"/>
        </w:rPr>
        <w:t xml:space="preserve">Reporting to: </w:t>
      </w:r>
      <w:r w:rsidR="00DC78E7" w:rsidRPr="1468504B">
        <w:rPr>
          <w:color w:val="000000" w:themeColor="text1"/>
          <w:sz w:val="22"/>
          <w:szCs w:val="22"/>
        </w:rPr>
        <w:t>S</w:t>
      </w:r>
      <w:r w:rsidR="06FEE94F" w:rsidRPr="1468504B">
        <w:rPr>
          <w:color w:val="000000" w:themeColor="text1"/>
          <w:sz w:val="22"/>
          <w:szCs w:val="22"/>
        </w:rPr>
        <w:t>ite</w:t>
      </w:r>
      <w:r w:rsidR="00DC78E7" w:rsidRPr="1468504B">
        <w:rPr>
          <w:color w:val="000000" w:themeColor="text1"/>
          <w:sz w:val="22"/>
          <w:szCs w:val="22"/>
        </w:rPr>
        <w:t xml:space="preserve"> Manager</w:t>
      </w:r>
      <w:r w:rsidRPr="1468504B">
        <w:rPr>
          <w:color w:val="000000" w:themeColor="text1"/>
          <w:sz w:val="22"/>
          <w:szCs w:val="22"/>
        </w:rPr>
        <w:t xml:space="preserve"> </w:t>
      </w:r>
    </w:p>
    <w:p w14:paraId="6A05A809" w14:textId="77777777" w:rsidR="00D15861" w:rsidRPr="00D15861" w:rsidRDefault="00D15861" w:rsidP="00D15861">
      <w:pPr>
        <w:pStyle w:val="NormalWeb"/>
        <w:spacing w:before="0" w:beforeAutospacing="0" w:after="0" w:afterAutospacing="0"/>
        <w:jc w:val="left"/>
        <w:rPr>
          <w:rFonts w:ascii="Calibri" w:hAnsi="Calibri"/>
          <w:b/>
          <w:bCs/>
          <w:color w:val="000000"/>
          <w:sz w:val="22"/>
          <w:szCs w:val="22"/>
        </w:rPr>
      </w:pPr>
    </w:p>
    <w:p w14:paraId="7DC7FB31" w14:textId="1768F4D0" w:rsidR="00AE334A" w:rsidRDefault="00625F1C" w:rsidP="1468504B">
      <w:pPr>
        <w:pStyle w:val="NormalWeb"/>
        <w:spacing w:before="0" w:beforeAutospacing="0" w:after="0" w:afterAutospacing="0"/>
        <w:jc w:val="left"/>
        <w:rPr>
          <w:rStyle w:val="Heading2Char"/>
          <w:color w:val="000000" w:themeColor="text1"/>
          <w:sz w:val="22"/>
          <w:szCs w:val="22"/>
        </w:rPr>
      </w:pPr>
      <w:r w:rsidRPr="1468504B">
        <w:rPr>
          <w:rStyle w:val="Heading2Char"/>
          <w:sz w:val="22"/>
          <w:szCs w:val="22"/>
        </w:rPr>
        <w:t>Contract</w:t>
      </w:r>
      <w:r w:rsidR="0AE87999" w:rsidRPr="1468504B">
        <w:rPr>
          <w:rStyle w:val="Heading2Char"/>
          <w:sz w:val="22"/>
          <w:szCs w:val="22"/>
        </w:rPr>
        <w:t xml:space="preserve">: </w:t>
      </w:r>
      <w:r w:rsidR="00FA27D8" w:rsidRPr="1468504B">
        <w:rPr>
          <w:rStyle w:val="Heading2Char"/>
          <w:color w:val="000000" w:themeColor="text1"/>
          <w:sz w:val="22"/>
          <w:szCs w:val="22"/>
        </w:rPr>
        <w:t>Permanent,</w:t>
      </w:r>
      <w:r w:rsidR="00FA27D8" w:rsidRPr="1468504B">
        <w:rPr>
          <w:rStyle w:val="Heading2Char"/>
          <w:sz w:val="22"/>
          <w:szCs w:val="22"/>
        </w:rPr>
        <w:t xml:space="preserve"> </w:t>
      </w:r>
      <w:r w:rsidR="00B80EF9" w:rsidRPr="1468504B">
        <w:rPr>
          <w:rStyle w:val="Heading2Char"/>
          <w:color w:val="000000" w:themeColor="text1"/>
          <w:sz w:val="22"/>
          <w:szCs w:val="22"/>
        </w:rPr>
        <w:t>Full-time, 52 weeks per annum</w:t>
      </w:r>
      <w:r w:rsidR="00CB72F7" w:rsidRPr="1468504B">
        <w:rPr>
          <w:rStyle w:val="Heading2Char"/>
          <w:color w:val="000000" w:themeColor="text1"/>
          <w:sz w:val="22"/>
          <w:szCs w:val="22"/>
        </w:rPr>
        <w:t xml:space="preserve"> (</w:t>
      </w:r>
      <w:r w:rsidR="6E3CAB16" w:rsidRPr="1468504B">
        <w:rPr>
          <w:rStyle w:val="Heading2Char"/>
          <w:color w:val="000000" w:themeColor="text1"/>
          <w:sz w:val="22"/>
          <w:szCs w:val="22"/>
        </w:rPr>
        <w:t>part time</w:t>
      </w:r>
      <w:r w:rsidR="00CB72F7" w:rsidRPr="1468504B">
        <w:rPr>
          <w:rStyle w:val="Heading2Char"/>
          <w:color w:val="000000" w:themeColor="text1"/>
          <w:sz w:val="22"/>
          <w:szCs w:val="22"/>
        </w:rPr>
        <w:t xml:space="preserve"> </w:t>
      </w:r>
      <w:r w:rsidR="0007035B">
        <w:rPr>
          <w:rStyle w:val="Heading2Char"/>
          <w:color w:val="000000" w:themeColor="text1"/>
          <w:sz w:val="22"/>
          <w:szCs w:val="22"/>
        </w:rPr>
        <w:t>will be considered</w:t>
      </w:r>
      <w:r w:rsidR="00CB72F7" w:rsidRPr="1468504B">
        <w:rPr>
          <w:rStyle w:val="Heading2Char"/>
          <w:color w:val="000000" w:themeColor="text1"/>
          <w:sz w:val="22"/>
          <w:szCs w:val="22"/>
        </w:rPr>
        <w:t>)</w:t>
      </w:r>
    </w:p>
    <w:p w14:paraId="288BB2DB" w14:textId="5173A6C2" w:rsidR="00252596" w:rsidRDefault="0AE87999" w:rsidP="1E2C15A8">
      <w:pPr>
        <w:pStyle w:val="NormalWeb"/>
        <w:spacing w:before="0" w:beforeAutospacing="0" w:after="0" w:afterAutospacing="0"/>
        <w:jc w:val="left"/>
        <w:rPr>
          <w:rStyle w:val="Heading2Char"/>
          <w:color w:val="000000" w:themeColor="text1"/>
          <w:sz w:val="22"/>
          <w:szCs w:val="22"/>
        </w:rPr>
      </w:pPr>
      <w:r w:rsidRPr="1E2C15A8">
        <w:rPr>
          <w:rStyle w:val="Heading2Char"/>
          <w:sz w:val="22"/>
          <w:szCs w:val="22"/>
        </w:rPr>
        <w:t xml:space="preserve">Grade: </w:t>
      </w:r>
      <w:r w:rsidR="00DC78E7" w:rsidRPr="1E2C15A8">
        <w:rPr>
          <w:rStyle w:val="Heading2Char"/>
          <w:color w:val="000000" w:themeColor="text1"/>
          <w:sz w:val="22"/>
          <w:szCs w:val="22"/>
        </w:rPr>
        <w:t>4</w:t>
      </w:r>
      <w:r>
        <w:br/>
      </w:r>
      <w:r w:rsidRPr="1E2C15A8">
        <w:rPr>
          <w:rStyle w:val="Heading2Char"/>
          <w:sz w:val="22"/>
          <w:szCs w:val="22"/>
        </w:rPr>
        <w:t xml:space="preserve">Hours/week: </w:t>
      </w:r>
      <w:r w:rsidR="008B01EC" w:rsidRPr="008B01EC">
        <w:rPr>
          <w:rStyle w:val="Heading2Char"/>
          <w:color w:val="000000" w:themeColor="text1"/>
          <w:sz w:val="22"/>
          <w:szCs w:val="22"/>
        </w:rPr>
        <w:t>2</w:t>
      </w:r>
      <w:r w:rsidR="00955249">
        <w:rPr>
          <w:rStyle w:val="Heading2Char"/>
          <w:color w:val="000000" w:themeColor="text1"/>
          <w:sz w:val="22"/>
          <w:szCs w:val="22"/>
        </w:rPr>
        <w:t>2.5</w:t>
      </w:r>
      <w:r w:rsidR="5B08254C" w:rsidRPr="1E2C15A8">
        <w:rPr>
          <w:rStyle w:val="Heading2Char"/>
          <w:color w:val="000000" w:themeColor="text1"/>
          <w:sz w:val="22"/>
          <w:szCs w:val="22"/>
        </w:rPr>
        <w:t xml:space="preserve"> </w:t>
      </w:r>
      <w:r w:rsidR="00955249">
        <w:rPr>
          <w:rStyle w:val="Heading2Char"/>
          <w:color w:val="000000" w:themeColor="text1"/>
          <w:sz w:val="22"/>
          <w:szCs w:val="22"/>
        </w:rPr>
        <w:t>per week</w:t>
      </w:r>
    </w:p>
    <w:p w14:paraId="31AF82DA" w14:textId="32FA4491" w:rsidR="00D15861" w:rsidRPr="00216B2A" w:rsidRDefault="0AE87999" w:rsidP="1468504B">
      <w:pPr>
        <w:pStyle w:val="NormalWeb"/>
        <w:spacing w:before="0" w:beforeAutospacing="0" w:after="0" w:afterAutospacing="0"/>
        <w:jc w:val="left"/>
        <w:rPr>
          <w:rFonts w:ascii="Verdana" w:eastAsiaTheme="majorEastAsia" w:hAnsi="Verdana" w:cstheme="majorBidi"/>
          <w:color w:val="588838"/>
          <w:sz w:val="22"/>
          <w:szCs w:val="22"/>
        </w:rPr>
      </w:pPr>
      <w:r>
        <w:br/>
      </w:r>
      <w:r w:rsidRPr="1468504B">
        <w:rPr>
          <w:rStyle w:val="Heading2Char"/>
          <w:sz w:val="22"/>
          <w:szCs w:val="22"/>
        </w:rPr>
        <w:t xml:space="preserve">Location: </w:t>
      </w:r>
      <w:bookmarkStart w:id="0" w:name="page2"/>
      <w:bookmarkEnd w:id="0"/>
      <w:r w:rsidR="00216B2A" w:rsidRPr="00216B2A">
        <w:rPr>
          <w:rFonts w:ascii="Verdana" w:hAnsi="Verdana"/>
          <w:sz w:val="22"/>
          <w:szCs w:val="22"/>
        </w:rPr>
        <w:t xml:space="preserve">North Hub, based primarily at </w:t>
      </w:r>
      <w:r w:rsidR="00216B2A" w:rsidRPr="00216B2A">
        <w:rPr>
          <w:rFonts w:ascii="Verdana" w:hAnsi="Verdana"/>
          <w:b/>
          <w:bCs/>
          <w:sz w:val="22"/>
          <w:szCs w:val="22"/>
        </w:rPr>
        <w:t>Glory Farm Primary School</w:t>
      </w:r>
      <w:r w:rsidR="00216B2A" w:rsidRPr="00216B2A">
        <w:rPr>
          <w:rFonts w:ascii="Verdana" w:hAnsi="Verdana"/>
          <w:sz w:val="22"/>
          <w:szCs w:val="22"/>
        </w:rPr>
        <w:t xml:space="preserve"> (with duties extending to The Cooper School as required).</w:t>
      </w:r>
    </w:p>
    <w:p w14:paraId="13C08F04" w14:textId="77777777" w:rsidR="00D15861" w:rsidRDefault="00D15861" w:rsidP="00D15861">
      <w:pPr>
        <w:pStyle w:val="Heading1"/>
      </w:pPr>
      <w:r>
        <w:t xml:space="preserve">Main purpose of the role </w:t>
      </w:r>
    </w:p>
    <w:p w14:paraId="22F36D36" w14:textId="27A9490E" w:rsidR="00511819" w:rsidRDefault="00511819" w:rsidP="00D15861">
      <w:pPr>
        <w:pStyle w:val="Heading1"/>
        <w:rPr>
          <w:color w:val="000000" w:themeColor="text1"/>
          <w:sz w:val="22"/>
          <w:szCs w:val="22"/>
        </w:rPr>
      </w:pPr>
      <w:r w:rsidRPr="00511819">
        <w:rPr>
          <w:color w:val="000000" w:themeColor="text1"/>
          <w:sz w:val="22"/>
          <w:szCs w:val="22"/>
        </w:rPr>
        <w:t xml:space="preserve">The Estates Assistant plays a vital role in maintaining a safe, clean, and functional environment across the school premises. Working under the guidance of the Site Supervisor, the </w:t>
      </w:r>
      <w:r w:rsidR="000B5863">
        <w:rPr>
          <w:color w:val="000000" w:themeColor="text1"/>
          <w:sz w:val="22"/>
          <w:szCs w:val="22"/>
        </w:rPr>
        <w:t>post holder</w:t>
      </w:r>
      <w:r w:rsidRPr="00511819">
        <w:rPr>
          <w:color w:val="000000" w:themeColor="text1"/>
          <w:sz w:val="22"/>
          <w:szCs w:val="22"/>
        </w:rPr>
        <w:t xml:space="preserve"> ensures the upkeep of the school’s estate, compliance with health and safety regulations, and supports the day-to-day operational needs of the site.</w:t>
      </w:r>
    </w:p>
    <w:p w14:paraId="6132E31D" w14:textId="42326903" w:rsidR="00D15861" w:rsidRPr="003B6047" w:rsidRDefault="00D15861" w:rsidP="00D15861">
      <w:pPr>
        <w:pStyle w:val="Heading1"/>
      </w:pPr>
      <w:r>
        <w:t>SPECIFIC RESPONSIBILITIES:</w:t>
      </w:r>
    </w:p>
    <w:p w14:paraId="22BEE53A" w14:textId="77777777" w:rsidR="003917CF" w:rsidRDefault="00774BD9" w:rsidP="003917CF">
      <w:pPr>
        <w:rPr>
          <w:rFonts w:eastAsia="Calibri" w:cstheme="majorBidi"/>
          <w:color w:val="588838"/>
          <w:sz w:val="24"/>
          <w:szCs w:val="26"/>
        </w:rPr>
      </w:pPr>
      <w:r w:rsidRPr="00774BD9">
        <w:rPr>
          <w:rFonts w:eastAsia="Calibri" w:cstheme="majorBidi"/>
          <w:color w:val="588838"/>
          <w:sz w:val="24"/>
          <w:szCs w:val="26"/>
        </w:rPr>
        <w:t>Main Duties</w:t>
      </w:r>
    </w:p>
    <w:p w14:paraId="2D3526C6" w14:textId="77777777" w:rsidR="00B671F1" w:rsidRDefault="00B671F1" w:rsidP="00B671F1">
      <w:pPr>
        <w:numPr>
          <w:ilvl w:val="0"/>
          <w:numId w:val="22"/>
        </w:numPr>
        <w:spacing w:line="278" w:lineRule="auto"/>
        <w:jc w:val="left"/>
      </w:pPr>
      <w:r w:rsidRPr="00F12553">
        <w:rPr>
          <w:b/>
          <w:bCs/>
        </w:rPr>
        <w:t>Security:</w:t>
      </w:r>
      <w:r w:rsidRPr="00F12553">
        <w:t xml:space="preserve"> Ensure the security of the school buildings and site by conducting daily security checks, including locking and unlocking premises at specified times. </w:t>
      </w:r>
    </w:p>
    <w:p w14:paraId="56A8B516" w14:textId="77777777" w:rsidR="007E1B6A" w:rsidRPr="00F12553" w:rsidRDefault="007E1B6A" w:rsidP="007E1B6A">
      <w:pPr>
        <w:numPr>
          <w:ilvl w:val="0"/>
          <w:numId w:val="22"/>
        </w:numPr>
        <w:spacing w:line="278" w:lineRule="auto"/>
        <w:jc w:val="left"/>
      </w:pPr>
      <w:r w:rsidRPr="00F12553">
        <w:rPr>
          <w:b/>
          <w:bCs/>
        </w:rPr>
        <w:t>Record Keeping:</w:t>
      </w:r>
      <w:r w:rsidRPr="00F12553">
        <w:t xml:space="preserve"> Maintain accurate records related to site maintenance and security. </w:t>
      </w:r>
    </w:p>
    <w:p w14:paraId="47816822" w14:textId="51C22277" w:rsidR="00B671F1" w:rsidRDefault="005C0AE9" w:rsidP="00B671F1">
      <w:pPr>
        <w:numPr>
          <w:ilvl w:val="0"/>
          <w:numId w:val="22"/>
        </w:numPr>
        <w:spacing w:line="278" w:lineRule="auto"/>
        <w:jc w:val="left"/>
      </w:pPr>
      <w:r w:rsidRPr="00F12553">
        <w:rPr>
          <w:b/>
          <w:bCs/>
        </w:rPr>
        <w:t>Health &amp; Safety:</w:t>
      </w:r>
      <w:r w:rsidRPr="00F12553">
        <w:t xml:space="preserve"> Adhere to health and safety regulations (e.g., COSHH), taking immediate action to address hazards and reporting serious issues to the line manager promptly</w:t>
      </w:r>
      <w:r>
        <w:t>.</w:t>
      </w:r>
    </w:p>
    <w:p w14:paraId="726F7113" w14:textId="77777777" w:rsidR="00414327" w:rsidRPr="00F12553" w:rsidRDefault="00414327" w:rsidP="00414327">
      <w:pPr>
        <w:numPr>
          <w:ilvl w:val="0"/>
          <w:numId w:val="22"/>
        </w:numPr>
        <w:spacing w:line="278" w:lineRule="auto"/>
        <w:jc w:val="left"/>
      </w:pPr>
      <w:r w:rsidRPr="00F12553">
        <w:rPr>
          <w:b/>
          <w:bCs/>
        </w:rPr>
        <w:t>Portering:</w:t>
      </w:r>
      <w:r w:rsidRPr="00F12553">
        <w:t xml:space="preserve"> Carry out general </w:t>
      </w:r>
      <w:r>
        <w:t xml:space="preserve">maintenance </w:t>
      </w:r>
      <w:r w:rsidRPr="00F12553">
        <w:t xml:space="preserve">tasks, such as moving furniture and equipment within the school. </w:t>
      </w:r>
      <w:r>
        <w:t xml:space="preserve">Ensuring that the school is ready for the staff to teach the children. </w:t>
      </w:r>
    </w:p>
    <w:p w14:paraId="7D6420DE" w14:textId="77777777" w:rsidR="00EF11A8" w:rsidRPr="00F12553" w:rsidRDefault="00EF11A8" w:rsidP="00EF11A8">
      <w:pPr>
        <w:numPr>
          <w:ilvl w:val="0"/>
          <w:numId w:val="22"/>
        </w:numPr>
        <w:spacing w:line="278" w:lineRule="auto"/>
        <w:jc w:val="left"/>
      </w:pPr>
      <w:r w:rsidRPr="00F12553">
        <w:rPr>
          <w:b/>
          <w:bCs/>
        </w:rPr>
        <w:t>Maintenance:</w:t>
      </w:r>
      <w:r w:rsidRPr="00F12553">
        <w:t xml:space="preserve"> Perform minor repairs and maintenance tasks that do not require speciali</w:t>
      </w:r>
      <w:r>
        <w:t>s</w:t>
      </w:r>
      <w:r w:rsidRPr="00F12553">
        <w:t xml:space="preserve">ed skills or certifications. </w:t>
      </w:r>
    </w:p>
    <w:p w14:paraId="054DCD07" w14:textId="77777777" w:rsidR="00EF11A8" w:rsidRPr="00F12553" w:rsidRDefault="00EF11A8" w:rsidP="00EF11A8">
      <w:pPr>
        <w:numPr>
          <w:ilvl w:val="0"/>
          <w:numId w:val="22"/>
        </w:numPr>
        <w:spacing w:line="278" w:lineRule="auto"/>
        <w:jc w:val="left"/>
      </w:pPr>
      <w:r w:rsidRPr="00F12553">
        <w:rPr>
          <w:b/>
          <w:bCs/>
        </w:rPr>
        <w:t>Systems Operations:</w:t>
      </w:r>
      <w:r w:rsidRPr="00F12553">
        <w:t xml:space="preserve"> Operate essential systems, including heating, lighting, and security systems such as CCTV and alarms. </w:t>
      </w:r>
    </w:p>
    <w:p w14:paraId="14BF3A12" w14:textId="77777777" w:rsidR="00EF11A8" w:rsidRPr="00F12553" w:rsidRDefault="00EF11A8" w:rsidP="00EF11A8">
      <w:pPr>
        <w:numPr>
          <w:ilvl w:val="0"/>
          <w:numId w:val="22"/>
        </w:numPr>
        <w:spacing w:line="278" w:lineRule="auto"/>
        <w:jc w:val="left"/>
      </w:pPr>
      <w:r w:rsidRPr="00F12553">
        <w:rPr>
          <w:b/>
          <w:bCs/>
        </w:rPr>
        <w:t>Logistics:</w:t>
      </w:r>
      <w:r w:rsidRPr="00F12553">
        <w:t xml:space="preserve"> Receive and manage deliveries arriving at the school premises. </w:t>
      </w:r>
    </w:p>
    <w:p w14:paraId="17D80021" w14:textId="50E34902" w:rsidR="00EC4BA0" w:rsidRPr="00EC4BA0" w:rsidRDefault="00EF11A8" w:rsidP="00EC4BA0">
      <w:pPr>
        <w:numPr>
          <w:ilvl w:val="0"/>
          <w:numId w:val="22"/>
        </w:numPr>
        <w:spacing w:line="278" w:lineRule="auto"/>
        <w:jc w:val="left"/>
      </w:pPr>
      <w:r w:rsidRPr="00F12553">
        <w:rPr>
          <w:b/>
          <w:bCs/>
        </w:rPr>
        <w:t>Waste Management:</w:t>
      </w:r>
      <w:r w:rsidRPr="00F12553">
        <w:t xml:space="preserve"> Collect, assemble, and prepare waste for collection. </w:t>
      </w:r>
    </w:p>
    <w:p w14:paraId="254A28F6" w14:textId="77777777" w:rsidR="002408E5" w:rsidRDefault="002408E5" w:rsidP="002408E5">
      <w:pPr>
        <w:rPr>
          <w:rFonts w:eastAsia="Calibri" w:cstheme="majorBidi"/>
          <w:color w:val="588838"/>
          <w:sz w:val="24"/>
          <w:szCs w:val="26"/>
        </w:rPr>
      </w:pPr>
    </w:p>
    <w:p w14:paraId="02D81827" w14:textId="0875ABBD" w:rsidR="002408E5" w:rsidRPr="002408E5" w:rsidRDefault="002408E5" w:rsidP="002408E5">
      <w:pPr>
        <w:rPr>
          <w:rFonts w:eastAsia="Calibri"/>
          <w:szCs w:val="20"/>
        </w:rPr>
      </w:pPr>
      <w:r w:rsidRPr="002408E5">
        <w:rPr>
          <w:rFonts w:eastAsia="Calibri" w:cstheme="majorBidi"/>
          <w:color w:val="588838"/>
          <w:sz w:val="24"/>
          <w:szCs w:val="26"/>
        </w:rPr>
        <w:lastRenderedPageBreak/>
        <w:t>Additional Responsibilities</w:t>
      </w:r>
    </w:p>
    <w:p w14:paraId="5304BB9E" w14:textId="77777777" w:rsidR="00607D2A" w:rsidRPr="00F12553" w:rsidRDefault="00607D2A" w:rsidP="00607D2A">
      <w:pPr>
        <w:numPr>
          <w:ilvl w:val="0"/>
          <w:numId w:val="23"/>
        </w:numPr>
        <w:spacing w:line="278" w:lineRule="auto"/>
        <w:jc w:val="left"/>
      </w:pPr>
      <w:r w:rsidRPr="00F12553">
        <w:t xml:space="preserve">Periodically clean designated areas within the school building and grounds as directed. </w:t>
      </w:r>
    </w:p>
    <w:p w14:paraId="779E8632" w14:textId="77777777" w:rsidR="00607D2A" w:rsidRPr="00F12553" w:rsidRDefault="00607D2A" w:rsidP="00607D2A">
      <w:pPr>
        <w:numPr>
          <w:ilvl w:val="0"/>
          <w:numId w:val="23"/>
        </w:numPr>
        <w:spacing w:line="278" w:lineRule="auto"/>
        <w:jc w:val="left"/>
      </w:pPr>
      <w:r w:rsidRPr="00F12553">
        <w:t>Support the maintenance of speciali</w:t>
      </w:r>
      <w:r>
        <w:t>s</w:t>
      </w:r>
      <w:r w:rsidRPr="00F12553">
        <w:t xml:space="preserve">ed equipment, such as sports or theatrical </w:t>
      </w:r>
      <w:r>
        <w:t>equipment</w:t>
      </w:r>
      <w:r w:rsidRPr="00F12553">
        <w:t xml:space="preserve">, following appropriate training. </w:t>
      </w:r>
    </w:p>
    <w:p w14:paraId="178F184A" w14:textId="77777777" w:rsidR="00607D2A" w:rsidRPr="00F12553" w:rsidRDefault="00607D2A" w:rsidP="00607D2A">
      <w:pPr>
        <w:numPr>
          <w:ilvl w:val="0"/>
          <w:numId w:val="23"/>
        </w:numPr>
        <w:spacing w:line="278" w:lineRule="auto"/>
        <w:jc w:val="left"/>
      </w:pPr>
      <w:r w:rsidRPr="00F12553">
        <w:t xml:space="preserve">Assist with lettings, ensuring associated tasks are completed in line with local agreements. </w:t>
      </w:r>
    </w:p>
    <w:p w14:paraId="67A3868D" w14:textId="77777777" w:rsidR="00607D2A" w:rsidRPr="00F12553" w:rsidRDefault="00607D2A" w:rsidP="00607D2A">
      <w:pPr>
        <w:numPr>
          <w:ilvl w:val="0"/>
          <w:numId w:val="23"/>
        </w:numPr>
        <w:spacing w:line="278" w:lineRule="auto"/>
        <w:jc w:val="left"/>
      </w:pPr>
      <w:r w:rsidRPr="00F12553">
        <w:t xml:space="preserve">Serve as a designated key holder, providing emergency access to the school </w:t>
      </w:r>
      <w:r>
        <w:t xml:space="preserve">and The Cooper School </w:t>
      </w:r>
      <w:r w:rsidRPr="00F12553">
        <w:t xml:space="preserve">premises when required. </w:t>
      </w:r>
    </w:p>
    <w:p w14:paraId="076DCDDB" w14:textId="77777777" w:rsidR="00607D2A" w:rsidRPr="00F12553" w:rsidRDefault="00607D2A" w:rsidP="00607D2A">
      <w:pPr>
        <w:numPr>
          <w:ilvl w:val="0"/>
          <w:numId w:val="23"/>
        </w:numPr>
        <w:spacing w:line="278" w:lineRule="auto"/>
        <w:jc w:val="left"/>
      </w:pPr>
      <w:r w:rsidRPr="00F12553">
        <w:t xml:space="preserve">Act as the school’s liaison for contractors handling premises-related matters. </w:t>
      </w:r>
    </w:p>
    <w:p w14:paraId="1A7EFCFD" w14:textId="77777777" w:rsidR="00607D2A" w:rsidRPr="00F12553" w:rsidRDefault="00607D2A" w:rsidP="00607D2A">
      <w:pPr>
        <w:numPr>
          <w:ilvl w:val="0"/>
          <w:numId w:val="23"/>
        </w:numPr>
        <w:spacing w:line="278" w:lineRule="auto"/>
        <w:jc w:val="left"/>
        <w:rPr>
          <w:b/>
          <w:bCs/>
        </w:rPr>
      </w:pPr>
      <w:r w:rsidRPr="00F12553">
        <w:t>Organi</w:t>
      </w:r>
      <w:r>
        <w:t>s</w:t>
      </w:r>
      <w:r w:rsidRPr="00F12553">
        <w:t>e and manage health and safety testing procedures and</w:t>
      </w:r>
      <w:r>
        <w:t xml:space="preserve"> take part in the annual Health and Safety audit. </w:t>
      </w:r>
    </w:p>
    <w:p w14:paraId="65A79DFA" w14:textId="77777777" w:rsidR="00A86DEE" w:rsidRDefault="00A86DEE" w:rsidP="00E81E1E">
      <w:pPr>
        <w:pStyle w:val="Heading2"/>
      </w:pPr>
    </w:p>
    <w:p w14:paraId="7BB45416" w14:textId="55E4A1C8" w:rsidR="005C45DE" w:rsidRDefault="00D15861" w:rsidP="005C45DE">
      <w:pPr>
        <w:pStyle w:val="Heading2"/>
      </w:pPr>
      <w:r w:rsidRPr="00341B4E">
        <w:t xml:space="preserve">General </w:t>
      </w:r>
      <w:r w:rsidR="00656886">
        <w:t xml:space="preserve">Trust </w:t>
      </w:r>
      <w:r w:rsidRPr="00341B4E">
        <w:t xml:space="preserve">Duties: </w:t>
      </w:r>
    </w:p>
    <w:p w14:paraId="32BA6476" w14:textId="77777777" w:rsidR="005C45DE" w:rsidRPr="005C45DE" w:rsidRDefault="005C45DE" w:rsidP="005C45DE"/>
    <w:p w14:paraId="0306A733" w14:textId="77777777" w:rsidR="005C45DE" w:rsidRPr="00F12553" w:rsidRDefault="005C45DE" w:rsidP="005C45DE">
      <w:pPr>
        <w:numPr>
          <w:ilvl w:val="0"/>
          <w:numId w:val="24"/>
        </w:numPr>
        <w:spacing w:line="278" w:lineRule="auto"/>
        <w:jc w:val="left"/>
      </w:pPr>
      <w:r w:rsidRPr="00F12553">
        <w:rPr>
          <w:b/>
          <w:bCs/>
        </w:rPr>
        <w:t>Flexibility:</w:t>
      </w:r>
      <w:r w:rsidRPr="00F12553">
        <w:t xml:space="preserve"> This job description is illustrative, and the list of responsibilities is not exhaustive. The post holder must remain flexible to ensure the operational needs of the Trust are met, </w:t>
      </w:r>
      <w:r>
        <w:t>including undertaking duties of a similar nature across various workplaces within</w:t>
      </w:r>
      <w:r w:rsidRPr="00F12553">
        <w:t xml:space="preserve"> the Trust. </w:t>
      </w:r>
    </w:p>
    <w:p w14:paraId="3148F49E" w14:textId="77777777" w:rsidR="005C45DE" w:rsidRPr="00F12553" w:rsidRDefault="005C45DE" w:rsidP="005C45DE">
      <w:pPr>
        <w:numPr>
          <w:ilvl w:val="0"/>
          <w:numId w:val="24"/>
        </w:numPr>
        <w:spacing w:line="278" w:lineRule="auto"/>
        <w:jc w:val="left"/>
      </w:pPr>
      <w:r w:rsidRPr="00F12553">
        <w:rPr>
          <w:b/>
          <w:bCs/>
        </w:rPr>
        <w:t>Confidentiality:</w:t>
      </w:r>
      <w:r w:rsidRPr="00F12553">
        <w:t xml:space="preserve"> Always maintain strict confidentiality regarding sensitive information covered by the Data Protection Act or other legislation. </w:t>
      </w:r>
    </w:p>
    <w:p w14:paraId="56DD27DE" w14:textId="77777777" w:rsidR="005C45DE" w:rsidRPr="00F12553" w:rsidRDefault="005C45DE" w:rsidP="005C45DE">
      <w:pPr>
        <w:numPr>
          <w:ilvl w:val="0"/>
          <w:numId w:val="24"/>
        </w:numPr>
        <w:spacing w:line="278" w:lineRule="auto"/>
        <w:jc w:val="left"/>
      </w:pPr>
      <w:r w:rsidRPr="00F12553">
        <w:rPr>
          <w:b/>
          <w:bCs/>
        </w:rPr>
        <w:t>Policy Compliance:</w:t>
      </w:r>
      <w:r w:rsidRPr="00F12553">
        <w:t xml:space="preserve"> Comply with, and assist with the development of, Acer Trust policies relating to child protection, health, safety, security, and data protection. </w:t>
      </w:r>
    </w:p>
    <w:p w14:paraId="7D4F51A7" w14:textId="77777777" w:rsidR="005C45DE" w:rsidRPr="00F12553" w:rsidRDefault="005C45DE" w:rsidP="005C45DE">
      <w:pPr>
        <w:numPr>
          <w:ilvl w:val="0"/>
          <w:numId w:val="24"/>
        </w:numPr>
        <w:spacing w:line="278" w:lineRule="auto"/>
        <w:jc w:val="left"/>
      </w:pPr>
      <w:r w:rsidRPr="00F12553">
        <w:rPr>
          <w:b/>
          <w:bCs/>
        </w:rPr>
        <w:t>Professional Relationships:</w:t>
      </w:r>
      <w:r w:rsidRPr="00F12553">
        <w:t xml:space="preserve"> Support equal opportunities, contribute to the overall ethos and aims of the Trust, and establish constructive communication with external agents and professionals. </w:t>
      </w:r>
    </w:p>
    <w:p w14:paraId="66FC63FC" w14:textId="77777777" w:rsidR="005C45DE" w:rsidRPr="00F12553" w:rsidRDefault="005C45DE" w:rsidP="005C45DE">
      <w:pPr>
        <w:numPr>
          <w:ilvl w:val="0"/>
          <w:numId w:val="24"/>
        </w:numPr>
        <w:spacing w:line="278" w:lineRule="auto"/>
        <w:jc w:val="left"/>
      </w:pPr>
      <w:r w:rsidRPr="00F12553">
        <w:rPr>
          <w:b/>
          <w:bCs/>
        </w:rPr>
        <w:t>Development:</w:t>
      </w:r>
      <w:r w:rsidRPr="00F12553">
        <w:t xml:space="preserve"> Attend regular meetings and actively participate in regular training and performance development to maintain up-to-date knowledge. </w:t>
      </w:r>
    </w:p>
    <w:p w14:paraId="7B949F2C" w14:textId="77777777" w:rsidR="005C45DE" w:rsidRPr="00F12553" w:rsidRDefault="005C45DE" w:rsidP="005C45DE">
      <w:pPr>
        <w:numPr>
          <w:ilvl w:val="0"/>
          <w:numId w:val="24"/>
        </w:numPr>
        <w:spacing w:line="278" w:lineRule="auto"/>
        <w:jc w:val="left"/>
      </w:pPr>
      <w:r w:rsidRPr="00F12553">
        <w:rPr>
          <w:b/>
          <w:bCs/>
        </w:rPr>
        <w:t>Health &amp; Safety Responsibility:</w:t>
      </w:r>
      <w:r w:rsidRPr="00F12553">
        <w:t xml:space="preserve"> In accordance with the Health and Safety at Work etc. Act 1974, the post holder has personal responsibility for their own health and safety and that of other employees. </w:t>
      </w:r>
    </w:p>
    <w:p w14:paraId="796717BD" w14:textId="77777777" w:rsidR="005C45DE" w:rsidRPr="005C45DE" w:rsidRDefault="005C45DE" w:rsidP="005C45DE"/>
    <w:p w14:paraId="5FCC9123" w14:textId="77777777" w:rsidR="00D15861" w:rsidRPr="00341B4E" w:rsidRDefault="00D15861" w:rsidP="00E81E1E">
      <w:pPr>
        <w:pStyle w:val="Heading2"/>
      </w:pPr>
      <w:r w:rsidRPr="00341B4E">
        <w:t>Safeguarding Children and Young People</w:t>
      </w:r>
    </w:p>
    <w:p w14:paraId="343312AE" w14:textId="77777777" w:rsidR="00D15861" w:rsidRPr="00341B4E" w:rsidRDefault="00D15861" w:rsidP="00E81E1E">
      <w:r w:rsidRPr="00341B4E">
        <w:t>Acer Trust is committed to safeguarding and promoting the welfare of children and young people. We expect all staff to share this commitment and to undergo appropriate checks, including an enhanced DBS check.</w:t>
      </w:r>
    </w:p>
    <w:p w14:paraId="5A39BBE3" w14:textId="77777777" w:rsidR="00D15861" w:rsidRDefault="00D15861" w:rsidP="007A659C">
      <w:pPr>
        <w:spacing w:after="0"/>
        <w:jc w:val="center"/>
      </w:pPr>
    </w:p>
    <w:p w14:paraId="76465552" w14:textId="77777777" w:rsidR="00FA27D8" w:rsidRDefault="00FA27D8" w:rsidP="007A659C">
      <w:pPr>
        <w:spacing w:after="0"/>
        <w:jc w:val="center"/>
      </w:pPr>
    </w:p>
    <w:p w14:paraId="6AA4F343" w14:textId="77777777" w:rsidR="00FA27D8" w:rsidRDefault="00FA27D8" w:rsidP="007A659C">
      <w:pPr>
        <w:spacing w:after="0"/>
        <w:jc w:val="center"/>
      </w:pPr>
    </w:p>
    <w:p w14:paraId="28E703B9" w14:textId="77777777" w:rsidR="00FA27D8" w:rsidRDefault="00FA27D8" w:rsidP="007A659C">
      <w:pPr>
        <w:spacing w:after="0"/>
        <w:jc w:val="center"/>
      </w:pPr>
    </w:p>
    <w:p w14:paraId="1BF339EE" w14:textId="4D3E60D6" w:rsidR="004847D8" w:rsidRPr="00C56D5A" w:rsidRDefault="004847D8" w:rsidP="003F47C0">
      <w:pPr>
        <w:pStyle w:val="Title"/>
      </w:pPr>
      <w:r>
        <w:lastRenderedPageBreak/>
        <w:t>PERSON SPECIFICATION</w:t>
      </w:r>
    </w:p>
    <w:p w14:paraId="5D022C69" w14:textId="77777777" w:rsidR="004847D8" w:rsidRDefault="004847D8" w:rsidP="004847D8">
      <w:pPr>
        <w:pStyle w:val="NormalWeb"/>
        <w:spacing w:before="0" w:beforeAutospacing="0" w:after="0" w:afterAutospacing="0"/>
        <w:rPr>
          <w:rFonts w:ascii="Calibri" w:hAnsi="Calibri"/>
          <w:b/>
          <w:bCs/>
          <w:color w:val="000000"/>
          <w:sz w:val="22"/>
          <w:szCs w:val="22"/>
        </w:rPr>
      </w:pPr>
    </w:p>
    <w:p w14:paraId="376EA6E4" w14:textId="1A3D5BC3" w:rsidR="004847D8" w:rsidRPr="00D15861" w:rsidRDefault="004847D8" w:rsidP="004847D8">
      <w:pPr>
        <w:pStyle w:val="Heading2"/>
        <w:rPr>
          <w:sz w:val="22"/>
          <w:szCs w:val="22"/>
        </w:rPr>
      </w:pPr>
      <w:r w:rsidRPr="00D15861">
        <w:rPr>
          <w:sz w:val="22"/>
          <w:szCs w:val="22"/>
        </w:rPr>
        <w:t xml:space="preserve">Job title: </w:t>
      </w:r>
      <w:r>
        <w:rPr>
          <w:color w:val="000000" w:themeColor="text1"/>
          <w:sz w:val="22"/>
          <w:szCs w:val="22"/>
        </w:rPr>
        <w:t>Estates Assistant</w:t>
      </w:r>
      <w:r w:rsidRPr="00D15861">
        <w:rPr>
          <w:color w:val="000000" w:themeColor="text1"/>
          <w:sz w:val="22"/>
          <w:szCs w:val="22"/>
        </w:rPr>
        <w:t xml:space="preserve"> </w:t>
      </w:r>
    </w:p>
    <w:p w14:paraId="2B053E23" w14:textId="2AF80BE3" w:rsidR="004847D8" w:rsidRPr="00D15861" w:rsidRDefault="004847D8" w:rsidP="004847D8">
      <w:pPr>
        <w:pStyle w:val="Heading2"/>
        <w:rPr>
          <w:sz w:val="22"/>
          <w:szCs w:val="22"/>
        </w:rPr>
      </w:pPr>
      <w:r w:rsidRPr="00D15861">
        <w:rPr>
          <w:sz w:val="22"/>
          <w:szCs w:val="22"/>
        </w:rPr>
        <w:t xml:space="preserve">Team: </w:t>
      </w:r>
      <w:r w:rsidRPr="00252596">
        <w:rPr>
          <w:color w:val="000000" w:themeColor="text1"/>
          <w:sz w:val="22"/>
          <w:szCs w:val="22"/>
        </w:rPr>
        <w:t>Estates Team</w:t>
      </w:r>
    </w:p>
    <w:p w14:paraId="032D9F3B" w14:textId="0663BB48" w:rsidR="004847D8" w:rsidRPr="00D15861" w:rsidRDefault="004847D8" w:rsidP="004847D8">
      <w:pPr>
        <w:pStyle w:val="Heading2"/>
        <w:rPr>
          <w:sz w:val="22"/>
          <w:szCs w:val="22"/>
        </w:rPr>
      </w:pPr>
      <w:r w:rsidRPr="00D15861">
        <w:rPr>
          <w:sz w:val="22"/>
          <w:szCs w:val="22"/>
        </w:rPr>
        <w:t xml:space="preserve">Reporting to: </w:t>
      </w:r>
      <w:r w:rsidR="00A4554D">
        <w:rPr>
          <w:color w:val="000000" w:themeColor="text1"/>
          <w:sz w:val="22"/>
          <w:szCs w:val="22"/>
        </w:rPr>
        <w:t>Site Manager</w:t>
      </w:r>
      <w:r w:rsidR="007A18C1">
        <w:rPr>
          <w:color w:val="000000" w:themeColor="text1"/>
          <w:sz w:val="22"/>
          <w:szCs w:val="22"/>
        </w:rPr>
        <w:t>/School Business Manager</w:t>
      </w:r>
    </w:p>
    <w:p w14:paraId="08425E19" w14:textId="77777777" w:rsidR="004847D8" w:rsidRPr="00D15861" w:rsidRDefault="004847D8" w:rsidP="004847D8">
      <w:pPr>
        <w:pStyle w:val="NormalWeb"/>
        <w:spacing w:before="0" w:beforeAutospacing="0" w:after="0" w:afterAutospacing="0"/>
        <w:jc w:val="left"/>
        <w:rPr>
          <w:rFonts w:ascii="Calibri" w:hAnsi="Calibri"/>
          <w:b/>
          <w:bCs/>
          <w:color w:val="000000"/>
          <w:sz w:val="22"/>
          <w:szCs w:val="22"/>
        </w:rPr>
      </w:pPr>
    </w:p>
    <w:tbl>
      <w:tblPr>
        <w:tblW w:w="9249" w:type="dxa"/>
        <w:tblInd w:w="-5" w:type="dxa"/>
        <w:tblLook w:val="04A0" w:firstRow="1" w:lastRow="0" w:firstColumn="1" w:lastColumn="0" w:noHBand="0" w:noVBand="1"/>
      </w:tblPr>
      <w:tblGrid>
        <w:gridCol w:w="7230"/>
        <w:gridCol w:w="2019"/>
      </w:tblGrid>
      <w:tr w:rsidR="004847D8" w:rsidRPr="00A60A33" w14:paraId="3B379162" w14:textId="77777777" w:rsidTr="1E2C15A8">
        <w:trPr>
          <w:trHeight w:val="870"/>
        </w:trPr>
        <w:tc>
          <w:tcPr>
            <w:tcW w:w="7230" w:type="dxa"/>
            <w:tcBorders>
              <w:top w:val="single" w:sz="4" w:space="0" w:color="auto"/>
              <w:left w:val="single" w:sz="4" w:space="0" w:color="auto"/>
              <w:bottom w:val="single" w:sz="4" w:space="0" w:color="auto"/>
              <w:right w:val="single" w:sz="4" w:space="0" w:color="auto"/>
            </w:tcBorders>
            <w:shd w:val="clear" w:color="auto" w:fill="648C1A"/>
            <w:vAlign w:val="bottom"/>
            <w:hideMark/>
          </w:tcPr>
          <w:p w14:paraId="75209962" w14:textId="40E0133F" w:rsidR="004847D8" w:rsidRPr="003A0FF9" w:rsidRDefault="00EF5AFD" w:rsidP="00A4554D">
            <w:pPr>
              <w:spacing w:after="0" w:line="240" w:lineRule="auto"/>
              <w:jc w:val="left"/>
              <w:rPr>
                <w:rFonts w:eastAsia="Times New Roman" w:cs="Times New Roman"/>
                <w:bCs/>
                <w:color w:val="FFFFFF"/>
                <w:sz w:val="28"/>
                <w:lang w:eastAsia="en-GB"/>
              </w:rPr>
            </w:pPr>
            <w:r w:rsidRPr="00EF5AFD">
              <w:rPr>
                <w:rFonts w:eastAsia="Times New Roman" w:cs="Times New Roman"/>
                <w:bCs/>
                <w:color w:val="FFFFFF"/>
                <w:sz w:val="28"/>
                <w:lang w:eastAsia="en-GB"/>
              </w:rPr>
              <w:t>Technical</w:t>
            </w:r>
            <w:r>
              <w:rPr>
                <w:rFonts w:eastAsia="Times New Roman" w:cs="Times New Roman"/>
                <w:bCs/>
                <w:color w:val="FFFFFF"/>
                <w:sz w:val="28"/>
                <w:lang w:eastAsia="en-GB"/>
              </w:rPr>
              <w:t xml:space="preserve"> </w:t>
            </w:r>
            <w:r w:rsidRPr="00EF5AFD">
              <w:rPr>
                <w:rFonts w:eastAsia="Times New Roman" w:cs="Times New Roman"/>
                <w:bCs/>
                <w:color w:val="FFFFFF"/>
                <w:sz w:val="28"/>
                <w:lang w:eastAsia="en-GB"/>
              </w:rPr>
              <w:t>or specialist</w:t>
            </w:r>
          </w:p>
        </w:tc>
        <w:tc>
          <w:tcPr>
            <w:tcW w:w="2019" w:type="dxa"/>
            <w:tcBorders>
              <w:top w:val="single" w:sz="4" w:space="0" w:color="auto"/>
              <w:left w:val="nil"/>
              <w:bottom w:val="single" w:sz="4" w:space="0" w:color="auto"/>
              <w:right w:val="single" w:sz="4" w:space="0" w:color="auto"/>
            </w:tcBorders>
            <w:shd w:val="clear" w:color="auto" w:fill="648C1A"/>
            <w:vAlign w:val="bottom"/>
            <w:hideMark/>
          </w:tcPr>
          <w:p w14:paraId="7EA92D30" w14:textId="77777777" w:rsidR="004847D8" w:rsidRPr="003A0FF9" w:rsidRDefault="004847D8" w:rsidP="00A4554D">
            <w:pPr>
              <w:spacing w:after="0" w:line="240" w:lineRule="auto"/>
              <w:jc w:val="center"/>
              <w:rPr>
                <w:rFonts w:eastAsia="Times New Roman" w:cs="Times New Roman"/>
                <w:bCs/>
                <w:color w:val="FFFFFF"/>
                <w:lang w:eastAsia="en-GB"/>
              </w:rPr>
            </w:pPr>
            <w:r w:rsidRPr="003A0FF9">
              <w:rPr>
                <w:rFonts w:eastAsia="Times New Roman" w:cs="Times New Roman"/>
                <w:bCs/>
                <w:color w:val="FFFFFF"/>
                <w:sz w:val="28"/>
                <w:lang w:eastAsia="en-GB"/>
              </w:rPr>
              <w:t>Requirement</w:t>
            </w:r>
          </w:p>
        </w:tc>
      </w:tr>
      <w:tr w:rsidR="004847D8" w:rsidRPr="00A60A33" w14:paraId="6ED9ACF1" w14:textId="77777777" w:rsidTr="1E2C15A8">
        <w:trPr>
          <w:trHeight w:val="300"/>
        </w:trPr>
        <w:tc>
          <w:tcPr>
            <w:tcW w:w="7230" w:type="dxa"/>
            <w:tcBorders>
              <w:top w:val="nil"/>
              <w:left w:val="single" w:sz="4" w:space="0" w:color="auto"/>
              <w:bottom w:val="single" w:sz="4" w:space="0" w:color="auto"/>
              <w:right w:val="single" w:sz="4" w:space="0" w:color="auto"/>
            </w:tcBorders>
            <w:noWrap/>
            <w:vAlign w:val="bottom"/>
          </w:tcPr>
          <w:p w14:paraId="5DD13BAF" w14:textId="76BDF30D" w:rsidR="004847D8" w:rsidRPr="00A60A33" w:rsidRDefault="00D652A3" w:rsidP="00A4554D">
            <w:pPr>
              <w:spacing w:after="0" w:line="240" w:lineRule="auto"/>
              <w:jc w:val="left"/>
              <w:rPr>
                <w:rFonts w:eastAsia="Times New Roman" w:cs="Times New Roman"/>
                <w:color w:val="000000"/>
                <w:lang w:eastAsia="en-GB"/>
              </w:rPr>
            </w:pPr>
            <w:r w:rsidRPr="00D652A3">
              <w:rPr>
                <w:rFonts w:eastAsia="Times New Roman" w:cs="Times New Roman"/>
                <w:color w:val="000000"/>
                <w:lang w:eastAsia="en-GB"/>
              </w:rPr>
              <w:t>Knowledge</w:t>
            </w:r>
            <w:r>
              <w:rPr>
                <w:rFonts w:eastAsia="Times New Roman" w:cs="Times New Roman"/>
                <w:color w:val="000000"/>
                <w:lang w:eastAsia="en-GB"/>
              </w:rPr>
              <w:t xml:space="preserve"> </w:t>
            </w:r>
            <w:r w:rsidRPr="00D652A3">
              <w:rPr>
                <w:rFonts w:eastAsia="Times New Roman" w:cs="Times New Roman"/>
                <w:color w:val="000000"/>
                <w:lang w:eastAsia="en-GB"/>
              </w:rPr>
              <w:t>of</w:t>
            </w:r>
            <w:r>
              <w:rPr>
                <w:rFonts w:eastAsia="Times New Roman" w:cs="Times New Roman"/>
                <w:color w:val="000000"/>
                <w:lang w:eastAsia="en-GB"/>
              </w:rPr>
              <w:t xml:space="preserve"> </w:t>
            </w:r>
            <w:r w:rsidRPr="00D652A3">
              <w:rPr>
                <w:rFonts w:eastAsia="Times New Roman" w:cs="Times New Roman"/>
                <w:color w:val="000000"/>
                <w:lang w:eastAsia="en-GB"/>
              </w:rPr>
              <w:t>Health</w:t>
            </w:r>
            <w:r>
              <w:rPr>
                <w:rFonts w:eastAsia="Times New Roman" w:cs="Times New Roman"/>
                <w:color w:val="000000"/>
                <w:lang w:eastAsia="en-GB"/>
              </w:rPr>
              <w:t xml:space="preserve"> </w:t>
            </w:r>
            <w:r w:rsidRPr="00D652A3">
              <w:rPr>
                <w:rFonts w:eastAsia="Times New Roman" w:cs="Times New Roman"/>
                <w:color w:val="000000"/>
                <w:lang w:eastAsia="en-GB"/>
              </w:rPr>
              <w:t>&amp;</w:t>
            </w:r>
            <w:r>
              <w:rPr>
                <w:rFonts w:eastAsia="Times New Roman" w:cs="Times New Roman"/>
                <w:color w:val="000000"/>
                <w:lang w:eastAsia="en-GB"/>
              </w:rPr>
              <w:t xml:space="preserve"> </w:t>
            </w:r>
            <w:r w:rsidRPr="00D652A3">
              <w:rPr>
                <w:rFonts w:eastAsia="Times New Roman" w:cs="Times New Roman"/>
                <w:color w:val="000000"/>
                <w:lang w:eastAsia="en-GB"/>
              </w:rPr>
              <w:t>Safety</w:t>
            </w:r>
            <w:r>
              <w:rPr>
                <w:rFonts w:eastAsia="Times New Roman" w:cs="Times New Roman"/>
                <w:color w:val="000000"/>
                <w:lang w:eastAsia="en-GB"/>
              </w:rPr>
              <w:t xml:space="preserve"> </w:t>
            </w:r>
            <w:r w:rsidRPr="00D652A3">
              <w:rPr>
                <w:rFonts w:eastAsia="Times New Roman" w:cs="Times New Roman"/>
                <w:color w:val="000000"/>
                <w:lang w:eastAsia="en-GB"/>
              </w:rPr>
              <w:t>issues</w:t>
            </w:r>
            <w:r>
              <w:rPr>
                <w:rFonts w:eastAsia="Times New Roman" w:cs="Times New Roman"/>
                <w:color w:val="000000"/>
                <w:lang w:eastAsia="en-GB"/>
              </w:rPr>
              <w:t xml:space="preserve"> </w:t>
            </w:r>
            <w:r w:rsidRPr="00D652A3">
              <w:rPr>
                <w:rFonts w:eastAsia="Times New Roman" w:cs="Times New Roman"/>
                <w:color w:val="000000"/>
                <w:lang w:eastAsia="en-GB"/>
              </w:rPr>
              <w:t>e.g. COSHH,</w:t>
            </w:r>
            <w:r>
              <w:rPr>
                <w:rFonts w:eastAsia="Times New Roman" w:cs="Times New Roman"/>
                <w:color w:val="000000"/>
                <w:lang w:eastAsia="en-GB"/>
              </w:rPr>
              <w:t xml:space="preserve"> </w:t>
            </w:r>
            <w:r w:rsidRPr="00D652A3">
              <w:rPr>
                <w:rFonts w:eastAsia="Times New Roman" w:cs="Times New Roman"/>
                <w:color w:val="000000"/>
                <w:lang w:eastAsia="en-GB"/>
              </w:rPr>
              <w:t>Risk</w:t>
            </w:r>
            <w:r>
              <w:rPr>
                <w:rFonts w:eastAsia="Times New Roman" w:cs="Times New Roman"/>
                <w:color w:val="000000"/>
                <w:lang w:eastAsia="en-GB"/>
              </w:rPr>
              <w:t xml:space="preserve"> </w:t>
            </w:r>
            <w:r w:rsidRPr="00D652A3">
              <w:rPr>
                <w:rFonts w:eastAsia="Times New Roman" w:cs="Times New Roman"/>
                <w:color w:val="000000"/>
                <w:lang w:eastAsia="en-GB"/>
              </w:rPr>
              <w:t>Assessment</w:t>
            </w:r>
          </w:p>
        </w:tc>
        <w:tc>
          <w:tcPr>
            <w:tcW w:w="2019" w:type="dxa"/>
            <w:tcBorders>
              <w:top w:val="nil"/>
              <w:left w:val="nil"/>
              <w:bottom w:val="single" w:sz="4" w:space="0" w:color="auto"/>
              <w:right w:val="single" w:sz="4" w:space="0" w:color="auto"/>
            </w:tcBorders>
            <w:vAlign w:val="bottom"/>
            <w:hideMark/>
          </w:tcPr>
          <w:p w14:paraId="3EEB95AC" w14:textId="5C366082" w:rsidR="004847D8" w:rsidRPr="00A60A33" w:rsidRDefault="59B876EC" w:rsidP="1468504B">
            <w:pPr>
              <w:spacing w:after="0" w:line="240" w:lineRule="auto"/>
              <w:jc w:val="center"/>
            </w:pPr>
            <w:r w:rsidRPr="1468504B">
              <w:rPr>
                <w:rFonts w:eastAsia="Times New Roman" w:cs="Times New Roman"/>
                <w:color w:val="000000" w:themeColor="text1"/>
                <w:lang w:eastAsia="en-GB"/>
              </w:rPr>
              <w:t>Desirable</w:t>
            </w:r>
          </w:p>
        </w:tc>
      </w:tr>
      <w:tr w:rsidR="1E2C15A8" w14:paraId="2340213C" w14:textId="77777777" w:rsidTr="1E2C15A8">
        <w:trPr>
          <w:trHeight w:val="300"/>
        </w:trPr>
        <w:tc>
          <w:tcPr>
            <w:tcW w:w="7230" w:type="dxa"/>
            <w:tcBorders>
              <w:top w:val="nil"/>
              <w:left w:val="single" w:sz="4" w:space="0" w:color="auto"/>
              <w:bottom w:val="single" w:sz="4" w:space="0" w:color="auto"/>
              <w:right w:val="single" w:sz="4" w:space="0" w:color="auto"/>
            </w:tcBorders>
            <w:noWrap/>
            <w:vAlign w:val="bottom"/>
          </w:tcPr>
          <w:p w14:paraId="33C6BA3F" w14:textId="4A167B17" w:rsidR="70712352" w:rsidRDefault="70712352" w:rsidP="1E2C15A8">
            <w:pPr>
              <w:spacing w:line="240" w:lineRule="auto"/>
              <w:jc w:val="left"/>
              <w:rPr>
                <w:rFonts w:eastAsia="Times New Roman" w:cs="Times New Roman"/>
                <w:color w:val="000000" w:themeColor="text1"/>
                <w:lang w:eastAsia="en-GB"/>
              </w:rPr>
            </w:pPr>
            <w:r w:rsidRPr="1E2C15A8">
              <w:rPr>
                <w:rFonts w:eastAsia="Times New Roman" w:cs="Times New Roman"/>
                <w:color w:val="000000" w:themeColor="text1"/>
                <w:lang w:eastAsia="en-GB"/>
              </w:rPr>
              <w:t>Sound knowledge of completing maintenance tasks</w:t>
            </w:r>
          </w:p>
        </w:tc>
        <w:tc>
          <w:tcPr>
            <w:tcW w:w="2019" w:type="dxa"/>
            <w:tcBorders>
              <w:top w:val="nil"/>
              <w:left w:val="nil"/>
              <w:bottom w:val="single" w:sz="4" w:space="0" w:color="auto"/>
              <w:right w:val="single" w:sz="4" w:space="0" w:color="auto"/>
            </w:tcBorders>
            <w:vAlign w:val="bottom"/>
            <w:hideMark/>
          </w:tcPr>
          <w:p w14:paraId="0DF8FE86" w14:textId="7CCD9C5C" w:rsidR="70712352" w:rsidRDefault="70712352" w:rsidP="1E2C15A8">
            <w:pPr>
              <w:spacing w:line="240" w:lineRule="auto"/>
              <w:jc w:val="center"/>
              <w:rPr>
                <w:rFonts w:eastAsia="Times New Roman" w:cs="Times New Roman"/>
                <w:color w:val="000000" w:themeColor="text1"/>
                <w:lang w:eastAsia="en-GB"/>
              </w:rPr>
            </w:pPr>
            <w:r w:rsidRPr="1E2C15A8">
              <w:rPr>
                <w:rFonts w:eastAsia="Times New Roman" w:cs="Times New Roman"/>
                <w:color w:val="000000" w:themeColor="text1"/>
                <w:lang w:eastAsia="en-GB"/>
              </w:rPr>
              <w:t>Essential</w:t>
            </w:r>
          </w:p>
        </w:tc>
      </w:tr>
      <w:tr w:rsidR="004847D8" w:rsidRPr="00A60A33" w14:paraId="59D062CF"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2FCC8201" w14:textId="52F6E1FA" w:rsidR="004847D8" w:rsidRDefault="00820244" w:rsidP="00A4554D">
            <w:pPr>
              <w:spacing w:after="0" w:line="240" w:lineRule="auto"/>
              <w:jc w:val="left"/>
              <w:rPr>
                <w:rFonts w:eastAsia="Times New Roman" w:cs="Times New Roman"/>
                <w:color w:val="000000"/>
                <w:lang w:eastAsia="en-GB"/>
              </w:rPr>
            </w:pPr>
            <w:r w:rsidRPr="00820244">
              <w:rPr>
                <w:rFonts w:eastAsia="Times New Roman" w:cs="Times New Roman"/>
                <w:color w:val="000000"/>
                <w:lang w:eastAsia="en-GB"/>
              </w:rPr>
              <w:t>Has</w:t>
            </w:r>
            <w:r>
              <w:rPr>
                <w:rFonts w:eastAsia="Times New Roman" w:cs="Times New Roman"/>
                <w:color w:val="000000"/>
                <w:lang w:eastAsia="en-GB"/>
              </w:rPr>
              <w:t xml:space="preserve"> </w:t>
            </w:r>
            <w:r w:rsidRPr="00820244">
              <w:rPr>
                <w:rFonts w:eastAsia="Times New Roman" w:cs="Times New Roman"/>
                <w:color w:val="000000"/>
                <w:lang w:eastAsia="en-GB"/>
              </w:rPr>
              <w:t>completed</w:t>
            </w:r>
            <w:r>
              <w:rPr>
                <w:rFonts w:eastAsia="Times New Roman" w:cs="Times New Roman"/>
                <w:color w:val="000000"/>
                <w:lang w:eastAsia="en-GB"/>
              </w:rPr>
              <w:t xml:space="preserve"> </w:t>
            </w:r>
            <w:r w:rsidRPr="00820244">
              <w:rPr>
                <w:rFonts w:eastAsia="Times New Roman" w:cs="Times New Roman"/>
                <w:color w:val="000000"/>
                <w:lang w:eastAsia="en-GB"/>
              </w:rPr>
              <w:t>IOSH</w:t>
            </w:r>
            <w:r>
              <w:rPr>
                <w:rFonts w:eastAsia="Times New Roman" w:cs="Times New Roman"/>
                <w:color w:val="000000"/>
                <w:lang w:eastAsia="en-GB"/>
              </w:rPr>
              <w:t xml:space="preserve"> </w:t>
            </w:r>
            <w:r w:rsidRPr="00820244">
              <w:rPr>
                <w:rFonts w:eastAsia="Times New Roman" w:cs="Times New Roman"/>
                <w:color w:val="000000"/>
                <w:lang w:eastAsia="en-GB"/>
              </w:rPr>
              <w:t>or</w:t>
            </w:r>
            <w:r>
              <w:rPr>
                <w:rFonts w:eastAsia="Times New Roman" w:cs="Times New Roman"/>
                <w:color w:val="000000"/>
                <w:lang w:eastAsia="en-GB"/>
              </w:rPr>
              <w:t xml:space="preserve"> </w:t>
            </w:r>
            <w:r w:rsidRPr="00820244">
              <w:rPr>
                <w:rFonts w:eastAsia="Times New Roman" w:cs="Times New Roman"/>
                <w:color w:val="000000"/>
                <w:lang w:eastAsia="en-GB"/>
              </w:rPr>
              <w:t>NEBOSH</w:t>
            </w:r>
            <w:r>
              <w:rPr>
                <w:rFonts w:eastAsia="Times New Roman" w:cs="Times New Roman"/>
                <w:color w:val="000000"/>
                <w:lang w:eastAsia="en-GB"/>
              </w:rPr>
              <w:t xml:space="preserve"> </w:t>
            </w:r>
            <w:r w:rsidRPr="00820244">
              <w:rPr>
                <w:rFonts w:eastAsia="Times New Roman" w:cs="Times New Roman"/>
                <w:color w:val="000000"/>
                <w:lang w:eastAsia="en-GB"/>
              </w:rPr>
              <w:t>training</w:t>
            </w:r>
          </w:p>
        </w:tc>
        <w:tc>
          <w:tcPr>
            <w:tcW w:w="2019" w:type="dxa"/>
            <w:tcBorders>
              <w:top w:val="single" w:sz="4" w:space="0" w:color="auto"/>
              <w:left w:val="nil"/>
              <w:bottom w:val="single" w:sz="4" w:space="0" w:color="auto"/>
              <w:right w:val="single" w:sz="4" w:space="0" w:color="auto"/>
            </w:tcBorders>
            <w:vAlign w:val="bottom"/>
          </w:tcPr>
          <w:p w14:paraId="53A41BEE" w14:textId="77777777" w:rsidR="004847D8" w:rsidRDefault="004847D8" w:rsidP="00A4554D">
            <w:pPr>
              <w:spacing w:after="0" w:line="240" w:lineRule="auto"/>
              <w:jc w:val="center"/>
              <w:rPr>
                <w:rFonts w:eastAsia="Times New Roman" w:cs="Times New Roman"/>
                <w:color w:val="000000"/>
                <w:lang w:eastAsia="en-GB"/>
              </w:rPr>
            </w:pPr>
            <w:r>
              <w:rPr>
                <w:rFonts w:eastAsia="Times New Roman" w:cs="Times New Roman"/>
                <w:color w:val="000000"/>
                <w:lang w:eastAsia="en-GB"/>
              </w:rPr>
              <w:t>Desirable</w:t>
            </w:r>
          </w:p>
        </w:tc>
      </w:tr>
      <w:tr w:rsidR="004847D8" w:rsidRPr="00A60A33" w14:paraId="477EDE14"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2A6B87E0" w14:textId="714714D4" w:rsidR="004847D8" w:rsidRDefault="009775A4" w:rsidP="00A4554D">
            <w:pPr>
              <w:spacing w:after="0" w:line="240" w:lineRule="auto"/>
              <w:jc w:val="left"/>
              <w:rPr>
                <w:rFonts w:eastAsia="Times New Roman" w:cs="Times New Roman"/>
                <w:color w:val="000000"/>
                <w:lang w:eastAsia="en-GB"/>
              </w:rPr>
            </w:pPr>
            <w:r w:rsidRPr="009775A4">
              <w:rPr>
                <w:rFonts w:eastAsia="Times New Roman" w:cs="Times New Roman"/>
                <w:color w:val="000000"/>
                <w:lang w:eastAsia="en-GB"/>
              </w:rPr>
              <w:t>Full</w:t>
            </w:r>
            <w:r>
              <w:rPr>
                <w:rFonts w:eastAsia="Times New Roman" w:cs="Times New Roman"/>
                <w:color w:val="000000"/>
                <w:lang w:eastAsia="en-GB"/>
              </w:rPr>
              <w:t xml:space="preserve"> </w:t>
            </w:r>
            <w:r w:rsidRPr="009775A4">
              <w:rPr>
                <w:rFonts w:eastAsia="Times New Roman" w:cs="Times New Roman"/>
                <w:color w:val="000000"/>
                <w:lang w:eastAsia="en-GB"/>
              </w:rPr>
              <w:t>UK</w:t>
            </w:r>
            <w:r>
              <w:rPr>
                <w:rFonts w:eastAsia="Times New Roman" w:cs="Times New Roman"/>
                <w:color w:val="000000"/>
                <w:lang w:eastAsia="en-GB"/>
              </w:rPr>
              <w:t xml:space="preserve"> </w:t>
            </w:r>
            <w:r w:rsidRPr="009775A4">
              <w:rPr>
                <w:rFonts w:eastAsia="Times New Roman" w:cs="Times New Roman"/>
                <w:color w:val="000000"/>
                <w:lang w:eastAsia="en-GB"/>
              </w:rPr>
              <w:t>Driving</w:t>
            </w:r>
            <w:r>
              <w:rPr>
                <w:rFonts w:eastAsia="Times New Roman" w:cs="Times New Roman"/>
                <w:color w:val="000000"/>
                <w:lang w:eastAsia="en-GB"/>
              </w:rPr>
              <w:t xml:space="preserve"> </w:t>
            </w:r>
            <w:r w:rsidRPr="009775A4">
              <w:rPr>
                <w:rFonts w:eastAsia="Times New Roman" w:cs="Times New Roman"/>
                <w:color w:val="000000"/>
                <w:lang w:eastAsia="en-GB"/>
              </w:rPr>
              <w:t>licence</w:t>
            </w:r>
          </w:p>
        </w:tc>
        <w:tc>
          <w:tcPr>
            <w:tcW w:w="2019" w:type="dxa"/>
            <w:tcBorders>
              <w:top w:val="single" w:sz="4" w:space="0" w:color="auto"/>
              <w:left w:val="nil"/>
              <w:bottom w:val="single" w:sz="4" w:space="0" w:color="auto"/>
              <w:right w:val="single" w:sz="4" w:space="0" w:color="auto"/>
            </w:tcBorders>
            <w:vAlign w:val="bottom"/>
          </w:tcPr>
          <w:p w14:paraId="7A486CB2" w14:textId="381314F0" w:rsidR="004847D8" w:rsidRPr="00A60A33" w:rsidRDefault="009775A4" w:rsidP="00A4554D">
            <w:pPr>
              <w:spacing w:after="0" w:line="240" w:lineRule="auto"/>
              <w:jc w:val="center"/>
              <w:rPr>
                <w:rFonts w:eastAsia="Times New Roman" w:cs="Times New Roman"/>
                <w:color w:val="000000"/>
                <w:lang w:eastAsia="en-GB"/>
              </w:rPr>
            </w:pPr>
            <w:r>
              <w:rPr>
                <w:rFonts w:eastAsia="Times New Roman" w:cs="Times New Roman"/>
                <w:color w:val="000000"/>
                <w:lang w:eastAsia="en-GB"/>
              </w:rPr>
              <w:t>Essential</w:t>
            </w:r>
          </w:p>
        </w:tc>
      </w:tr>
      <w:tr w:rsidR="004847D8" w:rsidRPr="003A0FF9" w14:paraId="4BE884A1" w14:textId="77777777" w:rsidTr="1E2C15A8">
        <w:trPr>
          <w:trHeight w:val="842"/>
        </w:trPr>
        <w:tc>
          <w:tcPr>
            <w:tcW w:w="7230" w:type="dxa"/>
            <w:tcBorders>
              <w:top w:val="single" w:sz="4" w:space="0" w:color="auto"/>
              <w:left w:val="single" w:sz="4" w:space="0" w:color="auto"/>
              <w:bottom w:val="single" w:sz="4" w:space="0" w:color="auto"/>
              <w:right w:val="single" w:sz="4" w:space="0" w:color="auto"/>
            </w:tcBorders>
            <w:shd w:val="clear" w:color="auto" w:fill="648C1A"/>
            <w:noWrap/>
            <w:vAlign w:val="bottom"/>
          </w:tcPr>
          <w:p w14:paraId="691A7104" w14:textId="32F1571F" w:rsidR="004847D8" w:rsidRPr="003A0FF9" w:rsidRDefault="009775A4" w:rsidP="00A4554D">
            <w:pPr>
              <w:spacing w:after="0" w:line="240" w:lineRule="auto"/>
              <w:jc w:val="left"/>
              <w:rPr>
                <w:rFonts w:eastAsia="Times New Roman" w:cs="Times New Roman"/>
                <w:bCs/>
                <w:color w:val="FFFFFF"/>
                <w:sz w:val="28"/>
                <w:lang w:eastAsia="en-GB"/>
              </w:rPr>
            </w:pPr>
            <w:r w:rsidRPr="009775A4">
              <w:rPr>
                <w:rFonts w:eastAsia="Times New Roman" w:cs="Times New Roman"/>
                <w:bCs/>
                <w:color w:val="FFFFFF"/>
                <w:sz w:val="28"/>
                <w:lang w:eastAsia="en-GB"/>
              </w:rPr>
              <w:t>Literacy</w:t>
            </w:r>
            <w:r>
              <w:rPr>
                <w:rFonts w:eastAsia="Times New Roman" w:cs="Times New Roman"/>
                <w:bCs/>
                <w:color w:val="FFFFFF"/>
                <w:sz w:val="28"/>
                <w:lang w:eastAsia="en-GB"/>
              </w:rPr>
              <w:t xml:space="preserve"> </w:t>
            </w:r>
            <w:r w:rsidRPr="009775A4">
              <w:rPr>
                <w:rFonts w:eastAsia="Times New Roman" w:cs="Times New Roman"/>
                <w:bCs/>
                <w:color w:val="FFFFFF"/>
                <w:sz w:val="28"/>
                <w:lang w:eastAsia="en-GB"/>
              </w:rPr>
              <w:t>and numeracy</w:t>
            </w:r>
          </w:p>
        </w:tc>
        <w:tc>
          <w:tcPr>
            <w:tcW w:w="2019" w:type="dxa"/>
            <w:tcBorders>
              <w:top w:val="single" w:sz="4" w:space="0" w:color="auto"/>
              <w:left w:val="nil"/>
              <w:bottom w:val="single" w:sz="4" w:space="0" w:color="auto"/>
              <w:right w:val="single" w:sz="4" w:space="0" w:color="auto"/>
            </w:tcBorders>
            <w:shd w:val="clear" w:color="auto" w:fill="648C1A"/>
            <w:vAlign w:val="bottom"/>
          </w:tcPr>
          <w:p w14:paraId="366E98CB" w14:textId="77777777" w:rsidR="004847D8" w:rsidRPr="003A0FF9" w:rsidRDefault="004847D8" w:rsidP="00A4554D">
            <w:pPr>
              <w:spacing w:after="0" w:line="240" w:lineRule="auto"/>
              <w:jc w:val="center"/>
              <w:rPr>
                <w:rFonts w:eastAsia="Times New Roman" w:cs="Times New Roman"/>
                <w:bCs/>
                <w:color w:val="FFFFFF"/>
                <w:sz w:val="28"/>
                <w:lang w:eastAsia="en-GB"/>
              </w:rPr>
            </w:pPr>
            <w:r w:rsidRPr="003A0FF9">
              <w:rPr>
                <w:rFonts w:eastAsia="Times New Roman" w:cs="Times New Roman"/>
                <w:bCs/>
                <w:color w:val="FFFFFF"/>
                <w:sz w:val="28"/>
                <w:lang w:eastAsia="en-GB"/>
              </w:rPr>
              <w:t>Requirement</w:t>
            </w:r>
          </w:p>
        </w:tc>
      </w:tr>
      <w:tr w:rsidR="004847D8" w:rsidRPr="00A60A33" w14:paraId="347C5297"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3234E902" w14:textId="079AE9A6" w:rsidR="004847D8" w:rsidRPr="00A60A33" w:rsidRDefault="001979F4" w:rsidP="00A4554D">
            <w:pPr>
              <w:spacing w:after="0" w:line="240" w:lineRule="auto"/>
              <w:jc w:val="left"/>
              <w:rPr>
                <w:rFonts w:eastAsia="Times New Roman" w:cs="Times New Roman"/>
                <w:color w:val="000000"/>
                <w:lang w:eastAsia="en-GB"/>
              </w:rPr>
            </w:pPr>
            <w:r w:rsidRPr="001979F4">
              <w:rPr>
                <w:rFonts w:eastAsia="Times New Roman" w:cs="Times New Roman"/>
                <w:color w:val="000000"/>
                <w:lang w:eastAsia="en-GB"/>
              </w:rPr>
              <w:t>Effective</w:t>
            </w:r>
            <w:r>
              <w:rPr>
                <w:rFonts w:eastAsia="Times New Roman" w:cs="Times New Roman"/>
                <w:color w:val="000000"/>
                <w:lang w:eastAsia="en-GB"/>
              </w:rPr>
              <w:t xml:space="preserve"> </w:t>
            </w:r>
            <w:r w:rsidRPr="001979F4">
              <w:rPr>
                <w:rFonts w:eastAsia="Times New Roman" w:cs="Times New Roman"/>
                <w:color w:val="000000"/>
                <w:lang w:eastAsia="en-GB"/>
              </w:rPr>
              <w:t>verbal</w:t>
            </w:r>
            <w:r>
              <w:rPr>
                <w:rFonts w:eastAsia="Times New Roman" w:cs="Times New Roman"/>
                <w:color w:val="000000"/>
                <w:lang w:eastAsia="en-GB"/>
              </w:rPr>
              <w:t xml:space="preserve"> </w:t>
            </w:r>
            <w:r w:rsidRPr="001979F4">
              <w:rPr>
                <w:rFonts w:eastAsia="Times New Roman" w:cs="Times New Roman"/>
                <w:color w:val="000000"/>
                <w:lang w:eastAsia="en-GB"/>
              </w:rPr>
              <w:t>communication</w:t>
            </w:r>
            <w:r>
              <w:rPr>
                <w:rFonts w:eastAsia="Times New Roman" w:cs="Times New Roman"/>
                <w:color w:val="000000"/>
                <w:lang w:eastAsia="en-GB"/>
              </w:rPr>
              <w:t xml:space="preserve"> </w:t>
            </w:r>
            <w:r w:rsidRPr="001979F4">
              <w:rPr>
                <w:rFonts w:eastAsia="Times New Roman" w:cs="Times New Roman"/>
                <w:color w:val="000000"/>
                <w:lang w:eastAsia="en-GB"/>
              </w:rPr>
              <w:t>and</w:t>
            </w:r>
            <w:r>
              <w:rPr>
                <w:rFonts w:eastAsia="Times New Roman" w:cs="Times New Roman"/>
                <w:color w:val="000000"/>
                <w:lang w:eastAsia="en-GB"/>
              </w:rPr>
              <w:t xml:space="preserve"> </w:t>
            </w:r>
            <w:r w:rsidRPr="001979F4">
              <w:rPr>
                <w:rFonts w:eastAsia="Times New Roman" w:cs="Times New Roman"/>
                <w:color w:val="000000"/>
                <w:lang w:eastAsia="en-GB"/>
              </w:rPr>
              <w:t>written</w:t>
            </w:r>
            <w:r>
              <w:rPr>
                <w:rFonts w:eastAsia="Times New Roman" w:cs="Times New Roman"/>
                <w:color w:val="000000"/>
                <w:lang w:eastAsia="en-GB"/>
              </w:rPr>
              <w:t xml:space="preserve"> </w:t>
            </w:r>
            <w:r w:rsidRPr="001979F4">
              <w:rPr>
                <w:rFonts w:eastAsia="Times New Roman" w:cs="Times New Roman"/>
                <w:color w:val="000000"/>
                <w:lang w:eastAsia="en-GB"/>
              </w:rPr>
              <w:t>skills</w:t>
            </w:r>
          </w:p>
        </w:tc>
        <w:tc>
          <w:tcPr>
            <w:tcW w:w="2019" w:type="dxa"/>
            <w:tcBorders>
              <w:top w:val="single" w:sz="4" w:space="0" w:color="auto"/>
              <w:left w:val="nil"/>
              <w:bottom w:val="single" w:sz="4" w:space="0" w:color="auto"/>
              <w:right w:val="single" w:sz="4" w:space="0" w:color="auto"/>
            </w:tcBorders>
            <w:vAlign w:val="bottom"/>
          </w:tcPr>
          <w:p w14:paraId="32DBC75F" w14:textId="77777777" w:rsidR="004847D8" w:rsidRPr="00A60A33" w:rsidRDefault="004847D8" w:rsidP="00A4554D">
            <w:pPr>
              <w:spacing w:after="0" w:line="240" w:lineRule="auto"/>
              <w:jc w:val="center"/>
              <w:rPr>
                <w:rFonts w:eastAsia="Times New Roman" w:cs="Times New Roman"/>
                <w:color w:val="000000"/>
                <w:lang w:eastAsia="en-GB"/>
              </w:rPr>
            </w:pPr>
            <w:r w:rsidRPr="00EF6822">
              <w:rPr>
                <w:rFonts w:eastAsia="Times New Roman" w:cs="Times New Roman"/>
                <w:color w:val="000000"/>
                <w:lang w:eastAsia="en-GB"/>
              </w:rPr>
              <w:t>Essential</w:t>
            </w:r>
          </w:p>
        </w:tc>
      </w:tr>
      <w:tr w:rsidR="004847D8" w:rsidRPr="00A60A33" w14:paraId="741DBA69"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207944D9" w14:textId="1D494DF4" w:rsidR="004847D8" w:rsidRDefault="001979F4" w:rsidP="00A4554D">
            <w:pPr>
              <w:spacing w:after="0" w:line="240" w:lineRule="auto"/>
              <w:jc w:val="left"/>
              <w:rPr>
                <w:rFonts w:eastAsia="Times New Roman" w:cs="Times New Roman"/>
                <w:color w:val="000000"/>
                <w:lang w:eastAsia="en-GB"/>
              </w:rPr>
            </w:pPr>
            <w:r w:rsidRPr="001979F4">
              <w:rPr>
                <w:rFonts w:eastAsia="Times New Roman" w:cs="Times New Roman"/>
                <w:color w:val="000000"/>
                <w:lang w:eastAsia="en-GB"/>
              </w:rPr>
              <w:t>Ability</w:t>
            </w:r>
            <w:r>
              <w:rPr>
                <w:rFonts w:eastAsia="Times New Roman" w:cs="Times New Roman"/>
                <w:color w:val="000000"/>
                <w:lang w:eastAsia="en-GB"/>
              </w:rPr>
              <w:t xml:space="preserve"> </w:t>
            </w:r>
            <w:r w:rsidRPr="001979F4">
              <w:rPr>
                <w:rFonts w:eastAsia="Times New Roman" w:cs="Times New Roman"/>
                <w:color w:val="000000"/>
                <w:lang w:eastAsia="en-GB"/>
              </w:rPr>
              <w:t>to</w:t>
            </w:r>
            <w:r>
              <w:rPr>
                <w:rFonts w:eastAsia="Times New Roman" w:cs="Times New Roman"/>
                <w:color w:val="000000"/>
                <w:lang w:eastAsia="en-GB"/>
              </w:rPr>
              <w:t xml:space="preserve"> </w:t>
            </w:r>
            <w:r w:rsidRPr="001979F4">
              <w:rPr>
                <w:rFonts w:eastAsia="Times New Roman" w:cs="Times New Roman"/>
                <w:color w:val="000000"/>
                <w:lang w:eastAsia="en-GB"/>
              </w:rPr>
              <w:t>work</w:t>
            </w:r>
            <w:r>
              <w:rPr>
                <w:rFonts w:eastAsia="Times New Roman" w:cs="Times New Roman"/>
                <w:color w:val="000000"/>
                <w:lang w:eastAsia="en-GB"/>
              </w:rPr>
              <w:t xml:space="preserve"> </w:t>
            </w:r>
            <w:r w:rsidRPr="001979F4">
              <w:rPr>
                <w:rFonts w:eastAsia="Times New Roman" w:cs="Times New Roman"/>
                <w:color w:val="000000"/>
                <w:lang w:eastAsia="en-GB"/>
              </w:rPr>
              <w:t>in</w:t>
            </w:r>
            <w:r>
              <w:rPr>
                <w:rFonts w:eastAsia="Times New Roman" w:cs="Times New Roman"/>
                <w:color w:val="000000"/>
                <w:lang w:eastAsia="en-GB"/>
              </w:rPr>
              <w:t xml:space="preserve"> </w:t>
            </w:r>
            <w:r w:rsidRPr="001979F4">
              <w:rPr>
                <w:rFonts w:eastAsia="Times New Roman" w:cs="Times New Roman"/>
                <w:color w:val="000000"/>
                <w:lang w:eastAsia="en-GB"/>
              </w:rPr>
              <w:t>a</w:t>
            </w:r>
            <w:r>
              <w:rPr>
                <w:rFonts w:eastAsia="Times New Roman" w:cs="Times New Roman"/>
                <w:color w:val="000000"/>
                <w:lang w:eastAsia="en-GB"/>
              </w:rPr>
              <w:t xml:space="preserve"> </w:t>
            </w:r>
            <w:r w:rsidRPr="001979F4">
              <w:rPr>
                <w:rFonts w:eastAsia="Times New Roman" w:cs="Times New Roman"/>
                <w:color w:val="000000"/>
                <w:lang w:eastAsia="en-GB"/>
              </w:rPr>
              <w:t>google</w:t>
            </w:r>
            <w:r>
              <w:rPr>
                <w:rFonts w:eastAsia="Times New Roman" w:cs="Times New Roman"/>
                <w:color w:val="000000"/>
                <w:lang w:eastAsia="en-GB"/>
              </w:rPr>
              <w:t xml:space="preserve"> </w:t>
            </w:r>
            <w:r w:rsidRPr="001979F4">
              <w:rPr>
                <w:rFonts w:eastAsia="Times New Roman" w:cs="Times New Roman"/>
                <w:color w:val="000000"/>
                <w:lang w:eastAsia="en-GB"/>
              </w:rPr>
              <w:t>environment-good computer</w:t>
            </w:r>
            <w:r>
              <w:rPr>
                <w:rFonts w:eastAsia="Times New Roman" w:cs="Times New Roman"/>
                <w:color w:val="000000"/>
                <w:lang w:eastAsia="en-GB"/>
              </w:rPr>
              <w:t xml:space="preserve"> </w:t>
            </w:r>
            <w:r w:rsidRPr="001979F4">
              <w:rPr>
                <w:rFonts w:eastAsia="Times New Roman" w:cs="Times New Roman"/>
                <w:color w:val="000000"/>
                <w:lang w:eastAsia="en-GB"/>
              </w:rPr>
              <w:t>skills</w:t>
            </w:r>
          </w:p>
        </w:tc>
        <w:tc>
          <w:tcPr>
            <w:tcW w:w="2019" w:type="dxa"/>
            <w:tcBorders>
              <w:top w:val="single" w:sz="4" w:space="0" w:color="auto"/>
              <w:left w:val="nil"/>
              <w:bottom w:val="single" w:sz="4" w:space="0" w:color="auto"/>
              <w:right w:val="single" w:sz="4" w:space="0" w:color="auto"/>
            </w:tcBorders>
            <w:vAlign w:val="bottom"/>
          </w:tcPr>
          <w:p w14:paraId="6752F213" w14:textId="77777777" w:rsidR="004847D8" w:rsidRPr="00A60A33" w:rsidRDefault="004847D8" w:rsidP="00A4554D">
            <w:pPr>
              <w:spacing w:after="0" w:line="240" w:lineRule="auto"/>
              <w:jc w:val="center"/>
              <w:rPr>
                <w:rFonts w:eastAsia="Times New Roman" w:cs="Times New Roman"/>
                <w:color w:val="000000"/>
                <w:lang w:eastAsia="en-GB"/>
              </w:rPr>
            </w:pPr>
            <w:r w:rsidRPr="00EF6822">
              <w:rPr>
                <w:rFonts w:eastAsia="Times New Roman" w:cs="Times New Roman"/>
                <w:color w:val="000000"/>
                <w:lang w:eastAsia="en-GB"/>
              </w:rPr>
              <w:t>Essential</w:t>
            </w:r>
          </w:p>
        </w:tc>
      </w:tr>
      <w:tr w:rsidR="004847D8" w:rsidRPr="00A60A33" w14:paraId="6FE18B58"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3385437C" w14:textId="6D840428" w:rsidR="004847D8" w:rsidRDefault="0074630F" w:rsidP="00A4554D">
            <w:pPr>
              <w:spacing w:after="0" w:line="240" w:lineRule="auto"/>
              <w:jc w:val="left"/>
              <w:rPr>
                <w:rFonts w:eastAsia="Times New Roman" w:cs="Times New Roman"/>
                <w:color w:val="000000"/>
                <w:lang w:eastAsia="en-GB"/>
              </w:rPr>
            </w:pPr>
            <w:r w:rsidRPr="71E89000">
              <w:rPr>
                <w:rFonts w:eastAsia="Times New Roman" w:cs="Times New Roman"/>
                <w:color w:val="000000" w:themeColor="text1"/>
                <w:lang w:eastAsia="en-GB"/>
              </w:rPr>
              <w:t xml:space="preserve">GCSE English and Maths </w:t>
            </w:r>
            <w:r w:rsidR="1F7F9AD1" w:rsidRPr="71E89000">
              <w:rPr>
                <w:rFonts w:eastAsia="Times New Roman" w:cs="Times New Roman"/>
                <w:color w:val="000000" w:themeColor="text1"/>
                <w:lang w:eastAsia="en-GB"/>
              </w:rPr>
              <w:t xml:space="preserve">(Grade C </w:t>
            </w:r>
            <w:r w:rsidRPr="71E89000">
              <w:rPr>
                <w:rFonts w:eastAsia="Times New Roman" w:cs="Times New Roman"/>
                <w:color w:val="000000" w:themeColor="text1"/>
                <w:lang w:eastAsia="en-GB"/>
              </w:rPr>
              <w:t>or the equivalent</w:t>
            </w:r>
            <w:r w:rsidR="5EFAA89B" w:rsidRPr="71E89000">
              <w:rPr>
                <w:rFonts w:eastAsia="Times New Roman" w:cs="Times New Roman"/>
                <w:color w:val="000000" w:themeColor="text1"/>
                <w:lang w:eastAsia="en-GB"/>
              </w:rPr>
              <w:t>)</w:t>
            </w:r>
          </w:p>
        </w:tc>
        <w:tc>
          <w:tcPr>
            <w:tcW w:w="2019" w:type="dxa"/>
            <w:tcBorders>
              <w:top w:val="single" w:sz="4" w:space="0" w:color="auto"/>
              <w:left w:val="nil"/>
              <w:bottom w:val="single" w:sz="4" w:space="0" w:color="auto"/>
              <w:right w:val="single" w:sz="4" w:space="0" w:color="auto"/>
            </w:tcBorders>
            <w:vAlign w:val="bottom"/>
          </w:tcPr>
          <w:p w14:paraId="1A7AB0E9" w14:textId="77777777" w:rsidR="004847D8" w:rsidRPr="00A60A33" w:rsidRDefault="004847D8" w:rsidP="00A4554D">
            <w:pPr>
              <w:spacing w:after="0" w:line="240" w:lineRule="auto"/>
              <w:jc w:val="center"/>
              <w:rPr>
                <w:rFonts w:eastAsia="Times New Roman" w:cs="Times New Roman"/>
                <w:color w:val="000000"/>
                <w:lang w:eastAsia="en-GB"/>
              </w:rPr>
            </w:pPr>
            <w:r w:rsidRPr="00EF6822">
              <w:rPr>
                <w:rFonts w:eastAsia="Times New Roman" w:cs="Times New Roman"/>
                <w:color w:val="000000"/>
                <w:lang w:eastAsia="en-GB"/>
              </w:rPr>
              <w:t>Essential</w:t>
            </w:r>
          </w:p>
        </w:tc>
      </w:tr>
      <w:tr w:rsidR="007D7265" w:rsidRPr="00A60A33" w14:paraId="366E5548"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7A71F73A" w14:textId="429BD870" w:rsidR="007D7265" w:rsidRPr="0074630F" w:rsidRDefault="007D7265" w:rsidP="00A4554D">
            <w:pPr>
              <w:spacing w:after="0" w:line="240" w:lineRule="auto"/>
              <w:jc w:val="left"/>
              <w:rPr>
                <w:rFonts w:eastAsia="Times New Roman" w:cs="Times New Roman"/>
                <w:color w:val="000000"/>
                <w:lang w:eastAsia="en-GB"/>
              </w:rPr>
            </w:pPr>
            <w:r w:rsidRPr="007D7265">
              <w:rPr>
                <w:rFonts w:eastAsia="Times New Roman" w:cs="Times New Roman"/>
                <w:color w:val="000000"/>
                <w:lang w:eastAsia="en-GB"/>
              </w:rPr>
              <w:t>Good</w:t>
            </w:r>
            <w:r>
              <w:rPr>
                <w:rFonts w:eastAsia="Times New Roman" w:cs="Times New Roman"/>
                <w:color w:val="000000"/>
                <w:lang w:eastAsia="en-GB"/>
              </w:rPr>
              <w:t xml:space="preserve"> </w:t>
            </w:r>
            <w:r w:rsidRPr="007D7265">
              <w:rPr>
                <w:rFonts w:eastAsia="Times New Roman" w:cs="Times New Roman"/>
                <w:color w:val="000000"/>
                <w:lang w:eastAsia="en-GB"/>
              </w:rPr>
              <w:t>organisational</w:t>
            </w:r>
            <w:r>
              <w:rPr>
                <w:rFonts w:eastAsia="Times New Roman" w:cs="Times New Roman"/>
                <w:color w:val="000000"/>
                <w:lang w:eastAsia="en-GB"/>
              </w:rPr>
              <w:t xml:space="preserve"> </w:t>
            </w:r>
            <w:r w:rsidRPr="007D7265">
              <w:rPr>
                <w:rFonts w:eastAsia="Times New Roman" w:cs="Times New Roman"/>
                <w:color w:val="000000"/>
                <w:lang w:eastAsia="en-GB"/>
              </w:rPr>
              <w:t>and</w:t>
            </w:r>
            <w:r>
              <w:rPr>
                <w:rFonts w:eastAsia="Times New Roman" w:cs="Times New Roman"/>
                <w:color w:val="000000"/>
                <w:lang w:eastAsia="en-GB"/>
              </w:rPr>
              <w:t xml:space="preserve"> </w:t>
            </w:r>
            <w:r w:rsidRPr="007D7265">
              <w:rPr>
                <w:rFonts w:eastAsia="Times New Roman" w:cs="Times New Roman"/>
                <w:color w:val="000000"/>
                <w:lang w:eastAsia="en-GB"/>
              </w:rPr>
              <w:t>time</w:t>
            </w:r>
            <w:r>
              <w:rPr>
                <w:rFonts w:eastAsia="Times New Roman" w:cs="Times New Roman"/>
                <w:color w:val="000000"/>
                <w:lang w:eastAsia="en-GB"/>
              </w:rPr>
              <w:t xml:space="preserve"> </w:t>
            </w:r>
            <w:r w:rsidRPr="007D7265">
              <w:rPr>
                <w:rFonts w:eastAsia="Times New Roman" w:cs="Times New Roman"/>
                <w:color w:val="000000"/>
                <w:lang w:eastAsia="en-GB"/>
              </w:rPr>
              <w:t>management</w:t>
            </w:r>
            <w:r>
              <w:rPr>
                <w:rFonts w:eastAsia="Times New Roman" w:cs="Times New Roman"/>
                <w:color w:val="000000"/>
                <w:lang w:eastAsia="en-GB"/>
              </w:rPr>
              <w:t xml:space="preserve"> </w:t>
            </w:r>
            <w:r w:rsidRPr="007D7265">
              <w:rPr>
                <w:rFonts w:eastAsia="Times New Roman" w:cs="Times New Roman"/>
                <w:color w:val="000000"/>
                <w:lang w:eastAsia="en-GB"/>
              </w:rPr>
              <w:t>skills</w:t>
            </w:r>
          </w:p>
        </w:tc>
        <w:tc>
          <w:tcPr>
            <w:tcW w:w="2019" w:type="dxa"/>
            <w:tcBorders>
              <w:top w:val="single" w:sz="4" w:space="0" w:color="auto"/>
              <w:left w:val="nil"/>
              <w:bottom w:val="single" w:sz="4" w:space="0" w:color="auto"/>
              <w:right w:val="single" w:sz="4" w:space="0" w:color="auto"/>
            </w:tcBorders>
            <w:vAlign w:val="bottom"/>
          </w:tcPr>
          <w:p w14:paraId="012653ED" w14:textId="3FA06806" w:rsidR="007D7265" w:rsidRPr="00EF6822" w:rsidRDefault="007D7265" w:rsidP="00A4554D">
            <w:pPr>
              <w:spacing w:after="0" w:line="240" w:lineRule="auto"/>
              <w:jc w:val="center"/>
              <w:rPr>
                <w:rFonts w:eastAsia="Times New Roman" w:cs="Times New Roman"/>
                <w:color w:val="000000"/>
                <w:lang w:eastAsia="en-GB"/>
              </w:rPr>
            </w:pPr>
            <w:r>
              <w:rPr>
                <w:rFonts w:eastAsia="Times New Roman" w:cs="Times New Roman"/>
                <w:color w:val="000000"/>
                <w:lang w:eastAsia="en-GB"/>
              </w:rPr>
              <w:t>Essential</w:t>
            </w:r>
          </w:p>
        </w:tc>
      </w:tr>
      <w:tr w:rsidR="004847D8" w:rsidRPr="003A0FF9" w14:paraId="14C93E90" w14:textId="77777777" w:rsidTr="1E2C15A8">
        <w:trPr>
          <w:trHeight w:val="842"/>
        </w:trPr>
        <w:tc>
          <w:tcPr>
            <w:tcW w:w="7230" w:type="dxa"/>
            <w:tcBorders>
              <w:top w:val="single" w:sz="4" w:space="0" w:color="auto"/>
              <w:left w:val="single" w:sz="4" w:space="0" w:color="auto"/>
              <w:bottom w:val="single" w:sz="4" w:space="0" w:color="auto"/>
              <w:right w:val="single" w:sz="4" w:space="0" w:color="auto"/>
            </w:tcBorders>
            <w:shd w:val="clear" w:color="auto" w:fill="648C1A"/>
            <w:noWrap/>
            <w:vAlign w:val="bottom"/>
          </w:tcPr>
          <w:p w14:paraId="6482486B" w14:textId="77777777" w:rsidR="004847D8" w:rsidRPr="003A0FF9" w:rsidRDefault="004847D8" w:rsidP="00A4554D">
            <w:pPr>
              <w:spacing w:after="0" w:line="240" w:lineRule="auto"/>
              <w:jc w:val="left"/>
              <w:rPr>
                <w:rFonts w:eastAsia="Times New Roman" w:cs="Times New Roman"/>
                <w:bCs/>
                <w:color w:val="FFFFFF"/>
                <w:sz w:val="28"/>
                <w:lang w:eastAsia="en-GB"/>
              </w:rPr>
            </w:pPr>
            <w:r>
              <w:rPr>
                <w:rFonts w:eastAsia="Times New Roman" w:cs="Times New Roman"/>
                <w:bCs/>
                <w:color w:val="FFFFFF"/>
                <w:sz w:val="28"/>
                <w:lang w:eastAsia="en-GB"/>
              </w:rPr>
              <w:t>Personal characteristics</w:t>
            </w:r>
          </w:p>
        </w:tc>
        <w:tc>
          <w:tcPr>
            <w:tcW w:w="2019" w:type="dxa"/>
            <w:tcBorders>
              <w:top w:val="single" w:sz="4" w:space="0" w:color="auto"/>
              <w:left w:val="nil"/>
              <w:bottom w:val="single" w:sz="4" w:space="0" w:color="auto"/>
              <w:right w:val="single" w:sz="4" w:space="0" w:color="auto"/>
            </w:tcBorders>
            <w:shd w:val="clear" w:color="auto" w:fill="648C1A"/>
            <w:vAlign w:val="bottom"/>
          </w:tcPr>
          <w:p w14:paraId="75212D06" w14:textId="77777777" w:rsidR="004847D8" w:rsidRPr="003A0FF9" w:rsidRDefault="004847D8" w:rsidP="00A4554D">
            <w:pPr>
              <w:spacing w:after="0" w:line="240" w:lineRule="auto"/>
              <w:jc w:val="center"/>
              <w:rPr>
                <w:rFonts w:eastAsia="Times New Roman" w:cs="Times New Roman"/>
                <w:bCs/>
                <w:color w:val="FFFFFF"/>
                <w:sz w:val="28"/>
                <w:lang w:eastAsia="en-GB"/>
              </w:rPr>
            </w:pPr>
            <w:r w:rsidRPr="003A0FF9">
              <w:rPr>
                <w:rFonts w:eastAsia="Times New Roman" w:cs="Times New Roman"/>
                <w:bCs/>
                <w:color w:val="FFFFFF"/>
                <w:sz w:val="28"/>
                <w:lang w:eastAsia="en-GB"/>
              </w:rPr>
              <w:t>Requirement</w:t>
            </w:r>
          </w:p>
        </w:tc>
      </w:tr>
      <w:tr w:rsidR="1E2C15A8" w14:paraId="326474A3"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63B24363" w14:textId="585CC64A" w:rsidR="3D24177E" w:rsidRDefault="3D24177E" w:rsidP="1E2C15A8">
            <w:pPr>
              <w:spacing w:line="240" w:lineRule="auto"/>
              <w:jc w:val="left"/>
              <w:rPr>
                <w:rFonts w:eastAsia="Times New Roman" w:cs="Times New Roman"/>
                <w:color w:val="000000" w:themeColor="text1"/>
                <w:lang w:eastAsia="en-GB"/>
              </w:rPr>
            </w:pPr>
            <w:r w:rsidRPr="1E2C15A8">
              <w:rPr>
                <w:rFonts w:eastAsia="Times New Roman" w:cs="Times New Roman"/>
                <w:color w:val="000000" w:themeColor="text1"/>
                <w:lang w:eastAsia="en-GB"/>
              </w:rPr>
              <w:t>Able to work on your own and within a team</w:t>
            </w:r>
          </w:p>
        </w:tc>
        <w:tc>
          <w:tcPr>
            <w:tcW w:w="2019" w:type="dxa"/>
            <w:tcBorders>
              <w:top w:val="single" w:sz="4" w:space="0" w:color="auto"/>
              <w:left w:val="nil"/>
              <w:bottom w:val="single" w:sz="4" w:space="0" w:color="auto"/>
              <w:right w:val="single" w:sz="4" w:space="0" w:color="auto"/>
            </w:tcBorders>
            <w:vAlign w:val="bottom"/>
          </w:tcPr>
          <w:p w14:paraId="433EF97F" w14:textId="7280F29B" w:rsidR="3D24177E" w:rsidRDefault="3D24177E" w:rsidP="1E2C15A8">
            <w:pPr>
              <w:spacing w:line="240" w:lineRule="auto"/>
              <w:jc w:val="center"/>
              <w:rPr>
                <w:rFonts w:eastAsia="Times New Roman" w:cs="Times New Roman"/>
                <w:color w:val="000000" w:themeColor="text1"/>
                <w:lang w:eastAsia="en-GB"/>
              </w:rPr>
            </w:pPr>
            <w:r w:rsidRPr="1E2C15A8">
              <w:rPr>
                <w:rFonts w:eastAsia="Times New Roman" w:cs="Times New Roman"/>
                <w:color w:val="000000" w:themeColor="text1"/>
                <w:lang w:eastAsia="en-GB"/>
              </w:rPr>
              <w:t>Essential</w:t>
            </w:r>
          </w:p>
        </w:tc>
      </w:tr>
      <w:tr w:rsidR="004847D8" w:rsidRPr="00A60A33" w14:paraId="291E9649"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0771C5B3" w14:textId="77777777" w:rsidR="004847D8" w:rsidRPr="00A60A33" w:rsidRDefault="004847D8" w:rsidP="00A4554D">
            <w:pPr>
              <w:spacing w:after="0" w:line="240" w:lineRule="auto"/>
              <w:jc w:val="left"/>
              <w:rPr>
                <w:rFonts w:eastAsia="Times New Roman" w:cs="Times New Roman"/>
                <w:color w:val="000000"/>
                <w:lang w:eastAsia="en-GB"/>
              </w:rPr>
            </w:pPr>
            <w:r>
              <w:rPr>
                <w:rFonts w:eastAsia="Times New Roman" w:cs="Times New Roman"/>
                <w:color w:val="000000"/>
                <w:lang w:eastAsia="en-GB"/>
              </w:rPr>
              <w:t>Collaborative and empathetic</w:t>
            </w:r>
          </w:p>
        </w:tc>
        <w:tc>
          <w:tcPr>
            <w:tcW w:w="2019" w:type="dxa"/>
            <w:tcBorders>
              <w:top w:val="single" w:sz="4" w:space="0" w:color="auto"/>
              <w:left w:val="nil"/>
              <w:bottom w:val="single" w:sz="4" w:space="0" w:color="auto"/>
              <w:right w:val="single" w:sz="4" w:space="0" w:color="auto"/>
            </w:tcBorders>
            <w:vAlign w:val="bottom"/>
          </w:tcPr>
          <w:p w14:paraId="32BA1E06" w14:textId="77777777" w:rsidR="004847D8" w:rsidRPr="00A60A33" w:rsidRDefault="004847D8" w:rsidP="00A4554D">
            <w:pPr>
              <w:spacing w:after="0" w:line="240" w:lineRule="auto"/>
              <w:jc w:val="center"/>
              <w:rPr>
                <w:rFonts w:eastAsia="Times New Roman" w:cs="Times New Roman"/>
                <w:color w:val="000000"/>
                <w:lang w:eastAsia="en-GB"/>
              </w:rPr>
            </w:pPr>
            <w:r w:rsidRPr="00EF6822">
              <w:rPr>
                <w:rFonts w:eastAsia="Times New Roman" w:cs="Times New Roman"/>
                <w:color w:val="000000"/>
                <w:lang w:eastAsia="en-GB"/>
              </w:rPr>
              <w:t>Essential</w:t>
            </w:r>
          </w:p>
        </w:tc>
      </w:tr>
      <w:tr w:rsidR="004847D8" w:rsidRPr="00A60A33" w14:paraId="72FF971D"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15783AA6" w14:textId="77777777" w:rsidR="004847D8" w:rsidRDefault="004847D8" w:rsidP="00A4554D">
            <w:pPr>
              <w:spacing w:after="0" w:line="240" w:lineRule="auto"/>
              <w:jc w:val="left"/>
              <w:rPr>
                <w:rFonts w:eastAsia="Times New Roman" w:cs="Times New Roman"/>
                <w:color w:val="000000"/>
                <w:lang w:eastAsia="en-GB"/>
              </w:rPr>
            </w:pPr>
            <w:r>
              <w:rPr>
                <w:rFonts w:eastAsia="Times New Roman" w:cs="Times New Roman"/>
                <w:color w:val="000000"/>
                <w:lang w:eastAsia="en-GB"/>
              </w:rPr>
              <w:t>Diplomatic and pragmatic</w:t>
            </w:r>
          </w:p>
        </w:tc>
        <w:tc>
          <w:tcPr>
            <w:tcW w:w="2019" w:type="dxa"/>
            <w:tcBorders>
              <w:top w:val="single" w:sz="4" w:space="0" w:color="auto"/>
              <w:left w:val="nil"/>
              <w:bottom w:val="single" w:sz="4" w:space="0" w:color="auto"/>
              <w:right w:val="single" w:sz="4" w:space="0" w:color="auto"/>
            </w:tcBorders>
            <w:vAlign w:val="bottom"/>
          </w:tcPr>
          <w:p w14:paraId="406EBAC3" w14:textId="77777777" w:rsidR="004847D8" w:rsidRPr="00A60A33" w:rsidRDefault="004847D8" w:rsidP="00A4554D">
            <w:pPr>
              <w:spacing w:after="0" w:line="240" w:lineRule="auto"/>
              <w:jc w:val="center"/>
              <w:rPr>
                <w:rFonts w:eastAsia="Times New Roman" w:cs="Times New Roman"/>
                <w:color w:val="000000"/>
                <w:lang w:eastAsia="en-GB"/>
              </w:rPr>
            </w:pPr>
            <w:r w:rsidRPr="00EF6822">
              <w:rPr>
                <w:rFonts w:eastAsia="Times New Roman" w:cs="Times New Roman"/>
                <w:color w:val="000000"/>
                <w:lang w:eastAsia="en-GB"/>
              </w:rPr>
              <w:t>Essential</w:t>
            </w:r>
          </w:p>
        </w:tc>
      </w:tr>
      <w:tr w:rsidR="004847D8" w:rsidRPr="00A60A33" w14:paraId="5C4B8E2B"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5255304A" w14:textId="77777777" w:rsidR="004847D8" w:rsidRDefault="004847D8" w:rsidP="00A4554D">
            <w:pPr>
              <w:spacing w:after="0" w:line="240" w:lineRule="auto"/>
              <w:jc w:val="left"/>
              <w:rPr>
                <w:rFonts w:eastAsia="Times New Roman" w:cs="Times New Roman"/>
                <w:color w:val="000000"/>
                <w:lang w:eastAsia="en-GB"/>
              </w:rPr>
            </w:pPr>
            <w:r>
              <w:rPr>
                <w:rFonts w:eastAsia="Times New Roman" w:cs="Times New Roman"/>
                <w:color w:val="000000"/>
                <w:lang w:eastAsia="en-GB"/>
              </w:rPr>
              <w:t>Committed to the vision and values of Acer Trust</w:t>
            </w:r>
          </w:p>
        </w:tc>
        <w:tc>
          <w:tcPr>
            <w:tcW w:w="2019" w:type="dxa"/>
            <w:tcBorders>
              <w:top w:val="single" w:sz="4" w:space="0" w:color="auto"/>
              <w:left w:val="nil"/>
              <w:bottom w:val="single" w:sz="4" w:space="0" w:color="auto"/>
              <w:right w:val="single" w:sz="4" w:space="0" w:color="auto"/>
            </w:tcBorders>
            <w:vAlign w:val="bottom"/>
          </w:tcPr>
          <w:p w14:paraId="292A715C" w14:textId="77777777" w:rsidR="004847D8" w:rsidRPr="00A60A33" w:rsidRDefault="004847D8" w:rsidP="00A4554D">
            <w:pPr>
              <w:spacing w:after="0" w:line="240" w:lineRule="auto"/>
              <w:jc w:val="center"/>
              <w:rPr>
                <w:rFonts w:eastAsia="Times New Roman" w:cs="Times New Roman"/>
                <w:color w:val="000000"/>
                <w:lang w:eastAsia="en-GB"/>
              </w:rPr>
            </w:pPr>
            <w:r w:rsidRPr="00EF6822">
              <w:rPr>
                <w:rFonts w:eastAsia="Times New Roman" w:cs="Times New Roman"/>
                <w:color w:val="000000"/>
                <w:lang w:eastAsia="en-GB"/>
              </w:rPr>
              <w:t>Essential</w:t>
            </w:r>
          </w:p>
        </w:tc>
      </w:tr>
      <w:tr w:rsidR="004847D8" w:rsidRPr="00A60A33" w14:paraId="53F278A6"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5999E6DB" w14:textId="77777777" w:rsidR="004847D8" w:rsidRDefault="004847D8" w:rsidP="00A4554D">
            <w:pPr>
              <w:spacing w:after="0" w:line="240" w:lineRule="auto"/>
              <w:jc w:val="left"/>
              <w:rPr>
                <w:rFonts w:eastAsia="Times New Roman" w:cs="Times New Roman"/>
                <w:color w:val="000000"/>
                <w:lang w:eastAsia="en-GB"/>
              </w:rPr>
            </w:pPr>
            <w:r>
              <w:rPr>
                <w:rFonts w:eastAsia="Times New Roman" w:cs="Times New Roman"/>
                <w:color w:val="000000"/>
                <w:lang w:eastAsia="en-GB"/>
              </w:rPr>
              <w:t>Committed to own learning and professional development</w:t>
            </w:r>
          </w:p>
        </w:tc>
        <w:tc>
          <w:tcPr>
            <w:tcW w:w="2019" w:type="dxa"/>
            <w:tcBorders>
              <w:top w:val="single" w:sz="4" w:space="0" w:color="auto"/>
              <w:left w:val="nil"/>
              <w:bottom w:val="single" w:sz="4" w:space="0" w:color="auto"/>
              <w:right w:val="single" w:sz="4" w:space="0" w:color="auto"/>
            </w:tcBorders>
            <w:vAlign w:val="bottom"/>
          </w:tcPr>
          <w:p w14:paraId="003A343B" w14:textId="77777777" w:rsidR="004847D8" w:rsidRDefault="004847D8" w:rsidP="00A4554D">
            <w:pPr>
              <w:spacing w:after="0" w:line="240" w:lineRule="auto"/>
              <w:jc w:val="center"/>
              <w:rPr>
                <w:rFonts w:eastAsia="Times New Roman" w:cs="Times New Roman"/>
                <w:color w:val="000000"/>
                <w:lang w:eastAsia="en-GB"/>
              </w:rPr>
            </w:pPr>
            <w:r w:rsidRPr="00EF6822">
              <w:rPr>
                <w:rFonts w:eastAsia="Times New Roman" w:cs="Times New Roman"/>
                <w:color w:val="000000"/>
                <w:lang w:eastAsia="en-GB"/>
              </w:rPr>
              <w:t>Essential</w:t>
            </w:r>
          </w:p>
        </w:tc>
      </w:tr>
      <w:tr w:rsidR="004847D8" w:rsidRPr="00A60A33" w14:paraId="65830FAE" w14:textId="77777777" w:rsidTr="1E2C15A8">
        <w:trPr>
          <w:trHeight w:val="300"/>
        </w:trPr>
        <w:tc>
          <w:tcPr>
            <w:tcW w:w="7230" w:type="dxa"/>
            <w:tcBorders>
              <w:top w:val="single" w:sz="4" w:space="0" w:color="auto"/>
              <w:left w:val="single" w:sz="4" w:space="0" w:color="auto"/>
              <w:bottom w:val="single" w:sz="4" w:space="0" w:color="auto"/>
              <w:right w:val="single" w:sz="4" w:space="0" w:color="auto"/>
            </w:tcBorders>
            <w:noWrap/>
            <w:vAlign w:val="bottom"/>
          </w:tcPr>
          <w:p w14:paraId="180B6182" w14:textId="77777777" w:rsidR="004847D8" w:rsidRDefault="004847D8" w:rsidP="00A4554D">
            <w:pPr>
              <w:spacing w:after="0" w:line="240" w:lineRule="auto"/>
              <w:jc w:val="left"/>
              <w:rPr>
                <w:rFonts w:eastAsia="Times New Roman" w:cs="Times New Roman"/>
                <w:color w:val="000000"/>
                <w:lang w:eastAsia="en-GB"/>
              </w:rPr>
            </w:pPr>
            <w:r>
              <w:rPr>
                <w:rFonts w:eastAsia="Times New Roman" w:cs="Times New Roman"/>
                <w:color w:val="000000"/>
                <w:lang w:eastAsia="en-GB"/>
              </w:rPr>
              <w:t>Flexible and adaptable</w:t>
            </w:r>
          </w:p>
        </w:tc>
        <w:tc>
          <w:tcPr>
            <w:tcW w:w="2019" w:type="dxa"/>
            <w:tcBorders>
              <w:top w:val="single" w:sz="4" w:space="0" w:color="auto"/>
              <w:left w:val="nil"/>
              <w:bottom w:val="single" w:sz="4" w:space="0" w:color="auto"/>
              <w:right w:val="single" w:sz="4" w:space="0" w:color="auto"/>
            </w:tcBorders>
            <w:vAlign w:val="bottom"/>
          </w:tcPr>
          <w:p w14:paraId="07A87AFE" w14:textId="77777777" w:rsidR="004847D8" w:rsidRPr="00EF6822" w:rsidRDefault="004847D8" w:rsidP="00A4554D">
            <w:pPr>
              <w:spacing w:after="0" w:line="240" w:lineRule="auto"/>
              <w:jc w:val="center"/>
              <w:rPr>
                <w:rFonts w:eastAsia="Times New Roman" w:cs="Times New Roman"/>
                <w:color w:val="000000"/>
                <w:lang w:eastAsia="en-GB"/>
              </w:rPr>
            </w:pPr>
            <w:r w:rsidRPr="00287310">
              <w:rPr>
                <w:rFonts w:eastAsia="Times New Roman" w:cs="Times New Roman"/>
                <w:color w:val="000000"/>
                <w:lang w:eastAsia="en-GB"/>
              </w:rPr>
              <w:t>Essential</w:t>
            </w:r>
          </w:p>
        </w:tc>
      </w:tr>
    </w:tbl>
    <w:p w14:paraId="107DDD90" w14:textId="124B00F0" w:rsidR="00FA27D8" w:rsidRPr="00B40286" w:rsidRDefault="00FA27D8" w:rsidP="71E89000">
      <w:pPr>
        <w:spacing w:after="0"/>
        <w:jc w:val="center"/>
      </w:pPr>
    </w:p>
    <w:sectPr w:rsidR="00FA27D8" w:rsidRPr="00B40286" w:rsidSect="00632975">
      <w:footerReference w:type="default" r:id="rId11"/>
      <w:headerReference w:type="first" r:id="rId12"/>
      <w:pgSz w:w="11906" w:h="16838"/>
      <w:pgMar w:top="1440" w:right="1440" w:bottom="709" w:left="1440" w:header="708" w:footer="8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5D99" w14:textId="77777777" w:rsidR="00EC7D9B" w:rsidRDefault="00EC7D9B" w:rsidP="00A33FB1">
      <w:pPr>
        <w:spacing w:after="0" w:line="240" w:lineRule="auto"/>
      </w:pPr>
      <w:r>
        <w:separator/>
      </w:r>
    </w:p>
  </w:endnote>
  <w:endnote w:type="continuationSeparator" w:id="0">
    <w:p w14:paraId="26FF89D0" w14:textId="77777777" w:rsidR="00EC7D9B" w:rsidRDefault="00EC7D9B" w:rsidP="00A33FB1">
      <w:pPr>
        <w:spacing w:after="0" w:line="240" w:lineRule="auto"/>
      </w:pPr>
      <w:r>
        <w:continuationSeparator/>
      </w:r>
    </w:p>
  </w:endnote>
  <w:endnote w:type="continuationNotice" w:id="1">
    <w:p w14:paraId="7C55947D" w14:textId="77777777" w:rsidR="00EC7D9B" w:rsidRDefault="00EC7D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B007" w14:textId="77777777" w:rsidR="00632975" w:rsidRPr="00C033D7" w:rsidRDefault="00632975" w:rsidP="00632975">
    <w:pPr>
      <w:spacing w:after="0"/>
      <w:jc w:val="center"/>
    </w:pPr>
    <w:r w:rsidRPr="00C033D7">
      <w:rPr>
        <w:noProof/>
        <w:lang w:eastAsia="en-GB"/>
      </w:rPr>
      <mc:AlternateContent>
        <mc:Choice Requires="wpg">
          <w:drawing>
            <wp:anchor distT="0" distB="0" distL="114300" distR="114300" simplePos="0" relativeHeight="251658241" behindDoc="0" locked="0" layoutInCell="1" allowOverlap="1" wp14:anchorId="089DDE11" wp14:editId="2B5CF64A">
              <wp:simplePos x="0" y="0"/>
              <wp:positionH relativeFrom="column">
                <wp:posOffset>-457200</wp:posOffset>
              </wp:positionH>
              <wp:positionV relativeFrom="paragraph">
                <wp:posOffset>210185</wp:posOffset>
              </wp:positionV>
              <wp:extent cx="6588000" cy="590550"/>
              <wp:effectExtent l="0" t="0" r="22860" b="0"/>
              <wp:wrapNone/>
              <wp:docPr id="7" name="Group 7"/>
              <wp:cNvGraphicFramePr/>
              <a:graphic xmlns:a="http://schemas.openxmlformats.org/drawingml/2006/main">
                <a:graphicData uri="http://schemas.microsoft.com/office/word/2010/wordprocessingGroup">
                  <wpg:wgp>
                    <wpg:cNvGrpSpPr/>
                    <wpg:grpSpPr>
                      <a:xfrm>
                        <a:off x="0" y="0"/>
                        <a:ext cx="6588000" cy="590550"/>
                        <a:chOff x="0" y="0"/>
                        <a:chExt cx="6588000" cy="590550"/>
                      </a:xfrm>
                    </wpg:grpSpPr>
                    <wps:wsp>
                      <wps:cNvPr id="1" name="Straight Connector 1"/>
                      <wps:cNvCnPr/>
                      <wps:spPr>
                        <a:xfrm>
                          <a:off x="0" y="0"/>
                          <a:ext cx="6588000" cy="9525"/>
                        </a:xfrm>
                        <a:prstGeom prst="line">
                          <a:avLst/>
                        </a:prstGeom>
                        <a:ln w="12700">
                          <a:solidFill>
                            <a:srgbClr val="648C1A"/>
                          </a:solidFill>
                        </a:ln>
                      </wps:spPr>
                      <wps:style>
                        <a:lnRef idx="1">
                          <a:schemeClr val="accent1"/>
                        </a:lnRef>
                        <a:fillRef idx="0">
                          <a:schemeClr val="accent1"/>
                        </a:fillRef>
                        <a:effectRef idx="0">
                          <a:schemeClr val="accent1"/>
                        </a:effectRef>
                        <a:fontRef idx="minor">
                          <a:schemeClr val="tx1"/>
                        </a:fontRef>
                      </wps:style>
                      <wps:bodyPr/>
                    </wps:wsp>
                    <wps:wsp>
                      <wps:cNvPr id="6" name="Text Box 6"/>
                      <wps:cNvSpPr txBox="1"/>
                      <wps:spPr>
                        <a:xfrm>
                          <a:off x="952500" y="104775"/>
                          <a:ext cx="4686300" cy="485775"/>
                        </a:xfrm>
                        <a:prstGeom prst="rect">
                          <a:avLst/>
                        </a:prstGeom>
                        <a:solidFill>
                          <a:schemeClr val="lt1"/>
                        </a:solidFill>
                        <a:ln w="6350">
                          <a:noFill/>
                        </a:ln>
                      </wps:spPr>
                      <wps:txbx>
                        <w:txbxContent>
                          <w:p w14:paraId="744A9DD7" w14:textId="77777777" w:rsidR="00632975" w:rsidRPr="00F81640" w:rsidRDefault="00632975" w:rsidP="00632975">
                            <w:pPr>
                              <w:spacing w:after="0"/>
                              <w:jc w:val="center"/>
                              <w:rPr>
                                <w:sz w:val="14"/>
                                <w:szCs w:val="28"/>
                              </w:rPr>
                            </w:pPr>
                            <w:r w:rsidRPr="00F81640">
                              <w:rPr>
                                <w:sz w:val="14"/>
                                <w:szCs w:val="28"/>
                              </w:rPr>
                              <w:t xml:space="preserve">Acer Trust is a charitable company limited by guarantee.  Registered in England &amp; Wales.  </w:t>
                            </w:r>
                          </w:p>
                          <w:p w14:paraId="47A7E7DE" w14:textId="77777777" w:rsidR="00632975" w:rsidRDefault="00632975" w:rsidP="00632975">
                            <w:pPr>
                              <w:spacing w:after="0"/>
                              <w:jc w:val="center"/>
                              <w:rPr>
                                <w:sz w:val="14"/>
                                <w:szCs w:val="28"/>
                              </w:rPr>
                            </w:pPr>
                            <w:r w:rsidRPr="00F81640">
                              <w:rPr>
                                <w:sz w:val="14"/>
                                <w:szCs w:val="28"/>
                              </w:rPr>
                              <w:t>Company No. 09591931</w:t>
                            </w:r>
                            <w:r>
                              <w:rPr>
                                <w:sz w:val="14"/>
                                <w:szCs w:val="28"/>
                              </w:rPr>
                              <w:t>.</w:t>
                            </w:r>
                            <w:r w:rsidRPr="00F81640">
                              <w:rPr>
                                <w:sz w:val="14"/>
                                <w:szCs w:val="28"/>
                              </w:rPr>
                              <w:t xml:space="preserve"> Registered Office: Matthew Arnold School, Arnolds Way </w:t>
                            </w:r>
                            <w:proofErr w:type="gramStart"/>
                            <w:r w:rsidRPr="00F81640">
                              <w:rPr>
                                <w:sz w:val="14"/>
                                <w:szCs w:val="28"/>
                              </w:rPr>
                              <w:t>Oxford,OX</w:t>
                            </w:r>
                            <w:proofErr w:type="gramEnd"/>
                            <w:r w:rsidRPr="00F81640">
                              <w:rPr>
                                <w:sz w:val="14"/>
                                <w:szCs w:val="28"/>
                              </w:rPr>
                              <w:t>2 9JE</w:t>
                            </w:r>
                          </w:p>
                          <w:p w14:paraId="48B32882" w14:textId="77777777" w:rsidR="00632975" w:rsidRPr="00F81640" w:rsidRDefault="00632975" w:rsidP="00632975">
                            <w:pPr>
                              <w:spacing w:before="40" w:after="0"/>
                              <w:jc w:val="center"/>
                              <w:rPr>
                                <w:szCs w:val="28"/>
                              </w:rPr>
                            </w:pPr>
                            <w:r w:rsidRPr="00F81640">
                              <w:rPr>
                                <w:rFonts w:ascii="Webdings" w:eastAsia="Webdings" w:hAnsi="Webdings" w:cs="Webdings"/>
                                <w:szCs w:val="28"/>
                              </w:rPr>
                              <w:t></w:t>
                            </w:r>
                            <w:r>
                              <w:rPr>
                                <w:szCs w:val="28"/>
                              </w:rPr>
                              <w:t xml:space="preserve"> </w:t>
                            </w:r>
                            <w:hyperlink r:id="rId1" w:history="1">
                              <w:r w:rsidRPr="00A66F74">
                                <w:rPr>
                                  <w:rStyle w:val="Hyperlink"/>
                                  <w:sz w:val="16"/>
                                  <w:szCs w:val="28"/>
                                </w:rPr>
                                <w:t>www.acertrust.org.uk</w:t>
                              </w:r>
                            </w:hyperlink>
                            <w:r w:rsidRPr="00A66F74">
                              <w:rPr>
                                <w:sz w:val="16"/>
                                <w:szCs w:val="28"/>
                              </w:rPr>
                              <w:t xml:space="preserve"> </w:t>
                            </w:r>
                            <w:r>
                              <w:rPr>
                                <w:sz w:val="16"/>
                                <w:szCs w:val="28"/>
                              </w:rPr>
                              <w:t xml:space="preserve"> </w:t>
                            </w:r>
                            <w:r w:rsidRPr="00A66F74">
                              <w:rPr>
                                <w:rFonts w:ascii="Webdings" w:eastAsia="Webdings" w:hAnsi="Webdings" w:cs="Webdings"/>
                                <w:szCs w:val="28"/>
                              </w:rPr>
                              <w:t></w:t>
                            </w:r>
                            <w:r>
                              <w:rPr>
                                <w:szCs w:val="28"/>
                              </w:rPr>
                              <w:t xml:space="preserve"> </w:t>
                            </w:r>
                            <w:r w:rsidRPr="00A66F74">
                              <w:rPr>
                                <w:sz w:val="14"/>
                                <w:szCs w:val="28"/>
                              </w:rPr>
                              <w:t>01865 862 232</w:t>
                            </w:r>
                          </w:p>
                          <w:p w14:paraId="4B94D5A5" w14:textId="77777777" w:rsidR="00632975" w:rsidRDefault="00632975" w:rsidP="006329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9DDE11" id="Group 7" o:spid="_x0000_s1026" style="position:absolute;left:0;text-align:left;margin-left:-36pt;margin-top:16.55pt;width:518.75pt;height:46.5pt;z-index:251658241" coordsize="65880,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">
              <v:line id="Straight Connector 1" o:spid="_x0000_s1027" style="position:absolute;visibility:visible;mso-wrap-style:square" from="0,0" to="658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" strokecolor="#648c1a" strokeweight="1pt">
                <v:stroke joinstyle="miter"/>
              </v:line>
              <v:shapetype id="_x0000_t202" coordsize="21600,21600" o:spt="202" path="m,l,21600r21600,l21600,xe">
                <v:stroke joinstyle="miter"/>
                <v:path gradientshapeok="t" o:connecttype="rect"/>
              </v:shapetype>
              <v:shape id="Text Box 6" o:spid="_x0000_s1028" type="#_x0000_t202" style="position:absolute;left:9525;top:1047;width:46863;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44A9DD7" w14:textId="77777777" w:rsidR="00632975" w:rsidRPr="00F81640" w:rsidRDefault="00632975" w:rsidP="00632975">
                      <w:pPr>
                        <w:spacing w:after="0"/>
                        <w:jc w:val="center"/>
                        <w:rPr>
                          <w:sz w:val="14"/>
                          <w:szCs w:val="28"/>
                        </w:rPr>
                      </w:pPr>
                      <w:r w:rsidRPr="00F81640">
                        <w:rPr>
                          <w:sz w:val="14"/>
                          <w:szCs w:val="28"/>
                        </w:rPr>
                        <w:t xml:space="preserve">Acer Trust is a charitable company limited by guarantee.  Registered in England &amp; Wales.  </w:t>
                      </w:r>
                    </w:p>
                    <w:p w14:paraId="47A7E7DE" w14:textId="77777777" w:rsidR="00632975" w:rsidRDefault="00632975" w:rsidP="00632975">
                      <w:pPr>
                        <w:spacing w:after="0"/>
                        <w:jc w:val="center"/>
                        <w:rPr>
                          <w:sz w:val="14"/>
                          <w:szCs w:val="28"/>
                        </w:rPr>
                      </w:pPr>
                      <w:r w:rsidRPr="00F81640">
                        <w:rPr>
                          <w:sz w:val="14"/>
                          <w:szCs w:val="28"/>
                        </w:rPr>
                        <w:t>Company No. 09591931</w:t>
                      </w:r>
                      <w:r>
                        <w:rPr>
                          <w:sz w:val="14"/>
                          <w:szCs w:val="28"/>
                        </w:rPr>
                        <w:t>.</w:t>
                      </w:r>
                      <w:r w:rsidRPr="00F81640">
                        <w:rPr>
                          <w:sz w:val="14"/>
                          <w:szCs w:val="28"/>
                        </w:rPr>
                        <w:t xml:space="preserve"> Registered Office: Matthew Arnold School, Arnolds Way </w:t>
                      </w:r>
                      <w:proofErr w:type="gramStart"/>
                      <w:r w:rsidRPr="00F81640">
                        <w:rPr>
                          <w:sz w:val="14"/>
                          <w:szCs w:val="28"/>
                        </w:rPr>
                        <w:t>Oxford,OX</w:t>
                      </w:r>
                      <w:proofErr w:type="gramEnd"/>
                      <w:r w:rsidRPr="00F81640">
                        <w:rPr>
                          <w:sz w:val="14"/>
                          <w:szCs w:val="28"/>
                        </w:rPr>
                        <w:t>2 9JE</w:t>
                      </w:r>
                    </w:p>
                    <w:p w14:paraId="48B32882" w14:textId="77777777" w:rsidR="00632975" w:rsidRPr="00F81640" w:rsidRDefault="00632975" w:rsidP="00632975">
                      <w:pPr>
                        <w:spacing w:before="40" w:after="0"/>
                        <w:jc w:val="center"/>
                        <w:rPr>
                          <w:szCs w:val="28"/>
                        </w:rPr>
                      </w:pPr>
                      <w:r w:rsidRPr="00F81640">
                        <w:rPr>
                          <w:rFonts w:ascii="Webdings" w:eastAsia="Webdings" w:hAnsi="Webdings" w:cs="Webdings"/>
                          <w:szCs w:val="28"/>
                        </w:rPr>
                        <w:t></w:t>
                      </w:r>
                      <w:r>
                        <w:rPr>
                          <w:szCs w:val="28"/>
                        </w:rPr>
                        <w:t xml:space="preserve"> </w:t>
                      </w:r>
                      <w:hyperlink r:id="rId2" w:history="1">
                        <w:r w:rsidRPr="00A66F74">
                          <w:rPr>
                            <w:rStyle w:val="Hyperlink"/>
                            <w:sz w:val="16"/>
                            <w:szCs w:val="28"/>
                          </w:rPr>
                          <w:t>www.acertrust.org.uk</w:t>
                        </w:r>
                      </w:hyperlink>
                      <w:r w:rsidRPr="00A66F74">
                        <w:rPr>
                          <w:sz w:val="16"/>
                          <w:szCs w:val="28"/>
                        </w:rPr>
                        <w:t xml:space="preserve"> </w:t>
                      </w:r>
                      <w:r>
                        <w:rPr>
                          <w:sz w:val="16"/>
                          <w:szCs w:val="28"/>
                        </w:rPr>
                        <w:t xml:space="preserve"> </w:t>
                      </w:r>
                      <w:r w:rsidRPr="00A66F74">
                        <w:rPr>
                          <w:rFonts w:ascii="Webdings" w:eastAsia="Webdings" w:hAnsi="Webdings" w:cs="Webdings"/>
                          <w:szCs w:val="28"/>
                        </w:rPr>
                        <w:t></w:t>
                      </w:r>
                      <w:r>
                        <w:rPr>
                          <w:szCs w:val="28"/>
                        </w:rPr>
                        <w:t xml:space="preserve"> </w:t>
                      </w:r>
                      <w:r w:rsidRPr="00A66F74">
                        <w:rPr>
                          <w:sz w:val="14"/>
                          <w:szCs w:val="28"/>
                        </w:rPr>
                        <w:t>01865 862 232</w:t>
                      </w:r>
                    </w:p>
                    <w:p w14:paraId="4B94D5A5" w14:textId="77777777" w:rsidR="00632975" w:rsidRDefault="00632975" w:rsidP="00632975"/>
                  </w:txbxContent>
                </v:textbox>
              </v:shape>
            </v:group>
          </w:pict>
        </mc:Fallback>
      </mc:AlternateContent>
    </w:r>
  </w:p>
  <w:p w14:paraId="3656B9AB" w14:textId="77777777" w:rsidR="00632975" w:rsidRDefault="0063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4930" w14:textId="77777777" w:rsidR="00EC7D9B" w:rsidRDefault="00EC7D9B" w:rsidP="00A33FB1">
      <w:pPr>
        <w:spacing w:after="0" w:line="240" w:lineRule="auto"/>
      </w:pPr>
      <w:r>
        <w:separator/>
      </w:r>
    </w:p>
  </w:footnote>
  <w:footnote w:type="continuationSeparator" w:id="0">
    <w:p w14:paraId="45EDF76D" w14:textId="77777777" w:rsidR="00EC7D9B" w:rsidRDefault="00EC7D9B" w:rsidP="00A33FB1">
      <w:pPr>
        <w:spacing w:after="0" w:line="240" w:lineRule="auto"/>
      </w:pPr>
      <w:r>
        <w:continuationSeparator/>
      </w:r>
    </w:p>
  </w:footnote>
  <w:footnote w:type="continuationNotice" w:id="1">
    <w:p w14:paraId="2B8A295A" w14:textId="77777777" w:rsidR="00EC7D9B" w:rsidRDefault="00EC7D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F203" w14:textId="5E6B6B78" w:rsidR="002C309F" w:rsidRDefault="009C1C85">
    <w:pPr>
      <w:pStyle w:val="Header"/>
    </w:pPr>
    <w:r>
      <w:rPr>
        <w:noProof/>
        <w:lang w:eastAsia="en-GB"/>
      </w:rPr>
      <w:drawing>
        <wp:anchor distT="0" distB="0" distL="114300" distR="114300" simplePos="0" relativeHeight="251658240" behindDoc="0" locked="0" layoutInCell="1" allowOverlap="1" wp14:anchorId="15BBB3EC" wp14:editId="07777777">
          <wp:simplePos x="0" y="0"/>
          <wp:positionH relativeFrom="column">
            <wp:posOffset>5080000</wp:posOffset>
          </wp:positionH>
          <wp:positionV relativeFrom="paragraph">
            <wp:posOffset>-246380</wp:posOffset>
          </wp:positionV>
          <wp:extent cx="1193800" cy="119380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3800" cy="1193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CD6"/>
    <w:multiLevelType w:val="hybridMultilevel"/>
    <w:tmpl w:val="23F8261E"/>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F469CE"/>
    <w:multiLevelType w:val="hybridMultilevel"/>
    <w:tmpl w:val="AA96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51AD7"/>
    <w:multiLevelType w:val="multilevel"/>
    <w:tmpl w:val="A59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6862"/>
    <w:multiLevelType w:val="hybridMultilevel"/>
    <w:tmpl w:val="7D9AFD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464978"/>
    <w:multiLevelType w:val="multilevel"/>
    <w:tmpl w:val="AD3C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27BAB"/>
    <w:multiLevelType w:val="hybridMultilevel"/>
    <w:tmpl w:val="3D4E253A"/>
    <w:lvl w:ilvl="0" w:tplc="02640E12">
      <w:start w:val="1"/>
      <w:numFmt w:val="bullet"/>
      <w:lvlText w:val=""/>
      <w:lvlJc w:val="left"/>
      <w:pPr>
        <w:ind w:left="720" w:hanging="360"/>
      </w:pPr>
      <w:rPr>
        <w:rFonts w:ascii="Symbol" w:hAnsi="Symbol" w:hint="default"/>
        <w:color w:val="648C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16FB2"/>
    <w:multiLevelType w:val="hybridMultilevel"/>
    <w:tmpl w:val="9B326DAC"/>
    <w:lvl w:ilvl="0" w:tplc="DAF8DE96">
      <w:start w:val="1"/>
      <w:numFmt w:val="bullet"/>
      <w:lvlText w:val=""/>
      <w:lvlJc w:val="left"/>
      <w:pPr>
        <w:ind w:left="720" w:hanging="360"/>
      </w:pPr>
      <w:rPr>
        <w:rFonts w:ascii="Symbol" w:hAnsi="Symbol" w:hint="default"/>
      </w:rPr>
    </w:lvl>
    <w:lvl w:ilvl="1" w:tplc="9FDAEBDC">
      <w:start w:val="1"/>
      <w:numFmt w:val="bullet"/>
      <w:lvlText w:val="o"/>
      <w:lvlJc w:val="left"/>
      <w:pPr>
        <w:ind w:left="1440" w:hanging="360"/>
      </w:pPr>
      <w:rPr>
        <w:rFonts w:ascii="Courier New" w:hAnsi="Courier New" w:hint="default"/>
      </w:rPr>
    </w:lvl>
    <w:lvl w:ilvl="2" w:tplc="07662FF6">
      <w:start w:val="1"/>
      <w:numFmt w:val="bullet"/>
      <w:lvlText w:val=""/>
      <w:lvlJc w:val="left"/>
      <w:pPr>
        <w:ind w:left="2160" w:hanging="360"/>
      </w:pPr>
      <w:rPr>
        <w:rFonts w:ascii="Wingdings" w:hAnsi="Wingdings" w:hint="default"/>
      </w:rPr>
    </w:lvl>
    <w:lvl w:ilvl="3" w:tplc="7E7014C6">
      <w:start w:val="1"/>
      <w:numFmt w:val="bullet"/>
      <w:lvlText w:val=""/>
      <w:lvlJc w:val="left"/>
      <w:pPr>
        <w:ind w:left="2880" w:hanging="360"/>
      </w:pPr>
      <w:rPr>
        <w:rFonts w:ascii="Symbol" w:hAnsi="Symbol" w:hint="default"/>
      </w:rPr>
    </w:lvl>
    <w:lvl w:ilvl="4" w:tplc="37C6148C">
      <w:start w:val="1"/>
      <w:numFmt w:val="bullet"/>
      <w:lvlText w:val="o"/>
      <w:lvlJc w:val="left"/>
      <w:pPr>
        <w:ind w:left="3600" w:hanging="360"/>
      </w:pPr>
      <w:rPr>
        <w:rFonts w:ascii="Courier New" w:hAnsi="Courier New" w:hint="default"/>
      </w:rPr>
    </w:lvl>
    <w:lvl w:ilvl="5" w:tplc="9B988B4E">
      <w:start w:val="1"/>
      <w:numFmt w:val="bullet"/>
      <w:lvlText w:val=""/>
      <w:lvlJc w:val="left"/>
      <w:pPr>
        <w:ind w:left="4320" w:hanging="360"/>
      </w:pPr>
      <w:rPr>
        <w:rFonts w:ascii="Wingdings" w:hAnsi="Wingdings" w:hint="default"/>
      </w:rPr>
    </w:lvl>
    <w:lvl w:ilvl="6" w:tplc="A0D21F26">
      <w:start w:val="1"/>
      <w:numFmt w:val="bullet"/>
      <w:lvlText w:val=""/>
      <w:lvlJc w:val="left"/>
      <w:pPr>
        <w:ind w:left="5040" w:hanging="360"/>
      </w:pPr>
      <w:rPr>
        <w:rFonts w:ascii="Symbol" w:hAnsi="Symbol" w:hint="default"/>
      </w:rPr>
    </w:lvl>
    <w:lvl w:ilvl="7" w:tplc="6E7872D4">
      <w:start w:val="1"/>
      <w:numFmt w:val="bullet"/>
      <w:lvlText w:val="o"/>
      <w:lvlJc w:val="left"/>
      <w:pPr>
        <w:ind w:left="5760" w:hanging="360"/>
      </w:pPr>
      <w:rPr>
        <w:rFonts w:ascii="Courier New" w:hAnsi="Courier New" w:hint="default"/>
      </w:rPr>
    </w:lvl>
    <w:lvl w:ilvl="8" w:tplc="963AA73A">
      <w:start w:val="1"/>
      <w:numFmt w:val="bullet"/>
      <w:lvlText w:val=""/>
      <w:lvlJc w:val="left"/>
      <w:pPr>
        <w:ind w:left="6480" w:hanging="360"/>
      </w:pPr>
      <w:rPr>
        <w:rFonts w:ascii="Wingdings" w:hAnsi="Wingdings" w:hint="default"/>
      </w:rPr>
    </w:lvl>
  </w:abstractNum>
  <w:abstractNum w:abstractNumId="7" w15:restartNumberingAfterBreak="0">
    <w:nsid w:val="23D14975"/>
    <w:multiLevelType w:val="multilevel"/>
    <w:tmpl w:val="B0E8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60603"/>
    <w:multiLevelType w:val="hybridMultilevel"/>
    <w:tmpl w:val="B504DFC2"/>
    <w:lvl w:ilvl="0" w:tplc="8AB4B002">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162F6"/>
    <w:multiLevelType w:val="hybridMultilevel"/>
    <w:tmpl w:val="59AA5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B4865"/>
    <w:multiLevelType w:val="hybridMultilevel"/>
    <w:tmpl w:val="1D8A8570"/>
    <w:lvl w:ilvl="0" w:tplc="7F58E5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3173FF"/>
    <w:multiLevelType w:val="hybridMultilevel"/>
    <w:tmpl w:val="B9C07790"/>
    <w:lvl w:ilvl="0" w:tplc="42A636E6">
      <w:start w:val="1"/>
      <w:numFmt w:val="bullet"/>
      <w:lvlText w:val=""/>
      <w:lvlJc w:val="left"/>
      <w:pPr>
        <w:ind w:left="720" w:hanging="360"/>
      </w:pPr>
      <w:rPr>
        <w:rFonts w:ascii="Symbol" w:hAnsi="Symbol" w:hint="default"/>
      </w:rPr>
    </w:lvl>
    <w:lvl w:ilvl="1" w:tplc="606A5220">
      <w:start w:val="1"/>
      <w:numFmt w:val="bullet"/>
      <w:lvlText w:val="o"/>
      <w:lvlJc w:val="left"/>
      <w:pPr>
        <w:ind w:left="1440" w:hanging="360"/>
      </w:pPr>
      <w:rPr>
        <w:rFonts w:ascii="Courier New" w:hAnsi="Courier New" w:hint="default"/>
      </w:rPr>
    </w:lvl>
    <w:lvl w:ilvl="2" w:tplc="2BF8383A">
      <w:start w:val="1"/>
      <w:numFmt w:val="bullet"/>
      <w:lvlText w:val=""/>
      <w:lvlJc w:val="left"/>
      <w:pPr>
        <w:ind w:left="2160" w:hanging="360"/>
      </w:pPr>
      <w:rPr>
        <w:rFonts w:ascii="Wingdings" w:hAnsi="Wingdings" w:hint="default"/>
      </w:rPr>
    </w:lvl>
    <w:lvl w:ilvl="3" w:tplc="98D0FFBA">
      <w:start w:val="1"/>
      <w:numFmt w:val="bullet"/>
      <w:lvlText w:val=""/>
      <w:lvlJc w:val="left"/>
      <w:pPr>
        <w:ind w:left="2880" w:hanging="360"/>
      </w:pPr>
      <w:rPr>
        <w:rFonts w:ascii="Symbol" w:hAnsi="Symbol" w:hint="default"/>
      </w:rPr>
    </w:lvl>
    <w:lvl w:ilvl="4" w:tplc="21E4B1C8">
      <w:start w:val="1"/>
      <w:numFmt w:val="bullet"/>
      <w:lvlText w:val="o"/>
      <w:lvlJc w:val="left"/>
      <w:pPr>
        <w:ind w:left="3600" w:hanging="360"/>
      </w:pPr>
      <w:rPr>
        <w:rFonts w:ascii="Courier New" w:hAnsi="Courier New" w:hint="default"/>
      </w:rPr>
    </w:lvl>
    <w:lvl w:ilvl="5" w:tplc="C08AEDB4">
      <w:start w:val="1"/>
      <w:numFmt w:val="bullet"/>
      <w:lvlText w:val=""/>
      <w:lvlJc w:val="left"/>
      <w:pPr>
        <w:ind w:left="4320" w:hanging="360"/>
      </w:pPr>
      <w:rPr>
        <w:rFonts w:ascii="Wingdings" w:hAnsi="Wingdings" w:hint="default"/>
      </w:rPr>
    </w:lvl>
    <w:lvl w:ilvl="6" w:tplc="DBF4DEB8">
      <w:start w:val="1"/>
      <w:numFmt w:val="bullet"/>
      <w:lvlText w:val=""/>
      <w:lvlJc w:val="left"/>
      <w:pPr>
        <w:ind w:left="5040" w:hanging="360"/>
      </w:pPr>
      <w:rPr>
        <w:rFonts w:ascii="Symbol" w:hAnsi="Symbol" w:hint="default"/>
      </w:rPr>
    </w:lvl>
    <w:lvl w:ilvl="7" w:tplc="F4CCCA46">
      <w:start w:val="1"/>
      <w:numFmt w:val="bullet"/>
      <w:lvlText w:val="o"/>
      <w:lvlJc w:val="left"/>
      <w:pPr>
        <w:ind w:left="5760" w:hanging="360"/>
      </w:pPr>
      <w:rPr>
        <w:rFonts w:ascii="Courier New" w:hAnsi="Courier New" w:hint="default"/>
      </w:rPr>
    </w:lvl>
    <w:lvl w:ilvl="8" w:tplc="63BA75CE">
      <w:start w:val="1"/>
      <w:numFmt w:val="bullet"/>
      <w:lvlText w:val=""/>
      <w:lvlJc w:val="left"/>
      <w:pPr>
        <w:ind w:left="6480" w:hanging="360"/>
      </w:pPr>
      <w:rPr>
        <w:rFonts w:ascii="Wingdings" w:hAnsi="Wingdings" w:hint="default"/>
      </w:rPr>
    </w:lvl>
  </w:abstractNum>
  <w:abstractNum w:abstractNumId="12" w15:restartNumberingAfterBreak="0">
    <w:nsid w:val="3B991DA0"/>
    <w:multiLevelType w:val="hybridMultilevel"/>
    <w:tmpl w:val="86A600B6"/>
    <w:lvl w:ilvl="0" w:tplc="7F58E5DC">
      <w:start w:val="1"/>
      <w:numFmt w:val="bullet"/>
      <w:lvlText w:val=""/>
      <w:lvlJc w:val="left"/>
      <w:pPr>
        <w:ind w:left="720" w:hanging="360"/>
      </w:pPr>
      <w:rPr>
        <w:rFonts w:ascii="Symbol" w:hAnsi="Symbol" w:hint="default"/>
      </w:rPr>
    </w:lvl>
    <w:lvl w:ilvl="1" w:tplc="EF0AE190">
      <w:start w:val="1"/>
      <w:numFmt w:val="bullet"/>
      <w:lvlText w:val="o"/>
      <w:lvlJc w:val="left"/>
      <w:pPr>
        <w:ind w:left="1440" w:hanging="360"/>
      </w:pPr>
      <w:rPr>
        <w:rFonts w:ascii="Courier New" w:hAnsi="Courier New" w:hint="default"/>
      </w:rPr>
    </w:lvl>
    <w:lvl w:ilvl="2" w:tplc="DD1E53CC">
      <w:start w:val="1"/>
      <w:numFmt w:val="bullet"/>
      <w:lvlText w:val=""/>
      <w:lvlJc w:val="left"/>
      <w:pPr>
        <w:ind w:left="2160" w:hanging="360"/>
      </w:pPr>
      <w:rPr>
        <w:rFonts w:ascii="Wingdings" w:hAnsi="Wingdings" w:hint="default"/>
      </w:rPr>
    </w:lvl>
    <w:lvl w:ilvl="3" w:tplc="3D08DD54">
      <w:start w:val="1"/>
      <w:numFmt w:val="bullet"/>
      <w:lvlText w:val=""/>
      <w:lvlJc w:val="left"/>
      <w:pPr>
        <w:ind w:left="2880" w:hanging="360"/>
      </w:pPr>
      <w:rPr>
        <w:rFonts w:ascii="Symbol" w:hAnsi="Symbol" w:hint="default"/>
      </w:rPr>
    </w:lvl>
    <w:lvl w:ilvl="4" w:tplc="9E189C24">
      <w:start w:val="1"/>
      <w:numFmt w:val="bullet"/>
      <w:lvlText w:val="o"/>
      <w:lvlJc w:val="left"/>
      <w:pPr>
        <w:ind w:left="3600" w:hanging="360"/>
      </w:pPr>
      <w:rPr>
        <w:rFonts w:ascii="Courier New" w:hAnsi="Courier New" w:hint="default"/>
      </w:rPr>
    </w:lvl>
    <w:lvl w:ilvl="5" w:tplc="9D9CF67E">
      <w:start w:val="1"/>
      <w:numFmt w:val="bullet"/>
      <w:lvlText w:val=""/>
      <w:lvlJc w:val="left"/>
      <w:pPr>
        <w:ind w:left="4320" w:hanging="360"/>
      </w:pPr>
      <w:rPr>
        <w:rFonts w:ascii="Wingdings" w:hAnsi="Wingdings" w:hint="default"/>
      </w:rPr>
    </w:lvl>
    <w:lvl w:ilvl="6" w:tplc="DD800C3E">
      <w:start w:val="1"/>
      <w:numFmt w:val="bullet"/>
      <w:lvlText w:val=""/>
      <w:lvlJc w:val="left"/>
      <w:pPr>
        <w:ind w:left="5040" w:hanging="360"/>
      </w:pPr>
      <w:rPr>
        <w:rFonts w:ascii="Symbol" w:hAnsi="Symbol" w:hint="default"/>
      </w:rPr>
    </w:lvl>
    <w:lvl w:ilvl="7" w:tplc="29EC85A6">
      <w:start w:val="1"/>
      <w:numFmt w:val="bullet"/>
      <w:lvlText w:val="o"/>
      <w:lvlJc w:val="left"/>
      <w:pPr>
        <w:ind w:left="5760" w:hanging="360"/>
      </w:pPr>
      <w:rPr>
        <w:rFonts w:ascii="Courier New" w:hAnsi="Courier New" w:hint="default"/>
      </w:rPr>
    </w:lvl>
    <w:lvl w:ilvl="8" w:tplc="A6D8169E">
      <w:start w:val="1"/>
      <w:numFmt w:val="bullet"/>
      <w:lvlText w:val=""/>
      <w:lvlJc w:val="left"/>
      <w:pPr>
        <w:ind w:left="6480" w:hanging="360"/>
      </w:pPr>
      <w:rPr>
        <w:rFonts w:ascii="Wingdings" w:hAnsi="Wingdings" w:hint="default"/>
      </w:rPr>
    </w:lvl>
  </w:abstractNum>
  <w:abstractNum w:abstractNumId="13" w15:restartNumberingAfterBreak="0">
    <w:nsid w:val="44A06FEB"/>
    <w:multiLevelType w:val="hybridMultilevel"/>
    <w:tmpl w:val="BE460D82"/>
    <w:lvl w:ilvl="0" w:tplc="7F58E5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B257F"/>
    <w:multiLevelType w:val="hybridMultilevel"/>
    <w:tmpl w:val="6D98D1F2"/>
    <w:lvl w:ilvl="0" w:tplc="D67AAA70">
      <w:start w:val="1"/>
      <w:numFmt w:val="bullet"/>
      <w:lvlText w:val=""/>
      <w:lvlJc w:val="left"/>
      <w:pPr>
        <w:ind w:left="720" w:hanging="360"/>
      </w:pPr>
      <w:rPr>
        <w:rFonts w:ascii="Symbol" w:hAnsi="Symbol" w:hint="default"/>
      </w:rPr>
    </w:lvl>
    <w:lvl w:ilvl="1" w:tplc="3C84DC58">
      <w:start w:val="1"/>
      <w:numFmt w:val="bullet"/>
      <w:lvlText w:val="o"/>
      <w:lvlJc w:val="left"/>
      <w:pPr>
        <w:ind w:left="1440" w:hanging="360"/>
      </w:pPr>
      <w:rPr>
        <w:rFonts w:ascii="Courier New" w:hAnsi="Courier New" w:hint="default"/>
      </w:rPr>
    </w:lvl>
    <w:lvl w:ilvl="2" w:tplc="CDDA9F34">
      <w:start w:val="1"/>
      <w:numFmt w:val="bullet"/>
      <w:lvlText w:val=""/>
      <w:lvlJc w:val="left"/>
      <w:pPr>
        <w:ind w:left="2160" w:hanging="360"/>
      </w:pPr>
      <w:rPr>
        <w:rFonts w:ascii="Wingdings" w:hAnsi="Wingdings" w:hint="default"/>
      </w:rPr>
    </w:lvl>
    <w:lvl w:ilvl="3" w:tplc="1BB2E0A6">
      <w:start w:val="1"/>
      <w:numFmt w:val="bullet"/>
      <w:lvlText w:val=""/>
      <w:lvlJc w:val="left"/>
      <w:pPr>
        <w:ind w:left="2880" w:hanging="360"/>
      </w:pPr>
      <w:rPr>
        <w:rFonts w:ascii="Symbol" w:hAnsi="Symbol" w:hint="default"/>
      </w:rPr>
    </w:lvl>
    <w:lvl w:ilvl="4" w:tplc="E28CBCAA">
      <w:start w:val="1"/>
      <w:numFmt w:val="bullet"/>
      <w:lvlText w:val="o"/>
      <w:lvlJc w:val="left"/>
      <w:pPr>
        <w:ind w:left="3600" w:hanging="360"/>
      </w:pPr>
      <w:rPr>
        <w:rFonts w:ascii="Courier New" w:hAnsi="Courier New" w:hint="default"/>
      </w:rPr>
    </w:lvl>
    <w:lvl w:ilvl="5" w:tplc="6B5C0282">
      <w:start w:val="1"/>
      <w:numFmt w:val="bullet"/>
      <w:lvlText w:val=""/>
      <w:lvlJc w:val="left"/>
      <w:pPr>
        <w:ind w:left="4320" w:hanging="360"/>
      </w:pPr>
      <w:rPr>
        <w:rFonts w:ascii="Wingdings" w:hAnsi="Wingdings" w:hint="default"/>
      </w:rPr>
    </w:lvl>
    <w:lvl w:ilvl="6" w:tplc="89E0BBBE">
      <w:start w:val="1"/>
      <w:numFmt w:val="bullet"/>
      <w:lvlText w:val=""/>
      <w:lvlJc w:val="left"/>
      <w:pPr>
        <w:ind w:left="5040" w:hanging="360"/>
      </w:pPr>
      <w:rPr>
        <w:rFonts w:ascii="Symbol" w:hAnsi="Symbol" w:hint="default"/>
      </w:rPr>
    </w:lvl>
    <w:lvl w:ilvl="7" w:tplc="1D4EB47A">
      <w:start w:val="1"/>
      <w:numFmt w:val="bullet"/>
      <w:lvlText w:val="o"/>
      <w:lvlJc w:val="left"/>
      <w:pPr>
        <w:ind w:left="5760" w:hanging="360"/>
      </w:pPr>
      <w:rPr>
        <w:rFonts w:ascii="Courier New" w:hAnsi="Courier New" w:hint="default"/>
      </w:rPr>
    </w:lvl>
    <w:lvl w:ilvl="8" w:tplc="2BD62756">
      <w:start w:val="1"/>
      <w:numFmt w:val="bullet"/>
      <w:lvlText w:val=""/>
      <w:lvlJc w:val="left"/>
      <w:pPr>
        <w:ind w:left="6480" w:hanging="360"/>
      </w:pPr>
      <w:rPr>
        <w:rFonts w:ascii="Wingdings" w:hAnsi="Wingdings" w:hint="default"/>
      </w:rPr>
    </w:lvl>
  </w:abstractNum>
  <w:abstractNum w:abstractNumId="15" w15:restartNumberingAfterBreak="0">
    <w:nsid w:val="499F1D4D"/>
    <w:multiLevelType w:val="hybridMultilevel"/>
    <w:tmpl w:val="A580CBAC"/>
    <w:lvl w:ilvl="0" w:tplc="3A1241A0">
      <w:start w:val="1"/>
      <w:numFmt w:val="bullet"/>
      <w:lvlText w:val=""/>
      <w:lvlJc w:val="left"/>
      <w:pPr>
        <w:ind w:left="720" w:hanging="360"/>
      </w:pPr>
      <w:rPr>
        <w:rFonts w:ascii="Symbol" w:hAnsi="Symbol" w:hint="default"/>
      </w:rPr>
    </w:lvl>
    <w:lvl w:ilvl="1" w:tplc="EC0C29F0">
      <w:start w:val="1"/>
      <w:numFmt w:val="bullet"/>
      <w:lvlText w:val="o"/>
      <w:lvlJc w:val="left"/>
      <w:pPr>
        <w:ind w:left="1440" w:hanging="360"/>
      </w:pPr>
      <w:rPr>
        <w:rFonts w:ascii="Courier New" w:hAnsi="Courier New" w:hint="default"/>
      </w:rPr>
    </w:lvl>
    <w:lvl w:ilvl="2" w:tplc="6A048AE4">
      <w:start w:val="1"/>
      <w:numFmt w:val="bullet"/>
      <w:lvlText w:val=""/>
      <w:lvlJc w:val="left"/>
      <w:pPr>
        <w:ind w:left="2160" w:hanging="360"/>
      </w:pPr>
      <w:rPr>
        <w:rFonts w:ascii="Wingdings" w:hAnsi="Wingdings" w:hint="default"/>
      </w:rPr>
    </w:lvl>
    <w:lvl w:ilvl="3" w:tplc="B29CBA68">
      <w:start w:val="1"/>
      <w:numFmt w:val="bullet"/>
      <w:lvlText w:val=""/>
      <w:lvlJc w:val="left"/>
      <w:pPr>
        <w:ind w:left="2880" w:hanging="360"/>
      </w:pPr>
      <w:rPr>
        <w:rFonts w:ascii="Symbol" w:hAnsi="Symbol" w:hint="default"/>
      </w:rPr>
    </w:lvl>
    <w:lvl w:ilvl="4" w:tplc="C7883622">
      <w:start w:val="1"/>
      <w:numFmt w:val="bullet"/>
      <w:lvlText w:val="o"/>
      <w:lvlJc w:val="left"/>
      <w:pPr>
        <w:ind w:left="3600" w:hanging="360"/>
      </w:pPr>
      <w:rPr>
        <w:rFonts w:ascii="Courier New" w:hAnsi="Courier New" w:hint="default"/>
      </w:rPr>
    </w:lvl>
    <w:lvl w:ilvl="5" w:tplc="409CED14">
      <w:start w:val="1"/>
      <w:numFmt w:val="bullet"/>
      <w:lvlText w:val=""/>
      <w:lvlJc w:val="left"/>
      <w:pPr>
        <w:ind w:left="4320" w:hanging="360"/>
      </w:pPr>
      <w:rPr>
        <w:rFonts w:ascii="Wingdings" w:hAnsi="Wingdings" w:hint="default"/>
      </w:rPr>
    </w:lvl>
    <w:lvl w:ilvl="6" w:tplc="BCCC5096">
      <w:start w:val="1"/>
      <w:numFmt w:val="bullet"/>
      <w:lvlText w:val=""/>
      <w:lvlJc w:val="left"/>
      <w:pPr>
        <w:ind w:left="5040" w:hanging="360"/>
      </w:pPr>
      <w:rPr>
        <w:rFonts w:ascii="Symbol" w:hAnsi="Symbol" w:hint="default"/>
      </w:rPr>
    </w:lvl>
    <w:lvl w:ilvl="7" w:tplc="FED02BB8">
      <w:start w:val="1"/>
      <w:numFmt w:val="bullet"/>
      <w:lvlText w:val="o"/>
      <w:lvlJc w:val="left"/>
      <w:pPr>
        <w:ind w:left="5760" w:hanging="360"/>
      </w:pPr>
      <w:rPr>
        <w:rFonts w:ascii="Courier New" w:hAnsi="Courier New" w:hint="default"/>
      </w:rPr>
    </w:lvl>
    <w:lvl w:ilvl="8" w:tplc="89BC7C1A">
      <w:start w:val="1"/>
      <w:numFmt w:val="bullet"/>
      <w:lvlText w:val=""/>
      <w:lvlJc w:val="left"/>
      <w:pPr>
        <w:ind w:left="6480" w:hanging="360"/>
      </w:pPr>
      <w:rPr>
        <w:rFonts w:ascii="Wingdings" w:hAnsi="Wingdings" w:hint="default"/>
      </w:rPr>
    </w:lvl>
  </w:abstractNum>
  <w:abstractNum w:abstractNumId="16" w15:restartNumberingAfterBreak="0">
    <w:nsid w:val="4CB61E10"/>
    <w:multiLevelType w:val="hybridMultilevel"/>
    <w:tmpl w:val="1438FEB2"/>
    <w:lvl w:ilvl="0" w:tplc="B7304274">
      <w:start w:val="1"/>
      <w:numFmt w:val="bullet"/>
      <w:lvlText w:val=""/>
      <w:lvlJc w:val="left"/>
      <w:pPr>
        <w:ind w:left="720" w:hanging="360"/>
      </w:pPr>
      <w:rPr>
        <w:rFonts w:ascii="Symbol" w:hAnsi="Symbol" w:hint="default"/>
      </w:rPr>
    </w:lvl>
    <w:lvl w:ilvl="1" w:tplc="DA02245E">
      <w:start w:val="1"/>
      <w:numFmt w:val="bullet"/>
      <w:lvlText w:val="o"/>
      <w:lvlJc w:val="left"/>
      <w:pPr>
        <w:ind w:left="1440" w:hanging="360"/>
      </w:pPr>
      <w:rPr>
        <w:rFonts w:ascii="Courier New" w:hAnsi="Courier New" w:hint="default"/>
      </w:rPr>
    </w:lvl>
    <w:lvl w:ilvl="2" w:tplc="7254A3A6">
      <w:start w:val="1"/>
      <w:numFmt w:val="bullet"/>
      <w:lvlText w:val=""/>
      <w:lvlJc w:val="left"/>
      <w:pPr>
        <w:ind w:left="2160" w:hanging="360"/>
      </w:pPr>
      <w:rPr>
        <w:rFonts w:ascii="Wingdings" w:hAnsi="Wingdings" w:hint="default"/>
      </w:rPr>
    </w:lvl>
    <w:lvl w:ilvl="3" w:tplc="96D046EA">
      <w:start w:val="1"/>
      <w:numFmt w:val="bullet"/>
      <w:lvlText w:val=""/>
      <w:lvlJc w:val="left"/>
      <w:pPr>
        <w:ind w:left="2880" w:hanging="360"/>
      </w:pPr>
      <w:rPr>
        <w:rFonts w:ascii="Symbol" w:hAnsi="Symbol" w:hint="default"/>
      </w:rPr>
    </w:lvl>
    <w:lvl w:ilvl="4" w:tplc="CF0CA0E0">
      <w:start w:val="1"/>
      <w:numFmt w:val="bullet"/>
      <w:lvlText w:val="o"/>
      <w:lvlJc w:val="left"/>
      <w:pPr>
        <w:ind w:left="3600" w:hanging="360"/>
      </w:pPr>
      <w:rPr>
        <w:rFonts w:ascii="Courier New" w:hAnsi="Courier New" w:hint="default"/>
      </w:rPr>
    </w:lvl>
    <w:lvl w:ilvl="5" w:tplc="3F16A308">
      <w:start w:val="1"/>
      <w:numFmt w:val="bullet"/>
      <w:lvlText w:val=""/>
      <w:lvlJc w:val="left"/>
      <w:pPr>
        <w:ind w:left="4320" w:hanging="360"/>
      </w:pPr>
      <w:rPr>
        <w:rFonts w:ascii="Wingdings" w:hAnsi="Wingdings" w:hint="default"/>
      </w:rPr>
    </w:lvl>
    <w:lvl w:ilvl="6" w:tplc="E5AA2C0A">
      <w:start w:val="1"/>
      <w:numFmt w:val="bullet"/>
      <w:lvlText w:val=""/>
      <w:lvlJc w:val="left"/>
      <w:pPr>
        <w:ind w:left="5040" w:hanging="360"/>
      </w:pPr>
      <w:rPr>
        <w:rFonts w:ascii="Symbol" w:hAnsi="Symbol" w:hint="default"/>
      </w:rPr>
    </w:lvl>
    <w:lvl w:ilvl="7" w:tplc="E73A47AA">
      <w:start w:val="1"/>
      <w:numFmt w:val="bullet"/>
      <w:lvlText w:val="o"/>
      <w:lvlJc w:val="left"/>
      <w:pPr>
        <w:ind w:left="5760" w:hanging="360"/>
      </w:pPr>
      <w:rPr>
        <w:rFonts w:ascii="Courier New" w:hAnsi="Courier New" w:hint="default"/>
      </w:rPr>
    </w:lvl>
    <w:lvl w:ilvl="8" w:tplc="A75636FA">
      <w:start w:val="1"/>
      <w:numFmt w:val="bullet"/>
      <w:lvlText w:val=""/>
      <w:lvlJc w:val="left"/>
      <w:pPr>
        <w:ind w:left="6480" w:hanging="360"/>
      </w:pPr>
      <w:rPr>
        <w:rFonts w:ascii="Wingdings" w:hAnsi="Wingdings" w:hint="default"/>
      </w:rPr>
    </w:lvl>
  </w:abstractNum>
  <w:abstractNum w:abstractNumId="17" w15:restartNumberingAfterBreak="0">
    <w:nsid w:val="59821A3C"/>
    <w:multiLevelType w:val="multilevel"/>
    <w:tmpl w:val="4A76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263ADE"/>
    <w:multiLevelType w:val="hybridMultilevel"/>
    <w:tmpl w:val="158E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51CC2"/>
    <w:multiLevelType w:val="hybridMultilevel"/>
    <w:tmpl w:val="F2207BFC"/>
    <w:lvl w:ilvl="0" w:tplc="EE42101E">
      <w:start w:val="1"/>
      <w:numFmt w:val="bullet"/>
      <w:lvlText w:val=""/>
      <w:lvlJc w:val="left"/>
      <w:pPr>
        <w:ind w:left="720" w:hanging="360"/>
      </w:pPr>
      <w:rPr>
        <w:rFonts w:ascii="Symbol" w:hAnsi="Symbol" w:hint="default"/>
      </w:rPr>
    </w:lvl>
    <w:lvl w:ilvl="1" w:tplc="8DC40450">
      <w:start w:val="1"/>
      <w:numFmt w:val="bullet"/>
      <w:lvlText w:val="o"/>
      <w:lvlJc w:val="left"/>
      <w:pPr>
        <w:ind w:left="1440" w:hanging="360"/>
      </w:pPr>
      <w:rPr>
        <w:rFonts w:ascii="Courier New" w:hAnsi="Courier New" w:hint="default"/>
      </w:rPr>
    </w:lvl>
    <w:lvl w:ilvl="2" w:tplc="C090F2CE">
      <w:start w:val="1"/>
      <w:numFmt w:val="bullet"/>
      <w:lvlText w:val=""/>
      <w:lvlJc w:val="left"/>
      <w:pPr>
        <w:ind w:left="2160" w:hanging="360"/>
      </w:pPr>
      <w:rPr>
        <w:rFonts w:ascii="Wingdings" w:hAnsi="Wingdings" w:hint="default"/>
      </w:rPr>
    </w:lvl>
    <w:lvl w:ilvl="3" w:tplc="62F48D1C">
      <w:start w:val="1"/>
      <w:numFmt w:val="bullet"/>
      <w:lvlText w:val=""/>
      <w:lvlJc w:val="left"/>
      <w:pPr>
        <w:ind w:left="2880" w:hanging="360"/>
      </w:pPr>
      <w:rPr>
        <w:rFonts w:ascii="Symbol" w:hAnsi="Symbol" w:hint="default"/>
      </w:rPr>
    </w:lvl>
    <w:lvl w:ilvl="4" w:tplc="F1B08CA2">
      <w:start w:val="1"/>
      <w:numFmt w:val="bullet"/>
      <w:lvlText w:val="o"/>
      <w:lvlJc w:val="left"/>
      <w:pPr>
        <w:ind w:left="3600" w:hanging="360"/>
      </w:pPr>
      <w:rPr>
        <w:rFonts w:ascii="Courier New" w:hAnsi="Courier New" w:hint="default"/>
      </w:rPr>
    </w:lvl>
    <w:lvl w:ilvl="5" w:tplc="8E166DA4">
      <w:start w:val="1"/>
      <w:numFmt w:val="bullet"/>
      <w:lvlText w:val=""/>
      <w:lvlJc w:val="left"/>
      <w:pPr>
        <w:ind w:left="4320" w:hanging="360"/>
      </w:pPr>
      <w:rPr>
        <w:rFonts w:ascii="Wingdings" w:hAnsi="Wingdings" w:hint="default"/>
      </w:rPr>
    </w:lvl>
    <w:lvl w:ilvl="6" w:tplc="AB1E0A70">
      <w:start w:val="1"/>
      <w:numFmt w:val="bullet"/>
      <w:lvlText w:val=""/>
      <w:lvlJc w:val="left"/>
      <w:pPr>
        <w:ind w:left="5040" w:hanging="360"/>
      </w:pPr>
      <w:rPr>
        <w:rFonts w:ascii="Symbol" w:hAnsi="Symbol" w:hint="default"/>
      </w:rPr>
    </w:lvl>
    <w:lvl w:ilvl="7" w:tplc="C40C933A">
      <w:start w:val="1"/>
      <w:numFmt w:val="bullet"/>
      <w:lvlText w:val="o"/>
      <w:lvlJc w:val="left"/>
      <w:pPr>
        <w:ind w:left="5760" w:hanging="360"/>
      </w:pPr>
      <w:rPr>
        <w:rFonts w:ascii="Courier New" w:hAnsi="Courier New" w:hint="default"/>
      </w:rPr>
    </w:lvl>
    <w:lvl w:ilvl="8" w:tplc="B66E507E">
      <w:start w:val="1"/>
      <w:numFmt w:val="bullet"/>
      <w:lvlText w:val=""/>
      <w:lvlJc w:val="left"/>
      <w:pPr>
        <w:ind w:left="6480" w:hanging="360"/>
      </w:pPr>
      <w:rPr>
        <w:rFonts w:ascii="Wingdings" w:hAnsi="Wingdings" w:hint="default"/>
      </w:rPr>
    </w:lvl>
  </w:abstractNum>
  <w:abstractNum w:abstractNumId="20" w15:restartNumberingAfterBreak="0">
    <w:nsid w:val="6C217F75"/>
    <w:multiLevelType w:val="hybridMultilevel"/>
    <w:tmpl w:val="1D26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385806"/>
    <w:multiLevelType w:val="multilevel"/>
    <w:tmpl w:val="4128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27DAB"/>
    <w:multiLevelType w:val="multilevel"/>
    <w:tmpl w:val="DB98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9A3E70"/>
    <w:multiLevelType w:val="hybridMultilevel"/>
    <w:tmpl w:val="10AE4362"/>
    <w:lvl w:ilvl="0" w:tplc="60B0D198">
      <w:start w:val="1"/>
      <w:numFmt w:val="bullet"/>
      <w:lvlText w:val=""/>
      <w:lvlJc w:val="left"/>
      <w:pPr>
        <w:ind w:left="720" w:hanging="360"/>
      </w:pPr>
      <w:rPr>
        <w:rFonts w:ascii="Symbol" w:hAnsi="Symbol" w:hint="default"/>
      </w:rPr>
    </w:lvl>
    <w:lvl w:ilvl="1" w:tplc="6682E612">
      <w:start w:val="1"/>
      <w:numFmt w:val="bullet"/>
      <w:lvlText w:val="o"/>
      <w:lvlJc w:val="left"/>
      <w:pPr>
        <w:ind w:left="1440" w:hanging="360"/>
      </w:pPr>
      <w:rPr>
        <w:rFonts w:ascii="Courier New" w:hAnsi="Courier New" w:hint="default"/>
      </w:rPr>
    </w:lvl>
    <w:lvl w:ilvl="2" w:tplc="C8B41EEA">
      <w:start w:val="1"/>
      <w:numFmt w:val="bullet"/>
      <w:lvlText w:val=""/>
      <w:lvlJc w:val="left"/>
      <w:pPr>
        <w:ind w:left="2160" w:hanging="360"/>
      </w:pPr>
      <w:rPr>
        <w:rFonts w:ascii="Wingdings" w:hAnsi="Wingdings" w:hint="default"/>
      </w:rPr>
    </w:lvl>
    <w:lvl w:ilvl="3" w:tplc="5F1AC03A">
      <w:start w:val="1"/>
      <w:numFmt w:val="bullet"/>
      <w:lvlText w:val=""/>
      <w:lvlJc w:val="left"/>
      <w:pPr>
        <w:ind w:left="2880" w:hanging="360"/>
      </w:pPr>
      <w:rPr>
        <w:rFonts w:ascii="Symbol" w:hAnsi="Symbol" w:hint="default"/>
      </w:rPr>
    </w:lvl>
    <w:lvl w:ilvl="4" w:tplc="E75076B4">
      <w:start w:val="1"/>
      <w:numFmt w:val="bullet"/>
      <w:lvlText w:val="o"/>
      <w:lvlJc w:val="left"/>
      <w:pPr>
        <w:ind w:left="3600" w:hanging="360"/>
      </w:pPr>
      <w:rPr>
        <w:rFonts w:ascii="Courier New" w:hAnsi="Courier New" w:hint="default"/>
      </w:rPr>
    </w:lvl>
    <w:lvl w:ilvl="5" w:tplc="3992EC18">
      <w:start w:val="1"/>
      <w:numFmt w:val="bullet"/>
      <w:lvlText w:val=""/>
      <w:lvlJc w:val="left"/>
      <w:pPr>
        <w:ind w:left="4320" w:hanging="360"/>
      </w:pPr>
      <w:rPr>
        <w:rFonts w:ascii="Wingdings" w:hAnsi="Wingdings" w:hint="default"/>
      </w:rPr>
    </w:lvl>
    <w:lvl w:ilvl="6" w:tplc="17161786">
      <w:start w:val="1"/>
      <w:numFmt w:val="bullet"/>
      <w:lvlText w:val=""/>
      <w:lvlJc w:val="left"/>
      <w:pPr>
        <w:ind w:left="5040" w:hanging="360"/>
      </w:pPr>
      <w:rPr>
        <w:rFonts w:ascii="Symbol" w:hAnsi="Symbol" w:hint="default"/>
      </w:rPr>
    </w:lvl>
    <w:lvl w:ilvl="7" w:tplc="CE589A88">
      <w:start w:val="1"/>
      <w:numFmt w:val="bullet"/>
      <w:lvlText w:val="o"/>
      <w:lvlJc w:val="left"/>
      <w:pPr>
        <w:ind w:left="5760" w:hanging="360"/>
      </w:pPr>
      <w:rPr>
        <w:rFonts w:ascii="Courier New" w:hAnsi="Courier New" w:hint="default"/>
      </w:rPr>
    </w:lvl>
    <w:lvl w:ilvl="8" w:tplc="D5DA8644">
      <w:start w:val="1"/>
      <w:numFmt w:val="bullet"/>
      <w:lvlText w:val=""/>
      <w:lvlJc w:val="left"/>
      <w:pPr>
        <w:ind w:left="6480" w:hanging="360"/>
      </w:pPr>
      <w:rPr>
        <w:rFonts w:ascii="Wingdings" w:hAnsi="Wingdings" w:hint="default"/>
      </w:rPr>
    </w:lvl>
  </w:abstractNum>
  <w:num w:numId="1" w16cid:durableId="284699913">
    <w:abstractNumId w:val="14"/>
  </w:num>
  <w:num w:numId="2" w16cid:durableId="1911890589">
    <w:abstractNumId w:val="16"/>
  </w:num>
  <w:num w:numId="3" w16cid:durableId="929242886">
    <w:abstractNumId w:val="15"/>
  </w:num>
  <w:num w:numId="4" w16cid:durableId="286132862">
    <w:abstractNumId w:val="11"/>
  </w:num>
  <w:num w:numId="5" w16cid:durableId="624308746">
    <w:abstractNumId w:val="19"/>
  </w:num>
  <w:num w:numId="6" w16cid:durableId="1603688960">
    <w:abstractNumId w:val="6"/>
  </w:num>
  <w:num w:numId="7" w16cid:durableId="1070077056">
    <w:abstractNumId w:val="23"/>
  </w:num>
  <w:num w:numId="8" w16cid:durableId="1065645967">
    <w:abstractNumId w:val="12"/>
  </w:num>
  <w:num w:numId="9" w16cid:durableId="1471822705">
    <w:abstractNumId w:val="5"/>
  </w:num>
  <w:num w:numId="10" w16cid:durableId="1614049985">
    <w:abstractNumId w:val="3"/>
  </w:num>
  <w:num w:numId="11" w16cid:durableId="86854219">
    <w:abstractNumId w:val="17"/>
  </w:num>
  <w:num w:numId="12" w16cid:durableId="1846701393">
    <w:abstractNumId w:val="9"/>
  </w:num>
  <w:num w:numId="13" w16cid:durableId="820345171">
    <w:abstractNumId w:val="8"/>
  </w:num>
  <w:num w:numId="14" w16cid:durableId="2017418743">
    <w:abstractNumId w:val="0"/>
  </w:num>
  <w:num w:numId="15" w16cid:durableId="851994614">
    <w:abstractNumId w:val="20"/>
  </w:num>
  <w:num w:numId="16" w16cid:durableId="784008401">
    <w:abstractNumId w:val="18"/>
  </w:num>
  <w:num w:numId="17" w16cid:durableId="448476785">
    <w:abstractNumId w:val="22"/>
  </w:num>
  <w:num w:numId="18" w16cid:durableId="307560507">
    <w:abstractNumId w:val="7"/>
  </w:num>
  <w:num w:numId="19" w16cid:durableId="330061451">
    <w:abstractNumId w:val="1"/>
  </w:num>
  <w:num w:numId="20" w16cid:durableId="441337618">
    <w:abstractNumId w:val="10"/>
  </w:num>
  <w:num w:numId="21" w16cid:durableId="2027977694">
    <w:abstractNumId w:val="13"/>
  </w:num>
  <w:num w:numId="22" w16cid:durableId="1915705450">
    <w:abstractNumId w:val="2"/>
  </w:num>
  <w:num w:numId="23" w16cid:durableId="1332370977">
    <w:abstractNumId w:val="4"/>
  </w:num>
  <w:num w:numId="24" w16cid:durableId="5260652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61"/>
    <w:rsid w:val="00030D62"/>
    <w:rsid w:val="000315CC"/>
    <w:rsid w:val="000350AA"/>
    <w:rsid w:val="00041D05"/>
    <w:rsid w:val="0007035B"/>
    <w:rsid w:val="00086546"/>
    <w:rsid w:val="00086F56"/>
    <w:rsid w:val="00090352"/>
    <w:rsid w:val="000A1425"/>
    <w:rsid w:val="000B5863"/>
    <w:rsid w:val="000C75F0"/>
    <w:rsid w:val="000D0E5A"/>
    <w:rsid w:val="000E336D"/>
    <w:rsid w:val="000F6832"/>
    <w:rsid w:val="00123F97"/>
    <w:rsid w:val="00150467"/>
    <w:rsid w:val="00163BD9"/>
    <w:rsid w:val="00171F97"/>
    <w:rsid w:val="00185DF7"/>
    <w:rsid w:val="00187599"/>
    <w:rsid w:val="00192F09"/>
    <w:rsid w:val="00193979"/>
    <w:rsid w:val="001979F4"/>
    <w:rsid w:val="001B3173"/>
    <w:rsid w:val="001D123D"/>
    <w:rsid w:val="001F5DD8"/>
    <w:rsid w:val="00202FC5"/>
    <w:rsid w:val="0020796A"/>
    <w:rsid w:val="00216B2A"/>
    <w:rsid w:val="0022719F"/>
    <w:rsid w:val="002408E5"/>
    <w:rsid w:val="00252596"/>
    <w:rsid w:val="00254A17"/>
    <w:rsid w:val="002A0BF1"/>
    <w:rsid w:val="002C309F"/>
    <w:rsid w:val="002C6067"/>
    <w:rsid w:val="002D62DD"/>
    <w:rsid w:val="002E4B09"/>
    <w:rsid w:val="002F41B9"/>
    <w:rsid w:val="00310091"/>
    <w:rsid w:val="00310A5D"/>
    <w:rsid w:val="0032181D"/>
    <w:rsid w:val="00344E9F"/>
    <w:rsid w:val="00365DAF"/>
    <w:rsid w:val="003917CF"/>
    <w:rsid w:val="0039717D"/>
    <w:rsid w:val="003A25D5"/>
    <w:rsid w:val="003A2B13"/>
    <w:rsid w:val="003D1CA9"/>
    <w:rsid w:val="003F47C0"/>
    <w:rsid w:val="00406DEC"/>
    <w:rsid w:val="00414327"/>
    <w:rsid w:val="00423CEA"/>
    <w:rsid w:val="004345B5"/>
    <w:rsid w:val="00436390"/>
    <w:rsid w:val="00454AD0"/>
    <w:rsid w:val="00457B84"/>
    <w:rsid w:val="00457ED8"/>
    <w:rsid w:val="004771E7"/>
    <w:rsid w:val="004779FD"/>
    <w:rsid w:val="004847D8"/>
    <w:rsid w:val="0049205C"/>
    <w:rsid w:val="00497AC8"/>
    <w:rsid w:val="004B2627"/>
    <w:rsid w:val="004C3020"/>
    <w:rsid w:val="004E266B"/>
    <w:rsid w:val="004F45F5"/>
    <w:rsid w:val="00503132"/>
    <w:rsid w:val="005062E9"/>
    <w:rsid w:val="00511819"/>
    <w:rsid w:val="00527F97"/>
    <w:rsid w:val="005550D6"/>
    <w:rsid w:val="00565BF5"/>
    <w:rsid w:val="0057401B"/>
    <w:rsid w:val="00584AF5"/>
    <w:rsid w:val="00593895"/>
    <w:rsid w:val="0059411F"/>
    <w:rsid w:val="005C0AE9"/>
    <w:rsid w:val="005C45DE"/>
    <w:rsid w:val="005D3035"/>
    <w:rsid w:val="005D3D5F"/>
    <w:rsid w:val="006026ED"/>
    <w:rsid w:val="00607D2A"/>
    <w:rsid w:val="00625F1C"/>
    <w:rsid w:val="00627590"/>
    <w:rsid w:val="00632975"/>
    <w:rsid w:val="00656886"/>
    <w:rsid w:val="0066316C"/>
    <w:rsid w:val="006E44C2"/>
    <w:rsid w:val="0072196E"/>
    <w:rsid w:val="0074630F"/>
    <w:rsid w:val="0075342E"/>
    <w:rsid w:val="00757FE8"/>
    <w:rsid w:val="00770263"/>
    <w:rsid w:val="00774BD9"/>
    <w:rsid w:val="00782E69"/>
    <w:rsid w:val="007911ED"/>
    <w:rsid w:val="00794953"/>
    <w:rsid w:val="007A18C1"/>
    <w:rsid w:val="007A659C"/>
    <w:rsid w:val="007B28AF"/>
    <w:rsid w:val="007C37DF"/>
    <w:rsid w:val="007D7265"/>
    <w:rsid w:val="007E1B6A"/>
    <w:rsid w:val="007E2D25"/>
    <w:rsid w:val="007F296B"/>
    <w:rsid w:val="00801517"/>
    <w:rsid w:val="00807FA6"/>
    <w:rsid w:val="008160F0"/>
    <w:rsid w:val="00820244"/>
    <w:rsid w:val="008303F9"/>
    <w:rsid w:val="00832C96"/>
    <w:rsid w:val="00836DB5"/>
    <w:rsid w:val="008469C1"/>
    <w:rsid w:val="00847478"/>
    <w:rsid w:val="00881335"/>
    <w:rsid w:val="008854BD"/>
    <w:rsid w:val="0088604E"/>
    <w:rsid w:val="008878A5"/>
    <w:rsid w:val="008B01EC"/>
    <w:rsid w:val="008B1819"/>
    <w:rsid w:val="008B5CF0"/>
    <w:rsid w:val="008C16BD"/>
    <w:rsid w:val="008C722F"/>
    <w:rsid w:val="008E12BA"/>
    <w:rsid w:val="00915016"/>
    <w:rsid w:val="00942537"/>
    <w:rsid w:val="00943AA6"/>
    <w:rsid w:val="00950C99"/>
    <w:rsid w:val="00955249"/>
    <w:rsid w:val="009775A4"/>
    <w:rsid w:val="00996473"/>
    <w:rsid w:val="00996B56"/>
    <w:rsid w:val="009A2D1A"/>
    <w:rsid w:val="009A6A35"/>
    <w:rsid w:val="009C1C85"/>
    <w:rsid w:val="009F1DF2"/>
    <w:rsid w:val="00A21A8E"/>
    <w:rsid w:val="00A33FB1"/>
    <w:rsid w:val="00A4554D"/>
    <w:rsid w:val="00A60A33"/>
    <w:rsid w:val="00A64924"/>
    <w:rsid w:val="00A66F74"/>
    <w:rsid w:val="00A670BA"/>
    <w:rsid w:val="00A71C09"/>
    <w:rsid w:val="00A73065"/>
    <w:rsid w:val="00A77540"/>
    <w:rsid w:val="00A80F49"/>
    <w:rsid w:val="00A811DA"/>
    <w:rsid w:val="00A821B9"/>
    <w:rsid w:val="00A86DEE"/>
    <w:rsid w:val="00A8709B"/>
    <w:rsid w:val="00A931FC"/>
    <w:rsid w:val="00AC435B"/>
    <w:rsid w:val="00AC4794"/>
    <w:rsid w:val="00AE334A"/>
    <w:rsid w:val="00AF303F"/>
    <w:rsid w:val="00AF54D5"/>
    <w:rsid w:val="00B1728A"/>
    <w:rsid w:val="00B362C8"/>
    <w:rsid w:val="00B37BDF"/>
    <w:rsid w:val="00B40286"/>
    <w:rsid w:val="00B4481F"/>
    <w:rsid w:val="00B60584"/>
    <w:rsid w:val="00B62E1A"/>
    <w:rsid w:val="00B63715"/>
    <w:rsid w:val="00B671F1"/>
    <w:rsid w:val="00B80EF9"/>
    <w:rsid w:val="00B954D5"/>
    <w:rsid w:val="00BA6077"/>
    <w:rsid w:val="00BA70DB"/>
    <w:rsid w:val="00BB327F"/>
    <w:rsid w:val="00BC0881"/>
    <w:rsid w:val="00BD1034"/>
    <w:rsid w:val="00C033D7"/>
    <w:rsid w:val="00C33FDB"/>
    <w:rsid w:val="00C543F6"/>
    <w:rsid w:val="00C56D4D"/>
    <w:rsid w:val="00C729EA"/>
    <w:rsid w:val="00CB72F7"/>
    <w:rsid w:val="00D15861"/>
    <w:rsid w:val="00D168D7"/>
    <w:rsid w:val="00D22127"/>
    <w:rsid w:val="00D27EAA"/>
    <w:rsid w:val="00D37AD4"/>
    <w:rsid w:val="00D51906"/>
    <w:rsid w:val="00D57E1A"/>
    <w:rsid w:val="00D652A3"/>
    <w:rsid w:val="00D939E7"/>
    <w:rsid w:val="00D9784F"/>
    <w:rsid w:val="00DA4C7B"/>
    <w:rsid w:val="00DB38D2"/>
    <w:rsid w:val="00DC78E7"/>
    <w:rsid w:val="00E073DC"/>
    <w:rsid w:val="00E44265"/>
    <w:rsid w:val="00E47A52"/>
    <w:rsid w:val="00E500FE"/>
    <w:rsid w:val="00E51D19"/>
    <w:rsid w:val="00E764A8"/>
    <w:rsid w:val="00E7678A"/>
    <w:rsid w:val="00E81E1E"/>
    <w:rsid w:val="00EC3580"/>
    <w:rsid w:val="00EC4BA0"/>
    <w:rsid w:val="00EC7483"/>
    <w:rsid w:val="00EC7D9B"/>
    <w:rsid w:val="00EF11A8"/>
    <w:rsid w:val="00EF14B6"/>
    <w:rsid w:val="00EF5AFD"/>
    <w:rsid w:val="00F03A46"/>
    <w:rsid w:val="00F06893"/>
    <w:rsid w:val="00F13913"/>
    <w:rsid w:val="00F35D77"/>
    <w:rsid w:val="00F62103"/>
    <w:rsid w:val="00F66EAB"/>
    <w:rsid w:val="00F80F2B"/>
    <w:rsid w:val="00F81640"/>
    <w:rsid w:val="00F97305"/>
    <w:rsid w:val="00FA27D8"/>
    <w:rsid w:val="00FB1334"/>
    <w:rsid w:val="00FC525C"/>
    <w:rsid w:val="00FF548C"/>
    <w:rsid w:val="01C7580B"/>
    <w:rsid w:val="06212BCD"/>
    <w:rsid w:val="06FEE94F"/>
    <w:rsid w:val="075CB2A2"/>
    <w:rsid w:val="0AE87999"/>
    <w:rsid w:val="0BD55A0F"/>
    <w:rsid w:val="1468504B"/>
    <w:rsid w:val="18F4F518"/>
    <w:rsid w:val="1A237391"/>
    <w:rsid w:val="1E2C15A8"/>
    <w:rsid w:val="1F7F9AD1"/>
    <w:rsid w:val="28FD790C"/>
    <w:rsid w:val="2F72AEDD"/>
    <w:rsid w:val="3D24177E"/>
    <w:rsid w:val="3D25D82E"/>
    <w:rsid w:val="3F0B7935"/>
    <w:rsid w:val="410D73E4"/>
    <w:rsid w:val="4140011D"/>
    <w:rsid w:val="42A94445"/>
    <w:rsid w:val="45E0E507"/>
    <w:rsid w:val="477CB568"/>
    <w:rsid w:val="4C4BE78B"/>
    <w:rsid w:val="540700F5"/>
    <w:rsid w:val="555D7FED"/>
    <w:rsid w:val="563AD0D0"/>
    <w:rsid w:val="59158136"/>
    <w:rsid w:val="59B876EC"/>
    <w:rsid w:val="5B08254C"/>
    <w:rsid w:val="5CFD1CEC"/>
    <w:rsid w:val="5EFAA89B"/>
    <w:rsid w:val="602F39FF"/>
    <w:rsid w:val="6CE3A0C5"/>
    <w:rsid w:val="6E3CAB16"/>
    <w:rsid w:val="70712352"/>
    <w:rsid w:val="7075811A"/>
    <w:rsid w:val="71E89000"/>
    <w:rsid w:val="7E5F39FB"/>
    <w:rsid w:val="7F146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C52D6"/>
  <w15:chartTrackingRefBased/>
  <w15:docId w15:val="{B86A2478-24D4-45B8-8C7E-5F6C941C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86"/>
    <w:pPr>
      <w:jc w:val="both"/>
    </w:pPr>
    <w:rPr>
      <w:rFonts w:ascii="Verdana" w:hAnsi="Verdana"/>
      <w:sz w:val="20"/>
    </w:rPr>
  </w:style>
  <w:style w:type="paragraph" w:styleId="Heading1">
    <w:name w:val="heading 1"/>
    <w:basedOn w:val="Normal"/>
    <w:next w:val="Normal"/>
    <w:link w:val="Heading1Char"/>
    <w:uiPriority w:val="9"/>
    <w:qFormat/>
    <w:rsid w:val="00B40286"/>
    <w:pPr>
      <w:keepNext/>
      <w:keepLines/>
      <w:spacing w:before="240" w:after="120"/>
      <w:outlineLvl w:val="0"/>
    </w:pPr>
    <w:rPr>
      <w:rFonts w:eastAsiaTheme="majorEastAsia" w:cstheme="majorBidi"/>
      <w:color w:val="588838"/>
      <w:sz w:val="28"/>
      <w:szCs w:val="32"/>
    </w:rPr>
  </w:style>
  <w:style w:type="paragraph" w:styleId="Heading2">
    <w:name w:val="heading 2"/>
    <w:basedOn w:val="Normal"/>
    <w:next w:val="Normal"/>
    <w:link w:val="Heading2Char"/>
    <w:uiPriority w:val="9"/>
    <w:unhideWhenUsed/>
    <w:qFormat/>
    <w:rsid w:val="00B40286"/>
    <w:pPr>
      <w:keepNext/>
      <w:keepLines/>
      <w:spacing w:before="40" w:after="0"/>
      <w:outlineLvl w:val="1"/>
    </w:pPr>
    <w:rPr>
      <w:rFonts w:eastAsiaTheme="majorEastAsia" w:cstheme="majorBidi"/>
      <w:color w:val="588838"/>
      <w:sz w:val="24"/>
      <w:szCs w:val="26"/>
    </w:rPr>
  </w:style>
  <w:style w:type="paragraph" w:styleId="Heading3">
    <w:name w:val="heading 3"/>
    <w:basedOn w:val="Normal"/>
    <w:next w:val="Normal"/>
    <w:link w:val="Heading3Char"/>
    <w:uiPriority w:val="9"/>
    <w:unhideWhenUsed/>
    <w:qFormat/>
    <w:rsid w:val="00B40286"/>
    <w:pPr>
      <w:keepNext/>
      <w:keepLines/>
      <w:spacing w:before="40" w:after="0"/>
      <w:outlineLvl w:val="2"/>
    </w:pPr>
    <w:rPr>
      <w:rFonts w:eastAsiaTheme="majorEastAsia" w:cstheme="majorBidi"/>
      <w:color w:val="3654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B1"/>
  </w:style>
  <w:style w:type="paragraph" w:styleId="Footer">
    <w:name w:val="footer"/>
    <w:basedOn w:val="Normal"/>
    <w:link w:val="FooterChar"/>
    <w:uiPriority w:val="99"/>
    <w:unhideWhenUsed/>
    <w:rsid w:val="00A3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B1"/>
  </w:style>
  <w:style w:type="character" w:styleId="Hyperlink">
    <w:name w:val="Hyperlink"/>
    <w:basedOn w:val="DefaultParagraphFont"/>
    <w:uiPriority w:val="99"/>
    <w:unhideWhenUsed/>
    <w:rsid w:val="00A60A33"/>
    <w:rPr>
      <w:color w:val="0563C1"/>
      <w:u w:val="single"/>
    </w:rPr>
  </w:style>
  <w:style w:type="paragraph" w:styleId="ListParagraph">
    <w:name w:val="List Paragraph"/>
    <w:basedOn w:val="Normal"/>
    <w:uiPriority w:val="34"/>
    <w:qFormat/>
    <w:rsid w:val="002C309F"/>
    <w:pPr>
      <w:ind w:left="720"/>
      <w:contextualSpacing/>
    </w:pPr>
  </w:style>
  <w:style w:type="table" w:styleId="TableGrid">
    <w:name w:val="Table Grid"/>
    <w:basedOn w:val="TableNormal"/>
    <w:uiPriority w:val="39"/>
    <w:rsid w:val="0039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1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F97"/>
    <w:rPr>
      <w:rFonts w:ascii="Segoe UI" w:hAnsi="Segoe UI" w:cs="Segoe UI"/>
      <w:sz w:val="18"/>
      <w:szCs w:val="18"/>
    </w:rPr>
  </w:style>
  <w:style w:type="paragraph" w:customStyle="1" w:styleId="Default">
    <w:name w:val="Default"/>
    <w:rsid w:val="00C033D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6329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B40286"/>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B40286"/>
    <w:rPr>
      <w:rFonts w:ascii="Verdana" w:eastAsiaTheme="majorEastAsia" w:hAnsi="Verdana" w:cstheme="majorBidi"/>
      <w:spacing w:val="-10"/>
      <w:kern w:val="28"/>
      <w:sz w:val="52"/>
      <w:szCs w:val="56"/>
    </w:rPr>
  </w:style>
  <w:style w:type="character" w:customStyle="1" w:styleId="Heading1Char">
    <w:name w:val="Heading 1 Char"/>
    <w:basedOn w:val="DefaultParagraphFont"/>
    <w:link w:val="Heading1"/>
    <w:uiPriority w:val="9"/>
    <w:rsid w:val="00B40286"/>
    <w:rPr>
      <w:rFonts w:ascii="Verdana" w:eastAsiaTheme="majorEastAsia" w:hAnsi="Verdana" w:cstheme="majorBidi"/>
      <w:color w:val="588838"/>
      <w:sz w:val="28"/>
      <w:szCs w:val="32"/>
    </w:rPr>
  </w:style>
  <w:style w:type="character" w:customStyle="1" w:styleId="Heading2Char">
    <w:name w:val="Heading 2 Char"/>
    <w:basedOn w:val="DefaultParagraphFont"/>
    <w:link w:val="Heading2"/>
    <w:uiPriority w:val="9"/>
    <w:rsid w:val="00B40286"/>
    <w:rPr>
      <w:rFonts w:ascii="Verdana" w:eastAsiaTheme="majorEastAsia" w:hAnsi="Verdana" w:cstheme="majorBidi"/>
      <w:color w:val="588838"/>
      <w:sz w:val="24"/>
      <w:szCs w:val="26"/>
    </w:rPr>
  </w:style>
  <w:style w:type="character" w:customStyle="1" w:styleId="Heading3Char">
    <w:name w:val="Heading 3 Char"/>
    <w:basedOn w:val="DefaultParagraphFont"/>
    <w:link w:val="Heading3"/>
    <w:uiPriority w:val="9"/>
    <w:rsid w:val="00B40286"/>
    <w:rPr>
      <w:rFonts w:ascii="Verdana" w:eastAsiaTheme="majorEastAsia" w:hAnsi="Verdana" w:cstheme="majorBidi"/>
      <w:color w:val="365422"/>
      <w:szCs w:val="24"/>
    </w:rPr>
  </w:style>
  <w:style w:type="paragraph" w:styleId="NoSpacing">
    <w:name w:val="No Spacing"/>
    <w:uiPriority w:val="1"/>
    <w:qFormat/>
    <w:rsid w:val="00B40286"/>
    <w:pPr>
      <w:spacing w:after="0" w:line="240" w:lineRule="auto"/>
      <w:jc w:val="both"/>
    </w:pPr>
    <w:rPr>
      <w:rFonts w:ascii="Verdana" w:hAnsi="Verdana"/>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0907">
      <w:bodyDiv w:val="1"/>
      <w:marLeft w:val="0"/>
      <w:marRight w:val="0"/>
      <w:marTop w:val="0"/>
      <w:marBottom w:val="0"/>
      <w:divBdr>
        <w:top w:val="none" w:sz="0" w:space="0" w:color="auto"/>
        <w:left w:val="none" w:sz="0" w:space="0" w:color="auto"/>
        <w:bottom w:val="none" w:sz="0" w:space="0" w:color="auto"/>
        <w:right w:val="none" w:sz="0" w:space="0" w:color="auto"/>
      </w:divBdr>
    </w:div>
    <w:div w:id="585043521">
      <w:bodyDiv w:val="1"/>
      <w:marLeft w:val="0"/>
      <w:marRight w:val="0"/>
      <w:marTop w:val="0"/>
      <w:marBottom w:val="0"/>
      <w:divBdr>
        <w:top w:val="none" w:sz="0" w:space="0" w:color="auto"/>
        <w:left w:val="none" w:sz="0" w:space="0" w:color="auto"/>
        <w:bottom w:val="none" w:sz="0" w:space="0" w:color="auto"/>
        <w:right w:val="none" w:sz="0" w:space="0" w:color="auto"/>
      </w:divBdr>
    </w:div>
    <w:div w:id="694313355">
      <w:bodyDiv w:val="1"/>
      <w:marLeft w:val="0"/>
      <w:marRight w:val="0"/>
      <w:marTop w:val="0"/>
      <w:marBottom w:val="0"/>
      <w:divBdr>
        <w:top w:val="none" w:sz="0" w:space="0" w:color="auto"/>
        <w:left w:val="none" w:sz="0" w:space="0" w:color="auto"/>
        <w:bottom w:val="none" w:sz="0" w:space="0" w:color="auto"/>
        <w:right w:val="none" w:sz="0" w:space="0" w:color="auto"/>
      </w:divBdr>
    </w:div>
    <w:div w:id="726880895">
      <w:bodyDiv w:val="1"/>
      <w:marLeft w:val="0"/>
      <w:marRight w:val="0"/>
      <w:marTop w:val="0"/>
      <w:marBottom w:val="0"/>
      <w:divBdr>
        <w:top w:val="none" w:sz="0" w:space="0" w:color="auto"/>
        <w:left w:val="none" w:sz="0" w:space="0" w:color="auto"/>
        <w:bottom w:val="none" w:sz="0" w:space="0" w:color="auto"/>
        <w:right w:val="none" w:sz="0" w:space="0" w:color="auto"/>
      </w:divBdr>
    </w:div>
    <w:div w:id="1284264443">
      <w:bodyDiv w:val="1"/>
      <w:marLeft w:val="0"/>
      <w:marRight w:val="0"/>
      <w:marTop w:val="0"/>
      <w:marBottom w:val="0"/>
      <w:divBdr>
        <w:top w:val="none" w:sz="0" w:space="0" w:color="auto"/>
        <w:left w:val="none" w:sz="0" w:space="0" w:color="auto"/>
        <w:bottom w:val="none" w:sz="0" w:space="0" w:color="auto"/>
        <w:right w:val="none" w:sz="0" w:space="0" w:color="auto"/>
      </w:divBdr>
    </w:div>
    <w:div w:id="1328555910">
      <w:bodyDiv w:val="1"/>
      <w:marLeft w:val="0"/>
      <w:marRight w:val="0"/>
      <w:marTop w:val="0"/>
      <w:marBottom w:val="0"/>
      <w:divBdr>
        <w:top w:val="none" w:sz="0" w:space="0" w:color="auto"/>
        <w:left w:val="none" w:sz="0" w:space="0" w:color="auto"/>
        <w:bottom w:val="none" w:sz="0" w:space="0" w:color="auto"/>
        <w:right w:val="none" w:sz="0" w:space="0" w:color="auto"/>
      </w:divBdr>
    </w:div>
    <w:div w:id="1506700524">
      <w:bodyDiv w:val="1"/>
      <w:marLeft w:val="0"/>
      <w:marRight w:val="0"/>
      <w:marTop w:val="0"/>
      <w:marBottom w:val="0"/>
      <w:divBdr>
        <w:top w:val="none" w:sz="0" w:space="0" w:color="auto"/>
        <w:left w:val="none" w:sz="0" w:space="0" w:color="auto"/>
        <w:bottom w:val="none" w:sz="0" w:space="0" w:color="auto"/>
        <w:right w:val="none" w:sz="0" w:space="0" w:color="auto"/>
      </w:divBdr>
    </w:div>
    <w:div w:id="20619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certrust.org.uk" TargetMode="External"/><Relationship Id="rId1" Type="http://schemas.openxmlformats.org/officeDocument/2006/relationships/hyperlink" Target="http://www.acertru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20Wade\OneDrive%20-%20Watlington%20Primary%20School\Admin\Documents\Custom%20Office%20Templates\Acer_document_mini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15317b-691e-486e-b035-b84f9f2182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61A9ABB363949BEEF842160BC9DC8" ma:contentTypeVersion="14" ma:contentTypeDescription="Create a new document." ma:contentTypeScope="" ma:versionID="382a80d2bdae02a11ad5f8cea0f6cfde">
  <xsd:schema xmlns:xsd="http://www.w3.org/2001/XMLSchema" xmlns:xs="http://www.w3.org/2001/XMLSchema" xmlns:p="http://schemas.microsoft.com/office/2006/metadata/properties" xmlns:ns2="5515317b-691e-486e-b035-b84f9f2182e5" xmlns:ns3="c2c2e17c-8f14-4ff1-9590-d243bc7449a0" targetNamespace="http://schemas.microsoft.com/office/2006/metadata/properties" ma:root="true" ma:fieldsID="a0c21283ac2430eeb9bd69a3c0e2ca74" ns2:_="" ns3:_="">
    <xsd:import namespace="5515317b-691e-486e-b035-b84f9f2182e5"/>
    <xsd:import namespace="c2c2e17c-8f14-4ff1-9590-d243bc744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5317b-691e-486e-b035-b84f9f218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1a91da-2e5d-46b4-9346-ce59c11fc52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2e17c-8f14-4ff1-9590-d243bc7449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5437B-7555-40FC-9886-D94D7AFB1491}">
  <ds:schemaRefs>
    <ds:schemaRef ds:uri="http://schemas.openxmlformats.org/officeDocument/2006/bibliography"/>
  </ds:schemaRefs>
</ds:datastoreItem>
</file>

<file path=customXml/itemProps2.xml><?xml version="1.0" encoding="utf-8"?>
<ds:datastoreItem xmlns:ds="http://schemas.openxmlformats.org/officeDocument/2006/customXml" ds:itemID="{82EAE975-45FA-40FF-905C-25B5587DE724}">
  <ds:schemaRefs>
    <ds:schemaRef ds:uri="http://schemas.microsoft.com/sharepoint/v3/contenttype/forms"/>
  </ds:schemaRefs>
</ds:datastoreItem>
</file>

<file path=customXml/itemProps3.xml><?xml version="1.0" encoding="utf-8"?>
<ds:datastoreItem xmlns:ds="http://schemas.openxmlformats.org/officeDocument/2006/customXml" ds:itemID="{8E469B8D-5413-4B00-8EB9-C5AB6A68C086}">
  <ds:schemaRefs>
    <ds:schemaRef ds:uri="http://schemas.microsoft.com/office/2006/metadata/properties"/>
    <ds:schemaRef ds:uri="http://schemas.microsoft.com/office/infopath/2007/PartnerControls"/>
    <ds:schemaRef ds:uri="b043dbfe-808a-4027-b361-56798d21c132"/>
  </ds:schemaRefs>
</ds:datastoreItem>
</file>

<file path=customXml/itemProps4.xml><?xml version="1.0" encoding="utf-8"?>
<ds:datastoreItem xmlns:ds="http://schemas.openxmlformats.org/officeDocument/2006/customXml" ds:itemID="{9918947B-C14E-428C-8601-C5AFC6E92F0F}"/>
</file>

<file path=docProps/app.xml><?xml version="1.0" encoding="utf-8"?>
<Properties xmlns="http://schemas.openxmlformats.org/officeDocument/2006/extended-properties" xmlns:vt="http://schemas.openxmlformats.org/officeDocument/2006/docPropsVTypes">
  <Template>Acer_document_minimal</Template>
  <TotalTime>0</TotalTime>
  <Pages>3</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Wade</dc:creator>
  <cp:keywords/>
  <dc:description/>
  <cp:lastModifiedBy>Matthew Howes</cp:lastModifiedBy>
  <cp:revision>2</cp:revision>
  <cp:lastPrinted>2025-01-20T11:54:00Z</cp:lastPrinted>
  <dcterms:created xsi:type="dcterms:W3CDTF">2026-06-02T14:47:00Z</dcterms:created>
  <dcterms:modified xsi:type="dcterms:W3CDTF">2026-06-02T14:47:00Z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0x01010050361A9ABB363949BEEF842160BC9DC8</vt:lpwstr>
  </property>
  <property fmtid="{D5CDD505-2E9C-101B-9397-08002B2CF9AE}" pid="3" name="Order">
    <vt:r8>34500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