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42B" w:rsidP="00905C61" w:rsidRDefault="007C042B" w14:paraId="58EA87CD" w14:textId="1016BBBD">
      <w:pPr>
        <w:rPr>
          <w:rFonts w:ascii="Calibri" w:hAnsi="Calibri"/>
          <w:b/>
          <w:bCs/>
        </w:rPr>
      </w:pPr>
      <w:r w:rsidRPr="009812DD">
        <w:rPr>
          <w:rFonts w:ascii="Calibri" w:hAnsi="Calibri"/>
          <w:b/>
          <w:bCs/>
        </w:rPr>
        <w:t xml:space="preserve">TONBRIDGE GRAMMAR SCHOOL </w:t>
      </w:r>
      <w:r w:rsidRPr="009812DD" w:rsidR="00963E3B">
        <w:rPr>
          <w:rFonts w:ascii="Calibri" w:hAnsi="Calibri"/>
          <w:b/>
          <w:bCs/>
        </w:rPr>
        <w:t xml:space="preserve">JOB </w:t>
      </w:r>
      <w:r w:rsidRPr="009812DD">
        <w:rPr>
          <w:rFonts w:ascii="Calibri" w:hAnsi="Calibri"/>
          <w:b/>
          <w:bCs/>
        </w:rPr>
        <w:t>PROFILE</w:t>
      </w:r>
      <w:r w:rsidR="00A06691">
        <w:rPr>
          <w:rFonts w:ascii="Calibri" w:hAnsi="Calibri"/>
          <w:b/>
          <w:bCs/>
        </w:rPr>
        <w:t xml:space="preserve"> AND PERSON SPECIFICATION</w:t>
      </w:r>
    </w:p>
    <w:p w:rsidRPr="009812DD" w:rsidR="009812DD" w:rsidP="009812DD" w:rsidRDefault="009812DD" w14:paraId="42F50A01" w14:textId="77777777">
      <w:pPr>
        <w:jc w:val="center"/>
        <w:rPr>
          <w:rFonts w:ascii="Calibri" w:hAnsi="Calibri"/>
          <w:b/>
          <w:bCs/>
        </w:rPr>
      </w:pPr>
    </w:p>
    <w:tbl>
      <w:tblPr>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27"/>
        <w:gridCol w:w="8222"/>
      </w:tblGrid>
      <w:tr w:rsidRPr="006530F4" w:rsidR="007C042B" w:rsidTr="696D3873" w14:paraId="0AAAFCB7" w14:textId="77777777">
        <w:trPr>
          <w:trHeight w:val="396"/>
        </w:trPr>
        <w:tc>
          <w:tcPr>
            <w:tcW w:w="2127" w:type="dxa"/>
            <w:tcBorders>
              <w:top w:val="nil"/>
              <w:left w:val="nil"/>
              <w:bottom w:val="nil"/>
              <w:right w:val="nil"/>
            </w:tcBorders>
            <w:tcMar/>
          </w:tcPr>
          <w:p w:rsidRPr="006530F4" w:rsidR="007C042B" w:rsidP="008D2277" w:rsidRDefault="007C042B" w14:paraId="44097EDE" w14:textId="314EFA56">
            <w:pPr>
              <w:rPr>
                <w:rFonts w:ascii="Calibri" w:hAnsi="Calibri"/>
              </w:rPr>
            </w:pPr>
            <w:r w:rsidRPr="006530F4">
              <w:rPr>
                <w:rFonts w:ascii="Calibri" w:hAnsi="Calibri"/>
              </w:rPr>
              <w:t xml:space="preserve">Job Title:        </w:t>
            </w:r>
          </w:p>
        </w:tc>
        <w:tc>
          <w:tcPr>
            <w:tcW w:w="8222" w:type="dxa"/>
            <w:tcBorders>
              <w:top w:val="nil"/>
              <w:left w:val="nil"/>
              <w:bottom w:val="nil"/>
              <w:right w:val="nil"/>
            </w:tcBorders>
            <w:tcMar/>
          </w:tcPr>
          <w:p w:rsidRPr="006530F4" w:rsidR="00681EF8" w:rsidP="00D47D59" w:rsidRDefault="00681EF8" w14:paraId="34610FE1" w14:textId="706250C6">
            <w:pPr>
              <w:rPr>
                <w:rFonts w:ascii="Calibri" w:hAnsi="Calibri"/>
              </w:rPr>
            </w:pPr>
            <w:r w:rsidRPr="696D3873" w:rsidR="00681EF8">
              <w:rPr>
                <w:rFonts w:ascii="Calibri" w:hAnsi="Calibri"/>
              </w:rPr>
              <w:t xml:space="preserve">Teacher </w:t>
            </w:r>
            <w:r w:rsidRPr="696D3873" w:rsidR="001944BD">
              <w:rPr>
                <w:rFonts w:ascii="Calibri" w:hAnsi="Calibri"/>
              </w:rPr>
              <w:t>of</w:t>
            </w:r>
            <w:r w:rsidRPr="696D3873" w:rsidR="003769F9">
              <w:rPr>
                <w:rFonts w:ascii="Calibri" w:hAnsi="Calibri"/>
              </w:rPr>
              <w:t xml:space="preserve"> </w:t>
            </w:r>
            <w:r w:rsidRPr="696D3873" w:rsidR="0271A34A">
              <w:rPr>
                <w:rFonts w:ascii="Calibri" w:hAnsi="Calibri"/>
              </w:rPr>
              <w:t>Religious Studies and Philosophy</w:t>
            </w:r>
          </w:p>
        </w:tc>
      </w:tr>
      <w:tr w:rsidRPr="006530F4" w:rsidR="008D2277" w:rsidTr="696D3873" w14:paraId="26809CC3" w14:textId="77777777">
        <w:trPr>
          <w:trHeight w:val="416"/>
        </w:trPr>
        <w:tc>
          <w:tcPr>
            <w:tcW w:w="2127" w:type="dxa"/>
            <w:tcBorders>
              <w:top w:val="nil"/>
              <w:left w:val="nil"/>
              <w:bottom w:val="nil"/>
              <w:right w:val="nil"/>
            </w:tcBorders>
            <w:tcMar/>
          </w:tcPr>
          <w:p w:rsidRPr="006530F4" w:rsidR="008D2277" w:rsidRDefault="008D2277" w14:paraId="38905861" w14:textId="4285E31B">
            <w:pPr>
              <w:rPr>
                <w:rFonts w:ascii="Calibri" w:hAnsi="Calibri"/>
              </w:rPr>
            </w:pPr>
            <w:r w:rsidRPr="006530F4">
              <w:rPr>
                <w:rFonts w:ascii="Calibri" w:hAnsi="Calibri"/>
              </w:rPr>
              <w:t>Job Holder:</w:t>
            </w:r>
          </w:p>
        </w:tc>
        <w:tc>
          <w:tcPr>
            <w:tcW w:w="8222" w:type="dxa"/>
            <w:tcBorders>
              <w:top w:val="nil"/>
              <w:left w:val="nil"/>
              <w:bottom w:val="nil"/>
              <w:right w:val="nil"/>
            </w:tcBorders>
            <w:tcMar/>
          </w:tcPr>
          <w:p w:rsidR="008D2277" w:rsidP="00681EF8" w:rsidRDefault="008D2277" w14:paraId="149B57B6" w14:textId="77777777">
            <w:pPr>
              <w:rPr>
                <w:rFonts w:ascii="Calibri" w:hAnsi="Calibri"/>
              </w:rPr>
            </w:pPr>
          </w:p>
        </w:tc>
      </w:tr>
      <w:tr w:rsidRPr="006530F4" w:rsidR="008D2277" w:rsidTr="696D3873" w14:paraId="5A5FA286" w14:textId="77777777">
        <w:trPr>
          <w:trHeight w:val="421"/>
        </w:trPr>
        <w:tc>
          <w:tcPr>
            <w:tcW w:w="2127" w:type="dxa"/>
            <w:tcBorders>
              <w:top w:val="nil"/>
              <w:left w:val="nil"/>
              <w:bottom w:val="nil"/>
              <w:right w:val="nil"/>
            </w:tcBorders>
            <w:tcMar/>
          </w:tcPr>
          <w:p w:rsidRPr="006530F4" w:rsidR="008D2277" w:rsidRDefault="008D2277" w14:paraId="0B8D08AD" w14:textId="15B37C37">
            <w:pPr>
              <w:rPr>
                <w:rFonts w:ascii="Calibri" w:hAnsi="Calibri"/>
              </w:rPr>
            </w:pPr>
            <w:r w:rsidRPr="006530F4">
              <w:rPr>
                <w:rFonts w:ascii="Calibri" w:hAnsi="Calibri"/>
              </w:rPr>
              <w:t>Line Managed By:</w:t>
            </w:r>
          </w:p>
        </w:tc>
        <w:tc>
          <w:tcPr>
            <w:tcW w:w="8222" w:type="dxa"/>
            <w:tcBorders>
              <w:top w:val="nil"/>
              <w:left w:val="nil"/>
              <w:bottom w:val="nil"/>
              <w:right w:val="nil"/>
            </w:tcBorders>
            <w:tcMar/>
          </w:tcPr>
          <w:p w:rsidR="008D2277" w:rsidP="00681EF8" w:rsidRDefault="008D2277" w14:paraId="3C927A03" w14:textId="05E57E74">
            <w:pPr>
              <w:rPr>
                <w:rFonts w:ascii="Calibri" w:hAnsi="Calibri"/>
              </w:rPr>
            </w:pPr>
            <w:r>
              <w:rPr>
                <w:rFonts w:ascii="Calibri" w:hAnsi="Calibri"/>
              </w:rPr>
              <w:t>Subject Leader</w:t>
            </w:r>
          </w:p>
        </w:tc>
      </w:tr>
      <w:tr w:rsidRPr="006530F4" w:rsidR="008D2277" w:rsidTr="696D3873" w14:paraId="47896AD9" w14:textId="77777777">
        <w:trPr>
          <w:trHeight w:val="412"/>
        </w:trPr>
        <w:tc>
          <w:tcPr>
            <w:tcW w:w="2127" w:type="dxa"/>
            <w:tcBorders>
              <w:top w:val="nil"/>
              <w:left w:val="nil"/>
              <w:bottom w:val="nil"/>
              <w:right w:val="nil"/>
            </w:tcBorders>
            <w:tcMar/>
          </w:tcPr>
          <w:p w:rsidRPr="006530F4" w:rsidR="008D2277" w:rsidRDefault="008D2277" w14:paraId="12AE4FFC" w14:textId="17D41AD1">
            <w:pPr>
              <w:rPr>
                <w:rFonts w:ascii="Calibri" w:hAnsi="Calibri"/>
              </w:rPr>
            </w:pPr>
            <w:r w:rsidRPr="006530F4">
              <w:rPr>
                <w:rFonts w:ascii="Calibri" w:hAnsi="Calibri"/>
              </w:rPr>
              <w:t>Date:</w:t>
            </w:r>
          </w:p>
        </w:tc>
        <w:tc>
          <w:tcPr>
            <w:tcW w:w="8222" w:type="dxa"/>
            <w:tcBorders>
              <w:top w:val="nil"/>
              <w:left w:val="nil"/>
              <w:bottom w:val="nil"/>
              <w:right w:val="nil"/>
            </w:tcBorders>
            <w:tcMar/>
          </w:tcPr>
          <w:p w:rsidR="008D2277" w:rsidP="00681EF8" w:rsidRDefault="003769F9" w14:paraId="443F32B7" w14:textId="37EA7242">
            <w:pPr>
              <w:rPr>
                <w:rFonts w:ascii="Calibri" w:hAnsi="Calibri"/>
              </w:rPr>
            </w:pPr>
            <w:r>
              <w:rPr>
                <w:rFonts w:ascii="Calibri" w:hAnsi="Calibri"/>
              </w:rPr>
              <w:t>September 2026</w:t>
            </w:r>
          </w:p>
        </w:tc>
      </w:tr>
      <w:tr w:rsidRPr="006530F4" w:rsidR="00FE783C" w:rsidTr="696D3873" w14:paraId="7FA90D02" w14:textId="77777777">
        <w:trPr>
          <w:trHeight w:val="412"/>
        </w:trPr>
        <w:tc>
          <w:tcPr>
            <w:tcW w:w="2127" w:type="dxa"/>
            <w:tcBorders>
              <w:top w:val="nil"/>
              <w:left w:val="nil"/>
              <w:bottom w:val="single" w:color="auto" w:sz="4" w:space="0"/>
              <w:right w:val="nil"/>
            </w:tcBorders>
            <w:tcMar/>
          </w:tcPr>
          <w:p w:rsidRPr="006530F4" w:rsidR="00FE783C" w:rsidP="00FE783C" w:rsidRDefault="00FE783C" w14:paraId="784A0B51" w14:textId="5942C477">
            <w:pPr>
              <w:rPr>
                <w:rFonts w:ascii="Calibri" w:hAnsi="Calibri"/>
              </w:rPr>
            </w:pPr>
            <w:r w:rsidRPr="00D47265">
              <w:rPr>
                <w:rFonts w:ascii="Calibri" w:hAnsi="Calibri" w:cs="Calibri"/>
              </w:rPr>
              <w:t>Salary Range</w:t>
            </w:r>
          </w:p>
        </w:tc>
        <w:tc>
          <w:tcPr>
            <w:tcW w:w="8222" w:type="dxa"/>
            <w:tcBorders>
              <w:top w:val="nil"/>
              <w:left w:val="nil"/>
              <w:bottom w:val="single" w:color="auto" w:sz="4" w:space="0"/>
              <w:right w:val="nil"/>
            </w:tcBorders>
            <w:tcMar/>
          </w:tcPr>
          <w:p w:rsidR="00FE783C" w:rsidP="00FE783C" w:rsidRDefault="00FE783C" w14:paraId="4BA1222E" w14:textId="7177DE32">
            <w:pPr>
              <w:rPr>
                <w:rFonts w:ascii="Calibri" w:hAnsi="Calibri"/>
              </w:rPr>
            </w:pPr>
            <w:r w:rsidRPr="00D47265">
              <w:rPr>
                <w:rFonts w:ascii="Calibri" w:hAnsi="Calibri" w:cs="Calibri"/>
              </w:rPr>
              <w:t>MPS – UPS depending on experience</w:t>
            </w:r>
          </w:p>
        </w:tc>
      </w:tr>
      <w:tr w:rsidRPr="006530F4" w:rsidR="00FE783C" w:rsidTr="696D3873" w14:paraId="0AAAF49F" w14:textId="77777777">
        <w:trPr>
          <w:trHeight w:val="177"/>
        </w:trPr>
        <w:tc>
          <w:tcPr>
            <w:tcW w:w="10349" w:type="dxa"/>
            <w:gridSpan w:val="2"/>
            <w:tcBorders>
              <w:top w:val="single" w:color="auto" w:sz="4" w:space="0"/>
              <w:left w:val="nil"/>
              <w:bottom w:val="nil"/>
              <w:right w:val="nil"/>
            </w:tcBorders>
            <w:tcMar/>
          </w:tcPr>
          <w:p w:rsidR="00FE783C" w:rsidP="00FE783C" w:rsidRDefault="00FE783C" w14:paraId="531C95C8" w14:textId="77777777">
            <w:pPr>
              <w:rPr>
                <w:rFonts w:ascii="Calibri" w:hAnsi="Calibri"/>
              </w:rPr>
            </w:pPr>
          </w:p>
        </w:tc>
      </w:tr>
      <w:tr w:rsidRPr="006530F4" w:rsidR="00FE783C" w:rsidTr="696D3873" w14:paraId="53B270D8" w14:textId="77777777">
        <w:tc>
          <w:tcPr>
            <w:tcW w:w="10349" w:type="dxa"/>
            <w:gridSpan w:val="2"/>
            <w:tcBorders>
              <w:top w:val="nil"/>
              <w:left w:val="nil"/>
              <w:bottom w:val="nil"/>
              <w:right w:val="nil"/>
            </w:tcBorders>
            <w:tcMar/>
          </w:tcPr>
          <w:p w:rsidRPr="0009336E" w:rsidR="00FE783C" w:rsidP="00FE783C" w:rsidRDefault="00FE783C" w14:paraId="5CADA104" w14:textId="77777777">
            <w:pPr>
              <w:rPr>
                <w:rFonts w:ascii="Calibri" w:hAnsi="Calibri"/>
                <w:b/>
                <w:bCs/>
                <w:sz w:val="26"/>
                <w:szCs w:val="26"/>
              </w:rPr>
            </w:pPr>
            <w:r w:rsidRPr="0009336E">
              <w:rPr>
                <w:rFonts w:ascii="Calibri" w:hAnsi="Calibri"/>
                <w:b/>
                <w:bCs/>
                <w:sz w:val="26"/>
                <w:szCs w:val="26"/>
              </w:rPr>
              <w:t>Job Purpose</w:t>
            </w:r>
          </w:p>
          <w:p w:rsidR="00FE783C" w:rsidP="00FE783C" w:rsidRDefault="00FE783C" w14:paraId="3CA4F53A" w14:textId="1D1B34EA">
            <w:pPr>
              <w:pStyle w:val="ListParagraph"/>
              <w:numPr>
                <w:ilvl w:val="0"/>
                <w:numId w:val="16"/>
              </w:numPr>
              <w:rPr>
                <w:rFonts w:ascii="Calibri" w:hAnsi="Calibri"/>
              </w:rPr>
            </w:pPr>
            <w:r w:rsidRPr="0C114EA5" w:rsidR="00FE783C">
              <w:rPr>
                <w:rFonts w:ascii="Calibri" w:hAnsi="Calibri"/>
              </w:rPr>
              <w:t xml:space="preserve">To secure and </w:t>
            </w:r>
            <w:r w:rsidRPr="0C114EA5" w:rsidR="00FE783C">
              <w:rPr>
                <w:rFonts w:ascii="Calibri" w:hAnsi="Calibri"/>
              </w:rPr>
              <w:t>maintain</w:t>
            </w:r>
            <w:r w:rsidRPr="0C114EA5" w:rsidR="00FE783C">
              <w:rPr>
                <w:rFonts w:ascii="Calibri" w:hAnsi="Calibri"/>
              </w:rPr>
              <w:t xml:space="preserve"> high quality learning and teaching so that students make sustained progress and achieve their potential as successful, </w:t>
            </w:r>
            <w:r w:rsidRPr="0C114EA5" w:rsidR="00FE783C">
              <w:rPr>
                <w:rFonts w:ascii="Calibri" w:hAnsi="Calibri"/>
              </w:rPr>
              <w:t>resilient</w:t>
            </w:r>
            <w:r w:rsidRPr="0C114EA5" w:rsidR="00FE783C">
              <w:rPr>
                <w:rFonts w:ascii="Calibri" w:hAnsi="Calibri"/>
              </w:rPr>
              <w:t xml:space="preserve"> and independent learners</w:t>
            </w:r>
            <w:r w:rsidRPr="0C114EA5" w:rsidR="7ECD843A">
              <w:rPr>
                <w:rFonts w:ascii="Calibri" w:hAnsi="Calibri"/>
              </w:rPr>
              <w:t>, q</w:t>
            </w:r>
            <w:r w:rsidRPr="0C114EA5" w:rsidR="00FE783C">
              <w:rPr>
                <w:rFonts w:ascii="Calibri" w:hAnsi="Calibri"/>
              </w:rPr>
              <w:t xml:space="preserve">uality learning and teaching so that students make sustained progress and achieve their potential as successful, </w:t>
            </w:r>
            <w:r w:rsidRPr="0C114EA5" w:rsidR="00FE783C">
              <w:rPr>
                <w:rFonts w:ascii="Calibri" w:hAnsi="Calibri"/>
              </w:rPr>
              <w:t>resilient</w:t>
            </w:r>
            <w:r w:rsidRPr="0C114EA5" w:rsidR="00FE783C">
              <w:rPr>
                <w:rFonts w:ascii="Calibri" w:hAnsi="Calibri"/>
              </w:rPr>
              <w:t xml:space="preserve"> and independent learners.</w:t>
            </w:r>
          </w:p>
          <w:p w:rsidRPr="00A85D57" w:rsidR="00FE783C" w:rsidP="00FE783C" w:rsidRDefault="00FE783C" w14:paraId="40C38B03" w14:textId="2139ACC0">
            <w:pPr>
              <w:pStyle w:val="ListParagraph"/>
              <w:numPr>
                <w:ilvl w:val="0"/>
                <w:numId w:val="16"/>
              </w:numPr>
              <w:rPr>
                <w:rFonts w:ascii="Calibri" w:hAnsi="Calibri"/>
              </w:rPr>
            </w:pPr>
            <w:r w:rsidRPr="00BF4EE8">
              <w:rPr>
                <w:rFonts w:ascii="Calibri" w:hAnsi="Calibri"/>
              </w:rPr>
              <w:t xml:space="preserve">To uphold statutory safeguarding responsibilities in line with </w:t>
            </w:r>
            <w:r w:rsidRPr="00A85D57">
              <w:rPr>
                <w:rFonts w:ascii="Calibri" w:hAnsi="Calibri"/>
              </w:rPr>
              <w:t>Keeping Children Safe in Education (KCSIE) and the Teachers’ Standards.</w:t>
            </w:r>
          </w:p>
          <w:p w:rsidRPr="006530F4" w:rsidR="00FE783C" w:rsidP="00FE783C" w:rsidRDefault="00FE783C" w14:paraId="295241C8" w14:textId="77777777">
            <w:pPr>
              <w:rPr>
                <w:rFonts w:ascii="Calibri" w:hAnsi="Calibri"/>
              </w:rPr>
            </w:pPr>
          </w:p>
        </w:tc>
      </w:tr>
      <w:tr w:rsidRPr="006530F4" w:rsidR="00FE783C" w:rsidTr="696D3873" w14:paraId="0D559E10" w14:textId="77777777">
        <w:tc>
          <w:tcPr>
            <w:tcW w:w="10349" w:type="dxa"/>
            <w:gridSpan w:val="2"/>
            <w:tcBorders>
              <w:top w:val="nil"/>
              <w:left w:val="nil"/>
              <w:bottom w:val="nil"/>
              <w:right w:val="nil"/>
            </w:tcBorders>
            <w:tcMar/>
          </w:tcPr>
          <w:p w:rsidRPr="0009336E" w:rsidR="00FE783C" w:rsidP="00FE783C" w:rsidRDefault="00FE783C" w14:paraId="7FA0017B" w14:textId="77777777">
            <w:pPr>
              <w:rPr>
                <w:rFonts w:ascii="Calibri" w:hAnsi="Calibri"/>
                <w:b/>
                <w:bCs/>
                <w:sz w:val="26"/>
                <w:szCs w:val="26"/>
              </w:rPr>
            </w:pPr>
            <w:r w:rsidRPr="0009336E">
              <w:rPr>
                <w:rFonts w:ascii="Calibri" w:hAnsi="Calibri"/>
                <w:b/>
                <w:bCs/>
                <w:sz w:val="26"/>
                <w:szCs w:val="26"/>
              </w:rPr>
              <w:t>Key Areas of Impact</w:t>
            </w:r>
          </w:p>
          <w:p w:rsidRPr="00D7070E" w:rsidR="00FE783C" w:rsidP="00FE783C" w:rsidRDefault="00FE783C" w14:paraId="43058EFB" w14:textId="77777777">
            <w:pPr>
              <w:rPr>
                <w:rFonts w:ascii="Calibri" w:hAnsi="Calibri"/>
                <w:b/>
                <w:bCs/>
                <w:sz w:val="10"/>
                <w:szCs w:val="10"/>
              </w:rPr>
            </w:pPr>
          </w:p>
          <w:p w:rsidRPr="0009336E" w:rsidR="00FE783C" w:rsidP="00FE783C" w:rsidRDefault="00FE783C" w14:paraId="33404151" w14:textId="1F2AAB97">
            <w:pPr>
              <w:rPr>
                <w:rFonts w:ascii="Calibri" w:hAnsi="Calibri"/>
                <w:b/>
                <w:bCs/>
              </w:rPr>
            </w:pPr>
            <w:r w:rsidRPr="0009336E">
              <w:rPr>
                <w:rFonts w:ascii="Calibri" w:hAnsi="Calibri"/>
                <w:b/>
                <w:bCs/>
              </w:rPr>
              <w:t>Strategic Direction:</w:t>
            </w:r>
          </w:p>
          <w:p w:rsidR="00FE783C" w:rsidP="00FE783C" w:rsidRDefault="00FE783C" w14:paraId="43168104" w14:textId="58B24330">
            <w:pPr>
              <w:numPr>
                <w:ilvl w:val="0"/>
                <w:numId w:val="7"/>
              </w:numPr>
              <w:rPr>
                <w:rFonts w:ascii="Calibri" w:hAnsi="Calibri"/>
              </w:rPr>
            </w:pPr>
            <w:r>
              <w:rPr>
                <w:rFonts w:ascii="Calibri" w:hAnsi="Calibri"/>
              </w:rPr>
              <w:t>U</w:t>
            </w:r>
            <w:r w:rsidRPr="006530F4">
              <w:rPr>
                <w:rFonts w:ascii="Calibri" w:hAnsi="Calibri"/>
              </w:rPr>
              <w:t xml:space="preserve">phold the ethos of the </w:t>
            </w:r>
            <w:r>
              <w:rPr>
                <w:rFonts w:ascii="Calibri" w:hAnsi="Calibri"/>
              </w:rPr>
              <w:t>S</w:t>
            </w:r>
            <w:r w:rsidRPr="006530F4">
              <w:rPr>
                <w:rFonts w:ascii="Calibri" w:hAnsi="Calibri"/>
              </w:rPr>
              <w:t xml:space="preserve">chool through the full implementation of student-centred policies.  </w:t>
            </w:r>
          </w:p>
          <w:p w:rsidRPr="009429E0" w:rsidR="00FE783C" w:rsidP="00FE783C" w:rsidRDefault="00FE783C" w14:paraId="7ADC2942" w14:textId="5D18822D">
            <w:pPr>
              <w:numPr>
                <w:ilvl w:val="0"/>
                <w:numId w:val="7"/>
              </w:numPr>
              <w:rPr>
                <w:rFonts w:ascii="Calibri" w:hAnsi="Calibri"/>
              </w:rPr>
            </w:pPr>
            <w:r>
              <w:rPr>
                <w:rFonts w:ascii="Calibri" w:hAnsi="Calibri"/>
              </w:rPr>
              <w:t>I</w:t>
            </w:r>
            <w:r w:rsidRPr="009429E0">
              <w:rPr>
                <w:rFonts w:ascii="Calibri" w:hAnsi="Calibri"/>
              </w:rPr>
              <w:t>mplement school policy and procedure reflecting the school’s commitment to high achievement, ensuring each student is treated as an individual and able to develop as:</w:t>
            </w:r>
          </w:p>
          <w:p w:rsidRPr="009429E0" w:rsidR="00FE783C" w:rsidP="00FE783C" w:rsidRDefault="00FE783C" w14:paraId="6B27D52A" w14:textId="77777777">
            <w:pPr>
              <w:numPr>
                <w:ilvl w:val="1"/>
                <w:numId w:val="7"/>
              </w:numPr>
              <w:spacing w:before="100" w:beforeAutospacing="1" w:after="100" w:afterAutospacing="1" w:line="300" w:lineRule="atLeast"/>
              <w:rPr>
                <w:rFonts w:ascii="Segoe UI" w:hAnsi="Segoe UI" w:cs="Segoe UI"/>
                <w:sz w:val="21"/>
                <w:szCs w:val="21"/>
                <w:lang w:eastAsia="en-GB"/>
              </w:rPr>
            </w:pPr>
            <w:r w:rsidRPr="009429E0">
              <w:rPr>
                <w:rFonts w:ascii="Segoe UI" w:hAnsi="Segoe UI" w:cs="Segoe UI"/>
                <w:sz w:val="21"/>
                <w:szCs w:val="21"/>
                <w:lang w:eastAsia="en-GB"/>
              </w:rPr>
              <w:t>successful learners who enjoy learning and achieve their academic potential</w:t>
            </w:r>
          </w:p>
          <w:p w:rsidRPr="009429E0" w:rsidR="00FE783C" w:rsidP="00FE783C" w:rsidRDefault="00FE783C" w14:paraId="7229A6C3" w14:textId="5C094AB5">
            <w:pPr>
              <w:numPr>
                <w:ilvl w:val="1"/>
                <w:numId w:val="7"/>
              </w:numPr>
              <w:spacing w:before="100" w:beforeAutospacing="1" w:after="100" w:afterAutospacing="1" w:line="300" w:lineRule="atLeast"/>
              <w:rPr>
                <w:rFonts w:ascii="Segoe UI" w:hAnsi="Segoe UI" w:cs="Segoe UI"/>
                <w:sz w:val="21"/>
                <w:szCs w:val="21"/>
                <w:lang w:eastAsia="en-GB"/>
              </w:rPr>
            </w:pPr>
            <w:r w:rsidRPr="009429E0">
              <w:rPr>
                <w:rFonts w:ascii="Segoe UI" w:hAnsi="Segoe UI" w:cs="Segoe UI"/>
                <w:sz w:val="21"/>
                <w:szCs w:val="21"/>
                <w:lang w:eastAsia="en-GB"/>
              </w:rPr>
              <w:t>confident individuals able to live safe, healthy and fulfilling lives.</w:t>
            </w:r>
          </w:p>
          <w:p w:rsidRPr="009429E0" w:rsidR="00FE783C" w:rsidP="00FE783C" w:rsidRDefault="00FE783C" w14:paraId="42EF8671" w14:textId="77777777">
            <w:pPr>
              <w:numPr>
                <w:ilvl w:val="1"/>
                <w:numId w:val="7"/>
              </w:numPr>
              <w:spacing w:before="100" w:beforeAutospacing="1" w:after="100" w:afterAutospacing="1" w:line="300" w:lineRule="atLeast"/>
              <w:rPr>
                <w:rFonts w:ascii="Segoe UI" w:hAnsi="Segoe UI" w:cs="Segoe UI"/>
                <w:sz w:val="21"/>
                <w:szCs w:val="21"/>
                <w:lang w:eastAsia="en-GB"/>
              </w:rPr>
            </w:pPr>
            <w:r w:rsidRPr="009429E0">
              <w:rPr>
                <w:rFonts w:ascii="Segoe UI" w:hAnsi="Segoe UI" w:cs="Segoe UI"/>
                <w:sz w:val="21"/>
                <w:szCs w:val="21"/>
                <w:lang w:eastAsia="en-GB"/>
              </w:rPr>
              <w:t>responsible citizens of this school and the wider community</w:t>
            </w:r>
          </w:p>
          <w:p w:rsidR="00FE783C" w:rsidP="00FE783C" w:rsidRDefault="00FE783C" w14:paraId="0402E8D1" w14:textId="079EF109">
            <w:pPr>
              <w:numPr>
                <w:ilvl w:val="0"/>
                <w:numId w:val="7"/>
              </w:numPr>
              <w:rPr>
                <w:rFonts w:ascii="Calibri" w:hAnsi="Calibri"/>
              </w:rPr>
            </w:pPr>
            <w:r w:rsidRPr="00334F37">
              <w:rPr>
                <w:rFonts w:ascii="Calibri" w:hAnsi="Calibri"/>
              </w:rPr>
              <w:t>Support the delivery of an ambitious, inclusive curriculum that enables all students to access the knowledge and experiences they need to succeed.</w:t>
            </w:r>
          </w:p>
          <w:p w:rsidRPr="00F90AC7" w:rsidR="00FE783C" w:rsidP="00FE783C" w:rsidRDefault="00FE783C" w14:paraId="19535393" w14:textId="31437597">
            <w:pPr>
              <w:numPr>
                <w:ilvl w:val="0"/>
                <w:numId w:val="7"/>
              </w:numPr>
              <w:rPr>
                <w:rFonts w:ascii="Calibri" w:hAnsi="Calibri"/>
              </w:rPr>
            </w:pPr>
            <w:r w:rsidRPr="00F90AC7">
              <w:rPr>
                <w:rFonts w:ascii="Calibri" w:hAnsi="Calibri"/>
              </w:rPr>
              <w:t xml:space="preserve">Support the Subject Leader in implementing and evaluating the Subject Development Plan. </w:t>
            </w:r>
          </w:p>
          <w:p w:rsidRPr="006530F4" w:rsidR="00FE783C" w:rsidP="00FE783C" w:rsidRDefault="00FE783C" w14:paraId="53A8CEB9" w14:textId="200548AC">
            <w:pPr>
              <w:rPr>
                <w:rFonts w:ascii="Calibri" w:hAnsi="Calibri"/>
              </w:rPr>
            </w:pPr>
          </w:p>
          <w:p w:rsidRPr="0009336E" w:rsidR="00FE783C" w:rsidP="00FE783C" w:rsidRDefault="00FE783C" w14:paraId="0E0F7E1B" w14:textId="77777777">
            <w:pPr>
              <w:rPr>
                <w:rFonts w:ascii="Calibri" w:hAnsi="Calibri"/>
                <w:b/>
                <w:bCs/>
              </w:rPr>
            </w:pPr>
            <w:r w:rsidRPr="0009336E">
              <w:rPr>
                <w:rFonts w:ascii="Calibri" w:hAnsi="Calibri"/>
                <w:b/>
                <w:bCs/>
              </w:rPr>
              <w:t xml:space="preserve">Teaching and Learning: </w:t>
            </w:r>
          </w:p>
          <w:p w:rsidRPr="008C72FC" w:rsidR="00FE783C" w:rsidP="00FE783C" w:rsidRDefault="00FE783C" w14:paraId="673E3D72" w14:textId="77777777">
            <w:pPr>
              <w:numPr>
                <w:ilvl w:val="0"/>
                <w:numId w:val="7"/>
              </w:numPr>
              <w:rPr>
                <w:rFonts w:ascii="Calibri" w:hAnsi="Calibri"/>
              </w:rPr>
            </w:pPr>
            <w:r w:rsidRPr="008C72FC">
              <w:rPr>
                <w:rFonts w:ascii="Calibri" w:hAnsi="Calibri"/>
              </w:rPr>
              <w:t>Establish and maintain an environment which promotes effective learning and provides an appropriate level of challenge for all students, including able learners.</w:t>
            </w:r>
          </w:p>
          <w:p w:rsidRPr="008C72FC" w:rsidR="00FE783C" w:rsidP="00FE783C" w:rsidRDefault="00FE783C" w14:paraId="59C82763" w14:textId="6EFB29F1">
            <w:pPr>
              <w:numPr>
                <w:ilvl w:val="0"/>
                <w:numId w:val="7"/>
              </w:numPr>
              <w:rPr>
                <w:rFonts w:ascii="Calibri" w:hAnsi="Calibri"/>
              </w:rPr>
            </w:pPr>
            <w:r w:rsidRPr="3F87F57A">
              <w:rPr>
                <w:rFonts w:ascii="Calibri" w:hAnsi="Calibri"/>
              </w:rPr>
              <w:t xml:space="preserve">Plan and deliver lessons in accordance with the agreed </w:t>
            </w:r>
            <w:r w:rsidR="0000110C">
              <w:rPr>
                <w:rFonts w:ascii="Calibri" w:hAnsi="Calibri"/>
              </w:rPr>
              <w:t>s</w:t>
            </w:r>
            <w:r w:rsidRPr="3F87F57A">
              <w:rPr>
                <w:rFonts w:ascii="Calibri" w:hAnsi="Calibri"/>
              </w:rPr>
              <w:t xml:space="preserve">cheme of </w:t>
            </w:r>
            <w:r w:rsidR="0000110C">
              <w:rPr>
                <w:rFonts w:ascii="Calibri" w:hAnsi="Calibri"/>
              </w:rPr>
              <w:t>w</w:t>
            </w:r>
            <w:r w:rsidRPr="3F87F57A">
              <w:rPr>
                <w:rFonts w:ascii="Calibri" w:hAnsi="Calibri"/>
              </w:rPr>
              <w:t>ork / subject specification, taking account of the specific learning needs and prior attainment of students within the class.</w:t>
            </w:r>
          </w:p>
          <w:p w:rsidR="00FE783C" w:rsidP="00FE783C" w:rsidRDefault="00FE783C" w14:paraId="5D3A6CCD" w14:textId="304214E7">
            <w:pPr>
              <w:numPr>
                <w:ilvl w:val="0"/>
                <w:numId w:val="7"/>
              </w:numPr>
              <w:rPr>
                <w:rFonts w:ascii="Calibri" w:hAnsi="Calibri"/>
              </w:rPr>
            </w:pPr>
            <w:r w:rsidRPr="3F87F57A">
              <w:rPr>
                <w:rFonts w:ascii="Calibri" w:hAnsi="Calibri"/>
              </w:rPr>
              <w:t>Take an inquiry approach to teaching and learning that promotes collaborative working and develops intellectual curiosity in students.</w:t>
            </w:r>
          </w:p>
          <w:p w:rsidRPr="008C72FC" w:rsidR="00FE783C" w:rsidP="00FE783C" w:rsidRDefault="00FE783C" w14:paraId="6E9BED29" w14:textId="568FD1FF">
            <w:pPr>
              <w:numPr>
                <w:ilvl w:val="0"/>
                <w:numId w:val="7"/>
              </w:numPr>
              <w:rPr>
                <w:rFonts w:ascii="Calibri" w:hAnsi="Calibri"/>
              </w:rPr>
            </w:pPr>
            <w:r w:rsidRPr="3F87F57A">
              <w:rPr>
                <w:rFonts w:ascii="Calibri" w:hAnsi="Calibri"/>
              </w:rPr>
              <w:t>Plan homework or other out</w:t>
            </w:r>
            <w:r w:rsidRPr="3F87F57A">
              <w:rPr>
                <w:rFonts w:ascii="Cambria Math" w:hAnsi="Cambria Math" w:cs="Cambria Math"/>
              </w:rPr>
              <w:t>‑</w:t>
            </w:r>
            <w:r w:rsidRPr="3F87F57A">
              <w:rPr>
                <w:rFonts w:ascii="Calibri" w:hAnsi="Calibri"/>
              </w:rPr>
              <w:t>of</w:t>
            </w:r>
            <w:r w:rsidRPr="3F87F57A">
              <w:rPr>
                <w:rFonts w:ascii="Cambria Math" w:hAnsi="Cambria Math" w:cs="Cambria Math"/>
              </w:rPr>
              <w:t>‑</w:t>
            </w:r>
            <w:r w:rsidRPr="3F87F57A">
              <w:rPr>
                <w:rFonts w:ascii="Calibri" w:hAnsi="Calibri"/>
              </w:rPr>
              <w:t>class work to sustain progress and to extend and consolidate learning in line with the School’s Homework Charter.</w:t>
            </w:r>
          </w:p>
          <w:p w:rsidRPr="008C72FC" w:rsidR="00FE783C" w:rsidP="00FE783C" w:rsidRDefault="00FE783C" w14:paraId="6EE622D2" w14:textId="77777777">
            <w:pPr>
              <w:numPr>
                <w:ilvl w:val="0"/>
                <w:numId w:val="7"/>
              </w:numPr>
              <w:rPr>
                <w:rFonts w:ascii="Calibri" w:hAnsi="Calibri"/>
              </w:rPr>
            </w:pPr>
            <w:r w:rsidRPr="008C72FC">
              <w:rPr>
                <w:rFonts w:ascii="Calibri" w:hAnsi="Calibri"/>
              </w:rPr>
              <w:t>Actively promote personalised learning and embed assessment for learning opportunities for the benefit of students.</w:t>
            </w:r>
          </w:p>
          <w:p w:rsidRPr="008C72FC" w:rsidR="00FE783C" w:rsidP="00FE783C" w:rsidRDefault="00FE783C" w14:paraId="0DD2C5E8" w14:textId="77777777">
            <w:pPr>
              <w:numPr>
                <w:ilvl w:val="0"/>
                <w:numId w:val="7"/>
              </w:numPr>
              <w:rPr>
                <w:rFonts w:ascii="Calibri" w:hAnsi="Calibri"/>
              </w:rPr>
            </w:pPr>
            <w:r w:rsidRPr="008C72FC">
              <w:rPr>
                <w:rFonts w:ascii="Calibri" w:hAnsi="Calibri"/>
              </w:rPr>
              <w:t>Analyse relevant performance data for students in their classes and use it to plan future learning and inform target setting.</w:t>
            </w:r>
          </w:p>
          <w:p w:rsidRPr="008C72FC" w:rsidR="00FE783C" w:rsidP="00FE783C" w:rsidRDefault="00FE783C" w14:paraId="69FF133F" w14:textId="64994400">
            <w:pPr>
              <w:numPr>
                <w:ilvl w:val="0"/>
                <w:numId w:val="7"/>
              </w:numPr>
              <w:rPr>
                <w:rFonts w:ascii="Calibri" w:hAnsi="Calibri"/>
              </w:rPr>
            </w:pPr>
            <w:r w:rsidRPr="3F87F57A">
              <w:rPr>
                <w:rFonts w:ascii="Calibri" w:hAnsi="Calibri"/>
              </w:rPr>
              <w:t>Follow subject and school procedures for the assessment, recording and reporting of student attainment and progress, including attendance at parent consultation evenings.</w:t>
            </w:r>
          </w:p>
          <w:p w:rsidRPr="008C72FC" w:rsidR="00FE783C" w:rsidP="00FE783C" w:rsidRDefault="00FE783C" w14:paraId="79923A0A" w14:textId="77777777">
            <w:pPr>
              <w:numPr>
                <w:ilvl w:val="0"/>
                <w:numId w:val="7"/>
              </w:numPr>
              <w:rPr>
                <w:rFonts w:ascii="Calibri" w:hAnsi="Calibri"/>
              </w:rPr>
            </w:pPr>
            <w:r w:rsidRPr="008C72FC">
              <w:rPr>
                <w:rFonts w:ascii="Calibri" w:hAnsi="Calibri"/>
              </w:rPr>
              <w:t>Provide timely and relevant information enabling each student to understand their current attainment and the actions required to achieve their potential.</w:t>
            </w:r>
          </w:p>
          <w:p w:rsidR="00FE783C" w:rsidP="00FE783C" w:rsidRDefault="00FE783C" w14:paraId="79C98FE2" w14:textId="77777777">
            <w:pPr>
              <w:numPr>
                <w:ilvl w:val="0"/>
                <w:numId w:val="7"/>
              </w:numPr>
              <w:rPr>
                <w:rFonts w:ascii="Calibri" w:hAnsi="Calibri"/>
              </w:rPr>
            </w:pPr>
            <w:r w:rsidRPr="3F87F57A">
              <w:rPr>
                <w:rFonts w:ascii="Calibri" w:hAnsi="Calibri"/>
              </w:rPr>
              <w:t>Promote the development of effective subject links internally and with partner schools and the wider community (locally, nationally and internationally).</w:t>
            </w:r>
          </w:p>
          <w:p w:rsidR="00FE783C" w:rsidP="00FE783C" w:rsidRDefault="00FE783C" w14:paraId="3C81D855" w14:textId="61755F1C">
            <w:pPr>
              <w:numPr>
                <w:ilvl w:val="0"/>
                <w:numId w:val="7"/>
              </w:numPr>
              <w:rPr>
                <w:rFonts w:ascii="Calibri" w:hAnsi="Calibri"/>
              </w:rPr>
            </w:pPr>
            <w:r w:rsidRPr="0000110C">
              <w:rPr>
                <w:rFonts w:ascii="Calibri" w:hAnsi="Calibri"/>
              </w:rPr>
              <w:t>Keep abreast of educational developments and use current research to inform and improve teaching practice.</w:t>
            </w:r>
          </w:p>
          <w:p w:rsidRPr="008C72FC" w:rsidR="00FE783C" w:rsidP="00FE783C" w:rsidRDefault="00FE783C" w14:paraId="5292F1F6" w14:textId="65E6A584">
            <w:pPr>
              <w:numPr>
                <w:ilvl w:val="0"/>
                <w:numId w:val="7"/>
              </w:numPr>
              <w:rPr>
                <w:rFonts w:ascii="Calibri" w:hAnsi="Calibri"/>
              </w:rPr>
            </w:pPr>
            <w:r w:rsidRPr="008D1822">
              <w:rPr>
                <w:rFonts w:ascii="Calibri" w:hAnsi="Calibri"/>
              </w:rPr>
              <w:t>Contribute to providing students with enrichment experiences and wider opportunities that support the development of cultural capital, in line with the school’s curriculum and ethos.</w:t>
            </w:r>
          </w:p>
          <w:p w:rsidR="00FE783C" w:rsidP="00FE783C" w:rsidRDefault="00FE783C" w14:paraId="6565F9FA" w14:textId="77777777">
            <w:pPr>
              <w:numPr>
                <w:ilvl w:val="0"/>
                <w:numId w:val="7"/>
              </w:numPr>
              <w:rPr>
                <w:rFonts w:ascii="Calibri" w:hAnsi="Calibri"/>
              </w:rPr>
            </w:pPr>
            <w:r w:rsidRPr="00E815CB">
              <w:rPr>
                <w:rFonts w:ascii="Calibri" w:hAnsi="Calibri"/>
              </w:rPr>
              <w:t>Promote positive behaviour by establishing clear routines and expectations, using praise, sanctions and rewards consistently, and employing appropriate intervention strategies to support students in maintaining high standards of conduct in line with school policy.</w:t>
            </w:r>
          </w:p>
          <w:p w:rsidRPr="008C72FC" w:rsidR="00FE783C" w:rsidP="00FE783C" w:rsidRDefault="00FE783C" w14:paraId="04F76946" w14:textId="4496B9E2">
            <w:pPr>
              <w:numPr>
                <w:ilvl w:val="0"/>
                <w:numId w:val="7"/>
              </w:numPr>
              <w:rPr>
                <w:rFonts w:ascii="Calibri" w:hAnsi="Calibri"/>
              </w:rPr>
            </w:pPr>
            <w:r w:rsidRPr="008C72FC">
              <w:rPr>
                <w:rFonts w:ascii="Calibri" w:hAnsi="Calibri"/>
              </w:rPr>
              <w:t xml:space="preserve">Monitor attendance and behaviour of students in accordance with school policy, recognising that patterns of absence may indicate a safeguarding concern as outlined in KCSIE. </w:t>
            </w:r>
          </w:p>
          <w:p w:rsidR="00FE783C" w:rsidP="00FE783C" w:rsidRDefault="00FE783C" w14:paraId="5D7C2651" w14:textId="228E52E9">
            <w:pPr>
              <w:numPr>
                <w:ilvl w:val="0"/>
                <w:numId w:val="7"/>
              </w:numPr>
              <w:rPr>
                <w:rFonts w:ascii="Calibri" w:hAnsi="Calibri"/>
              </w:rPr>
            </w:pPr>
            <w:r w:rsidRPr="008C72FC">
              <w:rPr>
                <w:rFonts w:ascii="Calibri" w:hAnsi="Calibri"/>
              </w:rPr>
              <w:t>Undertake the teaching of classes/groups as reasonably required by the Head Teacher or Line Manager.</w:t>
            </w:r>
          </w:p>
          <w:p w:rsidR="00FE783C" w:rsidP="00FE783C" w:rsidRDefault="00FE783C" w14:paraId="0757124D" w14:textId="77777777">
            <w:pPr>
              <w:rPr>
                <w:rFonts w:ascii="Calibri" w:hAnsi="Calibri"/>
              </w:rPr>
            </w:pPr>
          </w:p>
          <w:p w:rsidRPr="0009336E" w:rsidR="00FE783C" w:rsidP="00FE783C" w:rsidRDefault="00FE783C" w14:paraId="114C40DC" w14:textId="7A9027E2">
            <w:pPr>
              <w:rPr>
                <w:rFonts w:ascii="Calibri" w:hAnsi="Calibri"/>
                <w:b/>
                <w:bCs/>
              </w:rPr>
            </w:pPr>
            <w:r w:rsidRPr="00950478">
              <w:rPr>
                <w:rFonts w:ascii="Calibri" w:hAnsi="Calibri"/>
                <w:b/>
                <w:bCs/>
              </w:rPr>
              <w:t>Form tutor:</w:t>
            </w:r>
          </w:p>
          <w:p w:rsidRPr="003651B9" w:rsidR="00FE783C" w:rsidP="00FE783C" w:rsidRDefault="00FE783C" w14:paraId="6833215E" w14:textId="7CCE1FCF">
            <w:pPr>
              <w:rPr>
                <w:rFonts w:ascii="Calibri" w:hAnsi="Calibri"/>
                <w:i/>
                <w:iCs/>
              </w:rPr>
            </w:pPr>
            <w:r w:rsidRPr="003651B9">
              <w:rPr>
                <w:rFonts w:ascii="Calibri" w:hAnsi="Calibri"/>
                <w:i/>
                <w:iCs/>
              </w:rPr>
              <w:t xml:space="preserve">Under the direction of a Curriculum Director of each </w:t>
            </w:r>
            <w:r>
              <w:rPr>
                <w:rFonts w:ascii="Calibri" w:hAnsi="Calibri"/>
                <w:i/>
                <w:iCs/>
              </w:rPr>
              <w:t>K</w:t>
            </w:r>
            <w:r w:rsidRPr="003651B9">
              <w:rPr>
                <w:rFonts w:ascii="Calibri" w:hAnsi="Calibri"/>
                <w:i/>
                <w:iCs/>
              </w:rPr>
              <w:t xml:space="preserve">ey </w:t>
            </w:r>
            <w:r>
              <w:rPr>
                <w:rFonts w:ascii="Calibri" w:hAnsi="Calibri"/>
                <w:i/>
                <w:iCs/>
              </w:rPr>
              <w:t>S</w:t>
            </w:r>
            <w:r w:rsidRPr="003651B9">
              <w:rPr>
                <w:rFonts w:ascii="Calibri" w:hAnsi="Calibri"/>
                <w:i/>
                <w:iCs/>
              </w:rPr>
              <w:t xml:space="preserve">tage and supported by a </w:t>
            </w:r>
            <w:r w:rsidRPr="00606C34">
              <w:rPr>
                <w:rFonts w:ascii="Calibri" w:hAnsi="Calibri"/>
                <w:i/>
                <w:iCs/>
              </w:rPr>
              <w:t>S</w:t>
            </w:r>
            <w:r w:rsidRPr="003651B9">
              <w:rPr>
                <w:rFonts w:ascii="Calibri" w:hAnsi="Calibri"/>
                <w:i/>
                <w:iCs/>
              </w:rPr>
              <w:t xml:space="preserve">tudent </w:t>
            </w:r>
            <w:r w:rsidRPr="00606C34">
              <w:rPr>
                <w:rFonts w:ascii="Calibri" w:hAnsi="Calibri"/>
                <w:i/>
                <w:iCs/>
              </w:rPr>
              <w:t>S</w:t>
            </w:r>
            <w:r w:rsidRPr="003651B9">
              <w:rPr>
                <w:rFonts w:ascii="Calibri" w:hAnsi="Calibri"/>
                <w:i/>
                <w:iCs/>
              </w:rPr>
              <w:t xml:space="preserve">upport </w:t>
            </w:r>
            <w:r w:rsidRPr="00606C34">
              <w:rPr>
                <w:rFonts w:ascii="Calibri" w:hAnsi="Calibri"/>
                <w:i/>
                <w:iCs/>
              </w:rPr>
              <w:t>C</w:t>
            </w:r>
            <w:r w:rsidRPr="003651B9">
              <w:rPr>
                <w:rFonts w:ascii="Calibri" w:hAnsi="Calibri"/>
                <w:i/>
                <w:iCs/>
              </w:rPr>
              <w:t>o-ordinator for each year group:</w:t>
            </w:r>
          </w:p>
          <w:p w:rsidRPr="003651B9" w:rsidR="00FE783C" w:rsidP="00FE783C" w:rsidRDefault="00FE783C" w14:paraId="0C93F742" w14:textId="77777777">
            <w:pPr>
              <w:numPr>
                <w:ilvl w:val="0"/>
                <w:numId w:val="3"/>
              </w:numPr>
              <w:rPr>
                <w:rFonts w:ascii="Calibri" w:hAnsi="Calibri"/>
              </w:rPr>
            </w:pPr>
            <w:r w:rsidRPr="003651B9">
              <w:rPr>
                <w:rFonts w:ascii="Calibri" w:hAnsi="Calibri"/>
              </w:rPr>
              <w:t>Provide daily pastoral support, monitoring students’ wellbeing, behaviour and attendance, and acting as their primary advocate.</w:t>
            </w:r>
          </w:p>
          <w:p w:rsidRPr="003651B9" w:rsidR="00FE783C" w:rsidP="00FE783C" w:rsidRDefault="00FE783C" w14:paraId="238145DE" w14:textId="77777777">
            <w:pPr>
              <w:numPr>
                <w:ilvl w:val="0"/>
                <w:numId w:val="3"/>
              </w:numPr>
              <w:rPr>
                <w:rFonts w:ascii="Calibri" w:hAnsi="Calibri"/>
              </w:rPr>
            </w:pPr>
            <w:r w:rsidRPr="003651B9">
              <w:rPr>
                <w:rFonts w:ascii="Calibri" w:hAnsi="Calibri"/>
              </w:rPr>
              <w:t>Build strong, positive relationships with students and families, serving as a link between home and school.</w:t>
            </w:r>
          </w:p>
          <w:p w:rsidRPr="003651B9" w:rsidR="00FE783C" w:rsidP="00FE783C" w:rsidRDefault="00FE783C" w14:paraId="3162138A" w14:textId="6FA00205">
            <w:pPr>
              <w:numPr>
                <w:ilvl w:val="0"/>
                <w:numId w:val="11"/>
              </w:numPr>
              <w:rPr>
                <w:rFonts w:ascii="Calibri" w:hAnsi="Calibri"/>
              </w:rPr>
            </w:pPr>
            <w:r w:rsidRPr="003651B9">
              <w:rPr>
                <w:rFonts w:ascii="Calibri" w:hAnsi="Calibri"/>
              </w:rPr>
              <w:t xml:space="preserve">Deliver elements of the school’s personal development and </w:t>
            </w:r>
            <w:r>
              <w:rPr>
                <w:rFonts w:ascii="Calibri" w:hAnsi="Calibri"/>
              </w:rPr>
              <w:t>PSHE</w:t>
            </w:r>
            <w:r w:rsidRPr="003651B9">
              <w:rPr>
                <w:rFonts w:ascii="Calibri" w:hAnsi="Calibri"/>
              </w:rPr>
              <w:t xml:space="preserve"> programme, and encourage participation in enrichment, leadership and wider school activities.</w:t>
            </w:r>
          </w:p>
          <w:p w:rsidRPr="003651B9" w:rsidR="00FE783C" w:rsidP="00FE783C" w:rsidRDefault="00FE783C" w14:paraId="1A947053" w14:textId="77777777">
            <w:pPr>
              <w:numPr>
                <w:ilvl w:val="0"/>
                <w:numId w:val="8"/>
              </w:numPr>
              <w:rPr>
                <w:rFonts w:ascii="Calibri" w:hAnsi="Calibri"/>
              </w:rPr>
            </w:pPr>
            <w:r w:rsidRPr="003651B9">
              <w:rPr>
                <w:rFonts w:ascii="Calibri" w:hAnsi="Calibri"/>
              </w:rPr>
              <w:t>Promote high expectations for conduct, engagement and organisation, supporting students to meet school standards.</w:t>
            </w:r>
          </w:p>
          <w:p w:rsidRPr="003651B9" w:rsidR="00FE783C" w:rsidP="00FE783C" w:rsidRDefault="00FE783C" w14:paraId="4BA5D5CD" w14:textId="77777777">
            <w:pPr>
              <w:numPr>
                <w:ilvl w:val="0"/>
                <w:numId w:val="8"/>
              </w:numPr>
              <w:rPr>
                <w:rFonts w:ascii="Calibri" w:hAnsi="Calibri"/>
              </w:rPr>
            </w:pPr>
            <w:r w:rsidRPr="003651B9">
              <w:rPr>
                <w:rFonts w:ascii="Calibri" w:hAnsi="Calibri"/>
              </w:rPr>
              <w:t>Conduct student reviews in tutor time to monitor academic progress and involvement in extra-curricular activities. </w:t>
            </w:r>
          </w:p>
          <w:p w:rsidR="00FE783C" w:rsidP="00FE783C" w:rsidRDefault="00FE783C" w14:paraId="61D302AA" w14:textId="77777777">
            <w:pPr>
              <w:rPr>
                <w:rFonts w:ascii="Calibri" w:hAnsi="Calibri"/>
              </w:rPr>
            </w:pPr>
          </w:p>
          <w:p w:rsidRPr="0009336E" w:rsidR="00FE783C" w:rsidP="00FE783C" w:rsidRDefault="00FE783C" w14:paraId="3BAAF52C" w14:textId="14E3ECD6">
            <w:pPr>
              <w:rPr>
                <w:rFonts w:ascii="Calibri" w:hAnsi="Calibri"/>
                <w:b/>
                <w:bCs/>
              </w:rPr>
            </w:pPr>
            <w:r w:rsidRPr="00950478">
              <w:rPr>
                <w:rFonts w:ascii="Calibri" w:hAnsi="Calibri"/>
                <w:b/>
                <w:bCs/>
              </w:rPr>
              <w:t>Safeguarding:</w:t>
            </w:r>
          </w:p>
          <w:p w:rsidRPr="0048244A" w:rsidR="00FE783C" w:rsidP="00FE783C" w:rsidRDefault="00FE783C" w14:paraId="5F2B1670" w14:textId="2D5DFC25">
            <w:pPr>
              <w:numPr>
                <w:ilvl w:val="0"/>
                <w:numId w:val="1"/>
              </w:numPr>
              <w:rPr>
                <w:rFonts w:ascii="Calibri" w:hAnsi="Calibri"/>
              </w:rPr>
            </w:pPr>
            <w:r w:rsidRPr="0048244A">
              <w:rPr>
                <w:rFonts w:ascii="Calibri" w:hAnsi="Calibri"/>
              </w:rPr>
              <w:t>Read and follow KCSIE Part 1 and complete required safeguarding training and updates.</w:t>
            </w:r>
          </w:p>
          <w:p w:rsidR="00FE783C" w:rsidP="00FE783C" w:rsidRDefault="00FE783C" w14:paraId="078707A8" w14:textId="77777777">
            <w:pPr>
              <w:numPr>
                <w:ilvl w:val="0"/>
                <w:numId w:val="1"/>
              </w:numPr>
              <w:rPr>
                <w:rFonts w:ascii="Calibri" w:hAnsi="Calibri"/>
              </w:rPr>
            </w:pPr>
            <w:r w:rsidRPr="0048244A">
              <w:rPr>
                <w:rFonts w:ascii="Calibri" w:hAnsi="Calibri"/>
              </w:rPr>
              <w:t>Report all safeguarding concerns immediately using school procedures (including low</w:t>
            </w:r>
            <w:r w:rsidRPr="0048244A">
              <w:rPr>
                <w:rFonts w:ascii="Cambria Math" w:hAnsi="Cambria Math" w:cs="Cambria Math"/>
              </w:rPr>
              <w:t>‑</w:t>
            </w:r>
            <w:r w:rsidRPr="0048244A">
              <w:rPr>
                <w:rFonts w:ascii="Calibri" w:hAnsi="Calibri"/>
              </w:rPr>
              <w:t>level concerns, child</w:t>
            </w:r>
            <w:r w:rsidRPr="0048244A">
              <w:rPr>
                <w:rFonts w:ascii="Cambria Math" w:hAnsi="Cambria Math" w:cs="Cambria Math"/>
              </w:rPr>
              <w:t>‑</w:t>
            </w:r>
            <w:r w:rsidRPr="0048244A">
              <w:rPr>
                <w:rFonts w:ascii="Calibri" w:hAnsi="Calibri"/>
              </w:rPr>
              <w:t>on</w:t>
            </w:r>
            <w:r w:rsidRPr="0048244A">
              <w:rPr>
                <w:rFonts w:ascii="Cambria Math" w:hAnsi="Cambria Math" w:cs="Cambria Math"/>
              </w:rPr>
              <w:t>‑</w:t>
            </w:r>
            <w:r w:rsidRPr="0048244A">
              <w:rPr>
                <w:rFonts w:ascii="Calibri" w:hAnsi="Calibri"/>
              </w:rPr>
              <w:t xml:space="preserve">child abuse, sexual harassment and online harms). </w:t>
            </w:r>
          </w:p>
          <w:p w:rsidRPr="0048244A" w:rsidR="00FE783C" w:rsidP="00FE783C" w:rsidRDefault="00FE783C" w14:paraId="4E285F86" w14:textId="1110C9CE">
            <w:pPr>
              <w:numPr>
                <w:ilvl w:val="0"/>
                <w:numId w:val="1"/>
              </w:numPr>
              <w:rPr>
                <w:rFonts w:ascii="Calibri" w:hAnsi="Calibri"/>
              </w:rPr>
            </w:pPr>
            <w:r w:rsidRPr="78AC4C99">
              <w:rPr>
                <w:rFonts w:ascii="Calibri" w:hAnsi="Calibri"/>
              </w:rPr>
              <w:t xml:space="preserve">Promote students’ wellbeing, including mental health. </w:t>
            </w:r>
          </w:p>
          <w:p w:rsidR="00FE783C" w:rsidP="00FE783C" w:rsidRDefault="00FE783C" w14:paraId="139C8236" w14:textId="056AA579">
            <w:pPr>
              <w:numPr>
                <w:ilvl w:val="0"/>
                <w:numId w:val="1"/>
              </w:numPr>
              <w:rPr>
                <w:rFonts w:ascii="Calibri" w:hAnsi="Calibri"/>
              </w:rPr>
            </w:pPr>
            <w:r w:rsidRPr="0BBCC211">
              <w:rPr>
                <w:rFonts w:ascii="Calibri" w:hAnsi="Calibri"/>
              </w:rPr>
              <w:t>Support school responsibilities relating to students in vulnerable groups.</w:t>
            </w:r>
          </w:p>
          <w:p w:rsidR="00FE783C" w:rsidP="00FE783C" w:rsidRDefault="00FE783C" w14:paraId="5FE6B197" w14:textId="6874D5DB">
            <w:pPr>
              <w:numPr>
                <w:ilvl w:val="0"/>
                <w:numId w:val="1"/>
              </w:numPr>
              <w:rPr>
                <w:rFonts w:ascii="Calibri" w:hAnsi="Calibri"/>
              </w:rPr>
            </w:pPr>
            <w:r w:rsidRPr="0048244A">
              <w:rPr>
                <w:rFonts w:ascii="Calibri" w:hAnsi="Calibri"/>
              </w:rPr>
              <w:t>Follow school expectations for filtering, monitoring and safe use of digital technologies.</w:t>
            </w:r>
          </w:p>
          <w:p w:rsidR="00FE783C" w:rsidP="00FE783C" w:rsidRDefault="00FE783C" w14:paraId="114BE81C" w14:textId="77777777">
            <w:pPr>
              <w:rPr>
                <w:rFonts w:ascii="Calibri" w:hAnsi="Calibri"/>
              </w:rPr>
            </w:pPr>
          </w:p>
          <w:p w:rsidRPr="0009336E" w:rsidR="00FE783C" w:rsidP="00FE783C" w:rsidRDefault="00FE783C" w14:paraId="40B0EFD0" w14:textId="77777777">
            <w:pPr>
              <w:rPr>
                <w:rFonts w:ascii="Calibri" w:hAnsi="Calibri"/>
                <w:b/>
                <w:bCs/>
              </w:rPr>
            </w:pPr>
            <w:r w:rsidRPr="0009336E">
              <w:rPr>
                <w:rFonts w:ascii="Calibri" w:hAnsi="Calibri"/>
                <w:b/>
                <w:bCs/>
              </w:rPr>
              <w:t>Quality Assurance:</w:t>
            </w:r>
          </w:p>
          <w:p w:rsidRPr="006530F4" w:rsidR="00FE783C" w:rsidP="00FE783C" w:rsidRDefault="00FE783C" w14:paraId="5EECE836" w14:textId="77777777">
            <w:pPr>
              <w:numPr>
                <w:ilvl w:val="0"/>
                <w:numId w:val="7"/>
              </w:numPr>
              <w:rPr>
                <w:rFonts w:ascii="Calibri" w:hAnsi="Calibri"/>
              </w:rPr>
            </w:pPr>
            <w:r>
              <w:rPr>
                <w:rFonts w:ascii="Calibri" w:hAnsi="Calibri"/>
              </w:rPr>
              <w:t>P</w:t>
            </w:r>
            <w:r w:rsidRPr="006530F4">
              <w:rPr>
                <w:rFonts w:ascii="Calibri" w:hAnsi="Calibri"/>
              </w:rPr>
              <w:t>articipate</w:t>
            </w:r>
            <w:r>
              <w:rPr>
                <w:rFonts w:ascii="Calibri" w:hAnsi="Calibri"/>
              </w:rPr>
              <w:t xml:space="preserve"> </w:t>
            </w:r>
            <w:r w:rsidRPr="006530F4">
              <w:rPr>
                <w:rFonts w:ascii="Calibri" w:hAnsi="Calibri"/>
              </w:rPr>
              <w:t xml:space="preserve">in the </w:t>
            </w:r>
            <w:r>
              <w:rPr>
                <w:rFonts w:ascii="Calibri" w:hAnsi="Calibri"/>
              </w:rPr>
              <w:t>S</w:t>
            </w:r>
            <w:r w:rsidRPr="006530F4">
              <w:rPr>
                <w:rFonts w:ascii="Calibri" w:hAnsi="Calibri"/>
              </w:rPr>
              <w:t>chool’s monitoring, evaluation and review procedures including evaluation against quality standards and performance criteria.</w:t>
            </w:r>
          </w:p>
          <w:p w:rsidRPr="006530F4" w:rsidR="00FE783C" w:rsidP="00FE783C" w:rsidRDefault="00FE783C" w14:paraId="41953DCD" w14:textId="77777777">
            <w:pPr>
              <w:numPr>
                <w:ilvl w:val="0"/>
                <w:numId w:val="7"/>
              </w:numPr>
              <w:rPr>
                <w:rFonts w:ascii="Calibri" w:hAnsi="Calibri"/>
              </w:rPr>
            </w:pPr>
            <w:r>
              <w:rPr>
                <w:rFonts w:ascii="Calibri" w:hAnsi="Calibri"/>
              </w:rPr>
              <w:t>E</w:t>
            </w:r>
            <w:r w:rsidRPr="006530F4">
              <w:rPr>
                <w:rFonts w:ascii="Calibri" w:hAnsi="Calibri"/>
              </w:rPr>
              <w:t>valuate the impact of their teaching on the progress of all learners and modify planning and classroom practice where necessary.</w:t>
            </w:r>
          </w:p>
          <w:p w:rsidRPr="006530F4" w:rsidR="00FE783C" w:rsidP="00FE783C" w:rsidRDefault="00FE783C" w14:paraId="1570C7AE" w14:textId="77777777">
            <w:pPr>
              <w:rPr>
                <w:rFonts w:ascii="Calibri" w:hAnsi="Calibri"/>
              </w:rPr>
            </w:pPr>
          </w:p>
          <w:p w:rsidRPr="0009336E" w:rsidR="00FE783C" w:rsidP="00FE783C" w:rsidRDefault="00FE783C" w14:paraId="22A90866" w14:textId="77777777">
            <w:pPr>
              <w:rPr>
                <w:rFonts w:ascii="Calibri" w:hAnsi="Calibri"/>
                <w:b/>
                <w:bCs/>
              </w:rPr>
            </w:pPr>
            <w:r w:rsidRPr="0009336E">
              <w:rPr>
                <w:rFonts w:ascii="Calibri" w:hAnsi="Calibri"/>
                <w:b/>
                <w:bCs/>
              </w:rPr>
              <w:t>Resource Management:</w:t>
            </w:r>
          </w:p>
          <w:p w:rsidR="00FE783C" w:rsidP="00FE783C" w:rsidRDefault="00FE783C" w14:paraId="49B3EEA5" w14:textId="77777777">
            <w:pPr>
              <w:numPr>
                <w:ilvl w:val="0"/>
                <w:numId w:val="7"/>
              </w:numPr>
              <w:rPr>
                <w:rFonts w:ascii="Calibri" w:hAnsi="Calibri"/>
              </w:rPr>
            </w:pPr>
            <w:r w:rsidRPr="006530F4">
              <w:rPr>
                <w:rFonts w:ascii="Calibri" w:hAnsi="Calibri"/>
              </w:rPr>
              <w:t>Follow school procedures in the allocation and use of resources to support effective learning and teaching.</w:t>
            </w:r>
          </w:p>
          <w:p w:rsidRPr="006530F4" w:rsidR="00FE783C" w:rsidP="00FE783C" w:rsidRDefault="00FE783C" w14:paraId="60252DA9" w14:textId="77777777">
            <w:pPr>
              <w:rPr>
                <w:rFonts w:ascii="Calibri" w:hAnsi="Calibri"/>
              </w:rPr>
            </w:pPr>
          </w:p>
        </w:tc>
      </w:tr>
    </w:tbl>
    <w:p w:rsidR="0009336E" w:rsidRDefault="0009336E" w14:paraId="1B19F613" w14:textId="77777777">
      <w:r>
        <w:br w:type="page"/>
      </w:r>
    </w:p>
    <w:tbl>
      <w:tblPr>
        <w:tblW w:w="10349"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9"/>
      </w:tblGrid>
      <w:tr w:rsidRPr="006530F4" w:rsidR="007C042B" w:rsidTr="3F87F57A" w14:paraId="7DB2F125" w14:textId="77777777">
        <w:tc>
          <w:tcPr>
            <w:tcW w:w="10349" w:type="dxa"/>
            <w:tcBorders>
              <w:top w:val="nil"/>
              <w:left w:val="nil"/>
              <w:bottom w:val="nil"/>
              <w:right w:val="nil"/>
            </w:tcBorders>
          </w:tcPr>
          <w:p w:rsidR="007C042B" w:rsidRDefault="007C042B" w14:paraId="4050C737" w14:textId="7FDB4CB0">
            <w:pPr>
              <w:rPr>
                <w:rFonts w:ascii="Calibri" w:hAnsi="Calibri"/>
                <w:b/>
                <w:bCs/>
                <w:sz w:val="26"/>
                <w:szCs w:val="26"/>
              </w:rPr>
            </w:pPr>
            <w:r w:rsidRPr="0009336E">
              <w:rPr>
                <w:rFonts w:ascii="Calibri" w:hAnsi="Calibri"/>
                <w:b/>
                <w:bCs/>
                <w:sz w:val="26"/>
                <w:szCs w:val="26"/>
              </w:rPr>
              <w:t>Knowledge &amp; Skills:</w:t>
            </w:r>
          </w:p>
          <w:p w:rsidRPr="00396B0D" w:rsidR="005522C2" w:rsidRDefault="005522C2" w14:paraId="54056887" w14:textId="5C7EB061">
            <w:pPr>
              <w:rPr>
                <w:rFonts w:ascii="Calibri" w:hAnsi="Calibri"/>
              </w:rPr>
            </w:pPr>
            <w:r w:rsidRPr="00396B0D">
              <w:rPr>
                <w:rFonts w:ascii="Calibri" w:hAnsi="Calibri"/>
              </w:rPr>
              <w:t>Subject tea</w:t>
            </w:r>
            <w:r w:rsidRPr="00396B0D" w:rsidR="005E31F3">
              <w:rPr>
                <w:rFonts w:ascii="Calibri" w:hAnsi="Calibri"/>
              </w:rPr>
              <w:t xml:space="preserve">chers must </w:t>
            </w:r>
            <w:r w:rsidRPr="00396B0D" w:rsidR="00396B0D">
              <w:rPr>
                <w:rFonts w:ascii="Calibri" w:hAnsi="Calibri"/>
              </w:rPr>
              <w:t xml:space="preserve">hold </w:t>
            </w:r>
            <w:r w:rsidRPr="00396B0D" w:rsidR="00A74716">
              <w:rPr>
                <w:rFonts w:ascii="Calibri" w:hAnsi="Calibri"/>
              </w:rPr>
              <w:t>Qualified</w:t>
            </w:r>
            <w:r w:rsidRPr="00396B0D" w:rsidR="00396B0D">
              <w:rPr>
                <w:rFonts w:ascii="Calibri" w:hAnsi="Calibri"/>
              </w:rPr>
              <w:t xml:space="preserve"> Teacher Status</w:t>
            </w:r>
            <w:r w:rsidR="00A74716">
              <w:rPr>
                <w:rFonts w:ascii="Calibri" w:hAnsi="Calibri"/>
              </w:rPr>
              <w:t xml:space="preserve"> (QTS)</w:t>
            </w:r>
          </w:p>
          <w:p w:rsidRPr="00A74716" w:rsidR="00A74716" w:rsidRDefault="00A74716" w14:paraId="7C50B59B" w14:textId="77777777">
            <w:pPr>
              <w:rPr>
                <w:rFonts w:ascii="Calibri" w:hAnsi="Calibri"/>
                <w:sz w:val="20"/>
                <w:szCs w:val="20"/>
              </w:rPr>
            </w:pPr>
          </w:p>
          <w:p w:rsidRPr="0009336E" w:rsidR="007C042B" w:rsidRDefault="007C042B" w14:paraId="75F75B40" w14:textId="0341546E">
            <w:pPr>
              <w:rPr>
                <w:rFonts w:ascii="Calibri" w:hAnsi="Calibri"/>
              </w:rPr>
            </w:pPr>
            <w:r w:rsidRPr="0009336E">
              <w:rPr>
                <w:rFonts w:ascii="Calibri" w:hAnsi="Calibri"/>
              </w:rPr>
              <w:t>Subject teachers should demonstrate knowledge and understanding of:</w:t>
            </w:r>
          </w:p>
          <w:p w:rsidRPr="006530F4" w:rsidR="007C042B" w:rsidP="00BD174E" w:rsidRDefault="007C042B" w14:paraId="2D749106" w14:textId="77777777">
            <w:pPr>
              <w:numPr>
                <w:ilvl w:val="0"/>
                <w:numId w:val="20"/>
              </w:numPr>
              <w:rPr>
                <w:rFonts w:ascii="Calibri" w:hAnsi="Calibri"/>
                <w:bCs/>
              </w:rPr>
            </w:pPr>
            <w:r w:rsidRPr="006530F4">
              <w:rPr>
                <w:rFonts w:ascii="Calibri" w:hAnsi="Calibri"/>
                <w:bCs/>
              </w:rPr>
              <w:t>Professional Standards required of all teachers in England</w:t>
            </w:r>
            <w:r w:rsidRPr="006530F4" w:rsidR="00D95F40">
              <w:rPr>
                <w:rFonts w:ascii="Calibri" w:hAnsi="Calibri"/>
                <w:bCs/>
              </w:rPr>
              <w:t>.</w:t>
            </w:r>
          </w:p>
          <w:p w:rsidRPr="00372A27" w:rsidR="00BD174E" w:rsidP="00372A27" w:rsidRDefault="00BD174E" w14:paraId="19238A31" w14:textId="77777777">
            <w:pPr>
              <w:numPr>
                <w:ilvl w:val="0"/>
                <w:numId w:val="20"/>
              </w:numPr>
              <w:rPr>
                <w:rFonts w:ascii="Calibri" w:hAnsi="Calibri"/>
                <w:bCs/>
              </w:rPr>
            </w:pPr>
            <w:r w:rsidRPr="00372A27">
              <w:rPr>
                <w:rFonts w:ascii="Calibri" w:hAnsi="Calibri"/>
                <w:bCs/>
              </w:rPr>
              <w:t>All school policies and procedures, including those relating to safeguarding, attendance and behaviour.</w:t>
            </w:r>
          </w:p>
          <w:p w:rsidRPr="00372A27" w:rsidR="00BD174E" w:rsidP="00372A27" w:rsidRDefault="00BD174E" w14:paraId="037946E8" w14:textId="2E35C908">
            <w:pPr>
              <w:numPr>
                <w:ilvl w:val="0"/>
                <w:numId w:val="20"/>
              </w:numPr>
              <w:rPr>
                <w:rFonts w:ascii="Calibri" w:hAnsi="Calibri"/>
                <w:bCs/>
              </w:rPr>
            </w:pPr>
            <w:r w:rsidRPr="00372A27">
              <w:rPr>
                <w:rFonts w:ascii="Calibri" w:hAnsi="Calibri"/>
                <w:bCs/>
              </w:rPr>
              <w:t xml:space="preserve">Secure knowledge of subjects and curriculum areas and the related pedagogy across the full age range taught. </w:t>
            </w:r>
          </w:p>
          <w:p w:rsidRPr="00372A27" w:rsidR="00BD174E" w:rsidP="00372A27" w:rsidRDefault="2090ECA6" w14:paraId="5EA1E23C" w14:textId="792E472D">
            <w:pPr>
              <w:numPr>
                <w:ilvl w:val="0"/>
                <w:numId w:val="20"/>
              </w:numPr>
              <w:rPr>
                <w:rFonts w:ascii="Calibri" w:hAnsi="Calibri"/>
                <w:bCs/>
              </w:rPr>
            </w:pPr>
            <w:r w:rsidRPr="00372A27">
              <w:rPr>
                <w:rFonts w:ascii="Calibri" w:hAnsi="Calibri"/>
                <w:bCs/>
              </w:rPr>
              <w:t>Relevant statutory and non</w:t>
            </w:r>
            <w:r w:rsidRPr="00372A27" w:rsidR="1ACD9D7E">
              <w:rPr>
                <w:rFonts w:ascii="Calibri" w:hAnsi="Calibri"/>
                <w:bCs/>
              </w:rPr>
              <w:t>-</w:t>
            </w:r>
            <w:r w:rsidRPr="00372A27">
              <w:rPr>
                <w:rFonts w:ascii="Calibri" w:hAnsi="Calibri"/>
                <w:bCs/>
              </w:rPr>
              <w:t xml:space="preserve">statutory curricula and assessment frameworks for their subjects. </w:t>
            </w:r>
          </w:p>
          <w:p w:rsidRPr="00372A27" w:rsidR="00BD174E" w:rsidP="00372A27" w:rsidRDefault="00BD174E" w14:paraId="0370FB3B" w14:textId="77777777">
            <w:pPr>
              <w:numPr>
                <w:ilvl w:val="0"/>
                <w:numId w:val="20"/>
              </w:numPr>
              <w:rPr>
                <w:rFonts w:ascii="Calibri" w:hAnsi="Calibri"/>
                <w:bCs/>
              </w:rPr>
            </w:pPr>
            <w:r w:rsidRPr="00372A27">
              <w:rPr>
                <w:rFonts w:ascii="Calibri" w:hAnsi="Calibri"/>
                <w:bCs/>
              </w:rPr>
              <w:t>Schemes of work for the subject(s) taught.</w:t>
            </w:r>
          </w:p>
          <w:p w:rsidRPr="00372A27" w:rsidR="00BD174E" w:rsidP="00372A27" w:rsidRDefault="00BD174E" w14:paraId="2062BB56" w14:textId="75A96C3A">
            <w:pPr>
              <w:numPr>
                <w:ilvl w:val="0"/>
                <w:numId w:val="20"/>
              </w:numPr>
              <w:rPr>
                <w:rFonts w:ascii="Calibri" w:hAnsi="Calibri"/>
                <w:bCs/>
              </w:rPr>
            </w:pPr>
            <w:r w:rsidRPr="00372A27">
              <w:rPr>
                <w:rFonts w:ascii="Calibri" w:hAnsi="Calibri"/>
                <w:bCs/>
              </w:rPr>
              <w:t xml:space="preserve">Principles and practices in relation to teaching, learning and behaviour management. </w:t>
            </w:r>
          </w:p>
          <w:p w:rsidRPr="00372A27" w:rsidR="00BD174E" w:rsidP="00372A27" w:rsidRDefault="00BD174E" w14:paraId="06B98EDD" w14:textId="77777777">
            <w:pPr>
              <w:numPr>
                <w:ilvl w:val="0"/>
                <w:numId w:val="20"/>
              </w:numPr>
              <w:rPr>
                <w:rFonts w:ascii="Calibri" w:hAnsi="Calibri"/>
                <w:bCs/>
              </w:rPr>
            </w:pPr>
            <w:r w:rsidRPr="00372A27">
              <w:rPr>
                <w:rFonts w:ascii="Calibri" w:hAnsi="Calibri"/>
                <w:bCs/>
              </w:rPr>
              <w:t>The appropriate application of ICT, literacy and numeracy to support teaching and wider professional activities.</w:t>
            </w:r>
          </w:p>
          <w:p w:rsidRPr="00372A27" w:rsidR="007C042B" w:rsidP="00372A27" w:rsidRDefault="03ED1DCC" w14:paraId="16655F41" w14:textId="431DAAE7">
            <w:pPr>
              <w:numPr>
                <w:ilvl w:val="0"/>
                <w:numId w:val="20"/>
              </w:numPr>
              <w:rPr>
                <w:rFonts w:ascii="Calibri" w:hAnsi="Calibri"/>
                <w:bCs/>
              </w:rPr>
            </w:pPr>
            <w:r w:rsidRPr="00372A27">
              <w:rPr>
                <w:rFonts w:ascii="Calibri" w:hAnsi="Calibri"/>
                <w:bCs/>
              </w:rPr>
              <w:t>Health and safety considerations as they relate to their subject area(s).</w:t>
            </w:r>
          </w:p>
          <w:p w:rsidRPr="00986483" w:rsidR="007C042B" w:rsidP="3F87F57A" w:rsidRDefault="007C042B" w14:paraId="6E74461E" w14:textId="44AE09A6">
            <w:pPr>
              <w:spacing w:before="100" w:beforeAutospacing="1" w:after="100" w:afterAutospacing="1" w:line="300" w:lineRule="atLeast"/>
              <w:ind w:left="720"/>
              <w:rPr>
                <w:rFonts w:ascii="Segoe UI" w:hAnsi="Segoe UI" w:cs="Segoe UI"/>
                <w:sz w:val="21"/>
                <w:szCs w:val="21"/>
                <w:lang w:eastAsia="en-GB"/>
              </w:rPr>
            </w:pPr>
          </w:p>
        </w:tc>
      </w:tr>
      <w:tr w:rsidRPr="006530F4" w:rsidR="00424F59" w:rsidTr="3F87F57A" w14:paraId="43ABD849" w14:textId="77777777">
        <w:tc>
          <w:tcPr>
            <w:tcW w:w="10349" w:type="dxa"/>
            <w:tcBorders>
              <w:top w:val="nil"/>
              <w:left w:val="nil"/>
              <w:bottom w:val="nil"/>
              <w:right w:val="nil"/>
            </w:tcBorders>
          </w:tcPr>
          <w:p w:rsidRPr="00950478" w:rsidR="000C2547" w:rsidP="700CE4E2" w:rsidRDefault="38FE5763" w14:paraId="574DC37C" w14:textId="11C85612">
            <w:pPr>
              <w:rPr>
                <w:rFonts w:ascii="Calibri" w:hAnsi="Calibri"/>
                <w:b/>
                <w:bCs/>
                <w:sz w:val="26"/>
                <w:szCs w:val="26"/>
              </w:rPr>
            </w:pPr>
            <w:r w:rsidRPr="00950478">
              <w:rPr>
                <w:rFonts w:ascii="Calibri" w:hAnsi="Calibri"/>
                <w:b/>
                <w:bCs/>
                <w:sz w:val="26"/>
                <w:szCs w:val="26"/>
              </w:rPr>
              <w:t xml:space="preserve">Upper Pay </w:t>
            </w:r>
            <w:r w:rsidRPr="00950478" w:rsidR="659D8A55">
              <w:rPr>
                <w:rFonts w:ascii="Calibri" w:hAnsi="Calibri"/>
                <w:b/>
                <w:bCs/>
                <w:sz w:val="26"/>
                <w:szCs w:val="26"/>
              </w:rPr>
              <w:t>Scale</w:t>
            </w:r>
            <w:r w:rsidRPr="00950478" w:rsidR="21DA6156">
              <w:rPr>
                <w:rFonts w:ascii="Calibri" w:hAnsi="Calibri"/>
                <w:b/>
                <w:bCs/>
                <w:sz w:val="26"/>
                <w:szCs w:val="26"/>
              </w:rPr>
              <w:t xml:space="preserve"> </w:t>
            </w:r>
            <w:r w:rsidRPr="00950478" w:rsidR="5F771A28">
              <w:rPr>
                <w:rFonts w:ascii="Calibri" w:hAnsi="Calibri"/>
                <w:b/>
                <w:bCs/>
                <w:sz w:val="26"/>
                <w:szCs w:val="26"/>
              </w:rPr>
              <w:t>Teachers</w:t>
            </w:r>
          </w:p>
          <w:p w:rsidRPr="000C2547" w:rsidR="000C2547" w:rsidP="000C2547" w:rsidRDefault="000C2547" w14:paraId="5D515F5C" w14:textId="07855B05">
            <w:pPr>
              <w:rPr>
                <w:rFonts w:ascii="Calibri" w:hAnsi="Calibri"/>
              </w:rPr>
            </w:pPr>
            <w:r w:rsidRPr="000C2547">
              <w:rPr>
                <w:rFonts w:ascii="Calibri" w:hAnsi="Calibri"/>
              </w:rPr>
              <w:t xml:space="preserve">In addition to the responsibilities outlined for Main Scale Teachers, </w:t>
            </w:r>
            <w:r w:rsidR="00954F82">
              <w:rPr>
                <w:rFonts w:ascii="Calibri" w:hAnsi="Calibri"/>
              </w:rPr>
              <w:t>teachers</w:t>
            </w:r>
            <w:r w:rsidRPr="000C2547">
              <w:rPr>
                <w:rFonts w:ascii="Calibri" w:hAnsi="Calibri"/>
              </w:rPr>
              <w:t xml:space="preserve"> on the Upper Pay </w:t>
            </w:r>
            <w:r w:rsidRPr="3173E7C5" w:rsidR="68768F3D">
              <w:rPr>
                <w:rFonts w:ascii="Calibri" w:hAnsi="Calibri"/>
              </w:rPr>
              <w:t>Scale</w:t>
            </w:r>
            <w:r w:rsidRPr="000C2547">
              <w:rPr>
                <w:rFonts w:ascii="Calibri" w:hAnsi="Calibri"/>
              </w:rPr>
              <w:t xml:space="preserve"> are expected to:</w:t>
            </w:r>
          </w:p>
          <w:p w:rsidRPr="000C2547" w:rsidR="000C2547" w:rsidP="000C2547" w:rsidRDefault="000C2547" w14:paraId="15C43B2B" w14:textId="1173359A">
            <w:pPr>
              <w:numPr>
                <w:ilvl w:val="0"/>
                <w:numId w:val="18"/>
              </w:numPr>
              <w:rPr>
                <w:rFonts w:ascii="Calibri" w:hAnsi="Calibri"/>
              </w:rPr>
            </w:pPr>
            <w:r w:rsidRPr="000C2547">
              <w:rPr>
                <w:rFonts w:ascii="Calibri" w:hAnsi="Calibri"/>
              </w:rPr>
              <w:t xml:space="preserve">Demonstrate excellent classroom practice and act as a positive role model for teaching and learning across the school. </w:t>
            </w:r>
          </w:p>
          <w:p w:rsidRPr="000C2547" w:rsidR="000C2547" w:rsidP="000C2547" w:rsidRDefault="000C2547" w14:paraId="241EA5EF" w14:textId="0BDC1A2F">
            <w:pPr>
              <w:numPr>
                <w:ilvl w:val="0"/>
                <w:numId w:val="18"/>
              </w:numPr>
              <w:rPr>
                <w:rFonts w:ascii="Calibri" w:hAnsi="Calibri"/>
              </w:rPr>
            </w:pPr>
            <w:r w:rsidRPr="000C2547">
              <w:rPr>
                <w:rFonts w:ascii="Calibri" w:hAnsi="Calibri"/>
              </w:rPr>
              <w:t xml:space="preserve">Make a sustained and substantial contribution to the wider life and ethos of the school, in line with the Teachers’ Standards. </w:t>
            </w:r>
          </w:p>
          <w:p w:rsidRPr="000C2547" w:rsidR="000C2547" w:rsidP="000C2547" w:rsidRDefault="000C2547" w14:paraId="46D075F9" w14:textId="77777777">
            <w:pPr>
              <w:numPr>
                <w:ilvl w:val="0"/>
                <w:numId w:val="18"/>
              </w:numPr>
              <w:rPr>
                <w:rFonts w:ascii="Calibri" w:hAnsi="Calibri"/>
              </w:rPr>
            </w:pPr>
            <w:r w:rsidRPr="000C2547">
              <w:rPr>
                <w:rFonts w:ascii="Calibri" w:hAnsi="Calibri"/>
              </w:rPr>
              <w:t>Share professional expertise by supporting colleagues through informal coaching, modelling effective practice, or contributing to professional development activities.</w:t>
            </w:r>
          </w:p>
          <w:p w:rsidRPr="000C2547" w:rsidR="000C2547" w:rsidP="000C2547" w:rsidRDefault="5F771A28" w14:paraId="464ABB7B" w14:textId="3518F91E">
            <w:pPr>
              <w:numPr>
                <w:ilvl w:val="0"/>
                <w:numId w:val="18"/>
              </w:numPr>
              <w:rPr>
                <w:rFonts w:ascii="Calibri" w:hAnsi="Calibri"/>
              </w:rPr>
            </w:pPr>
            <w:r w:rsidRPr="78AC4C99">
              <w:rPr>
                <w:rFonts w:ascii="Calibri" w:hAnsi="Calibri"/>
              </w:rPr>
              <w:t xml:space="preserve">Mentor Early Career Teachers (ECTs) or teachers new to the profession, where appropriate and </w:t>
            </w:r>
            <w:r w:rsidRPr="78AC4C99" w:rsidR="36AF341E">
              <w:rPr>
                <w:rFonts w:ascii="Calibri" w:hAnsi="Calibri"/>
              </w:rPr>
              <w:t>time limited</w:t>
            </w:r>
            <w:r w:rsidRPr="78AC4C99">
              <w:rPr>
                <w:rFonts w:ascii="Calibri" w:hAnsi="Calibri"/>
              </w:rPr>
              <w:t xml:space="preserve">, without assuming </w:t>
            </w:r>
            <w:r w:rsidRPr="78AC4C99" w:rsidR="1457E703">
              <w:rPr>
                <w:rFonts w:ascii="Calibri" w:hAnsi="Calibri"/>
              </w:rPr>
              <w:t>line management</w:t>
            </w:r>
            <w:r w:rsidRPr="78AC4C99">
              <w:rPr>
                <w:rFonts w:ascii="Calibri" w:hAnsi="Calibri"/>
              </w:rPr>
              <w:t xml:space="preserve"> or subject leadership duties.</w:t>
            </w:r>
            <w:r w:rsidRPr="000C2547" w:rsidR="000C2547">
              <w:rPr>
                <w:rFonts w:ascii="Calibri" w:hAnsi="Calibri"/>
              </w:rPr>
              <w:t xml:space="preserve"> </w:t>
            </w:r>
          </w:p>
          <w:p w:rsidRPr="000C2547" w:rsidR="000C2547" w:rsidP="000C2547" w:rsidRDefault="38FE5763" w14:paraId="3C073859" w14:textId="326D3115">
            <w:pPr>
              <w:numPr>
                <w:ilvl w:val="0"/>
                <w:numId w:val="18"/>
              </w:numPr>
              <w:rPr>
                <w:rFonts w:ascii="Calibri" w:hAnsi="Calibri"/>
              </w:rPr>
            </w:pPr>
            <w:r w:rsidRPr="78AC4C99">
              <w:rPr>
                <w:rFonts w:ascii="Calibri" w:hAnsi="Calibri"/>
              </w:rPr>
              <w:t xml:space="preserve">Lead or contribute to </w:t>
            </w:r>
            <w:r w:rsidRPr="78AC4C99" w:rsidR="18E0F843">
              <w:rPr>
                <w:rFonts w:ascii="Calibri" w:hAnsi="Calibri"/>
              </w:rPr>
              <w:t>small-scale</w:t>
            </w:r>
            <w:r w:rsidRPr="78AC4C99">
              <w:rPr>
                <w:rFonts w:ascii="Calibri" w:hAnsi="Calibri"/>
              </w:rPr>
              <w:t xml:space="preserve"> pedagogical or curriculum development initiatives, linked to professional interests or school priorities.</w:t>
            </w:r>
          </w:p>
          <w:p w:rsidRPr="000C2547" w:rsidR="000C2547" w:rsidP="000C2547" w:rsidRDefault="000C2547" w14:paraId="7C097FED" w14:textId="06B805C5">
            <w:pPr>
              <w:numPr>
                <w:ilvl w:val="0"/>
                <w:numId w:val="18"/>
              </w:numPr>
              <w:rPr>
                <w:rFonts w:ascii="Calibri" w:hAnsi="Calibri"/>
              </w:rPr>
            </w:pPr>
            <w:r w:rsidRPr="000C2547">
              <w:rPr>
                <w:rFonts w:ascii="Calibri" w:hAnsi="Calibri"/>
              </w:rPr>
              <w:t xml:space="preserve">Contribute to the review of teaching and learning, which may include participating in work scrutiny, collaborative planning, peer observations or action research. </w:t>
            </w:r>
          </w:p>
          <w:p w:rsidRPr="006530F4" w:rsidR="00424F59" w:rsidRDefault="00424F59" w14:paraId="0B5E81F2" w14:textId="77777777">
            <w:pPr>
              <w:rPr>
                <w:rFonts w:ascii="Calibri" w:hAnsi="Calibri"/>
              </w:rPr>
            </w:pPr>
          </w:p>
        </w:tc>
      </w:tr>
      <w:tr w:rsidRPr="006530F4" w:rsidR="007C042B" w:rsidTr="3F87F57A" w14:paraId="32CCB252" w14:textId="77777777">
        <w:tc>
          <w:tcPr>
            <w:tcW w:w="10349" w:type="dxa"/>
            <w:tcBorders>
              <w:top w:val="nil"/>
              <w:left w:val="nil"/>
              <w:bottom w:val="nil"/>
              <w:right w:val="nil"/>
            </w:tcBorders>
          </w:tcPr>
          <w:p w:rsidRPr="0009336E" w:rsidR="007C042B" w:rsidRDefault="007C042B" w14:paraId="4D5ACA6A" w14:textId="77777777">
            <w:pPr>
              <w:rPr>
                <w:rFonts w:ascii="Calibri" w:hAnsi="Calibri"/>
                <w:b/>
                <w:bCs/>
                <w:sz w:val="26"/>
                <w:szCs w:val="26"/>
              </w:rPr>
            </w:pPr>
            <w:r w:rsidRPr="0009336E">
              <w:rPr>
                <w:rFonts w:ascii="Calibri" w:hAnsi="Calibri"/>
                <w:b/>
                <w:bCs/>
                <w:sz w:val="26"/>
                <w:szCs w:val="26"/>
              </w:rPr>
              <w:t>Additional Duties:</w:t>
            </w:r>
          </w:p>
          <w:p w:rsidRPr="006530F4" w:rsidR="007C042B" w:rsidRDefault="007C042B" w14:paraId="2F1414FB" w14:textId="77777777">
            <w:pPr>
              <w:numPr>
                <w:ilvl w:val="0"/>
                <w:numId w:val="12"/>
              </w:numPr>
              <w:rPr>
                <w:rFonts w:ascii="Calibri" w:hAnsi="Calibri"/>
              </w:rPr>
            </w:pPr>
            <w:r w:rsidRPr="006530F4">
              <w:rPr>
                <w:rFonts w:ascii="Calibri" w:hAnsi="Calibri"/>
              </w:rPr>
              <w:t>To play a full part in the life of the school community, to support the school ethos and to encourage students to follow this example</w:t>
            </w:r>
            <w:r w:rsidRPr="006530F4" w:rsidR="00D95F40">
              <w:rPr>
                <w:rFonts w:ascii="Calibri" w:hAnsi="Calibri"/>
              </w:rPr>
              <w:t>.</w:t>
            </w:r>
          </w:p>
          <w:p w:rsidRPr="006530F4" w:rsidR="007C042B" w:rsidRDefault="007C042B" w14:paraId="3075BE2C" w14:textId="77777777">
            <w:pPr>
              <w:numPr>
                <w:ilvl w:val="0"/>
                <w:numId w:val="12"/>
              </w:numPr>
              <w:rPr>
                <w:rFonts w:ascii="Calibri" w:hAnsi="Calibri"/>
              </w:rPr>
            </w:pPr>
            <w:r w:rsidRPr="006530F4">
              <w:rPr>
                <w:rFonts w:ascii="Calibri" w:hAnsi="Calibri"/>
              </w:rPr>
              <w:t>To actively promote school policies</w:t>
            </w:r>
            <w:r w:rsidRPr="006530F4" w:rsidR="00D95F40">
              <w:rPr>
                <w:rFonts w:ascii="Calibri" w:hAnsi="Calibri"/>
              </w:rPr>
              <w:t>.</w:t>
            </w:r>
          </w:p>
          <w:p w:rsidRPr="006530F4" w:rsidR="007C042B" w:rsidRDefault="007C042B" w14:paraId="300D616C" w14:textId="77777777">
            <w:pPr>
              <w:numPr>
                <w:ilvl w:val="0"/>
                <w:numId w:val="12"/>
              </w:numPr>
              <w:rPr>
                <w:rFonts w:ascii="Calibri" w:hAnsi="Calibri"/>
              </w:rPr>
            </w:pPr>
            <w:r w:rsidRPr="006530F4">
              <w:rPr>
                <w:rFonts w:ascii="Calibri" w:hAnsi="Calibri"/>
              </w:rPr>
              <w:t>To reflect on and improve professional practice and take responsibility for identifying and meeting development needs</w:t>
            </w:r>
            <w:r w:rsidRPr="006530F4" w:rsidR="00D95F40">
              <w:rPr>
                <w:rFonts w:ascii="Calibri" w:hAnsi="Calibri"/>
              </w:rPr>
              <w:t>.</w:t>
            </w:r>
          </w:p>
          <w:p w:rsidRPr="006530F4" w:rsidR="007C042B" w:rsidRDefault="007C042B" w14:paraId="0C5F31FF" w14:textId="77777777">
            <w:pPr>
              <w:numPr>
                <w:ilvl w:val="0"/>
                <w:numId w:val="12"/>
              </w:numPr>
              <w:rPr>
                <w:rFonts w:ascii="Calibri" w:hAnsi="Calibri"/>
              </w:rPr>
            </w:pPr>
            <w:r w:rsidRPr="006530F4">
              <w:rPr>
                <w:rFonts w:ascii="Calibri" w:hAnsi="Calibri"/>
              </w:rPr>
              <w:t>To actively engage in the staff review and development process</w:t>
            </w:r>
            <w:r w:rsidRPr="006530F4" w:rsidR="00D95F40">
              <w:rPr>
                <w:rFonts w:ascii="Calibri" w:hAnsi="Calibri"/>
              </w:rPr>
              <w:t>.</w:t>
            </w:r>
          </w:p>
          <w:p w:rsidRPr="006530F4" w:rsidR="007C042B" w:rsidRDefault="007C042B" w14:paraId="3B0DBB3C" w14:textId="77777777">
            <w:pPr>
              <w:numPr>
                <w:ilvl w:val="0"/>
                <w:numId w:val="12"/>
              </w:numPr>
              <w:rPr>
                <w:rFonts w:ascii="Calibri" w:hAnsi="Calibri"/>
              </w:rPr>
            </w:pPr>
            <w:r w:rsidRPr="006530F4">
              <w:rPr>
                <w:rFonts w:ascii="Calibri" w:hAnsi="Calibri"/>
              </w:rPr>
              <w:t>To undertake any other duty as specified by school teachers pay and conditions of service not mentioned in the above</w:t>
            </w:r>
            <w:r w:rsidRPr="006530F4" w:rsidR="00D95F40">
              <w:rPr>
                <w:rFonts w:ascii="Calibri" w:hAnsi="Calibri"/>
              </w:rPr>
              <w:t>.</w:t>
            </w:r>
          </w:p>
          <w:p w:rsidRPr="006530F4" w:rsidR="007C042B" w:rsidRDefault="007C042B" w14:paraId="18D4BE19" w14:textId="77777777">
            <w:pPr>
              <w:numPr>
                <w:ilvl w:val="0"/>
                <w:numId w:val="12"/>
              </w:numPr>
              <w:rPr>
                <w:rFonts w:ascii="Calibri" w:hAnsi="Calibri"/>
              </w:rPr>
            </w:pPr>
            <w:r w:rsidRPr="006530F4">
              <w:rPr>
                <w:rFonts w:ascii="Calibri" w:hAnsi="Calibri"/>
              </w:rPr>
              <w:t>The conditions of employment for school teachers specify the general professional duties of all teachers.  The professional standards for teachers at the relevant level are applicable</w:t>
            </w:r>
            <w:r w:rsidRPr="006530F4" w:rsidR="00D95F40">
              <w:rPr>
                <w:rFonts w:ascii="Calibri" w:hAnsi="Calibri"/>
              </w:rPr>
              <w:t>.</w:t>
            </w:r>
          </w:p>
          <w:p w:rsidRPr="006530F4" w:rsidR="007C042B" w:rsidRDefault="007C042B" w14:paraId="348D7BA1" w14:textId="77777777">
            <w:pPr>
              <w:rPr>
                <w:rFonts w:ascii="Calibri" w:hAnsi="Calibri"/>
              </w:rPr>
            </w:pPr>
          </w:p>
        </w:tc>
      </w:tr>
    </w:tbl>
    <w:p w:rsidR="0009336E" w:rsidRDefault="0009336E" w14:paraId="3D67EBD4" w14:textId="77777777">
      <w:r>
        <w:br w:type="page"/>
      </w:r>
    </w:p>
    <w:tbl>
      <w:tblPr>
        <w:tblW w:w="10349"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9"/>
      </w:tblGrid>
      <w:tr w:rsidRPr="006530F4" w:rsidR="007C042B" w:rsidTr="700CE4E2" w14:paraId="3DBEC37E" w14:textId="77777777">
        <w:trPr>
          <w:trHeight w:val="150"/>
        </w:trPr>
        <w:tc>
          <w:tcPr>
            <w:tcW w:w="10349" w:type="dxa"/>
            <w:tcBorders>
              <w:top w:val="nil"/>
              <w:left w:val="nil"/>
              <w:bottom w:val="nil"/>
              <w:right w:val="nil"/>
            </w:tcBorders>
          </w:tcPr>
          <w:p w:rsidRPr="0009336E" w:rsidR="007C042B" w:rsidRDefault="007C042B" w14:paraId="2297267D" w14:textId="77777777">
            <w:pPr>
              <w:rPr>
                <w:rFonts w:ascii="Calibri" w:hAnsi="Calibri"/>
                <w:b/>
                <w:bCs/>
                <w:sz w:val="28"/>
                <w:szCs w:val="28"/>
              </w:rPr>
            </w:pPr>
            <w:r w:rsidRPr="0009336E">
              <w:rPr>
                <w:rFonts w:ascii="Calibri" w:hAnsi="Calibri"/>
                <w:b/>
                <w:bCs/>
                <w:sz w:val="28"/>
                <w:szCs w:val="28"/>
              </w:rPr>
              <w:t>Additional Notes</w:t>
            </w:r>
          </w:p>
          <w:p w:rsidRPr="006530F4" w:rsidR="007C042B" w:rsidRDefault="007C042B" w14:paraId="1BAC4727" w14:textId="77777777">
            <w:pPr>
              <w:rPr>
                <w:rFonts w:ascii="Calibri" w:hAnsi="Calibri"/>
              </w:rPr>
            </w:pPr>
            <w:r w:rsidRPr="006530F4">
              <w:rPr>
                <w:rFonts w:ascii="Calibri" w:hAnsi="Calibri"/>
              </w:rPr>
              <w:t>Whilst every effort has been made to outline the main responsibilities of the post each individual task undertaken may not be identified.</w:t>
            </w:r>
          </w:p>
          <w:p w:rsidRPr="006530F4" w:rsidR="007C042B" w:rsidRDefault="007C042B" w14:paraId="3B32706B" w14:textId="77777777">
            <w:pPr>
              <w:rPr>
                <w:rFonts w:ascii="Calibri" w:hAnsi="Calibri"/>
              </w:rPr>
            </w:pPr>
          </w:p>
          <w:p w:rsidRPr="006530F4" w:rsidR="007C042B" w:rsidRDefault="007C042B" w14:paraId="190F9D21" w14:textId="77777777">
            <w:pPr>
              <w:rPr>
                <w:rFonts w:ascii="Calibri" w:hAnsi="Calibri"/>
              </w:rPr>
            </w:pPr>
            <w:r w:rsidRPr="006530F4">
              <w:rPr>
                <w:rFonts w:ascii="Calibri" w:hAnsi="Calibri"/>
              </w:rPr>
              <w:t>Employees are expected to comply with any reasonable request from a manager to undertake work of a similar level that is not specified in this job profile.</w:t>
            </w:r>
          </w:p>
          <w:p w:rsidRPr="006530F4" w:rsidR="007C042B" w:rsidRDefault="007C042B" w14:paraId="070BAFD1" w14:textId="77777777">
            <w:pPr>
              <w:rPr>
                <w:rFonts w:ascii="Calibri" w:hAnsi="Calibri"/>
              </w:rPr>
            </w:pPr>
          </w:p>
          <w:p w:rsidRPr="006530F4" w:rsidR="007C042B" w:rsidRDefault="007C042B" w14:paraId="66649A93" w14:textId="77777777">
            <w:pPr>
              <w:rPr>
                <w:rFonts w:ascii="Calibri" w:hAnsi="Calibri"/>
              </w:rPr>
            </w:pPr>
            <w:r w:rsidRPr="006530F4">
              <w:rPr>
                <w:rFonts w:ascii="Calibri" w:hAnsi="Calibr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Pr="006530F4" w:rsidR="007C042B" w:rsidRDefault="007C042B" w14:paraId="3C8AD557" w14:textId="77777777">
            <w:pPr>
              <w:rPr>
                <w:rFonts w:ascii="Calibri" w:hAnsi="Calibri"/>
              </w:rPr>
            </w:pPr>
          </w:p>
          <w:p w:rsidRPr="006530F4" w:rsidR="007C042B" w:rsidP="700CE4E2" w:rsidRDefault="007C042B" w14:paraId="2D6753C8" w14:textId="53C8BFD2">
            <w:pPr>
              <w:rPr>
                <w:rFonts w:ascii="Calibri" w:hAnsi="Calibri"/>
              </w:rPr>
            </w:pPr>
            <w:r w:rsidRPr="700CE4E2">
              <w:rPr>
                <w:rFonts w:ascii="Calibri" w:hAnsi="Calibri"/>
              </w:rPr>
              <w:t>This job profile is current at the date shown but in consultation with you may be changed by the Head Teacher to reflect or anticipate changes in the job commensurate with the grade and job title.</w:t>
            </w:r>
          </w:p>
          <w:p w:rsidRPr="006530F4" w:rsidR="007C042B" w:rsidP="700CE4E2" w:rsidRDefault="007C042B" w14:paraId="397CEE86" w14:textId="5536F36D">
            <w:pPr>
              <w:rPr>
                <w:rFonts w:ascii="Calibri" w:hAnsi="Calibri"/>
              </w:rPr>
            </w:pPr>
          </w:p>
          <w:p w:rsidRPr="00950478" w:rsidR="007C042B" w:rsidP="700CE4E2" w:rsidRDefault="69538815" w14:paraId="3628026D" w14:textId="6DB27C40">
            <w:pPr>
              <w:spacing w:line="259" w:lineRule="auto"/>
              <w:rPr>
                <w:rFonts w:ascii="Calibri" w:hAnsi="Calibri"/>
                <w:b/>
                <w:bCs/>
                <w:sz w:val="28"/>
                <w:szCs w:val="28"/>
              </w:rPr>
            </w:pPr>
            <w:r w:rsidRPr="00950478">
              <w:rPr>
                <w:rFonts w:ascii="Calibri" w:hAnsi="Calibri"/>
                <w:b/>
                <w:bCs/>
                <w:sz w:val="28"/>
                <w:szCs w:val="28"/>
              </w:rPr>
              <w:t>Safeguarding Statement</w:t>
            </w:r>
          </w:p>
          <w:p w:rsidRPr="006530F4" w:rsidR="007C042B" w:rsidP="700CE4E2" w:rsidRDefault="6C391D06" w14:paraId="6E006D86" w14:textId="2851B3B7">
            <w:pPr>
              <w:spacing w:line="259" w:lineRule="auto"/>
              <w:rPr>
                <w:rFonts w:ascii="Calibri" w:hAnsi="Calibri"/>
              </w:rPr>
            </w:pPr>
            <w:r w:rsidRPr="700CE4E2">
              <w:rPr>
                <w:rFonts w:ascii="Calibri" w:hAnsi="Calibri"/>
              </w:rPr>
              <w:t>Tonbridge Grammar School is committed to safeguarding and promoting the welfare of all children and young people. All staff are expected to share this commitment and adhere fully to the school’s safeguarding policies and statutory duties, including Keeping Children Safe in Education (KCSIE).</w:t>
            </w:r>
          </w:p>
          <w:p w:rsidRPr="006530F4" w:rsidR="007C042B" w:rsidP="700CE4E2" w:rsidRDefault="6C391D06" w14:paraId="3C366BD2" w14:textId="1A479420">
            <w:pPr>
              <w:spacing w:line="259" w:lineRule="auto"/>
              <w:rPr>
                <w:rFonts w:ascii="Calibri" w:hAnsi="Calibri"/>
              </w:rPr>
            </w:pPr>
            <w:r w:rsidRPr="700CE4E2">
              <w:rPr>
                <w:rFonts w:ascii="Calibri" w:hAnsi="Calibri"/>
              </w:rPr>
              <w:t>This role involves daily, direct contact with children across the full 11–18 age range, in both classroom and wider school settings.</w:t>
            </w:r>
          </w:p>
          <w:p w:rsidRPr="006530F4" w:rsidR="007C042B" w:rsidP="700CE4E2" w:rsidRDefault="6C391D06" w14:paraId="4DB833CC" w14:textId="7B15F4F9">
            <w:pPr>
              <w:spacing w:line="259" w:lineRule="auto"/>
              <w:rPr>
                <w:rFonts w:ascii="Calibri" w:hAnsi="Calibri"/>
              </w:rPr>
            </w:pPr>
            <w:r w:rsidRPr="700CE4E2">
              <w:rPr>
                <w:rFonts w:ascii="Calibri" w:hAnsi="Calibri"/>
              </w:rPr>
              <w:t>This post constitutes regulated activity as defined by the Safeguarding Vulnerable Groups Act 2006 and KCSIE. Appointment is therefore subject to an enhanced DBS check with children’s barred list information.</w:t>
            </w:r>
          </w:p>
          <w:p w:rsidRPr="006530F4" w:rsidR="007C042B" w:rsidP="700CE4E2" w:rsidRDefault="6C391D06" w14:paraId="4D69ED8F" w14:textId="7C48A3D9">
            <w:pPr>
              <w:spacing w:line="259" w:lineRule="auto"/>
              <w:rPr>
                <w:rFonts w:ascii="Calibri" w:hAnsi="Calibri"/>
              </w:rPr>
            </w:pPr>
            <w:r w:rsidRPr="700CE4E2">
              <w:rPr>
                <w:rFonts w:ascii="Calibri" w:hAnsi="Calibri"/>
              </w:rPr>
              <w:t>Staff must act immediately on all concerns regarding a child’s safety or welfare, following school procedures and working collaboratively with the Designated Safeguarding Lead (DSL) and pastoral team.</w:t>
            </w:r>
          </w:p>
          <w:p w:rsidRPr="006530F4" w:rsidR="007C042B" w:rsidP="700CE4E2" w:rsidRDefault="007C042B" w14:paraId="35273F93" w14:textId="548F6789">
            <w:pPr>
              <w:rPr>
                <w:rFonts w:ascii="Calibri" w:hAnsi="Calibri"/>
                <w:sz w:val="12"/>
                <w:szCs w:val="12"/>
              </w:rPr>
            </w:pPr>
          </w:p>
        </w:tc>
      </w:tr>
      <w:tr w:rsidRPr="006530F4" w:rsidR="00F40CD3" w:rsidTr="700CE4E2" w14:paraId="6D5A5C25" w14:textId="77777777">
        <w:trPr>
          <w:trHeight w:val="150"/>
        </w:trPr>
        <w:tc>
          <w:tcPr>
            <w:tcW w:w="10349" w:type="dxa"/>
            <w:tcBorders>
              <w:top w:val="nil"/>
              <w:left w:val="nil"/>
              <w:bottom w:val="nil"/>
              <w:right w:val="nil"/>
            </w:tcBorders>
          </w:tcPr>
          <w:p w:rsidR="00F40CD3" w:rsidP="00F40CD3" w:rsidRDefault="00F40CD3" w14:paraId="2F7ED98D" w14:textId="77777777">
            <w:pPr>
              <w:spacing w:line="259" w:lineRule="auto"/>
              <w:rPr>
                <w:rFonts w:ascii="Calibri" w:hAnsi="Calibri"/>
                <w:b/>
                <w:bCs/>
                <w:sz w:val="28"/>
                <w:szCs w:val="28"/>
              </w:rPr>
            </w:pPr>
          </w:p>
          <w:p w:rsidR="00F40CD3" w:rsidP="00F40CD3" w:rsidRDefault="00F40CD3" w14:paraId="3E8DE0DE" w14:textId="2F6E2499">
            <w:pPr>
              <w:spacing w:line="259" w:lineRule="auto"/>
              <w:rPr>
                <w:rFonts w:ascii="Calibri" w:hAnsi="Calibri"/>
                <w:b/>
                <w:bCs/>
                <w:sz w:val="28"/>
                <w:szCs w:val="28"/>
              </w:rPr>
            </w:pPr>
            <w:r>
              <w:rPr>
                <w:rFonts w:ascii="Calibri" w:hAnsi="Calibri"/>
                <w:b/>
                <w:bCs/>
                <w:sz w:val="28"/>
                <w:szCs w:val="28"/>
              </w:rPr>
              <w:t>Agreement</w:t>
            </w:r>
          </w:p>
          <w:p w:rsidRPr="00A471CE" w:rsidR="00F40CD3" w:rsidP="00F40CD3" w:rsidRDefault="00F40CD3" w14:paraId="63F86E00" w14:textId="77777777">
            <w:pPr>
              <w:rPr>
                <w:rFonts w:ascii="Calibri" w:hAnsi="Calibri"/>
              </w:rPr>
            </w:pPr>
            <w:r w:rsidRPr="00A471CE">
              <w:rPr>
                <w:rFonts w:ascii="Calibri" w:hAnsi="Calibri"/>
              </w:rPr>
              <w:t xml:space="preserve">Please sign and return one copy of this Job Profile to Human Resources </w:t>
            </w:r>
          </w:p>
          <w:p w:rsidR="00F40CD3" w:rsidP="00F40CD3" w:rsidRDefault="00F40CD3" w14:paraId="4CA0EF89" w14:textId="77777777">
            <w:pPr>
              <w:rPr>
                <w:rFonts w:ascii="Calibri" w:hAnsi="Calibri"/>
                <w:b/>
                <w:bCs/>
              </w:rPr>
            </w:pPr>
          </w:p>
          <w:p w:rsidR="00F40CD3" w:rsidP="00F40CD3" w:rsidRDefault="00F40CD3" w14:paraId="55122612" w14:textId="77777777">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Signed by Post holder……………………………………………….. </w:t>
            </w:r>
            <w:r>
              <w:rPr>
                <w:rStyle w:val="eop"/>
                <w:rFonts w:ascii="Calibri" w:hAnsi="Calibri" w:cs="Calibri"/>
                <w:color w:val="000000"/>
              </w:rPr>
              <w:t> Date ……………………………………</w:t>
            </w:r>
          </w:p>
          <w:p w:rsidR="00F40CD3" w:rsidP="00F40CD3" w:rsidRDefault="00F40CD3" w14:paraId="344B6F6F" w14:textId="77777777">
            <w:pPr>
              <w:pStyle w:val="paragraph"/>
              <w:spacing w:before="0" w:beforeAutospacing="0" w:after="0" w:afterAutospacing="0"/>
              <w:textAlignment w:val="baseline"/>
              <w:rPr>
                <w:rFonts w:ascii="Segoe UI" w:hAnsi="Segoe UI" w:cs="Segoe UI"/>
                <w:sz w:val="18"/>
                <w:szCs w:val="18"/>
              </w:rPr>
            </w:pPr>
          </w:p>
          <w:p w:rsidR="00F40CD3" w:rsidP="00F40CD3" w:rsidRDefault="00F40CD3" w14:paraId="4CFEC89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r>
              <w:rPr>
                <w:rStyle w:val="normaltextrun"/>
                <w:rFonts w:ascii="Calibri" w:hAnsi="Calibri" w:cs="Calibri"/>
                <w:color w:val="000000"/>
              </w:rPr>
              <w:t> </w:t>
            </w:r>
          </w:p>
          <w:p w:rsidRPr="001D4BED" w:rsidR="00F40CD3" w:rsidP="00F40CD3" w:rsidRDefault="00F40CD3" w14:paraId="65615B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Signed by Head Teacher……………………………………………   </w:t>
            </w:r>
            <w:r>
              <w:rPr>
                <w:rStyle w:val="eop"/>
                <w:rFonts w:ascii="Calibri" w:hAnsi="Calibri" w:cs="Calibri"/>
                <w:color w:val="000000"/>
              </w:rPr>
              <w:t>Date ……………………………………</w:t>
            </w:r>
          </w:p>
          <w:p w:rsidR="00F40CD3" w:rsidP="00F40CD3" w:rsidRDefault="00F40CD3" w14:paraId="62F8D078" w14:textId="77777777">
            <w:pPr>
              <w:rPr>
                <w:rFonts w:ascii="Calibri" w:hAnsi="Calibri"/>
                <w:b/>
                <w:bCs/>
              </w:rPr>
            </w:pPr>
          </w:p>
          <w:p w:rsidRPr="0009336E" w:rsidR="00F40CD3" w:rsidRDefault="00F40CD3" w14:paraId="09286293" w14:textId="77777777">
            <w:pPr>
              <w:rPr>
                <w:rFonts w:ascii="Calibri" w:hAnsi="Calibri"/>
                <w:b/>
                <w:bCs/>
                <w:sz w:val="28"/>
                <w:szCs w:val="28"/>
              </w:rPr>
            </w:pPr>
          </w:p>
        </w:tc>
      </w:tr>
    </w:tbl>
    <w:p w:rsidRPr="006530F4" w:rsidR="007C042B" w:rsidP="00E90E5D" w:rsidRDefault="007C042B" w14:paraId="03176FDF" w14:textId="77777777">
      <w:pPr>
        <w:rPr>
          <w:rFonts w:ascii="Calibri" w:hAnsi="Calibri"/>
        </w:rPr>
      </w:pPr>
    </w:p>
    <w:sectPr w:rsidRPr="006530F4" w:rsidR="007C042B" w:rsidSect="0009336E">
      <w:footerReference w:type="default" r:id="rId11"/>
      <w:pgSz w:w="11906" w:h="16838" w:orient="portrait"/>
      <w:pgMar w:top="709"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742" w:rsidRDefault="00ED7742" w14:paraId="73B35F68" w14:textId="77777777">
      <w:r>
        <w:separator/>
      </w:r>
    </w:p>
  </w:endnote>
  <w:endnote w:type="continuationSeparator" w:id="0">
    <w:p w:rsidR="00ED7742" w:rsidRDefault="00ED7742" w14:paraId="564708EA" w14:textId="77777777">
      <w:r>
        <w:continuationSeparator/>
      </w:r>
    </w:p>
  </w:endnote>
  <w:endnote w:type="continuationNotice" w:id="1">
    <w:p w:rsidR="00ED7742" w:rsidRDefault="00ED7742" w14:paraId="4054B1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5BA5" w:rsidR="006A1BA4" w:rsidRDefault="006A1BA4" w14:paraId="0649E5EA" w14:textId="77777777">
    <w:pPr>
      <w:pStyle w:val="Footer"/>
      <w:rPr>
        <w:sz w:val="20"/>
        <w:szCs w:val="20"/>
      </w:rPr>
    </w:pPr>
    <w:r w:rsidRPr="005D5BA5">
      <w:rPr>
        <w:sz w:val="20"/>
        <w:szCs w:val="20"/>
      </w:rPr>
      <w:tab/>
    </w:r>
    <w:r w:rsidRPr="005D5BA5">
      <w:rPr>
        <w:sz w:val="20"/>
        <w:szCs w:val="20"/>
      </w:rPr>
      <w:t xml:space="preserve">- </w:t>
    </w:r>
    <w:r w:rsidRPr="005D5BA5">
      <w:rPr>
        <w:sz w:val="20"/>
        <w:szCs w:val="20"/>
      </w:rPr>
      <w:fldChar w:fldCharType="begin"/>
    </w:r>
    <w:r w:rsidRPr="005D5BA5">
      <w:rPr>
        <w:sz w:val="20"/>
        <w:szCs w:val="20"/>
      </w:rPr>
      <w:instrText xml:space="preserve"> PAGE </w:instrText>
    </w:r>
    <w:r w:rsidRPr="005D5BA5">
      <w:rPr>
        <w:sz w:val="20"/>
        <w:szCs w:val="20"/>
      </w:rPr>
      <w:fldChar w:fldCharType="separate"/>
    </w:r>
    <w:r w:rsidR="00587921">
      <w:rPr>
        <w:noProof/>
        <w:sz w:val="20"/>
        <w:szCs w:val="20"/>
      </w:rPr>
      <w:t>4</w:t>
    </w:r>
    <w:r w:rsidRPr="005D5BA5">
      <w:rPr>
        <w:sz w:val="20"/>
        <w:szCs w:val="20"/>
      </w:rPr>
      <w:fldChar w:fldCharType="end"/>
    </w:r>
    <w:r w:rsidR="005D5BA5">
      <w:rPr>
        <w:sz w:val="20"/>
        <w:szCs w:val="20"/>
      </w:rPr>
      <w:t xml:space="preserve"> -</w:t>
    </w:r>
    <w:r w:rsidR="005D5BA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742" w:rsidRDefault="00ED7742" w14:paraId="641DE9F8" w14:textId="77777777">
      <w:r>
        <w:separator/>
      </w:r>
    </w:p>
  </w:footnote>
  <w:footnote w:type="continuationSeparator" w:id="0">
    <w:p w:rsidR="00ED7742" w:rsidRDefault="00ED7742" w14:paraId="7065A975" w14:textId="77777777">
      <w:r>
        <w:continuationSeparator/>
      </w:r>
    </w:p>
  </w:footnote>
  <w:footnote w:type="continuationNotice" w:id="1">
    <w:p w:rsidR="00ED7742" w:rsidRDefault="00ED7742" w14:paraId="62C3C1F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704"/>
    <w:multiLevelType w:val="hybridMultilevel"/>
    <w:tmpl w:val="5C98ACB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95E70CE"/>
    <w:multiLevelType w:val="hybridMultilevel"/>
    <w:tmpl w:val="9BC6A8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9DD77E5"/>
    <w:multiLevelType w:val="hybridMultilevel"/>
    <w:tmpl w:val="C40CB1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CD37373"/>
    <w:multiLevelType w:val="hybridMultilevel"/>
    <w:tmpl w:val="37D2E3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1200375"/>
    <w:multiLevelType w:val="hybridMultilevel"/>
    <w:tmpl w:val="A2F65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CA187D"/>
    <w:multiLevelType w:val="hybridMultilevel"/>
    <w:tmpl w:val="4628C1F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B744987"/>
    <w:multiLevelType w:val="multilevel"/>
    <w:tmpl w:val="2E48F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C31BD9"/>
    <w:multiLevelType w:val="multilevel"/>
    <w:tmpl w:val="26084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5E4327"/>
    <w:multiLevelType w:val="hybridMultilevel"/>
    <w:tmpl w:val="0BDC61BE"/>
    <w:lvl w:ilvl="0" w:tplc="04090001">
      <w:start w:val="1"/>
      <w:numFmt w:val="bullet"/>
      <w:lvlText w:val=""/>
      <w:lvlJc w:val="left"/>
      <w:pPr>
        <w:tabs>
          <w:tab w:val="num" w:pos="720"/>
        </w:tabs>
        <w:ind w:left="720" w:hanging="360"/>
      </w:pPr>
      <w:rPr>
        <w:rFonts w:hint="default" w:ascii="Symbol" w:hAnsi="Symbol"/>
      </w:rPr>
    </w:lvl>
    <w:lvl w:ilvl="1" w:tplc="24FE8F78">
      <w:numFmt w:val="bullet"/>
      <w:lvlText w:val="-"/>
      <w:lvlJc w:val="left"/>
      <w:pPr>
        <w:tabs>
          <w:tab w:val="num" w:pos="1440"/>
        </w:tabs>
        <w:ind w:left="1440" w:hanging="360"/>
      </w:pPr>
      <w:rPr>
        <w:rFonts w:hint="default" w:ascii="Arial" w:hAnsi="Arial" w:eastAsia="Times New Roman"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CEB79B0"/>
    <w:multiLevelType w:val="hybridMultilevel"/>
    <w:tmpl w:val="6302DCD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B1852E8"/>
    <w:multiLevelType w:val="hybridMultilevel"/>
    <w:tmpl w:val="BCAA5EA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2A1170"/>
    <w:multiLevelType w:val="hybridMultilevel"/>
    <w:tmpl w:val="778826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EB65813"/>
    <w:multiLevelType w:val="multilevel"/>
    <w:tmpl w:val="3CAC0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8BF4FAC"/>
    <w:multiLevelType w:val="multilevel"/>
    <w:tmpl w:val="9B741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D7C312B"/>
    <w:multiLevelType w:val="multilevel"/>
    <w:tmpl w:val="FE246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F545FA4"/>
    <w:multiLevelType w:val="hybridMultilevel"/>
    <w:tmpl w:val="BBE02E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7C95767"/>
    <w:multiLevelType w:val="hybridMultilevel"/>
    <w:tmpl w:val="39ACE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E8023D"/>
    <w:multiLevelType w:val="multilevel"/>
    <w:tmpl w:val="145C7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FC51948"/>
    <w:multiLevelType w:val="hybridMultilevel"/>
    <w:tmpl w:val="13A63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023B1A"/>
    <w:multiLevelType w:val="hybridMultilevel"/>
    <w:tmpl w:val="24D0CA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AA14FE8"/>
    <w:multiLevelType w:val="hybridMultilevel"/>
    <w:tmpl w:val="92B00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4081360">
    <w:abstractNumId w:val="20"/>
  </w:num>
  <w:num w:numId="2" w16cid:durableId="1286035063">
    <w:abstractNumId w:val="13"/>
  </w:num>
  <w:num w:numId="3" w16cid:durableId="1394737185">
    <w:abstractNumId w:val="17"/>
  </w:num>
  <w:num w:numId="4" w16cid:durableId="143396811">
    <w:abstractNumId w:val="11"/>
  </w:num>
  <w:num w:numId="5" w16cid:durableId="1621917471">
    <w:abstractNumId w:val="9"/>
  </w:num>
  <w:num w:numId="6" w16cid:durableId="1760642583">
    <w:abstractNumId w:val="12"/>
  </w:num>
  <w:num w:numId="7" w16cid:durableId="1786272420">
    <w:abstractNumId w:val="8"/>
  </w:num>
  <w:num w:numId="8" w16cid:durableId="1831482312">
    <w:abstractNumId w:val="6"/>
  </w:num>
  <w:num w:numId="9" w16cid:durableId="1838225500">
    <w:abstractNumId w:val="1"/>
  </w:num>
  <w:num w:numId="10" w16cid:durableId="1942251674">
    <w:abstractNumId w:val="3"/>
  </w:num>
  <w:num w:numId="11" w16cid:durableId="1987196885">
    <w:abstractNumId w:val="7"/>
  </w:num>
  <w:num w:numId="12" w16cid:durableId="2031292613">
    <w:abstractNumId w:val="19"/>
  </w:num>
  <w:num w:numId="13" w16cid:durableId="2129278838">
    <w:abstractNumId w:val="2"/>
  </w:num>
  <w:num w:numId="14" w16cid:durableId="223490528">
    <w:abstractNumId w:val="15"/>
  </w:num>
  <w:num w:numId="15" w16cid:durableId="255751209">
    <w:abstractNumId w:val="16"/>
  </w:num>
  <w:num w:numId="16" w16cid:durableId="314996781">
    <w:abstractNumId w:val="4"/>
  </w:num>
  <w:num w:numId="17" w16cid:durableId="449977881">
    <w:abstractNumId w:val="10"/>
  </w:num>
  <w:num w:numId="18" w16cid:durableId="46729571">
    <w:abstractNumId w:val="14"/>
  </w:num>
  <w:num w:numId="19" w16cid:durableId="663581898">
    <w:abstractNumId w:val="18"/>
  </w:num>
  <w:num w:numId="20" w16cid:durableId="754596480">
    <w:abstractNumId w:val="5"/>
  </w:num>
  <w:num w:numId="21" w16cid:durableId="9205317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B3"/>
    <w:rsid w:val="0000110C"/>
    <w:rsid w:val="00007829"/>
    <w:rsid w:val="00014914"/>
    <w:rsid w:val="00037A93"/>
    <w:rsid w:val="00046E02"/>
    <w:rsid w:val="00070273"/>
    <w:rsid w:val="0009336E"/>
    <w:rsid w:val="00093C7F"/>
    <w:rsid w:val="000953C3"/>
    <w:rsid w:val="000A49A0"/>
    <w:rsid w:val="000C2547"/>
    <w:rsid w:val="000F06BD"/>
    <w:rsid w:val="001001B7"/>
    <w:rsid w:val="001011F7"/>
    <w:rsid w:val="00134249"/>
    <w:rsid w:val="00140746"/>
    <w:rsid w:val="00192084"/>
    <w:rsid w:val="001944BD"/>
    <w:rsid w:val="001C23E5"/>
    <w:rsid w:val="001C540A"/>
    <w:rsid w:val="001D3F2B"/>
    <w:rsid w:val="001E6DA2"/>
    <w:rsid w:val="00222644"/>
    <w:rsid w:val="00225963"/>
    <w:rsid w:val="00255575"/>
    <w:rsid w:val="00271DC2"/>
    <w:rsid w:val="0028055E"/>
    <w:rsid w:val="002A4F5A"/>
    <w:rsid w:val="002C570A"/>
    <w:rsid w:val="002D6E82"/>
    <w:rsid w:val="002F35F0"/>
    <w:rsid w:val="00316218"/>
    <w:rsid w:val="00330F24"/>
    <w:rsid w:val="00334F37"/>
    <w:rsid w:val="00336A8A"/>
    <w:rsid w:val="003405AF"/>
    <w:rsid w:val="00355AAE"/>
    <w:rsid w:val="003651B9"/>
    <w:rsid w:val="00372A27"/>
    <w:rsid w:val="00376993"/>
    <w:rsid w:val="003769F9"/>
    <w:rsid w:val="00390722"/>
    <w:rsid w:val="00396B0D"/>
    <w:rsid w:val="00424F59"/>
    <w:rsid w:val="00434926"/>
    <w:rsid w:val="004349D1"/>
    <w:rsid w:val="004370B3"/>
    <w:rsid w:val="004760D9"/>
    <w:rsid w:val="0048244A"/>
    <w:rsid w:val="00485EA8"/>
    <w:rsid w:val="004C1C21"/>
    <w:rsid w:val="004C77D7"/>
    <w:rsid w:val="004C7E8C"/>
    <w:rsid w:val="00540913"/>
    <w:rsid w:val="005522C2"/>
    <w:rsid w:val="00567098"/>
    <w:rsid w:val="00567D24"/>
    <w:rsid w:val="00587921"/>
    <w:rsid w:val="005C1206"/>
    <w:rsid w:val="005D0645"/>
    <w:rsid w:val="005D5BA5"/>
    <w:rsid w:val="005E31F3"/>
    <w:rsid w:val="005F5DD0"/>
    <w:rsid w:val="00606C34"/>
    <w:rsid w:val="00631A56"/>
    <w:rsid w:val="00646B5E"/>
    <w:rsid w:val="006530F4"/>
    <w:rsid w:val="006602BA"/>
    <w:rsid w:val="00681EF8"/>
    <w:rsid w:val="006A1BA4"/>
    <w:rsid w:val="006B0D66"/>
    <w:rsid w:val="006F75A1"/>
    <w:rsid w:val="00721E88"/>
    <w:rsid w:val="00763149"/>
    <w:rsid w:val="007C042B"/>
    <w:rsid w:val="008118FE"/>
    <w:rsid w:val="0083515D"/>
    <w:rsid w:val="008444E1"/>
    <w:rsid w:val="00845424"/>
    <w:rsid w:val="0085261D"/>
    <w:rsid w:val="008A36E5"/>
    <w:rsid w:val="008C1806"/>
    <w:rsid w:val="008C72FC"/>
    <w:rsid w:val="008D1822"/>
    <w:rsid w:val="008D2277"/>
    <w:rsid w:val="00905C61"/>
    <w:rsid w:val="009429E0"/>
    <w:rsid w:val="00950478"/>
    <w:rsid w:val="00954F82"/>
    <w:rsid w:val="00963BD8"/>
    <w:rsid w:val="00963E3B"/>
    <w:rsid w:val="00973827"/>
    <w:rsid w:val="009812DD"/>
    <w:rsid w:val="00986483"/>
    <w:rsid w:val="009A7FCB"/>
    <w:rsid w:val="009B0E40"/>
    <w:rsid w:val="009B710E"/>
    <w:rsid w:val="009F698B"/>
    <w:rsid w:val="00A06691"/>
    <w:rsid w:val="00A412B8"/>
    <w:rsid w:val="00A72A41"/>
    <w:rsid w:val="00A74716"/>
    <w:rsid w:val="00A80C27"/>
    <w:rsid w:val="00A85D57"/>
    <w:rsid w:val="00A93CAD"/>
    <w:rsid w:val="00AA413F"/>
    <w:rsid w:val="00AC2E28"/>
    <w:rsid w:val="00B1537C"/>
    <w:rsid w:val="00B15EA6"/>
    <w:rsid w:val="00B17CFD"/>
    <w:rsid w:val="00BD174E"/>
    <w:rsid w:val="00BD2D62"/>
    <w:rsid w:val="00BD4369"/>
    <w:rsid w:val="00BF1B6A"/>
    <w:rsid w:val="00BF4EE8"/>
    <w:rsid w:val="00C141A2"/>
    <w:rsid w:val="00CA0412"/>
    <w:rsid w:val="00CB2B88"/>
    <w:rsid w:val="00CC5444"/>
    <w:rsid w:val="00CD0186"/>
    <w:rsid w:val="00D159A9"/>
    <w:rsid w:val="00D25AE6"/>
    <w:rsid w:val="00D27EA5"/>
    <w:rsid w:val="00D47D59"/>
    <w:rsid w:val="00D7070E"/>
    <w:rsid w:val="00D865A3"/>
    <w:rsid w:val="00D95F40"/>
    <w:rsid w:val="00DC68C3"/>
    <w:rsid w:val="00DE4C20"/>
    <w:rsid w:val="00E256CD"/>
    <w:rsid w:val="00E4494C"/>
    <w:rsid w:val="00E77901"/>
    <w:rsid w:val="00E815CB"/>
    <w:rsid w:val="00E85B48"/>
    <w:rsid w:val="00E90E5D"/>
    <w:rsid w:val="00EC0CC9"/>
    <w:rsid w:val="00EC67C1"/>
    <w:rsid w:val="00ED7742"/>
    <w:rsid w:val="00EE1D14"/>
    <w:rsid w:val="00EE7B12"/>
    <w:rsid w:val="00F024AB"/>
    <w:rsid w:val="00F20D6B"/>
    <w:rsid w:val="00F36105"/>
    <w:rsid w:val="00F40CD3"/>
    <w:rsid w:val="00F531FA"/>
    <w:rsid w:val="00F90AC7"/>
    <w:rsid w:val="00F95B30"/>
    <w:rsid w:val="00F96A64"/>
    <w:rsid w:val="00FE2E31"/>
    <w:rsid w:val="00FE783C"/>
    <w:rsid w:val="00FF1B32"/>
    <w:rsid w:val="0271A34A"/>
    <w:rsid w:val="03ED1DCC"/>
    <w:rsid w:val="04C49AA8"/>
    <w:rsid w:val="06510300"/>
    <w:rsid w:val="0745DE3D"/>
    <w:rsid w:val="09329F9E"/>
    <w:rsid w:val="095C8182"/>
    <w:rsid w:val="0AAB2DB9"/>
    <w:rsid w:val="0BBCC211"/>
    <w:rsid w:val="0C114EA5"/>
    <w:rsid w:val="0C2588BD"/>
    <w:rsid w:val="1251FBCE"/>
    <w:rsid w:val="1457E703"/>
    <w:rsid w:val="18E0F843"/>
    <w:rsid w:val="19B4AED0"/>
    <w:rsid w:val="1A47416C"/>
    <w:rsid w:val="1ACD9D7E"/>
    <w:rsid w:val="2090ECA6"/>
    <w:rsid w:val="2131A06F"/>
    <w:rsid w:val="21DA6156"/>
    <w:rsid w:val="225C8718"/>
    <w:rsid w:val="255F7F59"/>
    <w:rsid w:val="2608E6C1"/>
    <w:rsid w:val="29308F74"/>
    <w:rsid w:val="2993BCE3"/>
    <w:rsid w:val="2C7E9633"/>
    <w:rsid w:val="2D880D24"/>
    <w:rsid w:val="2F37D7C7"/>
    <w:rsid w:val="3173E7C5"/>
    <w:rsid w:val="34813DFA"/>
    <w:rsid w:val="349810B4"/>
    <w:rsid w:val="36AF341E"/>
    <w:rsid w:val="38785C84"/>
    <w:rsid w:val="38FE5763"/>
    <w:rsid w:val="3911E52E"/>
    <w:rsid w:val="3F87F57A"/>
    <w:rsid w:val="41460C10"/>
    <w:rsid w:val="43FE51CD"/>
    <w:rsid w:val="441EF565"/>
    <w:rsid w:val="44226154"/>
    <w:rsid w:val="449D6A03"/>
    <w:rsid w:val="451BBCE8"/>
    <w:rsid w:val="4A91792E"/>
    <w:rsid w:val="50836E60"/>
    <w:rsid w:val="51C10857"/>
    <w:rsid w:val="5355F71D"/>
    <w:rsid w:val="54B45A37"/>
    <w:rsid w:val="5F5A3212"/>
    <w:rsid w:val="5F771A28"/>
    <w:rsid w:val="607600A0"/>
    <w:rsid w:val="659D8A55"/>
    <w:rsid w:val="68768F3D"/>
    <w:rsid w:val="69538815"/>
    <w:rsid w:val="696D3873"/>
    <w:rsid w:val="6C391D06"/>
    <w:rsid w:val="700CE4E2"/>
    <w:rsid w:val="74757B3A"/>
    <w:rsid w:val="78526D33"/>
    <w:rsid w:val="78AC4C99"/>
    <w:rsid w:val="7CC3C0F5"/>
    <w:rsid w:val="7ECD843A"/>
    <w:rsid w:val="7F5197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9BFE9"/>
  <w15:chartTrackingRefBased/>
  <w15:docId w15:val="{060BC08B-3784-4DB3-BFA7-EBE66BB75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0C2547"/>
    <w:pPr>
      <w:keepNext/>
      <w:spacing w:before="240" w:after="60"/>
      <w:outlineLvl w:val="2"/>
    </w:pPr>
    <w:rPr>
      <w:rFonts w:ascii="Aptos Display" w:hAnsi="Aptos Display"/>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95F40"/>
    <w:pPr>
      <w:tabs>
        <w:tab w:val="center" w:pos="4320"/>
        <w:tab w:val="right" w:pos="8640"/>
      </w:tabs>
    </w:pPr>
  </w:style>
  <w:style w:type="paragraph" w:styleId="Footer">
    <w:name w:val="footer"/>
    <w:basedOn w:val="Normal"/>
    <w:rsid w:val="00D95F40"/>
    <w:pPr>
      <w:tabs>
        <w:tab w:val="center" w:pos="4320"/>
        <w:tab w:val="right" w:pos="8640"/>
      </w:tabs>
    </w:pPr>
  </w:style>
  <w:style w:type="character" w:styleId="Hyperlink">
    <w:name w:val="Hyperlink"/>
    <w:uiPriority w:val="99"/>
    <w:unhideWhenUsed/>
    <w:rsid w:val="009429E0"/>
    <w:rPr>
      <w:strike w:val="0"/>
      <w:dstrike w:val="0"/>
      <w:color w:val="464FEB"/>
      <w:u w:val="none"/>
      <w:effect w:val="none"/>
    </w:rPr>
  </w:style>
  <w:style w:type="paragraph" w:styleId="NormalWeb">
    <w:name w:val="Normal (Web)"/>
    <w:basedOn w:val="Normal"/>
    <w:uiPriority w:val="99"/>
    <w:unhideWhenUsed/>
    <w:rsid w:val="009429E0"/>
    <w:pPr>
      <w:spacing w:before="100" w:beforeAutospacing="1" w:after="100" w:afterAutospacing="1"/>
    </w:pPr>
    <w:rPr>
      <w:rFonts w:ascii="Times New Roman" w:hAnsi="Times New Roman"/>
      <w:lang w:eastAsia="en-GB"/>
    </w:rPr>
  </w:style>
  <w:style w:type="character" w:styleId="Strong">
    <w:name w:val="Strong"/>
    <w:uiPriority w:val="22"/>
    <w:qFormat/>
    <w:rsid w:val="009429E0"/>
    <w:rPr>
      <w:b/>
      <w:bCs/>
    </w:rPr>
  </w:style>
  <w:style w:type="character" w:styleId="CommentReference">
    <w:name w:val="Comment Reference"/>
    <w:rsid w:val="004349D1"/>
    <w:rPr>
      <w:sz w:val="16"/>
      <w:szCs w:val="16"/>
    </w:rPr>
  </w:style>
  <w:style w:type="paragraph" w:styleId="CommentText">
    <w:name w:val="Comment Text"/>
    <w:basedOn w:val="Normal"/>
    <w:link w:val="CommentTextChar"/>
    <w:rsid w:val="004349D1"/>
    <w:rPr>
      <w:sz w:val="20"/>
      <w:szCs w:val="20"/>
    </w:rPr>
  </w:style>
  <w:style w:type="character" w:styleId="CommentTextChar" w:customStyle="1">
    <w:name w:val="Comment Text Char"/>
    <w:link w:val="CommentText"/>
    <w:rsid w:val="004349D1"/>
    <w:rPr>
      <w:rFonts w:ascii="Arial" w:hAnsi="Arial"/>
      <w:lang w:eastAsia="en-US"/>
    </w:rPr>
  </w:style>
  <w:style w:type="paragraph" w:styleId="CommentSubject">
    <w:name w:val="Comment Subject"/>
    <w:basedOn w:val="CommentText"/>
    <w:next w:val="CommentText"/>
    <w:link w:val="CommentSubjectChar"/>
    <w:rsid w:val="004349D1"/>
    <w:rPr>
      <w:b/>
      <w:bCs/>
    </w:rPr>
  </w:style>
  <w:style w:type="character" w:styleId="CommentSubjectChar" w:customStyle="1">
    <w:name w:val="Comment Subject Char"/>
    <w:link w:val="CommentSubject"/>
    <w:rsid w:val="004349D1"/>
    <w:rPr>
      <w:rFonts w:ascii="Arial" w:hAnsi="Arial"/>
      <w:b/>
      <w:bCs/>
      <w:lang w:eastAsia="en-US"/>
    </w:rPr>
  </w:style>
  <w:style w:type="character" w:styleId="Heading3Char" w:customStyle="1">
    <w:name w:val="Heading 3 Char"/>
    <w:link w:val="Heading3"/>
    <w:semiHidden/>
    <w:rsid w:val="000C2547"/>
    <w:rPr>
      <w:rFonts w:ascii="Aptos Display" w:hAnsi="Aptos Display" w:eastAsia="Times New Roman" w:cs="Times New Roman"/>
      <w:b/>
      <w:bCs/>
      <w:sz w:val="26"/>
      <w:szCs w:val="26"/>
      <w:lang w:eastAsia="en-US"/>
    </w:rPr>
  </w:style>
  <w:style w:type="character" w:styleId="UnresolvedMention">
    <w:name w:val="Unresolved Mention"/>
    <w:uiPriority w:val="99"/>
    <w:semiHidden/>
    <w:unhideWhenUsed/>
    <w:rsid w:val="000C2547"/>
    <w:rPr>
      <w:color w:val="605E5C"/>
      <w:shd w:val="clear" w:color="auto" w:fill="E1DFDD"/>
    </w:rPr>
  </w:style>
  <w:style w:type="paragraph" w:styleId="ListParagraph">
    <w:name w:val="List Paragraph"/>
    <w:basedOn w:val="Normal"/>
    <w:uiPriority w:val="34"/>
    <w:qFormat/>
    <w:rsid w:val="0009336E"/>
    <w:pPr>
      <w:ind w:left="720"/>
      <w:contextualSpacing/>
    </w:pPr>
  </w:style>
  <w:style w:type="paragraph" w:styleId="paragraph" w:customStyle="1">
    <w:name w:val="paragraph"/>
    <w:basedOn w:val="Normal"/>
    <w:rsid w:val="00F40CD3"/>
    <w:pPr>
      <w:spacing w:before="100" w:beforeAutospacing="1" w:after="100" w:afterAutospacing="1"/>
    </w:pPr>
    <w:rPr>
      <w:rFonts w:ascii="Times New Roman" w:hAnsi="Times New Roman"/>
      <w:lang w:eastAsia="en-GB"/>
    </w:rPr>
  </w:style>
  <w:style w:type="character" w:styleId="normaltextrun" w:customStyle="1">
    <w:name w:val="normaltextrun"/>
    <w:basedOn w:val="DefaultParagraphFont"/>
    <w:rsid w:val="00F40CD3"/>
  </w:style>
  <w:style w:type="character" w:styleId="eop" w:customStyle="1">
    <w:name w:val="eop"/>
    <w:basedOn w:val="DefaultParagraphFont"/>
    <w:rsid w:val="00F4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467EF6AF1A764BB7184BE160F94DF4" ma:contentTypeVersion="30" ma:contentTypeDescription="Create a new document." ma:contentTypeScope="" ma:versionID="4716136c6cb36bb3e871bc2ca9f2ffc2">
  <xsd:schema xmlns:xsd="http://www.w3.org/2001/XMLSchema" xmlns:xs="http://www.w3.org/2001/XMLSchema" xmlns:p="http://schemas.microsoft.com/office/2006/metadata/properties" xmlns:ns2="dd7355bd-ed4b-4c88-8b9d-469e5110ce1f" xmlns:ns3="61adafc7-d041-4144-aebb-bb7f9847e8bb" targetNamespace="http://schemas.microsoft.com/office/2006/metadata/properties" ma:root="true" ma:fieldsID="05ef444381f661f40c843bdc4d520b6f" ns2:_="" ns3:_="">
    <xsd:import namespace="dd7355bd-ed4b-4c88-8b9d-469e5110ce1f"/>
    <xsd:import namespace="61adafc7-d041-4144-aebb-bb7f9847e8bb"/>
    <xsd:element name="properties">
      <xsd:complexType>
        <xsd:sequence>
          <xsd:element name="documentManagement">
            <xsd:complexType>
              <xsd:all>
                <xsd:element ref="ns2:KS" minOccurs="0"/>
                <xsd:element ref="ns2:c414714fb9b74ffd9bea48811ca70d63" minOccurs="0"/>
                <xsd:element ref="ns2:TaxCatchAll" minOccurs="0"/>
                <xsd:element ref="ns2:o41e21a798474f95a60a8f0d343eac85" minOccurs="0"/>
                <xsd:element ref="ns2:p2d5b58eea4a4672bf4ea46dbb477fd2" minOccurs="0"/>
                <xsd:element ref="ns2:o807215a90cb493394bb12fbc747a32f" minOccurs="0"/>
                <xsd:element ref="ns2:Year" minOccurs="0"/>
                <xsd:element ref="ns2:Lesson" minOccurs="0"/>
                <xsd:element ref="ns2:CustomTags" minOccurs="0"/>
                <xsd:element ref="ns2:PersonalIdentificationData" minOccurs="0"/>
                <xsd:element ref="ns2:CurriculumSubject"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355bd-ed4b-4c88-8b9d-469e5110ce1f" elementFormDefault="qualified">
    <xsd:import namespace="http://schemas.microsoft.com/office/2006/documentManagement/types"/>
    <xsd:import namespace="http://schemas.microsoft.com/office/infopath/2007/PartnerControls"/>
    <xsd:element name="KS" ma:index="8"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c414714fb9b74ffd9bea48811ca70d63" ma:index="10" nillable="true" ma:taxonomy="true" ma:internalName="c414714fb9b74ffd9bea48811ca70d63" ma:taxonomyFieldName="Topic" ma:displayName="Topic" ma:default="" ma:fieldId="{c414714f-b9b7-4ffd-9bea-48811ca70d63}" ma:sspId="26bbff3b-0cc6-4c77-84f2-7fd74dee30ff" ma:termSetId="adcb05dc-3ba3-494b-95ef-290267c782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c8caf2f-c6e3-4e53-91df-ed31e20f94dc}" ma:internalName="TaxCatchAll" ma:showField="CatchAllData" ma:web="dd7355bd-ed4b-4c88-8b9d-469e5110ce1f">
      <xsd:complexType>
        <xsd:complexContent>
          <xsd:extension base="dms:MultiChoiceLookup">
            <xsd:sequence>
              <xsd:element name="Value" type="dms:Lookup" maxOccurs="unbounded" minOccurs="0" nillable="true"/>
            </xsd:sequence>
          </xsd:extension>
        </xsd:complexContent>
      </xsd:complexType>
    </xsd:element>
    <xsd:element name="o41e21a798474f95a60a8f0d343eac85" ma:index="13" nillable="true" ma:taxonomy="true" ma:internalName="o41e21a798474f95a60a8f0d343eac85" ma:taxonomyFieldName="ExamBoard" ma:displayName="Exam Board" ma:default="" ma:fieldId="{841e21a7-9847-4f95-a60a-8f0d343eac85}" ma:sspId="26bbff3b-0cc6-4c77-84f2-7fd74dee30ff" ma:termSetId="38c59617-4113-4e96-a295-47afda8b4c09" ma:anchorId="00000000-0000-0000-0000-000000000000" ma:open="false" ma:isKeyword="false">
      <xsd:complexType>
        <xsd:sequence>
          <xsd:element ref="pc:Terms" minOccurs="0" maxOccurs="1"/>
        </xsd:sequence>
      </xsd:complexType>
    </xsd:element>
    <xsd:element name="p2d5b58eea4a4672bf4ea46dbb477fd2" ma:index="15" nillable="true" ma:taxonomy="true" ma:internalName="p2d5b58eea4a4672bf4ea46dbb477fd2" ma:taxonomyFieldName="Week" ma:displayName="Week" ma:default="" ma:fieldId="{92d5b58e-ea4a-4672-bf4e-a46dbb477fd2}" ma:sspId="26bbff3b-0cc6-4c77-84f2-7fd74dee30ff" ma:termSetId="e3e389ea-657f-4334-a4b2-4f6db6f7c00d" ma:anchorId="00000000-0000-0000-0000-000000000000" ma:open="false" ma:isKeyword="false">
      <xsd:complexType>
        <xsd:sequence>
          <xsd:element ref="pc:Terms" minOccurs="0" maxOccurs="1"/>
        </xsd:sequence>
      </xsd:complexType>
    </xsd:element>
    <xsd:element name="o807215a90cb493394bb12fbc747a32f" ma:index="17" nillable="true" ma:taxonomy="true" ma:internalName="o807215a90cb493394bb12fbc747a32f" ma:taxonomyFieldName="Term" ma:displayName="Term" ma:default="" ma:fieldId="{8807215a-90cb-4933-94bb-12fbc747a32f}" ma:sspId="26bbff3b-0cc6-4c77-84f2-7fd74dee30ff" ma:termSetId="2781b93f-5726-4562-8d20-71c6945aeee1" ma:anchorId="00000000-0000-0000-0000-000000000000" ma:open="false" ma:isKeyword="false">
      <xsd:complexType>
        <xsd:sequence>
          <xsd:element ref="pc:Terms" minOccurs="0" maxOccurs="1"/>
        </xsd:sequence>
      </xsd:complexType>
    </xsd:element>
    <xsd:element name="Year" ma:index="18"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9" nillable="true" ma:displayName="Lesson" ma:default="" ma:internalName="Lesson">
      <xsd:simpleType>
        <xsd:restriction base="dms:Text"/>
      </xsd:simpleType>
    </xsd:element>
    <xsd:element name="CustomTags" ma:index="20" nillable="true" ma:displayName="Custom Tags" ma:default="" ma:internalName="CustomTags">
      <xsd:simpleType>
        <xsd:restriction base="dms:Text"/>
      </xsd:simpleType>
    </xsd:element>
    <xsd:element name="PersonalIdentificationData" ma:index="21" nillable="true" ma:displayName="Personal Identification Data" ma:default="" ma:internalName="PersonalIdentificationData">
      <xsd:simpleType>
        <xsd:restriction base="dms:Choice">
          <xsd:enumeration value="No"/>
          <xsd:enumeration value="Yes"/>
        </xsd:restriction>
      </xsd:simpleType>
    </xsd:element>
    <xsd:element name="CurriculumSubject" ma:index="22" nillable="true" ma:displayName="Curriculum Subject" ma:default="" ma:internalName="CurriculumSubject">
      <xsd:simpleType>
        <xsd:restriction base="dms:Text"/>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afc7-d041-4144-aebb-bb7f9847e8b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6bbff3b-0cc6-4c77-84f2-7fd74dee30ff"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sson xmlns="dd7355bd-ed4b-4c88-8b9d-469e5110ce1f" xsi:nil="true"/>
    <CurriculumSubject xmlns="dd7355bd-ed4b-4c88-8b9d-469e5110ce1f" xsi:nil="true"/>
    <o41e21a798474f95a60a8f0d343eac85 xmlns="dd7355bd-ed4b-4c88-8b9d-469e5110ce1f">
      <Terms xmlns="http://schemas.microsoft.com/office/infopath/2007/PartnerControls"/>
    </o41e21a798474f95a60a8f0d343eac85>
    <KS xmlns="dd7355bd-ed4b-4c88-8b9d-469e5110ce1f" xsi:nil="true"/>
    <p2d5b58eea4a4672bf4ea46dbb477fd2 xmlns="dd7355bd-ed4b-4c88-8b9d-469e5110ce1f">
      <Terms xmlns="http://schemas.microsoft.com/office/infopath/2007/PartnerControls"/>
    </p2d5b58eea4a4672bf4ea46dbb477fd2>
    <lcf76f155ced4ddcb4097134ff3c332f xmlns="61adafc7-d041-4144-aebb-bb7f9847e8bb">
      <Terms xmlns="http://schemas.microsoft.com/office/infopath/2007/PartnerControls"/>
    </lcf76f155ced4ddcb4097134ff3c332f>
    <c414714fb9b74ffd9bea48811ca70d63 xmlns="dd7355bd-ed4b-4c88-8b9d-469e5110ce1f">
      <Terms xmlns="http://schemas.microsoft.com/office/infopath/2007/PartnerControls"/>
    </c414714fb9b74ffd9bea48811ca70d63>
    <Year xmlns="dd7355bd-ed4b-4c88-8b9d-469e5110ce1f" xsi:nil="true"/>
    <CustomTags xmlns="dd7355bd-ed4b-4c88-8b9d-469e5110ce1f" xsi:nil="true"/>
    <o807215a90cb493394bb12fbc747a32f xmlns="dd7355bd-ed4b-4c88-8b9d-469e5110ce1f">
      <Terms xmlns="http://schemas.microsoft.com/office/infopath/2007/PartnerControls"/>
    </o807215a90cb493394bb12fbc747a32f>
    <PersonalIdentificationData xmlns="dd7355bd-ed4b-4c88-8b9d-469e5110ce1f" xsi:nil="true"/>
    <TaxCatchAll xmlns="dd7355bd-ed4b-4c88-8b9d-469e5110ce1f" xsi:nil="true"/>
    <SharedWithUsers xmlns="dd7355bd-ed4b-4c88-8b9d-469e5110ce1f">
      <UserInfo>
        <DisplayName>Mrs Lamplugh</DisplayName>
        <AccountId>19</AccountId>
        <AccountType/>
      </UserInfo>
    </SharedWithUsers>
  </documentManagement>
</p:properties>
</file>

<file path=customXml/itemProps1.xml><?xml version="1.0" encoding="utf-8"?>
<ds:datastoreItem xmlns:ds="http://schemas.openxmlformats.org/officeDocument/2006/customXml" ds:itemID="{A126EC47-5A07-487B-B138-CA67DED5DCDD}">
  <ds:schemaRefs>
    <ds:schemaRef ds:uri="http://schemas.microsoft.com/sharepoint/v3/contenttype/forms"/>
  </ds:schemaRefs>
</ds:datastoreItem>
</file>

<file path=customXml/itemProps2.xml><?xml version="1.0" encoding="utf-8"?>
<ds:datastoreItem xmlns:ds="http://schemas.openxmlformats.org/officeDocument/2006/customXml" ds:itemID="{1CE0E6EC-D4B4-49E5-A009-FA5C1485A657}">
  <ds:schemaRefs>
    <ds:schemaRef ds:uri="http://schemas.microsoft.com/office/2006/metadata/longProperties"/>
  </ds:schemaRefs>
</ds:datastoreItem>
</file>

<file path=customXml/itemProps3.xml><?xml version="1.0" encoding="utf-8"?>
<ds:datastoreItem xmlns:ds="http://schemas.openxmlformats.org/officeDocument/2006/customXml" ds:itemID="{0C4D6204-F774-4961-A4F8-7B79D4AA8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355bd-ed4b-4c88-8b9d-469e5110ce1f"/>
    <ds:schemaRef ds:uri="61adafc7-d041-4144-aebb-bb7f9847e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1707D-E495-4744-A01C-1C28B937E5BB}">
  <ds:schemaRefs>
    <ds:schemaRef ds:uri="http://schemas.microsoft.com/office/2006/metadata/properties"/>
    <ds:schemaRef ds:uri="http://schemas.microsoft.com/office/infopath/2007/PartnerControls"/>
    <ds:schemaRef ds:uri="dd7355bd-ed4b-4c88-8b9d-469e5110ce1f"/>
    <ds:schemaRef ds:uri="61adafc7-d041-4144-aebb-bb7f9847e8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TGS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TONBRIDGE GRAMMAR SCHOOL JOB DESCRIPTION</dc:title>
  <dc:subject/>
  <dc:creator>rjoyce</dc:creator>
  <keywords/>
  <dc:description/>
  <lastModifiedBy>Mr Jardine-Viner</lastModifiedBy>
  <revision>6</revision>
  <lastPrinted>2024-07-11T21:48:00.0000000Z</lastPrinted>
  <dcterms:created xsi:type="dcterms:W3CDTF">2026-02-09T10:41:00.0000000Z</dcterms:created>
  <dcterms:modified xsi:type="dcterms:W3CDTF">2026-03-31T08:18:38.5259742Z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Mrs Lamplugh</vt:lpwstr>
  </property>
  <property fmtid="{D5CDD505-2E9C-101B-9397-08002B2CF9AE}" pid="3" name="SharedWithUsers">
    <vt:lpwstr>19;#Mrs Lamplugh</vt:lpwstr>
  </property>
  <property fmtid="{D5CDD505-2E9C-101B-9397-08002B2CF9AE}" pid="4" name="Week">
    <vt:lpwstr/>
  </property>
  <property fmtid="{D5CDD505-2E9C-101B-9397-08002B2CF9AE}" pid="5" name="Topic">
    <vt:lpwstr/>
  </property>
  <property fmtid="{D5CDD505-2E9C-101B-9397-08002B2CF9AE}" pid="6" name="ExamBoard">
    <vt:lpwstr/>
  </property>
  <property fmtid="{D5CDD505-2E9C-101B-9397-08002B2CF9AE}" pid="7" name="Term">
    <vt:lpwstr/>
  </property>
  <property fmtid="{D5CDD505-2E9C-101B-9397-08002B2CF9AE}" pid="8" name="DestructionDate">
    <vt:lpwstr/>
  </property>
  <property fmtid="{D5CDD505-2E9C-101B-9397-08002B2CF9AE}" pid="9" name="h2d7ed6dd80a4be6a3f0101068e26bf7">
    <vt:lpwstr/>
  </property>
  <property fmtid="{D5CDD505-2E9C-101B-9397-08002B2CF9AE}" pid="10" name="ContentTypeId">
    <vt:lpwstr>0x01010059467EF6AF1A764BB7184BE160F94DF4</vt:lpwstr>
  </property>
  <property fmtid="{D5CDD505-2E9C-101B-9397-08002B2CF9AE}" pid="11" name="MediaServiceImageTags">
    <vt:lpwstr/>
  </property>
</Properties>
</file>