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9707F" w14:textId="77777777" w:rsidR="00CA4C79" w:rsidRDefault="00CA4C79" w:rsidP="00CA4C79">
      <w:pPr>
        <w:spacing w:line="276" w:lineRule="auto"/>
        <w:jc w:val="both"/>
        <w:rPr>
          <w:rFonts w:ascii="Lato Black" w:hAnsi="Lato Black"/>
          <w:color w:val="FFFFFF" w:themeColor="background1"/>
          <w:sz w:val="72"/>
        </w:rPr>
      </w:pPr>
      <w:r w:rsidRPr="00262D34">
        <w:rPr>
          <w:rFonts w:ascii="Lato Black" w:hAnsi="Lato Black"/>
          <w:noProof/>
          <w:color w:val="FFFFFF" w:themeColor="background1"/>
          <w:sz w:val="72"/>
          <w:lang w:eastAsia="en-GB"/>
        </w:rPr>
        <w:drawing>
          <wp:anchor distT="0" distB="0" distL="114300" distR="114300" simplePos="0" relativeHeight="251659264" behindDoc="1" locked="0" layoutInCell="1" allowOverlap="1" wp14:anchorId="7CF2A525" wp14:editId="03B6851D">
            <wp:simplePos x="0" y="0"/>
            <wp:positionH relativeFrom="page">
              <wp:align>right</wp:align>
            </wp:positionH>
            <wp:positionV relativeFrom="page">
              <wp:posOffset>-385933</wp:posOffset>
            </wp:positionV>
            <wp:extent cx="7538085" cy="10691495"/>
            <wp:effectExtent l="0" t="0" r="5715" b="0"/>
            <wp:wrapNone/>
            <wp:docPr id="2" name="Picture 2">
              <a:extLst xmlns:a="http://schemas.openxmlformats.org/drawingml/2006/main">
                <a:ext uri="{FF2B5EF4-FFF2-40B4-BE49-F238E27FC236}">
                  <a16:creationId xmlns:a16="http://schemas.microsoft.com/office/drawing/2014/main" id="{0C5610F6-C633-4244-BA91-BFB947F659B6}"/>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WHSB Applicant Information Pack - front cover.jpg"/>
                    <pic:cNvPicPr/>
                  </pic:nvPicPr>
                  <pic:blipFill>
                    <a:blip r:embed="rId10">
                      <a:extLst>
                        <a:ext uri="{28A0092B-C50C-407E-A947-70E740481C1C}">
                          <a14:useLocalDpi xmlns:a14="http://schemas.microsoft.com/office/drawing/2010/main" val="0"/>
                        </a:ext>
                      </a:extLst>
                    </a:blip>
                    <a:stretch>
                      <a:fillRect/>
                    </a:stretch>
                  </pic:blipFill>
                  <pic:spPr>
                    <a:xfrm>
                      <a:off x="0" y="0"/>
                      <a:ext cx="7538085" cy="10691495"/>
                    </a:xfrm>
                    <a:prstGeom prst="rect">
                      <a:avLst/>
                    </a:prstGeom>
                  </pic:spPr>
                </pic:pic>
              </a:graphicData>
            </a:graphic>
            <wp14:sizeRelH relativeFrom="margin">
              <wp14:pctWidth>0</wp14:pctWidth>
            </wp14:sizeRelH>
            <wp14:sizeRelV relativeFrom="margin">
              <wp14:pctHeight>0</wp14:pctHeight>
            </wp14:sizeRelV>
          </wp:anchor>
        </w:drawing>
      </w:r>
    </w:p>
    <w:p w14:paraId="3E7DB591" w14:textId="77777777" w:rsidR="00CA4C79" w:rsidRDefault="00CA4C79" w:rsidP="00CA4C79">
      <w:pPr>
        <w:spacing w:line="276" w:lineRule="auto"/>
        <w:jc w:val="both"/>
        <w:rPr>
          <w:rFonts w:ascii="Lato Black" w:hAnsi="Lato Black"/>
          <w:color w:val="FFFFFF" w:themeColor="background1"/>
          <w:sz w:val="72"/>
        </w:rPr>
      </w:pPr>
    </w:p>
    <w:p w14:paraId="77AB580F" w14:textId="77777777" w:rsidR="00CA4C79" w:rsidRDefault="00CA4C79" w:rsidP="00CA4C79">
      <w:pPr>
        <w:spacing w:line="276" w:lineRule="auto"/>
        <w:jc w:val="both"/>
        <w:rPr>
          <w:rFonts w:ascii="Lato Black" w:hAnsi="Lato Black"/>
          <w:color w:val="FFFFFF" w:themeColor="background1"/>
          <w:sz w:val="72"/>
        </w:rPr>
      </w:pPr>
    </w:p>
    <w:p w14:paraId="035E363B" w14:textId="77777777" w:rsidR="00CA4C79" w:rsidRDefault="00CA4C79" w:rsidP="00CA4C79">
      <w:pPr>
        <w:spacing w:line="276" w:lineRule="auto"/>
        <w:jc w:val="both"/>
        <w:rPr>
          <w:rFonts w:ascii="Lato Black" w:hAnsi="Lato Black"/>
          <w:color w:val="FFFFFF" w:themeColor="background1"/>
          <w:sz w:val="72"/>
        </w:rPr>
      </w:pPr>
    </w:p>
    <w:p w14:paraId="505335CC" w14:textId="77777777" w:rsidR="00CA4C79" w:rsidRDefault="00CA4C79" w:rsidP="00CA4C79">
      <w:pPr>
        <w:spacing w:line="276" w:lineRule="auto"/>
        <w:jc w:val="both"/>
        <w:rPr>
          <w:rFonts w:ascii="Lato Black" w:hAnsi="Lato Black"/>
          <w:color w:val="FFFFFF" w:themeColor="background1"/>
          <w:sz w:val="72"/>
        </w:rPr>
      </w:pPr>
    </w:p>
    <w:p w14:paraId="2343AE13" w14:textId="77777777" w:rsidR="00CA4C79" w:rsidRDefault="00CA4C79" w:rsidP="00CA4C79">
      <w:pPr>
        <w:spacing w:line="276" w:lineRule="auto"/>
        <w:jc w:val="both"/>
        <w:rPr>
          <w:rFonts w:ascii="Lato Black" w:hAnsi="Lato Black"/>
          <w:color w:val="FFFFFF" w:themeColor="background1"/>
          <w:sz w:val="72"/>
        </w:rPr>
      </w:pPr>
    </w:p>
    <w:p w14:paraId="7679D602" w14:textId="77777777" w:rsidR="00CA4C79" w:rsidRDefault="00CA4C79" w:rsidP="00CA4C79">
      <w:pPr>
        <w:spacing w:line="276" w:lineRule="auto"/>
        <w:jc w:val="both"/>
        <w:rPr>
          <w:rFonts w:ascii="Lato Black" w:hAnsi="Lato Black"/>
          <w:color w:val="FFFFFF" w:themeColor="background1"/>
          <w:sz w:val="72"/>
        </w:rPr>
      </w:pPr>
    </w:p>
    <w:p w14:paraId="3B13F307" w14:textId="77777777" w:rsidR="00CA4C79" w:rsidRDefault="00CA4C79" w:rsidP="00CA4C79">
      <w:pPr>
        <w:spacing w:line="276" w:lineRule="auto"/>
        <w:jc w:val="both"/>
        <w:rPr>
          <w:rFonts w:ascii="Lato Black" w:hAnsi="Lato Black"/>
          <w:color w:val="FFFFFF" w:themeColor="background1"/>
          <w:sz w:val="72"/>
        </w:rPr>
      </w:pPr>
    </w:p>
    <w:p w14:paraId="075F2764" w14:textId="77777777" w:rsidR="00CA4C79" w:rsidRDefault="00CA4C79" w:rsidP="00CA4C79">
      <w:pPr>
        <w:spacing w:line="276" w:lineRule="auto"/>
        <w:jc w:val="both"/>
        <w:rPr>
          <w:rFonts w:ascii="Lato Black" w:hAnsi="Lato Black"/>
          <w:color w:val="FFFFFF" w:themeColor="background1"/>
          <w:sz w:val="72"/>
        </w:rPr>
      </w:pPr>
    </w:p>
    <w:p w14:paraId="6876E49E" w14:textId="77777777" w:rsidR="00CA4C79" w:rsidRPr="00FF0E81" w:rsidRDefault="00CA4C79" w:rsidP="00CA4C79">
      <w:pPr>
        <w:spacing w:line="276" w:lineRule="auto"/>
        <w:jc w:val="both"/>
        <w:rPr>
          <w:rFonts w:ascii="Lato Black" w:hAnsi="Lato Black"/>
          <w:color w:val="FFFFFF" w:themeColor="background1"/>
          <w:sz w:val="44"/>
          <w:szCs w:val="44"/>
        </w:rPr>
      </w:pPr>
    </w:p>
    <w:p w14:paraId="342D7191" w14:textId="77777777" w:rsidR="00CA4C79" w:rsidRDefault="00CA4C79" w:rsidP="00CA4C79">
      <w:pPr>
        <w:spacing w:line="276" w:lineRule="auto"/>
        <w:jc w:val="center"/>
        <w:rPr>
          <w:rFonts w:ascii="Lato Black" w:hAnsi="Lato Black"/>
          <w:color w:val="FFFFFF" w:themeColor="background1"/>
          <w:sz w:val="56"/>
          <w:szCs w:val="56"/>
        </w:rPr>
      </w:pPr>
      <w:r w:rsidRPr="007A5E5A">
        <w:rPr>
          <w:rFonts w:ascii="Lato Black" w:hAnsi="Lato Black"/>
          <w:color w:val="FFFFFF" w:themeColor="background1"/>
          <w:sz w:val="56"/>
          <w:szCs w:val="56"/>
        </w:rPr>
        <w:t>JOB DESCRIPTION</w:t>
      </w:r>
    </w:p>
    <w:p w14:paraId="4E6A9E4B" w14:textId="061A5795" w:rsidR="00CA4C79" w:rsidRDefault="009D2616" w:rsidP="00CA4C79">
      <w:pPr>
        <w:spacing w:line="276" w:lineRule="auto"/>
        <w:jc w:val="center"/>
        <w:rPr>
          <w:color w:val="FFFFFF" w:themeColor="background1"/>
          <w:sz w:val="56"/>
          <w:szCs w:val="56"/>
        </w:rPr>
      </w:pPr>
      <w:r>
        <w:rPr>
          <w:color w:val="FFFFFF" w:themeColor="background1"/>
          <w:sz w:val="56"/>
          <w:szCs w:val="56"/>
        </w:rPr>
        <w:t xml:space="preserve">Teaching </w:t>
      </w:r>
      <w:r w:rsidR="00ED797E">
        <w:rPr>
          <w:color w:val="FFFFFF" w:themeColor="background1"/>
          <w:sz w:val="56"/>
          <w:szCs w:val="56"/>
        </w:rPr>
        <w:t>&amp; Administration Assistant</w:t>
      </w:r>
    </w:p>
    <w:p w14:paraId="1551D02B" w14:textId="77777777" w:rsidR="00BF5331" w:rsidRDefault="00BF5331" w:rsidP="00CA4C79">
      <w:pPr>
        <w:spacing w:line="276" w:lineRule="auto"/>
        <w:jc w:val="center"/>
        <w:rPr>
          <w:color w:val="FFFFFF" w:themeColor="background1"/>
          <w:sz w:val="56"/>
          <w:szCs w:val="56"/>
        </w:rPr>
      </w:pPr>
    </w:p>
    <w:p w14:paraId="2D3D927C" w14:textId="77777777" w:rsidR="00BF5331" w:rsidRDefault="00BF5331" w:rsidP="00CA4C79">
      <w:pPr>
        <w:pStyle w:val="Heading1"/>
        <w:spacing w:line="276" w:lineRule="auto"/>
        <w:rPr>
          <w:color w:val="002060"/>
        </w:rPr>
      </w:pPr>
    </w:p>
    <w:p w14:paraId="0D4B6AF3" w14:textId="404B6A92" w:rsidR="0034312B" w:rsidRPr="00ED797E" w:rsidRDefault="00CA4C79" w:rsidP="00BA28DD">
      <w:pPr>
        <w:pStyle w:val="Heading1"/>
        <w:spacing w:line="240" w:lineRule="auto"/>
        <w:rPr>
          <w:rFonts w:ascii="Arial" w:hAnsi="Arial" w:cs="Arial"/>
          <w:b/>
          <w:bCs/>
          <w:color w:val="002060"/>
          <w:sz w:val="28"/>
          <w:szCs w:val="28"/>
        </w:rPr>
      </w:pPr>
      <w:r w:rsidRPr="00ED797E">
        <w:rPr>
          <w:rFonts w:ascii="Arial" w:hAnsi="Arial" w:cs="Arial"/>
          <w:b/>
          <w:bCs/>
          <w:color w:val="002060"/>
          <w:sz w:val="28"/>
          <w:szCs w:val="28"/>
        </w:rPr>
        <w:t>Introduction</w:t>
      </w:r>
    </w:p>
    <w:p w14:paraId="1C6974B6" w14:textId="26E243D1" w:rsidR="001E3F42" w:rsidRPr="00EF1A95" w:rsidRDefault="00AA0EA9" w:rsidP="00A2715C">
      <w:pPr>
        <w:spacing w:line="240" w:lineRule="auto"/>
        <w:jc w:val="both"/>
        <w:rPr>
          <w:rFonts w:ascii="Arial" w:hAnsi="Arial" w:cs="Arial"/>
        </w:rPr>
      </w:pPr>
      <w:r>
        <w:rPr>
          <w:rFonts w:ascii="Arial" w:hAnsi="Arial" w:cs="Arial"/>
        </w:rPr>
        <w:br/>
      </w:r>
      <w:r w:rsidR="00C15837" w:rsidRPr="00EF1A95">
        <w:rPr>
          <w:rFonts w:ascii="Arial" w:hAnsi="Arial" w:cs="Arial"/>
        </w:rPr>
        <w:t>Every School</w:t>
      </w:r>
      <w:r w:rsidR="001E3F42" w:rsidRPr="00EF1A95">
        <w:rPr>
          <w:rFonts w:ascii="Arial" w:hAnsi="Arial" w:cs="Arial"/>
        </w:rPr>
        <w:t xml:space="preserve"> has its own traditions, its own ethos, its own identity, and its own purpose.  The purpose of Westcliff High School for Boys (WHSB) is to provide an excellent education for our pupils, supporting them in their journey to adulthood by developing character and intellect within a happy and scholarly community.</w:t>
      </w:r>
    </w:p>
    <w:p w14:paraId="38835203" w14:textId="6590FA72" w:rsidR="00ED797E" w:rsidRDefault="00675194" w:rsidP="00ED797E">
      <w:pPr>
        <w:spacing w:line="240" w:lineRule="auto"/>
        <w:jc w:val="both"/>
        <w:rPr>
          <w:rFonts w:ascii="Arial" w:hAnsi="Arial" w:cs="Arial"/>
        </w:rPr>
      </w:pPr>
      <w:r w:rsidRPr="00EF1A95">
        <w:rPr>
          <w:rFonts w:ascii="Arial" w:hAnsi="Arial" w:cs="Arial"/>
        </w:rPr>
        <w:t xml:space="preserve">To this end, WHSB provides exceptional teaching and a wealth of extra-curricular activities to develop the Learner Profile attributes in our pupils through a unique education filled with exciting, challenging, and enjoyable experiences.  Today, we continue our proud tradition as a Grammar School serving pupils </w:t>
      </w:r>
      <w:r w:rsidR="00E51C79" w:rsidRPr="00EF1A95">
        <w:rPr>
          <w:rFonts w:ascii="Arial" w:hAnsi="Arial" w:cs="Arial"/>
        </w:rPr>
        <w:t>within the local community and actively promoting the wonderful opportunities we can offer to local children and their families.</w:t>
      </w:r>
      <w:r w:rsidR="00C15837" w:rsidRPr="00EF1A95">
        <w:rPr>
          <w:rFonts w:ascii="Arial" w:hAnsi="Arial" w:cs="Arial"/>
        </w:rPr>
        <w:t xml:space="preserve"> </w:t>
      </w:r>
    </w:p>
    <w:p w14:paraId="71586AD6" w14:textId="77777777" w:rsidR="0086257F" w:rsidRDefault="0086257F" w:rsidP="00ED797E">
      <w:pPr>
        <w:spacing w:line="240" w:lineRule="auto"/>
        <w:jc w:val="both"/>
        <w:rPr>
          <w:rFonts w:ascii="Arial" w:hAnsi="Arial" w:cs="Arial"/>
        </w:rPr>
      </w:pPr>
    </w:p>
    <w:p w14:paraId="525456FD" w14:textId="6709EF2A" w:rsidR="0086257F" w:rsidRPr="0086257F" w:rsidRDefault="0086257F" w:rsidP="0086257F">
      <w:pPr>
        <w:jc w:val="both"/>
        <w:rPr>
          <w:rFonts w:ascii="Arial" w:eastAsiaTheme="majorEastAsia" w:hAnsi="Arial" w:cs="Arial"/>
          <w:b/>
          <w:bCs/>
          <w:color w:val="002060"/>
          <w:sz w:val="28"/>
          <w:szCs w:val="28"/>
        </w:rPr>
      </w:pPr>
      <w:r>
        <w:rPr>
          <w:rFonts w:ascii="Arial" w:eastAsiaTheme="majorEastAsia" w:hAnsi="Arial" w:cs="Arial"/>
          <w:b/>
          <w:bCs/>
          <w:color w:val="002060"/>
          <w:sz w:val="28"/>
          <w:szCs w:val="28"/>
        </w:rPr>
        <w:t>HOURS AND SALARY</w:t>
      </w:r>
    </w:p>
    <w:p w14:paraId="564E8202" w14:textId="6C7C30EF" w:rsidR="00B32BBF" w:rsidRPr="00D95C13" w:rsidRDefault="0086257F" w:rsidP="00B32BBF">
      <w:pPr>
        <w:pStyle w:val="BodyText"/>
        <w:ind w:left="720" w:hanging="720"/>
        <w:rPr>
          <w:rFonts w:ascii="Arial" w:hAnsi="Arial" w:cs="Arial"/>
          <w:sz w:val="23"/>
          <w:szCs w:val="23"/>
        </w:rPr>
      </w:pPr>
      <w:r w:rsidRPr="00981D98">
        <w:rPr>
          <w:rFonts w:ascii="Arial" w:eastAsiaTheme="majorEastAsia" w:hAnsi="Arial" w:cs="Arial"/>
        </w:rPr>
        <w:t xml:space="preserve">The hours are 40 per week, </w:t>
      </w:r>
      <w:r w:rsidR="00B32BBF" w:rsidRPr="00D95C13">
        <w:rPr>
          <w:rFonts w:ascii="Arial" w:hAnsi="Arial" w:cs="Arial"/>
          <w:sz w:val="23"/>
          <w:szCs w:val="23"/>
        </w:rPr>
        <w:t>8.00am and 4.</w:t>
      </w:r>
      <w:r w:rsidR="00B32BBF">
        <w:rPr>
          <w:rFonts w:ascii="Arial" w:hAnsi="Arial" w:cs="Arial"/>
          <w:sz w:val="23"/>
          <w:szCs w:val="23"/>
        </w:rPr>
        <w:t>3</w:t>
      </w:r>
      <w:r w:rsidR="00B32BBF" w:rsidRPr="00D95C13">
        <w:rPr>
          <w:rFonts w:ascii="Arial" w:hAnsi="Arial" w:cs="Arial"/>
          <w:sz w:val="23"/>
          <w:szCs w:val="23"/>
        </w:rPr>
        <w:t>0pm, Monday to Friday</w:t>
      </w:r>
      <w:r w:rsidR="00B32BBF">
        <w:rPr>
          <w:rFonts w:ascii="Arial" w:hAnsi="Arial" w:cs="Arial"/>
          <w:sz w:val="23"/>
          <w:szCs w:val="23"/>
        </w:rPr>
        <w:t>.</w:t>
      </w:r>
    </w:p>
    <w:p w14:paraId="089A05CD" w14:textId="218893D3" w:rsidR="0086257F" w:rsidRPr="00981D98" w:rsidRDefault="00B32BBF" w:rsidP="0086257F">
      <w:pPr>
        <w:jc w:val="both"/>
        <w:rPr>
          <w:rFonts w:ascii="Arial" w:eastAsiaTheme="majorEastAsia" w:hAnsi="Arial" w:cs="Arial"/>
        </w:rPr>
      </w:pPr>
      <w:r>
        <w:rPr>
          <w:rFonts w:ascii="Arial" w:eastAsiaTheme="majorEastAsia" w:hAnsi="Arial" w:cs="Arial"/>
        </w:rPr>
        <w:t>T</w:t>
      </w:r>
      <w:r w:rsidR="0086257F" w:rsidRPr="00981D98">
        <w:rPr>
          <w:rFonts w:ascii="Arial" w:eastAsiaTheme="majorEastAsia" w:hAnsi="Arial" w:cs="Arial"/>
        </w:rPr>
        <w:t>erm-time only (38 weeks per annum).</w:t>
      </w:r>
    </w:p>
    <w:p w14:paraId="17DD2D71" w14:textId="1547FDCC" w:rsidR="0086257F" w:rsidRPr="00981D98" w:rsidRDefault="0086257F" w:rsidP="0086257F">
      <w:pPr>
        <w:jc w:val="both"/>
        <w:rPr>
          <w:rFonts w:ascii="Arial" w:eastAsiaTheme="majorEastAsia" w:hAnsi="Arial" w:cs="Arial"/>
        </w:rPr>
      </w:pPr>
      <w:r w:rsidRPr="00981D98">
        <w:rPr>
          <w:rFonts w:ascii="Arial" w:eastAsiaTheme="majorEastAsia" w:hAnsi="Arial" w:cs="Arial"/>
        </w:rPr>
        <w:t>The salary is £</w:t>
      </w:r>
      <w:r w:rsidR="00981D98" w:rsidRPr="00981D98">
        <w:rPr>
          <w:rFonts w:ascii="Arial" w:eastAsiaTheme="majorEastAsia" w:hAnsi="Arial" w:cs="Arial"/>
        </w:rPr>
        <w:t>23,750</w:t>
      </w:r>
      <w:r w:rsidRPr="00981D98">
        <w:rPr>
          <w:rFonts w:ascii="Arial" w:eastAsiaTheme="majorEastAsia" w:hAnsi="Arial" w:cs="Arial"/>
        </w:rPr>
        <w:t xml:space="preserve"> actual (£</w:t>
      </w:r>
      <w:r w:rsidR="00981D98" w:rsidRPr="00981D98">
        <w:rPr>
          <w:rFonts w:ascii="Arial" w:eastAsiaTheme="majorEastAsia" w:hAnsi="Arial" w:cs="Arial"/>
        </w:rPr>
        <w:t>25,614</w:t>
      </w:r>
      <w:r w:rsidRPr="00981D98">
        <w:rPr>
          <w:rFonts w:ascii="Arial" w:eastAsiaTheme="majorEastAsia" w:hAnsi="Arial" w:cs="Arial"/>
        </w:rPr>
        <w:t xml:space="preserve"> Full Time Equivalent).</w:t>
      </w:r>
    </w:p>
    <w:p w14:paraId="34F9122D" w14:textId="29FD8ADB" w:rsidR="00E52DA1" w:rsidRDefault="00E52DA1" w:rsidP="0086257F">
      <w:pPr>
        <w:jc w:val="both"/>
        <w:rPr>
          <w:rFonts w:ascii="Arial" w:eastAsiaTheme="majorEastAsia" w:hAnsi="Arial" w:cs="Arial"/>
        </w:rPr>
      </w:pPr>
      <w:r>
        <w:rPr>
          <w:rFonts w:ascii="Arial" w:eastAsiaTheme="majorEastAsia" w:hAnsi="Arial" w:cs="Arial"/>
        </w:rPr>
        <w:t xml:space="preserve">This is a fixed term position until </w:t>
      </w:r>
      <w:r w:rsidR="008C675C">
        <w:rPr>
          <w:rFonts w:ascii="Arial" w:eastAsiaTheme="majorEastAsia" w:hAnsi="Arial" w:cs="Arial"/>
        </w:rPr>
        <w:t>21 July 2027.</w:t>
      </w:r>
    </w:p>
    <w:p w14:paraId="528EFB87" w14:textId="445CBE30" w:rsidR="0086257F" w:rsidRDefault="0086257F" w:rsidP="00ED797E">
      <w:pPr>
        <w:spacing w:line="240" w:lineRule="auto"/>
        <w:jc w:val="both"/>
        <w:rPr>
          <w:rFonts w:eastAsia="Times New Roman"/>
        </w:rPr>
      </w:pPr>
    </w:p>
    <w:p w14:paraId="1614E193" w14:textId="77777777" w:rsidR="009D2616" w:rsidRPr="00ED797E" w:rsidRDefault="009D2616" w:rsidP="009D2616">
      <w:pPr>
        <w:pStyle w:val="Heading1"/>
        <w:rPr>
          <w:sz w:val="28"/>
          <w:szCs w:val="28"/>
        </w:rPr>
      </w:pPr>
      <w:r w:rsidRPr="00ED797E">
        <w:rPr>
          <w:sz w:val="28"/>
          <w:szCs w:val="28"/>
        </w:rPr>
        <w:t>Job Purpose</w:t>
      </w:r>
    </w:p>
    <w:p w14:paraId="3A1E6EF6" w14:textId="77777777" w:rsidR="009D2616" w:rsidRPr="00ED797E" w:rsidRDefault="009D2616" w:rsidP="009D2616">
      <w:pPr>
        <w:jc w:val="both"/>
        <w:rPr>
          <w:rFonts w:ascii="Arial" w:hAnsi="Arial" w:cs="Arial"/>
        </w:rPr>
      </w:pPr>
      <w:r w:rsidRPr="00ED797E">
        <w:rPr>
          <w:rFonts w:ascii="Arial" w:hAnsi="Arial" w:cs="Arial"/>
        </w:rPr>
        <w:t>The Teaching &amp; Administration Assistant is responsible for:</w:t>
      </w:r>
    </w:p>
    <w:p w14:paraId="14A149B7" w14:textId="6721A402" w:rsidR="0086257F" w:rsidRPr="00AB5AB5" w:rsidRDefault="009D2616" w:rsidP="00AB5AB5">
      <w:pPr>
        <w:pStyle w:val="ListParagraph"/>
        <w:numPr>
          <w:ilvl w:val="0"/>
          <w:numId w:val="9"/>
        </w:numPr>
        <w:jc w:val="both"/>
        <w:rPr>
          <w:rFonts w:cs="Arial"/>
          <w:sz w:val="22"/>
          <w:szCs w:val="22"/>
        </w:rPr>
      </w:pPr>
      <w:r w:rsidRPr="00ED797E">
        <w:rPr>
          <w:rFonts w:cs="Arial"/>
          <w:sz w:val="22"/>
          <w:szCs w:val="22"/>
        </w:rPr>
        <w:t>Complementing the professional work of teachers by taking responsibility for appointed learning activities. This may involve planning, preparing and delivering learning activities for individuals/groups, or on a short-term basis for whole classes;</w:t>
      </w:r>
    </w:p>
    <w:p w14:paraId="2AF73064" w14:textId="79C89D81" w:rsidR="0086257F" w:rsidRPr="00AB5AB5" w:rsidRDefault="009D2616" w:rsidP="00AB5AB5">
      <w:pPr>
        <w:pStyle w:val="ListParagraph"/>
        <w:numPr>
          <w:ilvl w:val="0"/>
          <w:numId w:val="9"/>
        </w:numPr>
        <w:jc w:val="both"/>
        <w:rPr>
          <w:rFonts w:cs="Arial"/>
          <w:sz w:val="22"/>
          <w:szCs w:val="22"/>
        </w:rPr>
      </w:pPr>
      <w:r w:rsidRPr="00ED797E">
        <w:rPr>
          <w:rFonts w:cs="Arial"/>
          <w:sz w:val="22"/>
          <w:szCs w:val="22"/>
        </w:rPr>
        <w:t>Monitoring pupils and assessing, recording and reporting on pupils’ achievement, progress and development;</w:t>
      </w:r>
    </w:p>
    <w:p w14:paraId="186712DE" w14:textId="77777777" w:rsidR="009D2616" w:rsidRDefault="009D2616" w:rsidP="009D2616">
      <w:pPr>
        <w:pStyle w:val="ListParagraph"/>
        <w:numPr>
          <w:ilvl w:val="0"/>
          <w:numId w:val="9"/>
        </w:numPr>
        <w:jc w:val="both"/>
        <w:rPr>
          <w:rFonts w:cs="Arial"/>
          <w:sz w:val="22"/>
          <w:szCs w:val="22"/>
        </w:rPr>
      </w:pPr>
      <w:r w:rsidRPr="00ED797E">
        <w:rPr>
          <w:rFonts w:cs="Arial"/>
          <w:sz w:val="22"/>
          <w:szCs w:val="22"/>
        </w:rPr>
        <w:t xml:space="preserve">Contributing to the overall ethos, work and aims of the </w:t>
      </w:r>
      <w:proofErr w:type="gramStart"/>
      <w:r w:rsidRPr="00ED797E">
        <w:rPr>
          <w:rFonts w:cs="Arial"/>
          <w:sz w:val="22"/>
          <w:szCs w:val="22"/>
        </w:rPr>
        <w:t>School</w:t>
      </w:r>
      <w:proofErr w:type="gramEnd"/>
      <w:r w:rsidRPr="00ED797E">
        <w:rPr>
          <w:rFonts w:cs="Arial"/>
          <w:sz w:val="22"/>
          <w:szCs w:val="22"/>
        </w:rPr>
        <w:t>.</w:t>
      </w:r>
    </w:p>
    <w:p w14:paraId="08ADFB6C" w14:textId="77777777" w:rsidR="0086257F" w:rsidRDefault="0086257F" w:rsidP="0086257F">
      <w:pPr>
        <w:pStyle w:val="ListParagraph"/>
        <w:jc w:val="both"/>
        <w:rPr>
          <w:rFonts w:cs="Arial"/>
          <w:sz w:val="22"/>
          <w:szCs w:val="22"/>
        </w:rPr>
      </w:pPr>
    </w:p>
    <w:p w14:paraId="442FC948" w14:textId="77777777" w:rsidR="0086257F" w:rsidRPr="00ED797E" w:rsidRDefault="0086257F" w:rsidP="0086257F">
      <w:pPr>
        <w:pStyle w:val="ListParagraph"/>
        <w:jc w:val="both"/>
        <w:rPr>
          <w:rFonts w:cs="Arial"/>
          <w:sz w:val="22"/>
          <w:szCs w:val="22"/>
        </w:rPr>
      </w:pPr>
    </w:p>
    <w:p w14:paraId="454B977B" w14:textId="66D5AB26" w:rsidR="009D2616" w:rsidRPr="00ED797E" w:rsidRDefault="009D2616" w:rsidP="009D2616">
      <w:pPr>
        <w:pStyle w:val="Heading1"/>
        <w:rPr>
          <w:sz w:val="28"/>
          <w:szCs w:val="28"/>
        </w:rPr>
      </w:pPr>
      <w:r w:rsidRPr="00ED797E">
        <w:rPr>
          <w:sz w:val="28"/>
          <w:szCs w:val="28"/>
        </w:rPr>
        <w:t>Duties and Responsibilities</w:t>
      </w:r>
    </w:p>
    <w:p w14:paraId="7FFF126F" w14:textId="109DD9AA" w:rsidR="009D2616" w:rsidRDefault="009D2616" w:rsidP="009D2616">
      <w:pPr>
        <w:jc w:val="both"/>
        <w:rPr>
          <w:rFonts w:ascii="Arial" w:hAnsi="Arial" w:cs="Arial"/>
        </w:rPr>
      </w:pPr>
      <w:r w:rsidRPr="00ED797E">
        <w:rPr>
          <w:rFonts w:ascii="Arial" w:hAnsi="Arial" w:cs="Arial"/>
        </w:rPr>
        <w:t xml:space="preserve">Main duties and responsibilities are indicated below. Other duties of an appropriate level and nature may also be required, as directed by the </w:t>
      </w:r>
      <w:proofErr w:type="gramStart"/>
      <w:r w:rsidRPr="00ED797E">
        <w:rPr>
          <w:rFonts w:ascii="Arial" w:hAnsi="Arial" w:cs="Arial"/>
        </w:rPr>
        <w:t>Headmaster</w:t>
      </w:r>
      <w:proofErr w:type="gramEnd"/>
      <w:r w:rsidRPr="00ED797E">
        <w:rPr>
          <w:rFonts w:ascii="Arial" w:hAnsi="Arial" w:cs="Arial"/>
        </w:rPr>
        <w:t>, and the Teaching Assistant Supervisor.</w:t>
      </w:r>
    </w:p>
    <w:p w14:paraId="3BF22B46" w14:textId="77777777" w:rsidR="0086257F" w:rsidRDefault="0086257F" w:rsidP="009D2616">
      <w:pPr>
        <w:jc w:val="both"/>
        <w:rPr>
          <w:rFonts w:ascii="Arial" w:hAnsi="Arial" w:cs="Arial"/>
        </w:rPr>
      </w:pPr>
    </w:p>
    <w:p w14:paraId="5A447C64" w14:textId="77777777" w:rsidR="0086257F" w:rsidRDefault="0086257F" w:rsidP="009D2616">
      <w:pPr>
        <w:jc w:val="both"/>
        <w:rPr>
          <w:rFonts w:ascii="Arial" w:hAnsi="Arial" w:cs="Arial"/>
        </w:rPr>
      </w:pPr>
    </w:p>
    <w:p w14:paraId="0B8A032C" w14:textId="77777777" w:rsidR="0086257F" w:rsidRDefault="0086257F" w:rsidP="009D2616">
      <w:pPr>
        <w:jc w:val="both"/>
        <w:rPr>
          <w:rFonts w:ascii="Arial" w:hAnsi="Arial" w:cs="Arial"/>
        </w:rPr>
      </w:pPr>
    </w:p>
    <w:p w14:paraId="007F8767" w14:textId="77777777" w:rsidR="0086257F" w:rsidRDefault="0086257F" w:rsidP="009D2616">
      <w:pPr>
        <w:jc w:val="both"/>
        <w:rPr>
          <w:rFonts w:ascii="Arial" w:hAnsi="Arial" w:cs="Arial"/>
        </w:rPr>
      </w:pPr>
    </w:p>
    <w:p w14:paraId="65C3B5EA" w14:textId="77777777" w:rsidR="0086257F" w:rsidRDefault="0086257F" w:rsidP="009D2616">
      <w:pPr>
        <w:jc w:val="both"/>
        <w:rPr>
          <w:rFonts w:ascii="Arial" w:hAnsi="Arial" w:cs="Arial"/>
        </w:rPr>
      </w:pPr>
    </w:p>
    <w:p w14:paraId="08983E9E" w14:textId="77777777" w:rsidR="0086257F" w:rsidRDefault="0086257F" w:rsidP="009D2616">
      <w:pPr>
        <w:jc w:val="both"/>
        <w:rPr>
          <w:rFonts w:ascii="Arial" w:hAnsi="Arial" w:cs="Arial"/>
        </w:rPr>
      </w:pPr>
    </w:p>
    <w:p w14:paraId="44CE92BA" w14:textId="77777777" w:rsidR="0086257F" w:rsidRDefault="0086257F" w:rsidP="009D2616">
      <w:pPr>
        <w:jc w:val="both"/>
        <w:rPr>
          <w:rFonts w:ascii="Arial" w:hAnsi="Arial" w:cs="Arial"/>
        </w:rPr>
      </w:pPr>
    </w:p>
    <w:p w14:paraId="7F7ACCBE" w14:textId="77777777" w:rsidR="0086257F" w:rsidRPr="00ED797E" w:rsidRDefault="0086257F" w:rsidP="009D2616">
      <w:pPr>
        <w:jc w:val="both"/>
        <w:rPr>
          <w:rFonts w:ascii="Arial" w:hAnsi="Arial" w:cs="Arial"/>
        </w:rPr>
      </w:pPr>
    </w:p>
    <w:p w14:paraId="77733AD6" w14:textId="77777777" w:rsidR="009D2616" w:rsidRDefault="009D2616" w:rsidP="009D2616">
      <w:pPr>
        <w:pStyle w:val="Heading1"/>
        <w:rPr>
          <w:szCs w:val="28"/>
        </w:rPr>
      </w:pPr>
      <w:r>
        <w:t>Job Specification</w:t>
      </w:r>
    </w:p>
    <w:p w14:paraId="5F5B2559" w14:textId="77777777" w:rsidR="0086257F" w:rsidRDefault="0086257F" w:rsidP="009D2616">
      <w:pPr>
        <w:jc w:val="both"/>
        <w:rPr>
          <w:rFonts w:ascii="Arial" w:eastAsiaTheme="majorEastAsia" w:hAnsi="Arial" w:cs="Arial"/>
          <w:b/>
        </w:rPr>
      </w:pPr>
    </w:p>
    <w:p w14:paraId="1AA5102B" w14:textId="125198AF" w:rsidR="009D2616" w:rsidRPr="00ED797E" w:rsidRDefault="009D2616" w:rsidP="009D2616">
      <w:pPr>
        <w:jc w:val="both"/>
        <w:rPr>
          <w:rFonts w:ascii="Arial" w:eastAsiaTheme="majorEastAsia" w:hAnsi="Arial" w:cs="Arial"/>
          <w:b/>
        </w:rPr>
      </w:pPr>
      <w:r w:rsidRPr="00ED797E">
        <w:rPr>
          <w:rFonts w:ascii="Arial" w:eastAsiaTheme="majorEastAsia" w:hAnsi="Arial" w:cs="Arial"/>
          <w:b/>
        </w:rPr>
        <w:t>Operational</w:t>
      </w:r>
    </w:p>
    <w:p w14:paraId="4969EECD" w14:textId="77777777" w:rsidR="009D2616" w:rsidRPr="00ED797E" w:rsidRDefault="009D2616" w:rsidP="009D2616">
      <w:pPr>
        <w:pStyle w:val="ListParagraph"/>
        <w:numPr>
          <w:ilvl w:val="0"/>
          <w:numId w:val="2"/>
        </w:numPr>
        <w:jc w:val="both"/>
        <w:rPr>
          <w:rFonts w:eastAsiaTheme="majorEastAsia" w:cs="Arial"/>
          <w:sz w:val="22"/>
          <w:szCs w:val="22"/>
        </w:rPr>
      </w:pPr>
      <w:r w:rsidRPr="00ED797E">
        <w:rPr>
          <w:rFonts w:eastAsiaTheme="majorEastAsia" w:cs="Arial"/>
          <w:sz w:val="22"/>
          <w:szCs w:val="22"/>
        </w:rPr>
        <w:t>Establish and maintain good relationships with all pupils, parents/carers, colleagues and other professionals.</w:t>
      </w:r>
    </w:p>
    <w:p w14:paraId="7FFB1C9D" w14:textId="77777777" w:rsidR="009D2616" w:rsidRPr="00ED797E" w:rsidRDefault="009D2616" w:rsidP="009D2616">
      <w:pPr>
        <w:pStyle w:val="ListParagraph"/>
        <w:numPr>
          <w:ilvl w:val="0"/>
          <w:numId w:val="2"/>
        </w:numPr>
        <w:jc w:val="both"/>
        <w:rPr>
          <w:rFonts w:eastAsiaTheme="majorEastAsia" w:cs="Arial"/>
          <w:sz w:val="22"/>
          <w:szCs w:val="22"/>
        </w:rPr>
      </w:pPr>
      <w:r w:rsidRPr="00ED797E">
        <w:rPr>
          <w:rFonts w:eastAsiaTheme="majorEastAsia" w:cs="Arial"/>
          <w:sz w:val="22"/>
          <w:szCs w:val="22"/>
        </w:rPr>
        <w:t xml:space="preserve">Understand and implement the </w:t>
      </w:r>
      <w:proofErr w:type="gramStart"/>
      <w:r w:rsidRPr="00ED797E">
        <w:rPr>
          <w:rFonts w:eastAsiaTheme="majorEastAsia" w:cs="Arial"/>
          <w:sz w:val="22"/>
          <w:szCs w:val="22"/>
        </w:rPr>
        <w:t>School’s</w:t>
      </w:r>
      <w:proofErr w:type="gramEnd"/>
      <w:r w:rsidRPr="00ED797E">
        <w:rPr>
          <w:rFonts w:eastAsiaTheme="majorEastAsia" w:cs="Arial"/>
          <w:sz w:val="22"/>
          <w:szCs w:val="22"/>
        </w:rPr>
        <w:t xml:space="preserve"> behaviour policy and code of conduct, including the issuing of rewards and sanctions within the </w:t>
      </w:r>
      <w:proofErr w:type="gramStart"/>
      <w:r w:rsidRPr="00ED797E">
        <w:rPr>
          <w:rFonts w:eastAsiaTheme="majorEastAsia" w:cs="Arial"/>
          <w:sz w:val="22"/>
          <w:szCs w:val="22"/>
        </w:rPr>
        <w:t>School’s</w:t>
      </w:r>
      <w:proofErr w:type="gramEnd"/>
      <w:r w:rsidRPr="00ED797E">
        <w:rPr>
          <w:rFonts w:eastAsiaTheme="majorEastAsia" w:cs="Arial"/>
          <w:sz w:val="22"/>
          <w:szCs w:val="22"/>
        </w:rPr>
        <w:t xml:space="preserve"> policies and procedures.</w:t>
      </w:r>
    </w:p>
    <w:p w14:paraId="5F85B3AF" w14:textId="77777777" w:rsidR="009D2616" w:rsidRPr="00ED797E" w:rsidRDefault="009D2616" w:rsidP="009D2616">
      <w:pPr>
        <w:pStyle w:val="ListParagraph"/>
        <w:numPr>
          <w:ilvl w:val="0"/>
          <w:numId w:val="2"/>
        </w:numPr>
        <w:jc w:val="both"/>
        <w:rPr>
          <w:rFonts w:eastAsiaTheme="majorEastAsia" w:cs="Arial"/>
          <w:sz w:val="22"/>
          <w:szCs w:val="22"/>
        </w:rPr>
      </w:pPr>
      <w:r w:rsidRPr="00ED797E">
        <w:rPr>
          <w:rFonts w:eastAsiaTheme="majorEastAsia" w:cs="Arial"/>
          <w:sz w:val="22"/>
          <w:szCs w:val="22"/>
        </w:rPr>
        <w:t xml:space="preserve">Ensure that pupils are aware of the </w:t>
      </w:r>
      <w:proofErr w:type="gramStart"/>
      <w:r w:rsidRPr="00ED797E">
        <w:rPr>
          <w:rFonts w:eastAsiaTheme="majorEastAsia" w:cs="Arial"/>
          <w:sz w:val="22"/>
          <w:szCs w:val="22"/>
        </w:rPr>
        <w:t>School’s</w:t>
      </w:r>
      <w:proofErr w:type="gramEnd"/>
      <w:r w:rsidRPr="00ED797E">
        <w:rPr>
          <w:rFonts w:eastAsiaTheme="majorEastAsia" w:cs="Arial"/>
          <w:sz w:val="22"/>
          <w:szCs w:val="22"/>
        </w:rPr>
        <w:t xml:space="preserve"> behaviour policy and code of conduct, and support pupils to comply with them and to understand the consequences of their behaviour.</w:t>
      </w:r>
    </w:p>
    <w:p w14:paraId="274B3C22" w14:textId="77777777" w:rsidR="009D2616" w:rsidRPr="00ED797E" w:rsidRDefault="009D2616" w:rsidP="009D2616">
      <w:pPr>
        <w:pStyle w:val="ListParagraph"/>
        <w:numPr>
          <w:ilvl w:val="0"/>
          <w:numId w:val="2"/>
        </w:numPr>
        <w:jc w:val="both"/>
        <w:rPr>
          <w:rFonts w:eastAsiaTheme="majorEastAsia" w:cs="Arial"/>
          <w:sz w:val="22"/>
          <w:szCs w:val="22"/>
        </w:rPr>
      </w:pPr>
      <w:r w:rsidRPr="00ED797E">
        <w:rPr>
          <w:rFonts w:eastAsiaTheme="majorEastAsia" w:cs="Arial"/>
          <w:sz w:val="22"/>
          <w:szCs w:val="22"/>
        </w:rPr>
        <w:t>Report any incidents of unacceptable behaviour or issues of concern to the appropriate member of staff.</w:t>
      </w:r>
    </w:p>
    <w:p w14:paraId="0C4EABFD" w14:textId="77777777" w:rsidR="009D2616" w:rsidRPr="00ED797E" w:rsidRDefault="009D2616" w:rsidP="009D2616">
      <w:pPr>
        <w:pStyle w:val="ListParagraph"/>
        <w:numPr>
          <w:ilvl w:val="0"/>
          <w:numId w:val="2"/>
        </w:numPr>
        <w:jc w:val="both"/>
        <w:rPr>
          <w:rFonts w:eastAsiaTheme="majorEastAsia" w:cs="Arial"/>
          <w:sz w:val="22"/>
          <w:szCs w:val="22"/>
        </w:rPr>
      </w:pPr>
      <w:r w:rsidRPr="00ED797E">
        <w:rPr>
          <w:rFonts w:eastAsiaTheme="majorEastAsia" w:cs="Arial"/>
          <w:sz w:val="22"/>
          <w:szCs w:val="22"/>
        </w:rPr>
        <w:t>Assess pupils’ needs and use detailed knowledge and specialist skills to support their learning.</w:t>
      </w:r>
    </w:p>
    <w:p w14:paraId="4128AEE6" w14:textId="77777777" w:rsidR="009D2616" w:rsidRPr="00ED797E" w:rsidRDefault="009D2616" w:rsidP="009D2616">
      <w:pPr>
        <w:pStyle w:val="ListParagraph"/>
        <w:numPr>
          <w:ilvl w:val="0"/>
          <w:numId w:val="2"/>
        </w:numPr>
        <w:jc w:val="both"/>
        <w:rPr>
          <w:rFonts w:eastAsiaTheme="majorEastAsia" w:cs="Arial"/>
          <w:sz w:val="22"/>
          <w:szCs w:val="22"/>
        </w:rPr>
      </w:pPr>
      <w:r w:rsidRPr="00ED797E">
        <w:rPr>
          <w:rFonts w:eastAsiaTheme="majorEastAsia" w:cs="Arial"/>
          <w:sz w:val="22"/>
          <w:szCs w:val="22"/>
        </w:rPr>
        <w:t>Be aware of and support difference and ensure all pupils have equal access to opportunities to learn and develop.</w:t>
      </w:r>
    </w:p>
    <w:p w14:paraId="50CA8AEA" w14:textId="77777777" w:rsidR="009D2616" w:rsidRDefault="009D2616" w:rsidP="009D2616">
      <w:pPr>
        <w:pStyle w:val="ListParagraph"/>
        <w:numPr>
          <w:ilvl w:val="0"/>
          <w:numId w:val="2"/>
        </w:numPr>
        <w:jc w:val="both"/>
        <w:rPr>
          <w:rFonts w:eastAsiaTheme="majorEastAsia" w:cs="Arial"/>
          <w:sz w:val="22"/>
          <w:szCs w:val="22"/>
        </w:rPr>
      </w:pPr>
      <w:r w:rsidRPr="00ED797E">
        <w:rPr>
          <w:rFonts w:eastAsiaTheme="majorEastAsia" w:cs="Arial"/>
          <w:sz w:val="22"/>
          <w:szCs w:val="22"/>
        </w:rPr>
        <w:t>Promote and encourage the acceptance and integration of all pupils within the classroom by using appropriate strategies and complying with School policies.</w:t>
      </w:r>
    </w:p>
    <w:p w14:paraId="0540194A" w14:textId="77777777" w:rsidR="009D2616" w:rsidRPr="00ED797E" w:rsidRDefault="009D2616" w:rsidP="009D2616">
      <w:pPr>
        <w:pStyle w:val="ListParagraph"/>
        <w:numPr>
          <w:ilvl w:val="0"/>
          <w:numId w:val="2"/>
        </w:numPr>
        <w:jc w:val="both"/>
        <w:rPr>
          <w:rFonts w:eastAsiaTheme="majorEastAsia" w:cs="Arial"/>
          <w:sz w:val="22"/>
          <w:szCs w:val="22"/>
        </w:rPr>
      </w:pPr>
      <w:r w:rsidRPr="00ED797E">
        <w:rPr>
          <w:rFonts w:eastAsiaTheme="majorEastAsia" w:cs="Arial"/>
          <w:sz w:val="22"/>
          <w:szCs w:val="22"/>
        </w:rPr>
        <w:t xml:space="preserve">Supervise and provide support to individuals, groups and classes of pupils including those with special educational needs (SEN) ensuring their safety and access to learning </w:t>
      </w:r>
      <w:proofErr w:type="gramStart"/>
      <w:r w:rsidRPr="00ED797E">
        <w:rPr>
          <w:rFonts w:eastAsiaTheme="majorEastAsia" w:cs="Arial"/>
          <w:sz w:val="22"/>
          <w:szCs w:val="22"/>
        </w:rPr>
        <w:t>activities, and</w:t>
      </w:r>
      <w:proofErr w:type="gramEnd"/>
      <w:r w:rsidRPr="00ED797E">
        <w:rPr>
          <w:rFonts w:eastAsiaTheme="majorEastAsia" w:cs="Arial"/>
          <w:sz w:val="22"/>
          <w:szCs w:val="22"/>
        </w:rPr>
        <w:t xml:space="preserve"> encouraging them to become independent learners within their own ability.</w:t>
      </w:r>
    </w:p>
    <w:p w14:paraId="0716DD0A" w14:textId="77777777" w:rsidR="009D2616" w:rsidRPr="00ED797E" w:rsidRDefault="009D2616" w:rsidP="009D2616">
      <w:pPr>
        <w:pStyle w:val="ListParagraph"/>
        <w:numPr>
          <w:ilvl w:val="0"/>
          <w:numId w:val="2"/>
        </w:numPr>
        <w:jc w:val="both"/>
        <w:rPr>
          <w:rFonts w:eastAsiaTheme="majorEastAsia" w:cs="Arial"/>
          <w:sz w:val="22"/>
          <w:szCs w:val="22"/>
        </w:rPr>
      </w:pPr>
      <w:r w:rsidRPr="00ED797E">
        <w:rPr>
          <w:rFonts w:eastAsiaTheme="majorEastAsia" w:cs="Arial"/>
          <w:sz w:val="22"/>
          <w:szCs w:val="22"/>
        </w:rPr>
        <w:t>Organise and manage a positive and appropriate learning environment and use of resources.</w:t>
      </w:r>
    </w:p>
    <w:p w14:paraId="132A821B" w14:textId="77777777" w:rsidR="009D2616" w:rsidRPr="00ED797E" w:rsidRDefault="009D2616" w:rsidP="009D2616">
      <w:pPr>
        <w:pStyle w:val="ListParagraph"/>
        <w:numPr>
          <w:ilvl w:val="0"/>
          <w:numId w:val="2"/>
        </w:numPr>
        <w:jc w:val="both"/>
        <w:rPr>
          <w:rFonts w:eastAsiaTheme="majorEastAsia" w:cs="Arial"/>
          <w:sz w:val="22"/>
          <w:szCs w:val="22"/>
        </w:rPr>
      </w:pPr>
      <w:r w:rsidRPr="00ED797E">
        <w:rPr>
          <w:rFonts w:eastAsiaTheme="majorEastAsia" w:cs="Arial"/>
          <w:sz w:val="22"/>
          <w:szCs w:val="22"/>
        </w:rPr>
        <w:t>Support pupils consistently while recognising and responding to their individual needs.</w:t>
      </w:r>
    </w:p>
    <w:p w14:paraId="60CE057F" w14:textId="77777777" w:rsidR="009D2616" w:rsidRPr="00ED797E" w:rsidRDefault="009D2616" w:rsidP="009D2616">
      <w:pPr>
        <w:pStyle w:val="ListParagraph"/>
        <w:numPr>
          <w:ilvl w:val="0"/>
          <w:numId w:val="2"/>
        </w:numPr>
        <w:jc w:val="both"/>
        <w:rPr>
          <w:rFonts w:eastAsiaTheme="majorEastAsia" w:cs="Arial"/>
          <w:sz w:val="22"/>
          <w:szCs w:val="22"/>
        </w:rPr>
      </w:pPr>
      <w:r w:rsidRPr="00ED797E">
        <w:rPr>
          <w:rFonts w:eastAsiaTheme="majorEastAsia" w:cs="Arial"/>
          <w:sz w:val="22"/>
          <w:szCs w:val="22"/>
        </w:rPr>
        <w:t xml:space="preserve">Motivate and encourage </w:t>
      </w:r>
      <w:proofErr w:type="gramStart"/>
      <w:r w:rsidRPr="00ED797E">
        <w:rPr>
          <w:rFonts w:eastAsiaTheme="majorEastAsia" w:cs="Arial"/>
          <w:sz w:val="22"/>
          <w:szCs w:val="22"/>
        </w:rPr>
        <w:t>pupils, and</w:t>
      </w:r>
      <w:proofErr w:type="gramEnd"/>
      <w:r w:rsidRPr="00ED797E">
        <w:rPr>
          <w:rFonts w:eastAsiaTheme="majorEastAsia" w:cs="Arial"/>
          <w:sz w:val="22"/>
          <w:szCs w:val="22"/>
        </w:rPr>
        <w:t xml:space="preserve"> help them to develop their self-esteem.</w:t>
      </w:r>
    </w:p>
    <w:p w14:paraId="5AB5C21C" w14:textId="77777777" w:rsidR="009D2616" w:rsidRPr="00ED797E" w:rsidRDefault="009D2616" w:rsidP="009D2616">
      <w:pPr>
        <w:pStyle w:val="ListParagraph"/>
        <w:numPr>
          <w:ilvl w:val="0"/>
          <w:numId w:val="2"/>
        </w:numPr>
        <w:jc w:val="both"/>
        <w:rPr>
          <w:rFonts w:eastAsiaTheme="majorEastAsia" w:cs="Arial"/>
          <w:sz w:val="22"/>
          <w:szCs w:val="22"/>
        </w:rPr>
      </w:pPr>
      <w:r w:rsidRPr="00ED797E">
        <w:rPr>
          <w:rFonts w:eastAsiaTheme="majorEastAsia" w:cs="Arial"/>
          <w:sz w:val="22"/>
          <w:szCs w:val="22"/>
        </w:rPr>
        <w:t>Encourage pupils to interact and work co-operatively with others.</w:t>
      </w:r>
    </w:p>
    <w:p w14:paraId="09E4985F" w14:textId="77777777" w:rsidR="009D2616" w:rsidRPr="00ED797E" w:rsidRDefault="009D2616" w:rsidP="009D2616">
      <w:pPr>
        <w:pStyle w:val="ListParagraph"/>
        <w:numPr>
          <w:ilvl w:val="0"/>
          <w:numId w:val="2"/>
        </w:numPr>
        <w:jc w:val="both"/>
        <w:rPr>
          <w:rFonts w:eastAsiaTheme="majorEastAsia" w:cs="Arial"/>
          <w:sz w:val="22"/>
          <w:szCs w:val="22"/>
        </w:rPr>
      </w:pPr>
      <w:r w:rsidRPr="00ED797E">
        <w:rPr>
          <w:rFonts w:eastAsiaTheme="majorEastAsia" w:cs="Arial"/>
          <w:sz w:val="22"/>
          <w:szCs w:val="22"/>
        </w:rPr>
        <w:t>Make effective use of opportunities provided by learning activities to support the development of relevant skills.</w:t>
      </w:r>
    </w:p>
    <w:p w14:paraId="21B63314" w14:textId="77777777" w:rsidR="009D2616" w:rsidRPr="00ED797E" w:rsidRDefault="009D2616" w:rsidP="009D2616">
      <w:pPr>
        <w:pStyle w:val="ListParagraph"/>
        <w:numPr>
          <w:ilvl w:val="0"/>
          <w:numId w:val="2"/>
        </w:numPr>
        <w:jc w:val="both"/>
        <w:rPr>
          <w:rFonts w:eastAsiaTheme="majorEastAsia" w:cs="Arial"/>
          <w:sz w:val="22"/>
          <w:szCs w:val="22"/>
        </w:rPr>
      </w:pPr>
      <w:r w:rsidRPr="00ED797E">
        <w:rPr>
          <w:rFonts w:eastAsiaTheme="majorEastAsia" w:cs="Arial"/>
          <w:sz w:val="22"/>
          <w:szCs w:val="22"/>
        </w:rPr>
        <w:t>Implement individual school plans (ISPs), individual behaviour plans and personal care plans for pupils.</w:t>
      </w:r>
    </w:p>
    <w:p w14:paraId="65D25371" w14:textId="77777777" w:rsidR="009D2616" w:rsidRPr="00ED797E" w:rsidRDefault="009D2616" w:rsidP="009D2616">
      <w:pPr>
        <w:pStyle w:val="ListParagraph"/>
        <w:numPr>
          <w:ilvl w:val="0"/>
          <w:numId w:val="2"/>
        </w:numPr>
        <w:jc w:val="both"/>
        <w:rPr>
          <w:rFonts w:eastAsiaTheme="majorEastAsia" w:cs="Arial"/>
          <w:sz w:val="22"/>
          <w:szCs w:val="22"/>
        </w:rPr>
      </w:pPr>
      <w:r w:rsidRPr="00ED797E">
        <w:rPr>
          <w:rFonts w:eastAsiaTheme="majorEastAsia" w:cs="Arial"/>
          <w:sz w:val="22"/>
          <w:szCs w:val="22"/>
        </w:rPr>
        <w:t>Use ICT effectively to support learning activities and to develop pupils’ competence and independence in its use.</w:t>
      </w:r>
    </w:p>
    <w:p w14:paraId="50D7F356" w14:textId="77777777" w:rsidR="009D2616" w:rsidRPr="00ED797E" w:rsidRDefault="009D2616" w:rsidP="009D2616">
      <w:pPr>
        <w:pStyle w:val="ListParagraph"/>
        <w:numPr>
          <w:ilvl w:val="0"/>
          <w:numId w:val="2"/>
        </w:numPr>
        <w:jc w:val="both"/>
        <w:rPr>
          <w:rFonts w:eastAsiaTheme="majorEastAsia" w:cs="Arial"/>
          <w:sz w:val="22"/>
          <w:szCs w:val="22"/>
        </w:rPr>
      </w:pPr>
      <w:r w:rsidRPr="00ED797E">
        <w:rPr>
          <w:rFonts w:eastAsiaTheme="majorEastAsia" w:cs="Arial"/>
          <w:sz w:val="22"/>
          <w:szCs w:val="22"/>
        </w:rPr>
        <w:t>Provide objective and accurate verbal and written feedback to the teacher and other professionals on pupil achievement, progress and other matters ensuring availability of appropriate evidence.</w:t>
      </w:r>
    </w:p>
    <w:p w14:paraId="079F098E" w14:textId="77777777" w:rsidR="009D2616" w:rsidRPr="00ED797E" w:rsidRDefault="009D2616" w:rsidP="009D2616">
      <w:pPr>
        <w:pStyle w:val="ListParagraph"/>
        <w:numPr>
          <w:ilvl w:val="0"/>
          <w:numId w:val="2"/>
        </w:numPr>
        <w:jc w:val="both"/>
        <w:rPr>
          <w:rFonts w:eastAsiaTheme="majorEastAsia" w:cs="Arial"/>
          <w:sz w:val="22"/>
          <w:szCs w:val="22"/>
        </w:rPr>
      </w:pPr>
      <w:r w:rsidRPr="00ED797E">
        <w:rPr>
          <w:rFonts w:eastAsiaTheme="majorEastAsia" w:cs="Arial"/>
          <w:sz w:val="22"/>
          <w:szCs w:val="22"/>
        </w:rPr>
        <w:t>Implement and undertake the supervision of pupils during breaktimes and lunchtimes as required.</w:t>
      </w:r>
    </w:p>
    <w:p w14:paraId="7B3E41DB" w14:textId="77777777" w:rsidR="009D2616" w:rsidRPr="00ED797E" w:rsidRDefault="009D2616" w:rsidP="009D2616">
      <w:pPr>
        <w:pStyle w:val="ListParagraph"/>
        <w:numPr>
          <w:ilvl w:val="0"/>
          <w:numId w:val="2"/>
        </w:numPr>
        <w:jc w:val="both"/>
        <w:rPr>
          <w:rFonts w:eastAsiaTheme="majorEastAsia" w:cs="Arial"/>
          <w:sz w:val="22"/>
          <w:szCs w:val="22"/>
        </w:rPr>
      </w:pPr>
      <w:r w:rsidRPr="00ED797E">
        <w:rPr>
          <w:rFonts w:eastAsiaTheme="majorEastAsia" w:cs="Arial"/>
          <w:sz w:val="22"/>
          <w:szCs w:val="22"/>
        </w:rPr>
        <w:t xml:space="preserve">Assist in putting up and maintaining appropriate displays within the classroom and the </w:t>
      </w:r>
      <w:proofErr w:type="gramStart"/>
      <w:r w:rsidRPr="00ED797E">
        <w:rPr>
          <w:rFonts w:eastAsiaTheme="majorEastAsia" w:cs="Arial"/>
          <w:sz w:val="22"/>
          <w:szCs w:val="22"/>
        </w:rPr>
        <w:t>School</w:t>
      </w:r>
      <w:proofErr w:type="gramEnd"/>
      <w:r w:rsidRPr="00ED797E">
        <w:rPr>
          <w:rFonts w:eastAsiaTheme="majorEastAsia" w:cs="Arial"/>
          <w:sz w:val="22"/>
          <w:szCs w:val="22"/>
        </w:rPr>
        <w:t>.</w:t>
      </w:r>
    </w:p>
    <w:p w14:paraId="1E717462" w14:textId="77777777" w:rsidR="009D2616" w:rsidRPr="00ED797E" w:rsidRDefault="009D2616" w:rsidP="009D2616">
      <w:pPr>
        <w:pStyle w:val="ListParagraph"/>
        <w:numPr>
          <w:ilvl w:val="0"/>
          <w:numId w:val="2"/>
        </w:numPr>
        <w:rPr>
          <w:rFonts w:eastAsiaTheme="majorEastAsia" w:cs="Arial"/>
          <w:sz w:val="22"/>
          <w:szCs w:val="22"/>
        </w:rPr>
      </w:pPr>
      <w:r w:rsidRPr="00ED797E">
        <w:rPr>
          <w:rFonts w:eastAsiaTheme="majorEastAsia" w:cs="Arial"/>
          <w:sz w:val="22"/>
          <w:szCs w:val="22"/>
        </w:rPr>
        <w:t>Participate, where appropriate, in the development and establishment of ISPs.</w:t>
      </w:r>
    </w:p>
    <w:p w14:paraId="018A96F7" w14:textId="77777777" w:rsidR="009D2616" w:rsidRPr="00ED797E" w:rsidRDefault="009D2616" w:rsidP="009D2616">
      <w:pPr>
        <w:pStyle w:val="ListParagraph"/>
        <w:numPr>
          <w:ilvl w:val="0"/>
          <w:numId w:val="2"/>
        </w:numPr>
        <w:rPr>
          <w:rFonts w:eastAsiaTheme="majorEastAsia" w:cs="Arial"/>
          <w:sz w:val="22"/>
          <w:szCs w:val="22"/>
        </w:rPr>
      </w:pPr>
      <w:r w:rsidRPr="00ED797E">
        <w:rPr>
          <w:rFonts w:eastAsiaTheme="majorEastAsia" w:cs="Arial"/>
          <w:sz w:val="22"/>
          <w:szCs w:val="22"/>
        </w:rPr>
        <w:t>Co-ordinate and participate in immunisation and screening programmes.</w:t>
      </w:r>
    </w:p>
    <w:p w14:paraId="3CCE4085" w14:textId="77777777" w:rsidR="009D2616" w:rsidRPr="00ED797E" w:rsidRDefault="009D2616" w:rsidP="009D2616">
      <w:pPr>
        <w:pStyle w:val="ListParagraph"/>
        <w:numPr>
          <w:ilvl w:val="0"/>
          <w:numId w:val="2"/>
        </w:numPr>
        <w:rPr>
          <w:rFonts w:eastAsiaTheme="majorEastAsia" w:cs="Arial"/>
          <w:sz w:val="22"/>
          <w:szCs w:val="22"/>
        </w:rPr>
      </w:pPr>
      <w:r w:rsidRPr="00ED797E">
        <w:rPr>
          <w:rFonts w:eastAsiaTheme="majorEastAsia" w:cs="Arial"/>
          <w:sz w:val="22"/>
          <w:szCs w:val="22"/>
        </w:rPr>
        <w:t>Administer first aid as required.</w:t>
      </w:r>
    </w:p>
    <w:p w14:paraId="4F8E1066" w14:textId="77777777" w:rsidR="009D2616" w:rsidRDefault="009D2616" w:rsidP="009D2616">
      <w:pPr>
        <w:pStyle w:val="ListParagraph"/>
        <w:numPr>
          <w:ilvl w:val="0"/>
          <w:numId w:val="2"/>
        </w:numPr>
        <w:rPr>
          <w:rFonts w:eastAsiaTheme="majorEastAsia" w:cs="Arial"/>
          <w:sz w:val="22"/>
          <w:szCs w:val="22"/>
        </w:rPr>
      </w:pPr>
      <w:r w:rsidRPr="00ED797E">
        <w:rPr>
          <w:rFonts w:eastAsiaTheme="majorEastAsia" w:cs="Arial"/>
          <w:sz w:val="22"/>
          <w:szCs w:val="22"/>
        </w:rPr>
        <w:t xml:space="preserve">Maintain strict professional </w:t>
      </w:r>
      <w:proofErr w:type="gramStart"/>
      <w:r w:rsidRPr="00ED797E">
        <w:rPr>
          <w:rFonts w:eastAsiaTheme="majorEastAsia" w:cs="Arial"/>
          <w:sz w:val="22"/>
          <w:szCs w:val="22"/>
        </w:rPr>
        <w:t>confidentiality, yet</w:t>
      </w:r>
      <w:proofErr w:type="gramEnd"/>
      <w:r w:rsidRPr="00ED797E">
        <w:rPr>
          <w:rFonts w:eastAsiaTheme="majorEastAsia" w:cs="Arial"/>
          <w:sz w:val="22"/>
          <w:szCs w:val="22"/>
        </w:rPr>
        <w:t xml:space="preserve"> understanding the need to share information with other staff and agencies as appropriate in line with school policies and procedures.</w:t>
      </w:r>
    </w:p>
    <w:p w14:paraId="2398A0CB" w14:textId="77777777" w:rsidR="0086257F" w:rsidRDefault="0086257F" w:rsidP="0086257F">
      <w:pPr>
        <w:rPr>
          <w:rFonts w:eastAsiaTheme="majorEastAsia" w:cs="Arial"/>
        </w:rPr>
      </w:pPr>
    </w:p>
    <w:p w14:paraId="3378F39D" w14:textId="77777777" w:rsidR="0086257F" w:rsidRDefault="0086257F" w:rsidP="0086257F">
      <w:pPr>
        <w:rPr>
          <w:rFonts w:eastAsiaTheme="majorEastAsia" w:cs="Arial"/>
        </w:rPr>
      </w:pPr>
    </w:p>
    <w:p w14:paraId="5ECC9C03" w14:textId="77777777" w:rsidR="0086257F" w:rsidRDefault="0086257F" w:rsidP="0086257F">
      <w:pPr>
        <w:rPr>
          <w:rFonts w:eastAsiaTheme="majorEastAsia" w:cs="Arial"/>
        </w:rPr>
      </w:pPr>
    </w:p>
    <w:p w14:paraId="4D83AD13" w14:textId="77777777" w:rsidR="0086257F" w:rsidRDefault="0086257F" w:rsidP="0086257F">
      <w:pPr>
        <w:rPr>
          <w:rFonts w:eastAsiaTheme="majorEastAsia" w:cs="Arial"/>
        </w:rPr>
      </w:pPr>
    </w:p>
    <w:p w14:paraId="6D89A57B" w14:textId="77777777" w:rsidR="0086257F" w:rsidRDefault="0086257F" w:rsidP="0086257F">
      <w:pPr>
        <w:rPr>
          <w:rFonts w:eastAsiaTheme="majorEastAsia" w:cs="Arial"/>
        </w:rPr>
      </w:pPr>
    </w:p>
    <w:p w14:paraId="5A4D1F29" w14:textId="77777777" w:rsidR="0086257F" w:rsidRPr="0086257F" w:rsidRDefault="0086257F" w:rsidP="0086257F">
      <w:pPr>
        <w:rPr>
          <w:rFonts w:eastAsiaTheme="majorEastAsia" w:cs="Arial"/>
        </w:rPr>
      </w:pPr>
    </w:p>
    <w:p w14:paraId="1817F572" w14:textId="77777777" w:rsidR="009D2616" w:rsidRPr="00ED797E" w:rsidRDefault="009D2616" w:rsidP="009D2616">
      <w:pPr>
        <w:jc w:val="both"/>
        <w:rPr>
          <w:rFonts w:ascii="Arial" w:eastAsiaTheme="majorEastAsia" w:hAnsi="Arial" w:cs="Arial"/>
          <w:b/>
        </w:rPr>
      </w:pPr>
      <w:r w:rsidRPr="00ED797E">
        <w:rPr>
          <w:rFonts w:ascii="Arial" w:eastAsiaTheme="majorEastAsia" w:hAnsi="Arial" w:cs="Arial"/>
          <w:b/>
        </w:rPr>
        <w:t>Administrative</w:t>
      </w:r>
    </w:p>
    <w:p w14:paraId="6A2FC877" w14:textId="77777777" w:rsidR="009D2616" w:rsidRPr="00ED797E" w:rsidRDefault="009D2616" w:rsidP="009D2616">
      <w:pPr>
        <w:pStyle w:val="ListParagraph"/>
        <w:numPr>
          <w:ilvl w:val="0"/>
          <w:numId w:val="3"/>
        </w:numPr>
        <w:jc w:val="both"/>
        <w:rPr>
          <w:rFonts w:eastAsiaTheme="majorEastAsia" w:cs="Arial"/>
          <w:sz w:val="22"/>
          <w:szCs w:val="22"/>
        </w:rPr>
      </w:pPr>
      <w:r w:rsidRPr="00ED797E">
        <w:rPr>
          <w:rFonts w:eastAsiaTheme="majorEastAsia" w:cs="Arial"/>
          <w:sz w:val="22"/>
          <w:szCs w:val="22"/>
        </w:rPr>
        <w:t>Undertake all necessary clerical and administrative tasks as required.</w:t>
      </w:r>
    </w:p>
    <w:p w14:paraId="462A63F5" w14:textId="77777777" w:rsidR="009D2616" w:rsidRPr="00ED797E" w:rsidRDefault="009D2616" w:rsidP="009D2616">
      <w:pPr>
        <w:pStyle w:val="ListParagraph"/>
        <w:numPr>
          <w:ilvl w:val="0"/>
          <w:numId w:val="3"/>
        </w:numPr>
        <w:jc w:val="both"/>
        <w:rPr>
          <w:rFonts w:eastAsiaTheme="majorEastAsia" w:cs="Arial"/>
          <w:sz w:val="22"/>
          <w:szCs w:val="22"/>
        </w:rPr>
      </w:pPr>
      <w:r w:rsidRPr="00ED797E">
        <w:rPr>
          <w:rFonts w:eastAsiaTheme="majorEastAsia" w:cs="Arial"/>
          <w:sz w:val="22"/>
          <w:szCs w:val="22"/>
        </w:rPr>
        <w:t>Ensure that all administrative duties, checks, documentation, reports and returns (internal and external) are completed accurately and submitted within required deadlines.</w:t>
      </w:r>
    </w:p>
    <w:p w14:paraId="634988F7" w14:textId="77777777" w:rsidR="009D2616" w:rsidRPr="00ED797E" w:rsidRDefault="009D2616" w:rsidP="009D2616">
      <w:pPr>
        <w:pStyle w:val="ListParagraph"/>
        <w:numPr>
          <w:ilvl w:val="0"/>
          <w:numId w:val="3"/>
        </w:numPr>
        <w:jc w:val="both"/>
        <w:rPr>
          <w:rFonts w:eastAsiaTheme="majorEastAsia" w:cs="Arial"/>
          <w:sz w:val="22"/>
          <w:szCs w:val="22"/>
        </w:rPr>
      </w:pPr>
      <w:r w:rsidRPr="00ED797E">
        <w:rPr>
          <w:rFonts w:eastAsiaTheme="majorEastAsia" w:cs="Arial"/>
          <w:sz w:val="22"/>
          <w:szCs w:val="22"/>
        </w:rPr>
        <w:t>Undertake responsibility for administration relating to all areas within their remit.</w:t>
      </w:r>
    </w:p>
    <w:p w14:paraId="17185934" w14:textId="77777777" w:rsidR="009D2616" w:rsidRPr="00ED797E" w:rsidRDefault="009D2616" w:rsidP="009D2616">
      <w:pPr>
        <w:pStyle w:val="ListParagraph"/>
        <w:numPr>
          <w:ilvl w:val="0"/>
          <w:numId w:val="3"/>
        </w:numPr>
        <w:jc w:val="both"/>
        <w:rPr>
          <w:rFonts w:eastAsiaTheme="majorEastAsia" w:cs="Arial"/>
          <w:sz w:val="22"/>
          <w:szCs w:val="22"/>
        </w:rPr>
      </w:pPr>
      <w:r w:rsidRPr="00ED797E">
        <w:rPr>
          <w:rFonts w:eastAsiaTheme="majorEastAsia" w:cs="Arial"/>
          <w:sz w:val="22"/>
          <w:szCs w:val="22"/>
        </w:rPr>
        <w:t xml:space="preserve">Input and extract information from the </w:t>
      </w:r>
      <w:proofErr w:type="gramStart"/>
      <w:r w:rsidRPr="00ED797E">
        <w:rPr>
          <w:rFonts w:eastAsiaTheme="majorEastAsia" w:cs="Arial"/>
          <w:sz w:val="22"/>
          <w:szCs w:val="22"/>
        </w:rPr>
        <w:t>School’s</w:t>
      </w:r>
      <w:proofErr w:type="gramEnd"/>
      <w:r w:rsidRPr="00ED797E">
        <w:rPr>
          <w:rFonts w:eastAsiaTheme="majorEastAsia" w:cs="Arial"/>
          <w:sz w:val="22"/>
          <w:szCs w:val="22"/>
        </w:rPr>
        <w:t xml:space="preserve"> database system/s.</w:t>
      </w:r>
    </w:p>
    <w:p w14:paraId="1C22E1D4" w14:textId="77777777" w:rsidR="009D2616" w:rsidRPr="00ED797E" w:rsidRDefault="009D2616" w:rsidP="009D2616">
      <w:pPr>
        <w:pStyle w:val="ListParagraph"/>
        <w:numPr>
          <w:ilvl w:val="0"/>
          <w:numId w:val="3"/>
        </w:numPr>
        <w:jc w:val="both"/>
        <w:rPr>
          <w:rFonts w:eastAsiaTheme="majorEastAsia" w:cs="Arial"/>
          <w:sz w:val="22"/>
          <w:szCs w:val="22"/>
        </w:rPr>
      </w:pPr>
      <w:r w:rsidRPr="00ED797E">
        <w:rPr>
          <w:rFonts w:eastAsiaTheme="majorEastAsia" w:cs="Arial"/>
          <w:sz w:val="22"/>
          <w:szCs w:val="22"/>
        </w:rPr>
        <w:t>Maintain both manual and computerised records and filing systems relating to all areas within her/his remit as required.</w:t>
      </w:r>
    </w:p>
    <w:p w14:paraId="013E55DD" w14:textId="77777777" w:rsidR="009D2616" w:rsidRPr="00ED797E" w:rsidRDefault="009D2616" w:rsidP="009D2616">
      <w:pPr>
        <w:pStyle w:val="ListParagraph"/>
        <w:numPr>
          <w:ilvl w:val="0"/>
          <w:numId w:val="3"/>
        </w:numPr>
        <w:jc w:val="both"/>
        <w:rPr>
          <w:rFonts w:eastAsiaTheme="majorEastAsia" w:cs="Arial"/>
          <w:sz w:val="22"/>
          <w:szCs w:val="22"/>
        </w:rPr>
      </w:pPr>
      <w:r w:rsidRPr="00ED797E">
        <w:rPr>
          <w:rFonts w:eastAsiaTheme="majorEastAsia" w:cs="Arial"/>
          <w:sz w:val="22"/>
          <w:szCs w:val="22"/>
        </w:rPr>
        <w:t>Deal with correspondence promptly and as required.</w:t>
      </w:r>
    </w:p>
    <w:p w14:paraId="4F70BC93" w14:textId="77777777" w:rsidR="009D2616" w:rsidRPr="0086257F" w:rsidRDefault="009D2616" w:rsidP="009D2616">
      <w:pPr>
        <w:pStyle w:val="ListParagraph"/>
        <w:numPr>
          <w:ilvl w:val="0"/>
          <w:numId w:val="3"/>
        </w:numPr>
        <w:spacing w:after="200" w:line="276" w:lineRule="auto"/>
        <w:rPr>
          <w:rFonts w:eastAsiaTheme="majorEastAsia" w:cs="Arial"/>
          <w:b/>
          <w:sz w:val="22"/>
          <w:szCs w:val="22"/>
        </w:rPr>
      </w:pPr>
      <w:r w:rsidRPr="00ED797E">
        <w:rPr>
          <w:rFonts w:eastAsiaTheme="majorEastAsia" w:cs="Arial"/>
          <w:sz w:val="22"/>
          <w:szCs w:val="22"/>
        </w:rPr>
        <w:t>Maintain manual and computerised records and filing systems as required.</w:t>
      </w:r>
    </w:p>
    <w:p w14:paraId="3AD77399" w14:textId="77777777" w:rsidR="0086257F" w:rsidRPr="00ED797E" w:rsidRDefault="0086257F" w:rsidP="0086257F">
      <w:pPr>
        <w:pStyle w:val="ListParagraph"/>
        <w:spacing w:after="200" w:line="276" w:lineRule="auto"/>
        <w:rPr>
          <w:rFonts w:eastAsiaTheme="majorEastAsia" w:cs="Arial"/>
          <w:b/>
          <w:sz w:val="22"/>
          <w:szCs w:val="22"/>
        </w:rPr>
      </w:pPr>
    </w:p>
    <w:p w14:paraId="32FF4393" w14:textId="77777777" w:rsidR="009D2616" w:rsidRPr="00ED797E" w:rsidRDefault="009D2616" w:rsidP="009D2616">
      <w:pPr>
        <w:spacing w:after="200" w:line="276" w:lineRule="auto"/>
        <w:rPr>
          <w:rFonts w:ascii="Arial" w:eastAsiaTheme="majorEastAsia" w:hAnsi="Arial" w:cs="Arial"/>
          <w:b/>
        </w:rPr>
      </w:pPr>
      <w:r w:rsidRPr="00ED797E">
        <w:rPr>
          <w:rFonts w:ascii="Arial" w:eastAsiaTheme="majorEastAsia" w:hAnsi="Arial" w:cs="Arial"/>
          <w:b/>
        </w:rPr>
        <w:t>General</w:t>
      </w:r>
    </w:p>
    <w:p w14:paraId="05D01A20" w14:textId="77777777" w:rsidR="009D2616" w:rsidRPr="00ED797E" w:rsidRDefault="009D2616" w:rsidP="009D2616">
      <w:pPr>
        <w:pStyle w:val="ListParagraph"/>
        <w:numPr>
          <w:ilvl w:val="0"/>
          <w:numId w:val="1"/>
        </w:numPr>
        <w:jc w:val="both"/>
        <w:rPr>
          <w:rFonts w:eastAsiaTheme="majorEastAsia" w:cs="Arial"/>
          <w:sz w:val="22"/>
          <w:szCs w:val="22"/>
        </w:rPr>
      </w:pPr>
      <w:r w:rsidRPr="00ED797E">
        <w:rPr>
          <w:rFonts w:eastAsiaTheme="majorEastAsia" w:cs="Arial"/>
          <w:sz w:val="22"/>
          <w:szCs w:val="22"/>
        </w:rPr>
        <w:t>Attend School events and meetings with parents/carers and other professionals as required.</w:t>
      </w:r>
    </w:p>
    <w:p w14:paraId="1B86E830" w14:textId="77777777" w:rsidR="009D2616" w:rsidRPr="00ED797E" w:rsidRDefault="009D2616" w:rsidP="009D2616">
      <w:pPr>
        <w:pStyle w:val="ListParagraph"/>
        <w:numPr>
          <w:ilvl w:val="0"/>
          <w:numId w:val="1"/>
        </w:numPr>
        <w:jc w:val="both"/>
        <w:rPr>
          <w:rFonts w:eastAsiaTheme="majorEastAsia" w:cs="Arial"/>
          <w:sz w:val="22"/>
          <w:szCs w:val="22"/>
        </w:rPr>
      </w:pPr>
      <w:r w:rsidRPr="00ED797E">
        <w:rPr>
          <w:rFonts w:eastAsiaTheme="majorEastAsia" w:cs="Arial"/>
          <w:sz w:val="22"/>
          <w:szCs w:val="22"/>
        </w:rPr>
        <w:t>Supervise pupils on educational visits and participate in extra-curricular activities as required.</w:t>
      </w:r>
    </w:p>
    <w:p w14:paraId="21863382" w14:textId="77777777" w:rsidR="009D2616" w:rsidRPr="00ED797E" w:rsidRDefault="009D2616" w:rsidP="009D2616">
      <w:pPr>
        <w:pStyle w:val="ListParagraph"/>
        <w:numPr>
          <w:ilvl w:val="0"/>
          <w:numId w:val="1"/>
        </w:numPr>
        <w:jc w:val="both"/>
        <w:rPr>
          <w:rFonts w:eastAsiaTheme="majorEastAsia" w:cs="Arial"/>
          <w:sz w:val="22"/>
          <w:szCs w:val="22"/>
        </w:rPr>
      </w:pPr>
      <w:r w:rsidRPr="00ED797E">
        <w:rPr>
          <w:rFonts w:eastAsiaTheme="majorEastAsia" w:cs="Arial"/>
          <w:sz w:val="22"/>
          <w:szCs w:val="22"/>
        </w:rPr>
        <w:t>Invigilate School and Public Examinations and tests as required.</w:t>
      </w:r>
    </w:p>
    <w:p w14:paraId="3472D34D" w14:textId="77777777" w:rsidR="009D2616" w:rsidRPr="00ED797E" w:rsidRDefault="009D2616" w:rsidP="009D2616">
      <w:pPr>
        <w:pStyle w:val="ListParagraph"/>
        <w:numPr>
          <w:ilvl w:val="0"/>
          <w:numId w:val="1"/>
        </w:numPr>
        <w:jc w:val="both"/>
        <w:rPr>
          <w:rFonts w:eastAsiaTheme="majorEastAsia" w:cs="Arial"/>
          <w:sz w:val="22"/>
          <w:szCs w:val="22"/>
        </w:rPr>
      </w:pPr>
      <w:r w:rsidRPr="00ED797E">
        <w:rPr>
          <w:rFonts w:eastAsiaTheme="majorEastAsia" w:cs="Arial"/>
          <w:sz w:val="22"/>
          <w:szCs w:val="22"/>
        </w:rPr>
        <w:t>Attend relevant meetings and training sessions.</w:t>
      </w:r>
    </w:p>
    <w:p w14:paraId="3420F8FB" w14:textId="77777777" w:rsidR="009D2616" w:rsidRPr="00ED797E" w:rsidRDefault="009D2616" w:rsidP="009D2616">
      <w:pPr>
        <w:pStyle w:val="ListParagraph"/>
        <w:numPr>
          <w:ilvl w:val="0"/>
          <w:numId w:val="1"/>
        </w:numPr>
        <w:jc w:val="both"/>
        <w:rPr>
          <w:rFonts w:eastAsiaTheme="majorEastAsia" w:cs="Arial"/>
          <w:sz w:val="22"/>
          <w:szCs w:val="22"/>
        </w:rPr>
      </w:pPr>
      <w:r w:rsidRPr="00ED797E">
        <w:rPr>
          <w:rFonts w:eastAsiaTheme="majorEastAsia" w:cs="Arial"/>
          <w:sz w:val="22"/>
          <w:szCs w:val="22"/>
        </w:rPr>
        <w:t>Undertake first aid training and responsibilities as required.</w:t>
      </w:r>
    </w:p>
    <w:p w14:paraId="6FFC7E03" w14:textId="77777777" w:rsidR="009D2616" w:rsidRDefault="009D2616" w:rsidP="009D2616">
      <w:pPr>
        <w:pStyle w:val="ListParagraph"/>
        <w:numPr>
          <w:ilvl w:val="0"/>
          <w:numId w:val="1"/>
        </w:numPr>
        <w:jc w:val="both"/>
        <w:rPr>
          <w:rFonts w:eastAsiaTheme="majorEastAsia" w:cs="Arial"/>
          <w:sz w:val="22"/>
          <w:szCs w:val="22"/>
        </w:rPr>
      </w:pPr>
      <w:r w:rsidRPr="00ED797E">
        <w:rPr>
          <w:rFonts w:eastAsiaTheme="majorEastAsia" w:cs="Arial"/>
          <w:sz w:val="22"/>
          <w:szCs w:val="22"/>
        </w:rPr>
        <w:t>Comply with and assist in the development of policies and procedures relating to Safeguarding, Health, Safety and Security, Confidentiality and Data Protection, reporting all concerns to an appropriate person.</w:t>
      </w:r>
    </w:p>
    <w:p w14:paraId="096B1B2B" w14:textId="77777777" w:rsidR="00ED797E" w:rsidRPr="00ED797E" w:rsidRDefault="00ED797E" w:rsidP="00A2715C">
      <w:pPr>
        <w:spacing w:after="0" w:line="240" w:lineRule="auto"/>
        <w:jc w:val="both"/>
        <w:rPr>
          <w:rFonts w:ascii="Arial" w:hAnsi="Arial" w:cs="Arial"/>
          <w:color w:val="FF0000"/>
        </w:rPr>
      </w:pPr>
    </w:p>
    <w:p w14:paraId="3174767B" w14:textId="76B4C33E" w:rsidR="00CA4C79" w:rsidRPr="00ED797E" w:rsidRDefault="00CA4C79" w:rsidP="00A2715C">
      <w:pPr>
        <w:spacing w:after="0" w:line="240" w:lineRule="auto"/>
        <w:jc w:val="both"/>
        <w:rPr>
          <w:rFonts w:ascii="Arial" w:hAnsi="Arial" w:cs="Arial"/>
        </w:rPr>
      </w:pPr>
      <w:r w:rsidRPr="00ED797E">
        <w:rPr>
          <w:rFonts w:ascii="Arial" w:hAnsi="Arial" w:cs="Arial"/>
        </w:rPr>
        <w:t xml:space="preserve">All staff are responsible for promoting and safeguarding the welfare of students at Westcliff High School for Boys by </w:t>
      </w:r>
      <w:proofErr w:type="gramStart"/>
      <w:r w:rsidRPr="00ED797E">
        <w:rPr>
          <w:rFonts w:ascii="Arial" w:hAnsi="Arial" w:cs="Arial"/>
        </w:rPr>
        <w:t>ensuring compliance with the School’s Safeguarding and Child Protection Policy at all times</w:t>
      </w:r>
      <w:proofErr w:type="gramEnd"/>
      <w:r w:rsidRPr="00ED797E">
        <w:rPr>
          <w:rFonts w:ascii="Arial" w:hAnsi="Arial" w:cs="Arial"/>
        </w:rPr>
        <w:t>. It is a requirement of all staff to report any actual or potential risks to the safety or welfare of students to the Designated Safeguarding Lead.</w:t>
      </w:r>
    </w:p>
    <w:p w14:paraId="5BF22B2B" w14:textId="77777777" w:rsidR="00CA4C79" w:rsidRPr="00ED797E" w:rsidRDefault="00CA4C79" w:rsidP="00A2715C">
      <w:pPr>
        <w:spacing w:after="0" w:line="240" w:lineRule="auto"/>
        <w:jc w:val="both"/>
        <w:rPr>
          <w:rFonts w:ascii="Arial" w:hAnsi="Arial" w:cs="Arial"/>
        </w:rPr>
      </w:pPr>
    </w:p>
    <w:p w14:paraId="746EEC55" w14:textId="6666FBC3" w:rsidR="00CA4C79" w:rsidRPr="00ED797E" w:rsidRDefault="00CA4C79" w:rsidP="00A2715C">
      <w:pPr>
        <w:spacing w:after="0" w:line="240" w:lineRule="auto"/>
        <w:jc w:val="both"/>
        <w:rPr>
          <w:rFonts w:ascii="Arial" w:hAnsi="Arial" w:cs="Arial"/>
        </w:rPr>
      </w:pPr>
      <w:r w:rsidRPr="00ED797E">
        <w:rPr>
          <w:rFonts w:ascii="Arial" w:hAnsi="Arial" w:cs="Arial"/>
        </w:rPr>
        <w:t xml:space="preserve">This document summarises the main responsibilities of the post. All staff are required to undertake whatever else may reasonably be requested by the </w:t>
      </w:r>
      <w:proofErr w:type="gramStart"/>
      <w:r w:rsidRPr="00ED797E">
        <w:rPr>
          <w:rFonts w:ascii="Arial" w:hAnsi="Arial" w:cs="Arial"/>
        </w:rPr>
        <w:t>Headmaster</w:t>
      </w:r>
      <w:proofErr w:type="gramEnd"/>
      <w:r w:rsidRPr="00ED797E">
        <w:rPr>
          <w:rFonts w:ascii="Arial" w:hAnsi="Arial" w:cs="Arial"/>
        </w:rPr>
        <w:t xml:space="preserve">. All staff are expected to uphold, support and realise the ethos of the </w:t>
      </w:r>
      <w:proofErr w:type="gramStart"/>
      <w:r w:rsidRPr="00ED797E">
        <w:rPr>
          <w:rFonts w:ascii="Arial" w:hAnsi="Arial" w:cs="Arial"/>
        </w:rPr>
        <w:t>School</w:t>
      </w:r>
      <w:proofErr w:type="gramEnd"/>
      <w:r w:rsidRPr="00ED797E">
        <w:rPr>
          <w:rFonts w:ascii="Arial" w:hAnsi="Arial" w:cs="Arial"/>
        </w:rPr>
        <w:t>, as outlined in the Mission Statement and Learner Profile. Job Descriptions are subject to annual review.</w:t>
      </w:r>
    </w:p>
    <w:p w14:paraId="24B23379" w14:textId="7B4A1856" w:rsidR="00F7217A" w:rsidRPr="00ED797E" w:rsidRDefault="00F7217A" w:rsidP="00A2715C">
      <w:pPr>
        <w:spacing w:after="0" w:line="240" w:lineRule="auto"/>
        <w:jc w:val="both"/>
        <w:rPr>
          <w:rFonts w:ascii="Arial" w:hAnsi="Arial" w:cs="Arial"/>
        </w:rPr>
      </w:pPr>
    </w:p>
    <w:p w14:paraId="18932B01" w14:textId="2EEAA381" w:rsidR="00A73847" w:rsidRPr="00ED797E" w:rsidRDefault="00F7217A" w:rsidP="00A2715C">
      <w:pPr>
        <w:spacing w:after="0" w:line="240" w:lineRule="auto"/>
        <w:jc w:val="both"/>
        <w:rPr>
          <w:rFonts w:ascii="Arial" w:hAnsi="Arial" w:cs="Arial"/>
        </w:rPr>
      </w:pPr>
      <w:r w:rsidRPr="00ED797E">
        <w:rPr>
          <w:rFonts w:ascii="Arial" w:hAnsi="Arial" w:cs="Arial"/>
        </w:rPr>
        <w:t xml:space="preserve">Should we receive sufficient suitable applications for this position at an earlier point in the process, we reserve the right to close the </w:t>
      </w:r>
      <w:r w:rsidR="0006362B" w:rsidRPr="00ED797E">
        <w:rPr>
          <w:rFonts w:ascii="Arial" w:hAnsi="Arial" w:cs="Arial"/>
        </w:rPr>
        <w:t>advertisement</w:t>
      </w:r>
      <w:r w:rsidRPr="00ED797E">
        <w:rPr>
          <w:rFonts w:ascii="Arial" w:hAnsi="Arial" w:cs="Arial"/>
        </w:rPr>
        <w:t xml:space="preserve"> early.</w:t>
      </w:r>
    </w:p>
    <w:p w14:paraId="4889C53A" w14:textId="68602306" w:rsidR="00832924" w:rsidRPr="00ED797E" w:rsidRDefault="00832924" w:rsidP="0034312B">
      <w:pPr>
        <w:spacing w:after="0" w:line="240" w:lineRule="auto"/>
        <w:jc w:val="both"/>
        <w:rPr>
          <w:rFonts w:ascii="Arial" w:hAnsi="Arial" w:cs="Arial"/>
          <w:color w:val="FF0000"/>
        </w:rPr>
      </w:pPr>
    </w:p>
    <w:p w14:paraId="4B2C9F08" w14:textId="09DDC76F" w:rsidR="00832924" w:rsidRPr="00ED797E" w:rsidRDefault="00832924" w:rsidP="0034312B">
      <w:pPr>
        <w:spacing w:after="0" w:line="240" w:lineRule="auto"/>
        <w:jc w:val="both"/>
        <w:rPr>
          <w:rFonts w:ascii="Arial" w:hAnsi="Arial" w:cs="Arial"/>
          <w:color w:val="FF0000"/>
        </w:rPr>
      </w:pPr>
    </w:p>
    <w:p w14:paraId="1C38926B" w14:textId="77777777" w:rsidR="00832924" w:rsidRDefault="00832924" w:rsidP="0034312B">
      <w:pPr>
        <w:spacing w:after="0" w:line="240" w:lineRule="auto"/>
        <w:jc w:val="both"/>
        <w:rPr>
          <w:rFonts w:ascii="Arial" w:hAnsi="Arial" w:cs="Arial"/>
          <w:color w:val="FF0000"/>
        </w:rPr>
      </w:pPr>
    </w:p>
    <w:p w14:paraId="5FA899C3" w14:textId="77777777" w:rsidR="00ED797E" w:rsidRDefault="00ED797E" w:rsidP="0034312B">
      <w:pPr>
        <w:spacing w:after="0" w:line="240" w:lineRule="auto"/>
        <w:jc w:val="both"/>
        <w:rPr>
          <w:rFonts w:ascii="Arial" w:hAnsi="Arial" w:cs="Arial"/>
          <w:color w:val="FF0000"/>
        </w:rPr>
      </w:pPr>
    </w:p>
    <w:p w14:paraId="77813811" w14:textId="77777777" w:rsidR="00ED797E" w:rsidRDefault="00ED797E" w:rsidP="0034312B">
      <w:pPr>
        <w:spacing w:after="0" w:line="240" w:lineRule="auto"/>
        <w:jc w:val="both"/>
        <w:rPr>
          <w:rFonts w:ascii="Arial" w:hAnsi="Arial" w:cs="Arial"/>
          <w:color w:val="FF0000"/>
        </w:rPr>
      </w:pPr>
    </w:p>
    <w:p w14:paraId="408FD7FC" w14:textId="77777777" w:rsidR="00ED797E" w:rsidRDefault="00ED797E" w:rsidP="0034312B">
      <w:pPr>
        <w:spacing w:after="0" w:line="240" w:lineRule="auto"/>
        <w:jc w:val="both"/>
        <w:rPr>
          <w:rFonts w:ascii="Arial" w:hAnsi="Arial" w:cs="Arial"/>
          <w:color w:val="FF0000"/>
        </w:rPr>
      </w:pPr>
    </w:p>
    <w:p w14:paraId="2B964500" w14:textId="77777777" w:rsidR="00ED797E" w:rsidRPr="00ED797E" w:rsidRDefault="00ED797E" w:rsidP="0034312B">
      <w:pPr>
        <w:spacing w:after="0" w:line="240" w:lineRule="auto"/>
        <w:jc w:val="both"/>
        <w:rPr>
          <w:rFonts w:ascii="Arial" w:hAnsi="Arial" w:cs="Arial"/>
          <w:color w:val="FF0000"/>
        </w:rPr>
      </w:pPr>
    </w:p>
    <w:p w14:paraId="5E6D5F4E" w14:textId="77777777" w:rsidR="00CA4C79" w:rsidRPr="00ED797E" w:rsidRDefault="00CA4C79" w:rsidP="0034312B">
      <w:pPr>
        <w:spacing w:after="0" w:line="240" w:lineRule="auto"/>
        <w:jc w:val="both"/>
        <w:rPr>
          <w:rFonts w:ascii="Arial" w:hAnsi="Arial" w:cs="Arial"/>
          <w:color w:val="FF0000"/>
        </w:rPr>
      </w:pPr>
    </w:p>
    <w:p w14:paraId="24EE18DE" w14:textId="77777777" w:rsidR="00CA4C79" w:rsidRPr="00ED797E" w:rsidRDefault="00CA4C79" w:rsidP="0034312B">
      <w:pPr>
        <w:spacing w:after="0" w:line="240" w:lineRule="auto"/>
        <w:jc w:val="both"/>
        <w:rPr>
          <w:rFonts w:ascii="Arial" w:hAnsi="Arial" w:cs="Arial"/>
          <w:color w:val="FF0000"/>
        </w:rPr>
      </w:pPr>
    </w:p>
    <w:p w14:paraId="5D3CB4D8" w14:textId="77777777" w:rsidR="00CA4C79" w:rsidRPr="00ED797E" w:rsidRDefault="00CA4C79" w:rsidP="00CA4C79">
      <w:pPr>
        <w:pStyle w:val="NoSpacing"/>
        <w:spacing w:line="276" w:lineRule="auto"/>
        <w:rPr>
          <w:rFonts w:ascii="Arial" w:hAnsi="Arial" w:cs="Arial"/>
        </w:rPr>
      </w:pPr>
      <w:r w:rsidRPr="00ED797E">
        <w:rPr>
          <w:rFonts w:ascii="Arial" w:hAnsi="Arial" w:cs="Arial"/>
          <w:noProof/>
          <w:lang w:eastAsia="en-GB"/>
        </w:rPr>
        <w:lastRenderedPageBreak/>
        <w:drawing>
          <wp:anchor distT="0" distB="0" distL="114300" distR="114300" simplePos="0" relativeHeight="251660288" behindDoc="0" locked="0" layoutInCell="1" allowOverlap="1" wp14:anchorId="0C1D6901" wp14:editId="5F51F911">
            <wp:simplePos x="542260" y="1201479"/>
            <wp:positionH relativeFrom="page">
              <wp:align>left</wp:align>
            </wp:positionH>
            <wp:positionV relativeFrom="page">
              <wp:align>top</wp:align>
            </wp:positionV>
            <wp:extent cx="7560000" cy="10692000"/>
            <wp:effectExtent l="0" t="0" r="3175" b="0"/>
            <wp:wrapSquare wrapText="bothSides"/>
            <wp:docPr id="1" name="Picture 1">
              <a:extLst xmlns:a="http://schemas.openxmlformats.org/drawingml/2006/main">
                <a:ext uri="{FF2B5EF4-FFF2-40B4-BE49-F238E27FC236}">
                  <a16:creationId xmlns:a16="http://schemas.microsoft.com/office/drawing/2014/main" id="{7A852E0C-381D-4892-BA60-977F35582E0F}"/>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WHSB Applicant Information Pack - back cover.jpg"/>
                    <pic:cNvPicPr/>
                  </pic:nvPicPr>
                  <pic:blipFill>
                    <a:blip r:embed="rId11">
                      <a:extLst>
                        <a:ext uri="{28A0092B-C50C-407E-A947-70E740481C1C}">
                          <a14:useLocalDpi xmlns:a14="http://schemas.microsoft.com/office/drawing/2010/main" val="0"/>
                        </a:ext>
                      </a:extLst>
                    </a:blip>
                    <a:stretch>
                      <a:fillRect/>
                    </a:stretch>
                  </pic:blipFill>
                  <pic:spPr>
                    <a:xfrm>
                      <a:off x="0" y="0"/>
                      <a:ext cx="7560000" cy="10692000"/>
                    </a:xfrm>
                    <a:prstGeom prst="rect">
                      <a:avLst/>
                    </a:prstGeom>
                  </pic:spPr>
                </pic:pic>
              </a:graphicData>
            </a:graphic>
            <wp14:sizeRelH relativeFrom="margin">
              <wp14:pctWidth>0</wp14:pctWidth>
            </wp14:sizeRelH>
            <wp14:sizeRelV relativeFrom="margin">
              <wp14:pctHeight>0</wp14:pctHeight>
            </wp14:sizeRelV>
          </wp:anchor>
        </w:drawing>
      </w:r>
    </w:p>
    <w:sectPr w:rsidR="00CA4C79" w:rsidRPr="00ED797E" w:rsidSect="00061A81">
      <w:headerReference w:type="default" r:id="rId12"/>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F9B1C6" w14:textId="77777777" w:rsidR="004C6686" w:rsidRDefault="004C6686">
      <w:pPr>
        <w:spacing w:after="0" w:line="240" w:lineRule="auto"/>
      </w:pPr>
      <w:r>
        <w:separator/>
      </w:r>
    </w:p>
  </w:endnote>
  <w:endnote w:type="continuationSeparator" w:id="0">
    <w:p w14:paraId="37473367" w14:textId="77777777" w:rsidR="004C6686" w:rsidRDefault="004C66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o">
    <w:panose1 w:val="020F0502020204030203"/>
    <w:charset w:val="00"/>
    <w:family w:val="swiss"/>
    <w:pitch w:val="variable"/>
    <w:sig w:usb0="A00000AF" w:usb1="5000604B"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ato Black">
    <w:altName w:val="Lato Black"/>
    <w:panose1 w:val="020F0A02020204030203"/>
    <w:charset w:val="00"/>
    <w:family w:val="swiss"/>
    <w:pitch w:val="variable"/>
    <w:sig w:usb0="A00000AF" w:usb1="5000604B"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CDDDF0" w14:textId="77777777" w:rsidR="004C6686" w:rsidRDefault="004C6686">
      <w:pPr>
        <w:spacing w:after="0" w:line="240" w:lineRule="auto"/>
      </w:pPr>
      <w:r>
        <w:separator/>
      </w:r>
    </w:p>
  </w:footnote>
  <w:footnote w:type="continuationSeparator" w:id="0">
    <w:p w14:paraId="43D13FB8" w14:textId="77777777" w:rsidR="004C6686" w:rsidRDefault="004C66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7EB0E" w14:textId="77777777" w:rsidR="00061A81" w:rsidRDefault="00CA4C79" w:rsidP="00061A81">
    <w:pPr>
      <w:pStyle w:val="Header"/>
    </w:pPr>
    <w:r>
      <w:rPr>
        <w:noProof/>
        <w:lang w:eastAsia="en-GB"/>
      </w:rPr>
      <w:drawing>
        <wp:anchor distT="0" distB="0" distL="114300" distR="114300" simplePos="0" relativeHeight="251659264" behindDoc="0" locked="0" layoutInCell="1" allowOverlap="1" wp14:anchorId="5D4A4302" wp14:editId="04F995FF">
          <wp:simplePos x="0" y="0"/>
          <wp:positionH relativeFrom="page">
            <wp:align>left</wp:align>
          </wp:positionH>
          <wp:positionV relativeFrom="page">
            <wp:align>top</wp:align>
          </wp:positionV>
          <wp:extent cx="7560000" cy="1026000"/>
          <wp:effectExtent l="0" t="0" r="3175" b="3175"/>
          <wp:wrapSquare wrapText="bothSides"/>
          <wp:docPr id="11" name="Picture 11">
            <a:extLst xmlns:a="http://schemas.openxmlformats.org/drawingml/2006/main">
              <a:ext uri="{FF2B5EF4-FFF2-40B4-BE49-F238E27FC236}">
                <a16:creationId xmlns:a16="http://schemas.microsoft.com/office/drawing/2014/main" id="{D19EB629-B3D6-4999-9192-11CF9755655B}"/>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Heade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60000" cy="1026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73988"/>
    <w:multiLevelType w:val="hybridMultilevel"/>
    <w:tmpl w:val="9FE0EE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9634B7B"/>
    <w:multiLevelType w:val="hybridMultilevel"/>
    <w:tmpl w:val="DBC8497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6A56048"/>
    <w:multiLevelType w:val="hybridMultilevel"/>
    <w:tmpl w:val="DDE897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5C0C081D"/>
    <w:multiLevelType w:val="hybridMultilevel"/>
    <w:tmpl w:val="21368C34"/>
    <w:lvl w:ilvl="0" w:tplc="5E4A9768">
      <w:numFmt w:val="bullet"/>
      <w:lvlText w:val="•"/>
      <w:lvlJc w:val="left"/>
      <w:pPr>
        <w:ind w:left="360" w:hanging="360"/>
      </w:pPr>
      <w:rPr>
        <w:rFonts w:ascii="Lato" w:eastAsiaTheme="minorHAnsi" w:hAnsi="Lato"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7F747A0"/>
    <w:multiLevelType w:val="hybridMultilevel"/>
    <w:tmpl w:val="A786468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91B7545"/>
    <w:multiLevelType w:val="hybridMultilevel"/>
    <w:tmpl w:val="D7F2F6CC"/>
    <w:lvl w:ilvl="0" w:tplc="9A3C5B46">
      <w:start w:val="1"/>
      <w:numFmt w:val="bullet"/>
      <w:pStyle w:val="Bullet1"/>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7C0075"/>
    <w:multiLevelType w:val="hybridMultilevel"/>
    <w:tmpl w:val="7CEE25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7B51201B"/>
    <w:multiLevelType w:val="hybridMultilevel"/>
    <w:tmpl w:val="D6200B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330596582">
    <w:abstractNumId w:val="0"/>
  </w:num>
  <w:num w:numId="2" w16cid:durableId="1531457436">
    <w:abstractNumId w:val="7"/>
  </w:num>
  <w:num w:numId="3" w16cid:durableId="1612010547">
    <w:abstractNumId w:val="6"/>
  </w:num>
  <w:num w:numId="4" w16cid:durableId="2125228153">
    <w:abstractNumId w:val="5"/>
  </w:num>
  <w:num w:numId="5" w16cid:durableId="547180697">
    <w:abstractNumId w:val="4"/>
  </w:num>
  <w:num w:numId="6" w16cid:durableId="602225245">
    <w:abstractNumId w:val="3"/>
  </w:num>
  <w:num w:numId="7" w16cid:durableId="684596124">
    <w:abstractNumId w:val="1"/>
  </w:num>
  <w:num w:numId="8" w16cid:durableId="751121531">
    <w:abstractNumId w:val="5"/>
  </w:num>
  <w:num w:numId="9" w16cid:durableId="8782479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C79"/>
    <w:rsid w:val="000312D4"/>
    <w:rsid w:val="000359C1"/>
    <w:rsid w:val="000400EA"/>
    <w:rsid w:val="00041FD5"/>
    <w:rsid w:val="00051696"/>
    <w:rsid w:val="00061A81"/>
    <w:rsid w:val="0006362B"/>
    <w:rsid w:val="0006463B"/>
    <w:rsid w:val="000749C3"/>
    <w:rsid w:val="000768C5"/>
    <w:rsid w:val="00077CE2"/>
    <w:rsid w:val="00090047"/>
    <w:rsid w:val="000B096B"/>
    <w:rsid w:val="000C30AB"/>
    <w:rsid w:val="000D0F3E"/>
    <w:rsid w:val="00106215"/>
    <w:rsid w:val="0011034B"/>
    <w:rsid w:val="001108D4"/>
    <w:rsid w:val="00111B83"/>
    <w:rsid w:val="0013010B"/>
    <w:rsid w:val="00134A02"/>
    <w:rsid w:val="0014085C"/>
    <w:rsid w:val="00154ACD"/>
    <w:rsid w:val="00171381"/>
    <w:rsid w:val="00184EE4"/>
    <w:rsid w:val="001B72C7"/>
    <w:rsid w:val="001D6248"/>
    <w:rsid w:val="001E3F42"/>
    <w:rsid w:val="001E43C7"/>
    <w:rsid w:val="00207A1E"/>
    <w:rsid w:val="00262EF9"/>
    <w:rsid w:val="002658A6"/>
    <w:rsid w:val="00280262"/>
    <w:rsid w:val="00284374"/>
    <w:rsid w:val="00287387"/>
    <w:rsid w:val="002A3B22"/>
    <w:rsid w:val="002D565C"/>
    <w:rsid w:val="002E06B0"/>
    <w:rsid w:val="00311CB2"/>
    <w:rsid w:val="0032564C"/>
    <w:rsid w:val="0034312B"/>
    <w:rsid w:val="00356052"/>
    <w:rsid w:val="003573ED"/>
    <w:rsid w:val="00384B2B"/>
    <w:rsid w:val="00384D6A"/>
    <w:rsid w:val="003871B1"/>
    <w:rsid w:val="0041269F"/>
    <w:rsid w:val="004179E0"/>
    <w:rsid w:val="00421233"/>
    <w:rsid w:val="00421904"/>
    <w:rsid w:val="00437534"/>
    <w:rsid w:val="0045283D"/>
    <w:rsid w:val="004550DB"/>
    <w:rsid w:val="00460DF2"/>
    <w:rsid w:val="004647E4"/>
    <w:rsid w:val="00476281"/>
    <w:rsid w:val="00477822"/>
    <w:rsid w:val="0049721B"/>
    <w:rsid w:val="004B52C1"/>
    <w:rsid w:val="004C6686"/>
    <w:rsid w:val="004D75E6"/>
    <w:rsid w:val="004F2B15"/>
    <w:rsid w:val="00514E8C"/>
    <w:rsid w:val="00531750"/>
    <w:rsid w:val="00547153"/>
    <w:rsid w:val="00577869"/>
    <w:rsid w:val="005B32D3"/>
    <w:rsid w:val="005D279D"/>
    <w:rsid w:val="005D5334"/>
    <w:rsid w:val="005E3FC1"/>
    <w:rsid w:val="005F1169"/>
    <w:rsid w:val="005F2FAB"/>
    <w:rsid w:val="00675194"/>
    <w:rsid w:val="006E176A"/>
    <w:rsid w:val="0074271F"/>
    <w:rsid w:val="0077559C"/>
    <w:rsid w:val="00783AF6"/>
    <w:rsid w:val="00795C76"/>
    <w:rsid w:val="00796F88"/>
    <w:rsid w:val="007A5A05"/>
    <w:rsid w:val="007C65AD"/>
    <w:rsid w:val="007D4207"/>
    <w:rsid w:val="007E2048"/>
    <w:rsid w:val="00801D5D"/>
    <w:rsid w:val="008122B8"/>
    <w:rsid w:val="00824F63"/>
    <w:rsid w:val="00832924"/>
    <w:rsid w:val="0085004A"/>
    <w:rsid w:val="0086257F"/>
    <w:rsid w:val="00867D40"/>
    <w:rsid w:val="008B2F91"/>
    <w:rsid w:val="008C45FA"/>
    <w:rsid w:val="008C675C"/>
    <w:rsid w:val="008D6D41"/>
    <w:rsid w:val="008F00C8"/>
    <w:rsid w:val="008F71CD"/>
    <w:rsid w:val="009042FB"/>
    <w:rsid w:val="0092177A"/>
    <w:rsid w:val="00950AF3"/>
    <w:rsid w:val="00964786"/>
    <w:rsid w:val="00981D98"/>
    <w:rsid w:val="009D2616"/>
    <w:rsid w:val="009E32C1"/>
    <w:rsid w:val="009E7163"/>
    <w:rsid w:val="00A170A4"/>
    <w:rsid w:val="00A22D0C"/>
    <w:rsid w:val="00A2715C"/>
    <w:rsid w:val="00A317AD"/>
    <w:rsid w:val="00A34272"/>
    <w:rsid w:val="00A35069"/>
    <w:rsid w:val="00A36E8D"/>
    <w:rsid w:val="00A43070"/>
    <w:rsid w:val="00A73847"/>
    <w:rsid w:val="00A87237"/>
    <w:rsid w:val="00AA0EA9"/>
    <w:rsid w:val="00AB5AB5"/>
    <w:rsid w:val="00AB708C"/>
    <w:rsid w:val="00AE6FCB"/>
    <w:rsid w:val="00AF1986"/>
    <w:rsid w:val="00AF2AAB"/>
    <w:rsid w:val="00AF4D18"/>
    <w:rsid w:val="00B26335"/>
    <w:rsid w:val="00B32BBF"/>
    <w:rsid w:val="00B3452E"/>
    <w:rsid w:val="00B4610E"/>
    <w:rsid w:val="00B65D63"/>
    <w:rsid w:val="00BA10FD"/>
    <w:rsid w:val="00BA11E8"/>
    <w:rsid w:val="00BA28DD"/>
    <w:rsid w:val="00BC2700"/>
    <w:rsid w:val="00BD225B"/>
    <w:rsid w:val="00BE7622"/>
    <w:rsid w:val="00BF5331"/>
    <w:rsid w:val="00C144A3"/>
    <w:rsid w:val="00C15837"/>
    <w:rsid w:val="00C26913"/>
    <w:rsid w:val="00C31917"/>
    <w:rsid w:val="00C339FE"/>
    <w:rsid w:val="00C34453"/>
    <w:rsid w:val="00C4442A"/>
    <w:rsid w:val="00C478AF"/>
    <w:rsid w:val="00C64DA3"/>
    <w:rsid w:val="00C717E6"/>
    <w:rsid w:val="00C84949"/>
    <w:rsid w:val="00CA4C79"/>
    <w:rsid w:val="00CB41EB"/>
    <w:rsid w:val="00CB4DAA"/>
    <w:rsid w:val="00CC2AE7"/>
    <w:rsid w:val="00CE05DD"/>
    <w:rsid w:val="00CF5EBD"/>
    <w:rsid w:val="00D00C44"/>
    <w:rsid w:val="00D45C51"/>
    <w:rsid w:val="00D6241C"/>
    <w:rsid w:val="00D93F88"/>
    <w:rsid w:val="00DA6B70"/>
    <w:rsid w:val="00DB187F"/>
    <w:rsid w:val="00DC1BF4"/>
    <w:rsid w:val="00DC25CF"/>
    <w:rsid w:val="00DD3A68"/>
    <w:rsid w:val="00DF6E8E"/>
    <w:rsid w:val="00E0030F"/>
    <w:rsid w:val="00E23C7B"/>
    <w:rsid w:val="00E37047"/>
    <w:rsid w:val="00E4741E"/>
    <w:rsid w:val="00E51C79"/>
    <w:rsid w:val="00E52DA1"/>
    <w:rsid w:val="00EC761A"/>
    <w:rsid w:val="00ED47FC"/>
    <w:rsid w:val="00ED797E"/>
    <w:rsid w:val="00EE3680"/>
    <w:rsid w:val="00EF1A95"/>
    <w:rsid w:val="00F34D40"/>
    <w:rsid w:val="00F37945"/>
    <w:rsid w:val="00F37DF5"/>
    <w:rsid w:val="00F42182"/>
    <w:rsid w:val="00F46893"/>
    <w:rsid w:val="00F7217A"/>
    <w:rsid w:val="00F901BD"/>
    <w:rsid w:val="00FA120A"/>
    <w:rsid w:val="00FA5D32"/>
    <w:rsid w:val="00FB730C"/>
    <w:rsid w:val="00FD18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460913"/>
  <w15:chartTrackingRefBased/>
  <w15:docId w15:val="{E8F1AA6D-F4E2-432B-87CE-85A9546FC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4C79"/>
    <w:pPr>
      <w:keepNext/>
      <w:keepLines/>
      <w:spacing w:before="240" w:after="0"/>
      <w:jc w:val="both"/>
      <w:outlineLvl w:val="0"/>
    </w:pPr>
    <w:rPr>
      <w:rFonts w:ascii="Lato Black" w:eastAsiaTheme="majorEastAsia" w:hAnsi="Lato Black" w:cstheme="majorBidi"/>
      <w:caps/>
      <w:color w:val="1B3358"/>
      <w:sz w:val="32"/>
      <w:szCs w:val="32"/>
    </w:rPr>
  </w:style>
  <w:style w:type="paragraph" w:styleId="Heading2">
    <w:name w:val="heading 2"/>
    <w:basedOn w:val="Normal"/>
    <w:next w:val="Normal"/>
    <w:link w:val="Heading2Char"/>
    <w:uiPriority w:val="9"/>
    <w:semiHidden/>
    <w:unhideWhenUsed/>
    <w:qFormat/>
    <w:rsid w:val="00CE05D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4C79"/>
    <w:rPr>
      <w:rFonts w:ascii="Lato Black" w:eastAsiaTheme="majorEastAsia" w:hAnsi="Lato Black" w:cstheme="majorBidi"/>
      <w:caps/>
      <w:color w:val="1B3358"/>
      <w:sz w:val="32"/>
      <w:szCs w:val="32"/>
    </w:rPr>
  </w:style>
  <w:style w:type="paragraph" w:styleId="NoSpacing">
    <w:name w:val="No Spacing"/>
    <w:uiPriority w:val="1"/>
    <w:qFormat/>
    <w:rsid w:val="00CA4C79"/>
    <w:pPr>
      <w:spacing w:after="0" w:line="240" w:lineRule="auto"/>
      <w:jc w:val="both"/>
    </w:pPr>
    <w:rPr>
      <w:rFonts w:ascii="Lato" w:hAnsi="Lato"/>
    </w:rPr>
  </w:style>
  <w:style w:type="paragraph" w:styleId="Header">
    <w:name w:val="header"/>
    <w:basedOn w:val="Normal"/>
    <w:link w:val="HeaderChar"/>
    <w:unhideWhenUsed/>
    <w:qFormat/>
    <w:rsid w:val="00CA4C79"/>
    <w:pPr>
      <w:tabs>
        <w:tab w:val="center" w:pos="4513"/>
        <w:tab w:val="right" w:pos="9026"/>
      </w:tabs>
      <w:spacing w:after="0" w:line="240" w:lineRule="auto"/>
      <w:jc w:val="both"/>
    </w:pPr>
    <w:rPr>
      <w:rFonts w:ascii="Lato" w:hAnsi="Lato"/>
    </w:rPr>
  </w:style>
  <w:style w:type="character" w:customStyle="1" w:styleId="HeaderChar">
    <w:name w:val="Header Char"/>
    <w:basedOn w:val="DefaultParagraphFont"/>
    <w:link w:val="Header"/>
    <w:rsid w:val="00CA4C79"/>
    <w:rPr>
      <w:rFonts w:ascii="Lato" w:hAnsi="Lato"/>
    </w:rPr>
  </w:style>
  <w:style w:type="paragraph" w:customStyle="1" w:styleId="Bullet1">
    <w:name w:val="Bullet 1"/>
    <w:basedOn w:val="Normal"/>
    <w:link w:val="Bullet1Char"/>
    <w:qFormat/>
    <w:rsid w:val="00CA4C79"/>
    <w:pPr>
      <w:numPr>
        <w:numId w:val="4"/>
      </w:numPr>
      <w:spacing w:after="0" w:line="240" w:lineRule="auto"/>
      <w:jc w:val="both"/>
    </w:pPr>
    <w:rPr>
      <w:rFonts w:ascii="Arial" w:eastAsia="Times New Roman" w:hAnsi="Arial" w:cs="Times New Roman"/>
      <w:sz w:val="23"/>
      <w:szCs w:val="20"/>
      <w:lang w:eastAsia="en-GB"/>
    </w:rPr>
  </w:style>
  <w:style w:type="character" w:customStyle="1" w:styleId="Bullet1Char">
    <w:name w:val="Bullet 1 Char"/>
    <w:basedOn w:val="DefaultParagraphFont"/>
    <w:link w:val="Bullet1"/>
    <w:rsid w:val="00CA4C79"/>
    <w:rPr>
      <w:rFonts w:ascii="Arial" w:eastAsia="Times New Roman" w:hAnsi="Arial" w:cs="Times New Roman"/>
      <w:sz w:val="23"/>
      <w:szCs w:val="20"/>
      <w:lang w:eastAsia="en-GB"/>
    </w:rPr>
  </w:style>
  <w:style w:type="paragraph" w:styleId="ListParagraph">
    <w:name w:val="List Paragraph"/>
    <w:basedOn w:val="Normal"/>
    <w:uiPriority w:val="34"/>
    <w:qFormat/>
    <w:rsid w:val="00CA4C79"/>
    <w:pPr>
      <w:spacing w:after="240" w:line="280" w:lineRule="exact"/>
      <w:ind w:left="720"/>
      <w:contextualSpacing/>
    </w:pPr>
    <w:rPr>
      <w:rFonts w:ascii="Arial" w:eastAsia="Times New Roman" w:hAnsi="Arial" w:cs="Times New Roman"/>
      <w:sz w:val="20"/>
      <w:szCs w:val="20"/>
      <w:lang w:eastAsia="en-GB"/>
    </w:rPr>
  </w:style>
  <w:style w:type="character" w:customStyle="1" w:styleId="Heading2Char">
    <w:name w:val="Heading 2 Char"/>
    <w:basedOn w:val="DefaultParagraphFont"/>
    <w:link w:val="Heading2"/>
    <w:uiPriority w:val="9"/>
    <w:semiHidden/>
    <w:rsid w:val="00CE05DD"/>
    <w:rPr>
      <w:rFonts w:asciiTheme="majorHAnsi" w:eastAsiaTheme="majorEastAsia" w:hAnsiTheme="majorHAnsi" w:cstheme="majorBidi"/>
      <w:color w:val="2E74B5" w:themeColor="accent1" w:themeShade="BF"/>
      <w:sz w:val="26"/>
      <w:szCs w:val="26"/>
    </w:rPr>
  </w:style>
  <w:style w:type="paragraph" w:styleId="Footer">
    <w:name w:val="footer"/>
    <w:link w:val="FooterChar"/>
    <w:uiPriority w:val="99"/>
    <w:unhideWhenUsed/>
    <w:rsid w:val="00CE05DD"/>
    <w:pPr>
      <w:tabs>
        <w:tab w:val="center" w:pos="4513"/>
        <w:tab w:val="right" w:pos="9026"/>
      </w:tabs>
      <w:spacing w:after="0" w:line="240" w:lineRule="auto"/>
    </w:pPr>
    <w:rPr>
      <w:rFonts w:ascii="Arial" w:eastAsia="Times New Roman" w:hAnsi="Arial" w:cs="Times New Roman"/>
      <w:sz w:val="16"/>
      <w:szCs w:val="20"/>
      <w:lang w:eastAsia="en-GB"/>
    </w:rPr>
  </w:style>
  <w:style w:type="character" w:customStyle="1" w:styleId="FooterChar">
    <w:name w:val="Footer Char"/>
    <w:basedOn w:val="DefaultParagraphFont"/>
    <w:link w:val="Footer"/>
    <w:uiPriority w:val="99"/>
    <w:rsid w:val="00CE05DD"/>
    <w:rPr>
      <w:rFonts w:ascii="Arial" w:eastAsia="Times New Roman" w:hAnsi="Arial" w:cs="Times New Roman"/>
      <w:sz w:val="16"/>
      <w:szCs w:val="20"/>
      <w:lang w:eastAsia="en-GB"/>
    </w:rPr>
  </w:style>
  <w:style w:type="table" w:styleId="TableGrid">
    <w:name w:val="Table Grid"/>
    <w:basedOn w:val="TableNormal"/>
    <w:rsid w:val="00CE05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7217A"/>
    <w:rPr>
      <w:color w:val="0563C1" w:themeColor="hyperlink"/>
      <w:u w:val="single"/>
    </w:rPr>
  </w:style>
  <w:style w:type="character" w:styleId="UnresolvedMention">
    <w:name w:val="Unresolved Mention"/>
    <w:basedOn w:val="DefaultParagraphFont"/>
    <w:uiPriority w:val="99"/>
    <w:semiHidden/>
    <w:unhideWhenUsed/>
    <w:rsid w:val="00F7217A"/>
    <w:rPr>
      <w:color w:val="605E5C"/>
      <w:shd w:val="clear" w:color="auto" w:fill="E1DFDD"/>
    </w:rPr>
  </w:style>
  <w:style w:type="paragraph" w:styleId="BodyTextIndent">
    <w:name w:val="Body Text Indent"/>
    <w:basedOn w:val="Normal"/>
    <w:link w:val="BodyTextIndentChar"/>
    <w:rsid w:val="00280262"/>
    <w:pPr>
      <w:spacing w:after="120" w:line="240" w:lineRule="auto"/>
      <w:ind w:left="283"/>
    </w:pPr>
    <w:rPr>
      <w:rFonts w:ascii="Times New Roman" w:eastAsia="Times New Roman" w:hAnsi="Times New Roman" w:cs="Times New Roman"/>
      <w:sz w:val="24"/>
      <w:szCs w:val="24"/>
      <w:lang w:eastAsia="en-GB"/>
    </w:rPr>
  </w:style>
  <w:style w:type="character" w:customStyle="1" w:styleId="BodyTextIndentChar">
    <w:name w:val="Body Text Indent Char"/>
    <w:basedOn w:val="DefaultParagraphFont"/>
    <w:link w:val="BodyTextIndent"/>
    <w:rsid w:val="00280262"/>
    <w:rPr>
      <w:rFonts w:ascii="Times New Roman" w:eastAsia="Times New Roman" w:hAnsi="Times New Roman" w:cs="Times New Roman"/>
      <w:sz w:val="24"/>
      <w:szCs w:val="24"/>
      <w:lang w:eastAsia="en-GB"/>
    </w:rPr>
  </w:style>
  <w:style w:type="paragraph" w:styleId="BodyText">
    <w:name w:val="Body Text"/>
    <w:basedOn w:val="Normal"/>
    <w:link w:val="BodyTextChar"/>
    <w:uiPriority w:val="99"/>
    <w:semiHidden/>
    <w:unhideWhenUsed/>
    <w:rsid w:val="00B32BBF"/>
    <w:pPr>
      <w:spacing w:after="120"/>
    </w:pPr>
  </w:style>
  <w:style w:type="character" w:customStyle="1" w:styleId="BodyTextChar">
    <w:name w:val="Body Text Char"/>
    <w:basedOn w:val="DefaultParagraphFont"/>
    <w:link w:val="BodyText"/>
    <w:uiPriority w:val="99"/>
    <w:semiHidden/>
    <w:rsid w:val="00B32B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8770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F9922804AAB343AAEC020EF870C404" ma:contentTypeVersion="3" ma:contentTypeDescription="Create a new document." ma:contentTypeScope="" ma:versionID="f4f408cc8c64e6b0e71fecf3860a131e">
  <xsd:schema xmlns:xsd="http://www.w3.org/2001/XMLSchema" xmlns:xs="http://www.w3.org/2001/XMLSchema" xmlns:p="http://schemas.microsoft.com/office/2006/metadata/properties" xmlns:ns2="31ab401b-1648-4944-b42a-cd0d43e6af7a" targetNamespace="http://schemas.microsoft.com/office/2006/metadata/properties" ma:root="true" ma:fieldsID="1790acf645191aba8e764800b3bd978f" ns2:_="">
    <xsd:import namespace="31ab401b-1648-4944-b42a-cd0d43e6af7a"/>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ab401b-1648-4944-b42a-cd0d43e6af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B0680AB-0BCA-4A8E-A74C-A3A4B20CFE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ab401b-1648-4944-b42a-cd0d43e6af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0FC33A-A754-4ED6-9D6D-F0D1B1CC0BA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929D4D9-698A-46EA-9356-825BC4A4DC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977</Words>
  <Characters>5569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6533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M Skelly</dc:creator>
  <cp:keywords/>
  <dc:description/>
  <cp:lastModifiedBy>Mrs C Warren</cp:lastModifiedBy>
  <cp:revision>40</cp:revision>
  <cp:lastPrinted>2024-01-24T02:00:00Z</cp:lastPrinted>
  <dcterms:created xsi:type="dcterms:W3CDTF">2026-09-11T11:38:00Z</dcterms:created>
  <dcterms:modified xsi:type="dcterms:W3CDTF">2026-09-11T11:58:00Z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10f5908d36d2e72bc2f38d765af6be960f223d6a5935b5740365e8e2b1c1e4d7</vt:lpwstr>
  </property>
  <property fmtid="{D5CDD505-2E9C-101B-9397-08002B2CF9AE}" pid="3" name="ContentTypeId">
    <vt:lpwstr>0x010100F8F9922804AAB343AAEC020EF870C404</vt:lpwstr>
  </property>
</Properties>
</file>