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8336" w14:textId="3ED48916" w:rsidR="002579A0" w:rsidRDefault="009A53D1">
      <w:pPr>
        <w:pStyle w:val="BodyText"/>
        <w:ind w:left="286" w:firstLine="0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9BEF53" wp14:editId="2ED1DA18">
            <wp:simplePos x="0" y="0"/>
            <wp:positionH relativeFrom="column">
              <wp:posOffset>2760980</wp:posOffset>
            </wp:positionH>
            <wp:positionV relativeFrom="paragraph">
              <wp:posOffset>-162560</wp:posOffset>
            </wp:positionV>
            <wp:extent cx="1310640" cy="1377223"/>
            <wp:effectExtent l="0" t="0" r="3810" b="0"/>
            <wp:wrapTight wrapText="bothSides">
              <wp:wrapPolygon edited="0">
                <wp:start x="0" y="0"/>
                <wp:lineTo x="0" y="21221"/>
                <wp:lineTo x="21349" y="21221"/>
                <wp:lineTo x="21349" y="0"/>
                <wp:lineTo x="0" y="0"/>
              </wp:wrapPolygon>
            </wp:wrapTight>
            <wp:docPr id="1960370242" name="Picture 1" descr="A red logo with bird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370242" name="Picture 1" descr="A red logo with birds in a circ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77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3DC67E2">
          <v:rect id="_x0000_s1027" style="position:absolute;left:0;text-align:left;margin-left:33pt;margin-top:130.1pt;width:539.5pt;height:.5pt;z-index:15728640;mso-position-horizontal-relative:page;mso-position-vertical-relative:page" fillcolor="#e30038" stroked="f">
            <w10:wrap anchorx="page" anchory="page"/>
          </v:rect>
        </w:pict>
      </w:r>
    </w:p>
    <w:p w14:paraId="55C3719A" w14:textId="77777777" w:rsidR="002579A0" w:rsidRDefault="002579A0">
      <w:pPr>
        <w:pStyle w:val="BodyText"/>
        <w:ind w:left="0" w:firstLine="0"/>
        <w:rPr>
          <w:rFonts w:ascii="Times New Roman"/>
        </w:rPr>
      </w:pPr>
    </w:p>
    <w:p w14:paraId="6921CA6B" w14:textId="77777777" w:rsidR="00B4103E" w:rsidRDefault="00B4103E">
      <w:pPr>
        <w:pStyle w:val="Title"/>
        <w:rPr>
          <w:color w:val="E30038"/>
        </w:rPr>
      </w:pPr>
    </w:p>
    <w:p w14:paraId="7514C6AB" w14:textId="77777777" w:rsidR="00B4103E" w:rsidRDefault="00B4103E">
      <w:pPr>
        <w:pStyle w:val="Title"/>
        <w:rPr>
          <w:color w:val="E30038"/>
        </w:rPr>
      </w:pPr>
    </w:p>
    <w:p w14:paraId="6A315B45" w14:textId="77777777" w:rsidR="009A53D1" w:rsidRDefault="009A53D1">
      <w:pPr>
        <w:pStyle w:val="Title"/>
      </w:pPr>
    </w:p>
    <w:p w14:paraId="45EA099F" w14:textId="4D2A48A2" w:rsidR="002579A0" w:rsidRPr="00B4103E" w:rsidRDefault="00B4103E">
      <w:pPr>
        <w:pStyle w:val="Title"/>
      </w:pPr>
      <w:r w:rsidRPr="00B4103E">
        <w:t>WRAP AROUND CARE ASSISTANT JOB</w:t>
      </w:r>
      <w:r w:rsidRPr="00B4103E">
        <w:rPr>
          <w:spacing w:val="-1"/>
        </w:rPr>
        <w:t xml:space="preserve"> </w:t>
      </w:r>
      <w:r w:rsidRPr="00B4103E">
        <w:t>DESCRIPTION</w:t>
      </w:r>
    </w:p>
    <w:p w14:paraId="4C1DC00B" w14:textId="77777777" w:rsidR="002579A0" w:rsidRDefault="002579A0">
      <w:pPr>
        <w:pStyle w:val="BodyText"/>
        <w:spacing w:before="8"/>
        <w:ind w:left="0" w:firstLine="0"/>
        <w:rPr>
          <w:b/>
          <w:sz w:val="18"/>
        </w:rPr>
      </w:pPr>
    </w:p>
    <w:p w14:paraId="2C5D31AD" w14:textId="4F78A871" w:rsidR="002579A0" w:rsidRDefault="00B4103E">
      <w:pPr>
        <w:pStyle w:val="BodyText"/>
        <w:ind w:left="147" w:right="200" w:firstLine="0"/>
      </w:pPr>
      <w:r>
        <w:rPr>
          <w:color w:val="585858"/>
        </w:rPr>
        <w:t>The Wrap Around Care Assistant will work under the instruction and guidance of the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Wrap Around Care Leader at the School. They will work as part of the Wrap Around Care Team,</w:t>
      </w:r>
      <w:r>
        <w:rPr>
          <w:color w:val="585858"/>
          <w:spacing w:val="-68"/>
        </w:rPr>
        <w:t xml:space="preserve"> </w:t>
      </w:r>
      <w:r>
        <w:rPr>
          <w:color w:val="585858"/>
        </w:rPr>
        <w:t>providing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high quality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childcare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prior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child being collected.</w:t>
      </w:r>
    </w:p>
    <w:p w14:paraId="0E477EDC" w14:textId="77777777" w:rsidR="002579A0" w:rsidRDefault="002579A0">
      <w:pPr>
        <w:pStyle w:val="BodyText"/>
        <w:spacing w:before="1"/>
        <w:ind w:left="0" w:firstLine="0"/>
      </w:pPr>
    </w:p>
    <w:p w14:paraId="67DA7C8F" w14:textId="77777777" w:rsidR="002579A0" w:rsidRPr="00B4103E" w:rsidRDefault="00B4103E">
      <w:pPr>
        <w:pStyle w:val="Heading1"/>
      </w:pPr>
      <w:r w:rsidRPr="00B4103E">
        <w:t>ACCOUNTABLE</w:t>
      </w:r>
    </w:p>
    <w:p w14:paraId="43E97475" w14:textId="77777777" w:rsidR="002579A0" w:rsidRDefault="002579A0">
      <w:pPr>
        <w:pStyle w:val="BodyText"/>
        <w:spacing w:before="1"/>
        <w:ind w:left="0" w:firstLine="0"/>
        <w:rPr>
          <w:b/>
        </w:rPr>
      </w:pPr>
    </w:p>
    <w:p w14:paraId="6E2585AB" w14:textId="29F46347" w:rsidR="002579A0" w:rsidRDefault="00B4103E">
      <w:pPr>
        <w:pStyle w:val="BodyText"/>
        <w:ind w:left="147" w:right="443" w:firstLine="0"/>
      </w:pPr>
      <w:r>
        <w:rPr>
          <w:color w:val="585858"/>
        </w:rPr>
        <w:t>The Wrap Around Care Assistant will report to the Wrap Around Care Leader, through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them,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they are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ultimately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responsible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1"/>
        </w:rPr>
        <w:t xml:space="preserve"> Executive </w:t>
      </w:r>
      <w:r>
        <w:rPr>
          <w:color w:val="585858"/>
        </w:rPr>
        <w:t>Head.</w:t>
      </w:r>
    </w:p>
    <w:p w14:paraId="3085D0CE" w14:textId="77777777" w:rsidR="002579A0" w:rsidRDefault="002579A0">
      <w:pPr>
        <w:pStyle w:val="BodyText"/>
        <w:ind w:left="0" w:firstLine="0"/>
      </w:pPr>
    </w:p>
    <w:p w14:paraId="18A84707" w14:textId="77777777" w:rsidR="002579A0" w:rsidRPr="00B4103E" w:rsidRDefault="00B4103E">
      <w:pPr>
        <w:pStyle w:val="Heading1"/>
      </w:pPr>
      <w:r w:rsidRPr="00B4103E">
        <w:t>KEY</w:t>
      </w:r>
      <w:r w:rsidRPr="00B4103E">
        <w:rPr>
          <w:spacing w:val="-5"/>
        </w:rPr>
        <w:t xml:space="preserve"> </w:t>
      </w:r>
      <w:r w:rsidRPr="00B4103E">
        <w:t>AREAS</w:t>
      </w:r>
      <w:r w:rsidRPr="00B4103E">
        <w:rPr>
          <w:spacing w:val="-6"/>
        </w:rPr>
        <w:t xml:space="preserve"> </w:t>
      </w:r>
      <w:r w:rsidRPr="00B4103E">
        <w:t>OF</w:t>
      </w:r>
      <w:r w:rsidRPr="00B4103E">
        <w:rPr>
          <w:spacing w:val="-3"/>
        </w:rPr>
        <w:t xml:space="preserve"> </w:t>
      </w:r>
      <w:r w:rsidRPr="00B4103E">
        <w:t>RESPONSIBILITY</w:t>
      </w:r>
    </w:p>
    <w:p w14:paraId="0AB9A95E" w14:textId="77777777" w:rsidR="002579A0" w:rsidRDefault="002579A0">
      <w:pPr>
        <w:pStyle w:val="BodyText"/>
        <w:spacing w:before="1"/>
        <w:ind w:left="0" w:firstLine="0"/>
        <w:rPr>
          <w:b/>
        </w:rPr>
      </w:pPr>
    </w:p>
    <w:p w14:paraId="0FA33C1D" w14:textId="6F0FBE5C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37" w:lineRule="auto"/>
        <w:ind w:right="809"/>
        <w:rPr>
          <w:sz w:val="20"/>
        </w:rPr>
      </w:pPr>
      <w:r>
        <w:rPr>
          <w:color w:val="585858"/>
          <w:sz w:val="20"/>
        </w:rPr>
        <w:t xml:space="preserve">Assist in the </w:t>
      </w:r>
      <w:proofErr w:type="gramStart"/>
      <w:r>
        <w:rPr>
          <w:color w:val="585858"/>
          <w:sz w:val="20"/>
        </w:rPr>
        <w:t>day to day</w:t>
      </w:r>
      <w:proofErr w:type="gramEnd"/>
      <w:r>
        <w:rPr>
          <w:color w:val="585858"/>
          <w:sz w:val="20"/>
        </w:rPr>
        <w:t xml:space="preserve"> organisation of the Wrap Around Care provision, providing high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standards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care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play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opportunities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for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children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between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ages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4"/>
          <w:sz w:val="20"/>
        </w:rPr>
        <w:t xml:space="preserve"> </w:t>
      </w:r>
      <w:r w:rsidR="009A53D1">
        <w:rPr>
          <w:color w:val="585858"/>
          <w:sz w:val="20"/>
        </w:rPr>
        <w:t>4</w:t>
      </w:r>
      <w:r>
        <w:rPr>
          <w:color w:val="585858"/>
          <w:sz w:val="20"/>
        </w:rPr>
        <w:t>-</w:t>
      </w:r>
      <w:r w:rsidR="009A53D1">
        <w:rPr>
          <w:color w:val="585858"/>
          <w:sz w:val="20"/>
        </w:rPr>
        <w:t>7</w:t>
      </w:r>
      <w:r>
        <w:rPr>
          <w:color w:val="585858"/>
          <w:sz w:val="20"/>
        </w:rPr>
        <w:t xml:space="preserve"> years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old.</w:t>
      </w:r>
    </w:p>
    <w:p w14:paraId="0445EA86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4" w:line="237" w:lineRule="auto"/>
        <w:ind w:right="448"/>
        <w:rPr>
          <w:sz w:val="20"/>
        </w:rPr>
      </w:pPr>
      <w:r>
        <w:rPr>
          <w:color w:val="585858"/>
          <w:sz w:val="20"/>
        </w:rPr>
        <w:t xml:space="preserve">Maintain a safe, secure and stimulating play environment, and </w:t>
      </w:r>
      <w:proofErr w:type="gramStart"/>
      <w:r>
        <w:rPr>
          <w:color w:val="585858"/>
          <w:sz w:val="20"/>
        </w:rPr>
        <w:t>to assist</w:t>
      </w:r>
      <w:proofErr w:type="gramEnd"/>
      <w:r>
        <w:rPr>
          <w:color w:val="585858"/>
          <w:sz w:val="20"/>
        </w:rPr>
        <w:t xml:space="preserve"> with developing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opportunities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which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encourage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children’s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social,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physical,</w:t>
      </w:r>
      <w:r>
        <w:rPr>
          <w:color w:val="585858"/>
          <w:spacing w:val="-6"/>
          <w:sz w:val="20"/>
        </w:rPr>
        <w:t xml:space="preserve"> </w:t>
      </w:r>
      <w:r>
        <w:rPr>
          <w:color w:val="585858"/>
          <w:sz w:val="20"/>
        </w:rPr>
        <w:t>intellectual,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creative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emotional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development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through play.</w:t>
      </w:r>
    </w:p>
    <w:p w14:paraId="0942BCD2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4" w:line="244" w:lineRule="exact"/>
        <w:rPr>
          <w:sz w:val="20"/>
        </w:rPr>
      </w:pPr>
      <w:r>
        <w:rPr>
          <w:color w:val="585858"/>
          <w:sz w:val="20"/>
        </w:rPr>
        <w:t>Assist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with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planning,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preparing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delivery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activities,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which meet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children’s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individual</w:t>
      </w:r>
    </w:p>
    <w:p w14:paraId="60528939" w14:textId="77777777" w:rsidR="002579A0" w:rsidRDefault="00B4103E">
      <w:pPr>
        <w:pStyle w:val="BodyText"/>
        <w:spacing w:line="241" w:lineRule="exact"/>
        <w:ind w:firstLine="0"/>
      </w:pPr>
      <w:r>
        <w:rPr>
          <w:color w:val="585858"/>
        </w:rPr>
        <w:t>developmental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needs.</w:t>
      </w:r>
    </w:p>
    <w:p w14:paraId="59672DBE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43" w:lineRule="exact"/>
        <w:rPr>
          <w:sz w:val="20"/>
        </w:rPr>
      </w:pPr>
      <w:r>
        <w:rPr>
          <w:color w:val="585858"/>
          <w:sz w:val="20"/>
        </w:rPr>
        <w:t>Work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face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face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with the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children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registered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in Wrap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Around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Care.</w:t>
      </w:r>
    </w:p>
    <w:p w14:paraId="6652AA49" w14:textId="00D74C5B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44" w:lineRule="exact"/>
        <w:rPr>
          <w:sz w:val="20"/>
        </w:rPr>
      </w:pPr>
      <w:r>
        <w:rPr>
          <w:color w:val="585858"/>
          <w:sz w:val="20"/>
        </w:rPr>
        <w:t>Assist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delivering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supervising</w:t>
      </w:r>
      <w:r>
        <w:rPr>
          <w:color w:val="585858"/>
          <w:spacing w:val="-2"/>
          <w:sz w:val="20"/>
        </w:rPr>
        <w:t xml:space="preserve"> breakfast and </w:t>
      </w:r>
      <w:proofErr w:type="gramStart"/>
      <w:r>
        <w:rPr>
          <w:color w:val="585858"/>
          <w:sz w:val="20"/>
        </w:rPr>
        <w:t>tea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time</w:t>
      </w:r>
      <w:proofErr w:type="gramEnd"/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refreshments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for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children.</w:t>
      </w:r>
    </w:p>
    <w:p w14:paraId="0C5BB1AD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2" w:line="237" w:lineRule="auto"/>
        <w:ind w:right="362"/>
        <w:rPr>
          <w:sz w:val="20"/>
        </w:rPr>
      </w:pPr>
      <w:r>
        <w:rPr>
          <w:color w:val="585858"/>
          <w:sz w:val="20"/>
        </w:rPr>
        <w:t xml:space="preserve">Follow guidelines and procedures for safeguarding, in accordance with the </w:t>
      </w:r>
      <w:proofErr w:type="gramStart"/>
      <w:r>
        <w:rPr>
          <w:color w:val="585858"/>
          <w:sz w:val="20"/>
        </w:rPr>
        <w:t>School’s</w:t>
      </w:r>
      <w:proofErr w:type="gramEnd"/>
      <w:r>
        <w:rPr>
          <w:color w:val="585858"/>
          <w:sz w:val="20"/>
        </w:rPr>
        <w:t xml:space="preserve"> policy and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procedures.</w:t>
      </w:r>
    </w:p>
    <w:p w14:paraId="34BBF6B1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ind w:right="659"/>
        <w:rPr>
          <w:sz w:val="20"/>
        </w:rPr>
      </w:pPr>
      <w:r>
        <w:rPr>
          <w:color w:val="585858"/>
          <w:sz w:val="20"/>
        </w:rPr>
        <w:t>In discussion with the Wrap Around Care Leader, identify opportunities for improvement in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service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delivery and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implementing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evaluating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changes, where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required.</w:t>
      </w:r>
    </w:p>
    <w:p w14:paraId="29F3AAA9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" w:line="237" w:lineRule="auto"/>
        <w:ind w:right="416"/>
        <w:rPr>
          <w:sz w:val="20"/>
        </w:rPr>
      </w:pPr>
      <w:r>
        <w:rPr>
          <w:color w:val="585858"/>
          <w:sz w:val="20"/>
        </w:rPr>
        <w:t>Support all children by promoting positive strategies for unwanted behaviour, in line with the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School’s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Behaviour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Management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Policy.</w:t>
      </w:r>
    </w:p>
    <w:p w14:paraId="03E6DE61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ind w:right="573"/>
        <w:rPr>
          <w:sz w:val="20"/>
        </w:rPr>
      </w:pPr>
      <w:r>
        <w:rPr>
          <w:color w:val="585858"/>
          <w:sz w:val="20"/>
        </w:rPr>
        <w:t>Ensure that Wrap Around Care offers a high quality, inclusive environment which meets the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needs of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all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children,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regardless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 xml:space="preserve">of </w:t>
      </w:r>
      <w:proofErr w:type="gramStart"/>
      <w:r>
        <w:rPr>
          <w:color w:val="585858"/>
          <w:sz w:val="20"/>
        </w:rPr>
        <w:t>social</w:t>
      </w:r>
      <w:proofErr w:type="gramEnd"/>
      <w:r>
        <w:rPr>
          <w:color w:val="585858"/>
          <w:sz w:val="20"/>
        </w:rPr>
        <w:t>,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culture,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religion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or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beliefs.</w:t>
      </w:r>
    </w:p>
    <w:p w14:paraId="4AEDDF91" w14:textId="6D0052D4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37" w:lineRule="auto"/>
        <w:ind w:right="275"/>
        <w:rPr>
          <w:sz w:val="20"/>
        </w:rPr>
      </w:pPr>
      <w:r>
        <w:rPr>
          <w:color w:val="585858"/>
          <w:sz w:val="20"/>
        </w:rPr>
        <w:t>Report any safeguarding concerns to the School’s Designated Safeguarding Lead (DSL), a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Deputy Designated Safeguarding Lead (DDSL) or the Executive Headteacher, at the earliest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opportunity.</w:t>
      </w:r>
    </w:p>
    <w:p w14:paraId="22A69D96" w14:textId="77777777" w:rsidR="002579A0" w:rsidRDefault="002579A0">
      <w:pPr>
        <w:pStyle w:val="BodyText"/>
        <w:spacing w:before="4"/>
        <w:ind w:left="0" w:firstLine="0"/>
      </w:pPr>
    </w:p>
    <w:p w14:paraId="6CF84A26" w14:textId="77777777" w:rsidR="002579A0" w:rsidRPr="00B4103E" w:rsidRDefault="00B4103E">
      <w:pPr>
        <w:pStyle w:val="Heading1"/>
      </w:pPr>
      <w:r w:rsidRPr="00B4103E">
        <w:t>GENERAL</w:t>
      </w:r>
      <w:r w:rsidRPr="00B4103E">
        <w:rPr>
          <w:spacing w:val="-5"/>
        </w:rPr>
        <w:t xml:space="preserve"> </w:t>
      </w:r>
      <w:r w:rsidRPr="00B4103E">
        <w:t>STAFF</w:t>
      </w:r>
      <w:r w:rsidRPr="00B4103E">
        <w:rPr>
          <w:spacing w:val="-8"/>
        </w:rPr>
        <w:t xml:space="preserve"> </w:t>
      </w:r>
      <w:r w:rsidRPr="00B4103E">
        <w:t>RESPONSIBILITIES</w:t>
      </w:r>
    </w:p>
    <w:p w14:paraId="0C4178A9" w14:textId="77777777" w:rsidR="002579A0" w:rsidRDefault="002579A0">
      <w:pPr>
        <w:pStyle w:val="BodyText"/>
        <w:spacing w:before="1"/>
        <w:ind w:left="0" w:firstLine="0"/>
        <w:rPr>
          <w:b/>
        </w:rPr>
      </w:pPr>
    </w:p>
    <w:p w14:paraId="46BEB1C1" w14:textId="77777777" w:rsidR="002579A0" w:rsidRDefault="00B4103E">
      <w:pPr>
        <w:pStyle w:val="BodyText"/>
        <w:ind w:left="147" w:firstLine="0"/>
      </w:pPr>
      <w:r>
        <w:rPr>
          <w:color w:val="585858"/>
        </w:rPr>
        <w:t>All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School staff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are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expected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to:</w:t>
      </w:r>
    </w:p>
    <w:p w14:paraId="1CB60219" w14:textId="77777777" w:rsidR="002579A0" w:rsidRDefault="002579A0">
      <w:pPr>
        <w:pStyle w:val="BodyText"/>
        <w:spacing w:before="1"/>
        <w:ind w:left="0" w:firstLine="0"/>
      </w:pPr>
    </w:p>
    <w:p w14:paraId="0D7B296A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37" w:lineRule="auto"/>
        <w:ind w:right="388"/>
        <w:rPr>
          <w:sz w:val="20"/>
        </w:rPr>
      </w:pPr>
      <w:r>
        <w:rPr>
          <w:color w:val="585858"/>
          <w:sz w:val="20"/>
        </w:rPr>
        <w:t xml:space="preserve">Work towards and support the </w:t>
      </w:r>
      <w:proofErr w:type="gramStart"/>
      <w:r>
        <w:rPr>
          <w:color w:val="585858"/>
          <w:sz w:val="20"/>
        </w:rPr>
        <w:t>School</w:t>
      </w:r>
      <w:proofErr w:type="gramEnd"/>
      <w:r>
        <w:rPr>
          <w:color w:val="585858"/>
          <w:sz w:val="20"/>
        </w:rPr>
        <w:t xml:space="preserve"> vision and the current School objectives outlined in the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SDP.</w:t>
      </w:r>
    </w:p>
    <w:p w14:paraId="48F0810D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2" w:line="244" w:lineRule="exact"/>
        <w:rPr>
          <w:sz w:val="20"/>
        </w:rPr>
      </w:pPr>
      <w:r>
        <w:rPr>
          <w:color w:val="585858"/>
          <w:sz w:val="20"/>
        </w:rPr>
        <w:t>Support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contribute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3"/>
          <w:sz w:val="20"/>
        </w:rPr>
        <w:t xml:space="preserve"> </w:t>
      </w:r>
      <w:proofErr w:type="gramStart"/>
      <w:r>
        <w:rPr>
          <w:color w:val="585858"/>
          <w:sz w:val="20"/>
        </w:rPr>
        <w:t>School’s</w:t>
      </w:r>
      <w:proofErr w:type="gramEnd"/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responsibility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for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safeguarding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pupils.</w:t>
      </w:r>
    </w:p>
    <w:p w14:paraId="4D93BCBE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37" w:lineRule="auto"/>
        <w:ind w:right="556"/>
        <w:rPr>
          <w:sz w:val="20"/>
        </w:rPr>
      </w:pPr>
      <w:r>
        <w:rPr>
          <w:color w:val="585858"/>
          <w:sz w:val="20"/>
        </w:rPr>
        <w:t>Work within the School’s Health and Safety Policy to ensure a safe working environment for</w:t>
      </w:r>
      <w:r>
        <w:rPr>
          <w:color w:val="585858"/>
          <w:spacing w:val="-68"/>
          <w:sz w:val="20"/>
        </w:rPr>
        <w:t xml:space="preserve"> </w:t>
      </w:r>
      <w:r>
        <w:rPr>
          <w:color w:val="585858"/>
          <w:sz w:val="20"/>
        </w:rPr>
        <w:t>staff, pupils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and visitors.</w:t>
      </w:r>
    </w:p>
    <w:p w14:paraId="37BCA9E1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2" w:line="244" w:lineRule="exact"/>
        <w:rPr>
          <w:sz w:val="20"/>
        </w:rPr>
      </w:pPr>
      <w:r>
        <w:rPr>
          <w:color w:val="585858"/>
          <w:sz w:val="20"/>
        </w:rPr>
        <w:t>Support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contribute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4"/>
          <w:sz w:val="20"/>
        </w:rPr>
        <w:t xml:space="preserve"> </w:t>
      </w:r>
      <w:proofErr w:type="gramStart"/>
      <w:r>
        <w:rPr>
          <w:color w:val="585858"/>
          <w:sz w:val="20"/>
        </w:rPr>
        <w:t>School’s</w:t>
      </w:r>
      <w:proofErr w:type="gramEnd"/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drive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towards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sustainability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environmental</w:t>
      </w:r>
    </w:p>
    <w:p w14:paraId="5BCDE2F2" w14:textId="77777777" w:rsidR="002579A0" w:rsidRDefault="00B4103E">
      <w:pPr>
        <w:pStyle w:val="BodyText"/>
        <w:spacing w:line="242" w:lineRule="exact"/>
        <w:ind w:firstLine="0"/>
      </w:pPr>
      <w:r>
        <w:rPr>
          <w:color w:val="585858"/>
        </w:rPr>
        <w:t>education.</w:t>
      </w:r>
    </w:p>
    <w:p w14:paraId="04883F53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2" w:line="237" w:lineRule="auto"/>
        <w:ind w:right="746"/>
        <w:rPr>
          <w:sz w:val="20"/>
        </w:rPr>
      </w:pPr>
      <w:r>
        <w:rPr>
          <w:color w:val="585858"/>
          <w:sz w:val="20"/>
        </w:rPr>
        <w:t>Maintain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high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professional standards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attendance,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punctuality,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appearance,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conduct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67"/>
          <w:sz w:val="20"/>
        </w:rPr>
        <w:t xml:space="preserve"> </w:t>
      </w:r>
      <w:r>
        <w:rPr>
          <w:color w:val="585858"/>
          <w:sz w:val="20"/>
        </w:rPr>
        <w:t>positive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courteous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relations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with pupils,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parents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colleagues.</w:t>
      </w:r>
    </w:p>
    <w:p w14:paraId="79F20BB8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2" w:line="244" w:lineRule="exact"/>
        <w:rPr>
          <w:sz w:val="20"/>
        </w:rPr>
      </w:pPr>
      <w:r>
        <w:rPr>
          <w:color w:val="585858"/>
          <w:sz w:val="20"/>
        </w:rPr>
        <w:t>Engage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actively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in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4"/>
          <w:sz w:val="20"/>
        </w:rPr>
        <w:t xml:space="preserve"> </w:t>
      </w:r>
      <w:proofErr w:type="gramStart"/>
      <w:r>
        <w:rPr>
          <w:color w:val="585858"/>
          <w:sz w:val="20"/>
        </w:rPr>
        <w:t>School’s</w:t>
      </w:r>
      <w:proofErr w:type="gramEnd"/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performance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management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process.</w:t>
      </w:r>
    </w:p>
    <w:p w14:paraId="55B8975D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42" w:lineRule="exact"/>
        <w:rPr>
          <w:sz w:val="20"/>
        </w:rPr>
      </w:pPr>
      <w:r>
        <w:rPr>
          <w:color w:val="585858"/>
          <w:sz w:val="20"/>
        </w:rPr>
        <w:t>Adhere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all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School policies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Staff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Code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Conduct Policy.</w:t>
      </w:r>
    </w:p>
    <w:p w14:paraId="2593BF00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42" w:lineRule="exact"/>
        <w:rPr>
          <w:sz w:val="20"/>
        </w:rPr>
      </w:pPr>
      <w:r>
        <w:rPr>
          <w:color w:val="585858"/>
          <w:sz w:val="20"/>
        </w:rPr>
        <w:t>Share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pastoral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concerns on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</w:t>
      </w:r>
      <w:r>
        <w:rPr>
          <w:color w:val="585858"/>
          <w:spacing w:val="-2"/>
          <w:sz w:val="20"/>
        </w:rPr>
        <w:t xml:space="preserve"> </w:t>
      </w:r>
      <w:proofErr w:type="gramStart"/>
      <w:r>
        <w:rPr>
          <w:color w:val="585858"/>
          <w:sz w:val="20"/>
        </w:rPr>
        <w:t>need to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know</w:t>
      </w:r>
      <w:proofErr w:type="gramEnd"/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basis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with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other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members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of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staff.</w:t>
      </w:r>
    </w:p>
    <w:p w14:paraId="30133247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line="244" w:lineRule="exact"/>
        <w:rPr>
          <w:sz w:val="20"/>
        </w:rPr>
      </w:pPr>
      <w:r>
        <w:rPr>
          <w:color w:val="585858"/>
          <w:sz w:val="20"/>
        </w:rPr>
        <w:t>Liaise</w:t>
      </w:r>
      <w:r>
        <w:rPr>
          <w:color w:val="585858"/>
          <w:spacing w:val="-5"/>
          <w:sz w:val="20"/>
        </w:rPr>
        <w:t xml:space="preserve"> </w:t>
      </w:r>
      <w:r>
        <w:rPr>
          <w:color w:val="585858"/>
          <w:sz w:val="20"/>
        </w:rPr>
        <w:t>with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parents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where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necessary.</w:t>
      </w:r>
    </w:p>
    <w:p w14:paraId="6B7C8803" w14:textId="77777777" w:rsidR="002579A0" w:rsidRDefault="002579A0">
      <w:pPr>
        <w:spacing w:line="244" w:lineRule="exact"/>
        <w:rPr>
          <w:sz w:val="20"/>
        </w:rPr>
        <w:sectPr w:rsidR="002579A0">
          <w:type w:val="continuous"/>
          <w:pgSz w:w="11910" w:h="16840"/>
          <w:pgMar w:top="400" w:right="660" w:bottom="280" w:left="560" w:header="720" w:footer="720" w:gutter="0"/>
          <w:cols w:space="720"/>
        </w:sectPr>
      </w:pPr>
    </w:p>
    <w:p w14:paraId="237ABA1A" w14:textId="5E4F99F3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71" w:line="237" w:lineRule="auto"/>
        <w:ind w:right="113"/>
        <w:rPr>
          <w:sz w:val="20"/>
        </w:rPr>
      </w:pPr>
      <w:r>
        <w:rPr>
          <w:color w:val="585858"/>
          <w:sz w:val="20"/>
        </w:rPr>
        <w:lastRenderedPageBreak/>
        <w:t>Support members of staff in maintaining firm but fair discipline, where necessary liaising with</w:t>
      </w:r>
      <w:r>
        <w:rPr>
          <w:color w:val="585858"/>
          <w:spacing w:val="1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EYFS/Key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Stage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1</w:t>
      </w:r>
      <w:r w:rsidR="009A53D1">
        <w:rPr>
          <w:color w:val="585858"/>
          <w:sz w:val="20"/>
        </w:rPr>
        <w:t xml:space="preserve"> </w:t>
      </w:r>
      <w:r>
        <w:rPr>
          <w:color w:val="585858"/>
          <w:sz w:val="20"/>
        </w:rPr>
        <w:t>Phase Leaders, the Senior Leadership Team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before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contacting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parents.</w:t>
      </w:r>
    </w:p>
    <w:p w14:paraId="36423736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"/>
        <w:rPr>
          <w:sz w:val="20"/>
        </w:rPr>
      </w:pPr>
      <w:r>
        <w:rPr>
          <w:color w:val="585858"/>
          <w:sz w:val="20"/>
        </w:rPr>
        <w:t>To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lead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by example,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e.g.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actively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promoting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mindfulness/positive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mental</w:t>
      </w:r>
      <w:r>
        <w:rPr>
          <w:color w:val="585858"/>
          <w:spacing w:val="2"/>
          <w:sz w:val="20"/>
        </w:rPr>
        <w:t xml:space="preserve"> </w:t>
      </w:r>
      <w:r>
        <w:rPr>
          <w:color w:val="585858"/>
          <w:sz w:val="20"/>
        </w:rPr>
        <w:t>health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around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School.</w:t>
      </w:r>
    </w:p>
    <w:p w14:paraId="254CDC33" w14:textId="77777777" w:rsidR="002579A0" w:rsidRDefault="00B4103E">
      <w:pPr>
        <w:pStyle w:val="ListParagraph"/>
        <w:numPr>
          <w:ilvl w:val="0"/>
          <w:numId w:val="1"/>
        </w:numPr>
        <w:tabs>
          <w:tab w:val="left" w:pos="868"/>
          <w:tab w:val="left" w:pos="869"/>
        </w:tabs>
        <w:spacing w:before="1"/>
        <w:rPr>
          <w:sz w:val="20"/>
        </w:rPr>
      </w:pPr>
      <w:r>
        <w:rPr>
          <w:color w:val="585858"/>
          <w:sz w:val="20"/>
        </w:rPr>
        <w:t>Undertake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other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reasonable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duties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related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the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job</w:t>
      </w:r>
      <w:r>
        <w:rPr>
          <w:color w:val="585858"/>
          <w:spacing w:val="-3"/>
          <w:sz w:val="20"/>
        </w:rPr>
        <w:t xml:space="preserve"> </w:t>
      </w:r>
      <w:r>
        <w:rPr>
          <w:color w:val="585858"/>
          <w:sz w:val="20"/>
        </w:rPr>
        <w:t>purpose</w:t>
      </w:r>
      <w:r>
        <w:rPr>
          <w:color w:val="585858"/>
          <w:spacing w:val="-1"/>
          <w:sz w:val="20"/>
        </w:rPr>
        <w:t xml:space="preserve"> </w:t>
      </w:r>
      <w:r>
        <w:rPr>
          <w:color w:val="585858"/>
          <w:sz w:val="20"/>
        </w:rPr>
        <w:t>required</w:t>
      </w:r>
      <w:r>
        <w:rPr>
          <w:color w:val="585858"/>
          <w:spacing w:val="-2"/>
          <w:sz w:val="20"/>
        </w:rPr>
        <w:t xml:space="preserve"> </w:t>
      </w:r>
      <w:r>
        <w:rPr>
          <w:color w:val="585858"/>
          <w:sz w:val="20"/>
        </w:rPr>
        <w:t>from time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to</w:t>
      </w:r>
      <w:r>
        <w:rPr>
          <w:color w:val="585858"/>
          <w:spacing w:val="-4"/>
          <w:sz w:val="20"/>
        </w:rPr>
        <w:t xml:space="preserve"> </w:t>
      </w:r>
      <w:r>
        <w:rPr>
          <w:color w:val="585858"/>
          <w:sz w:val="20"/>
        </w:rPr>
        <w:t>time.</w:t>
      </w:r>
    </w:p>
    <w:p w14:paraId="10A8523E" w14:textId="77777777" w:rsidR="002579A0" w:rsidRDefault="002579A0">
      <w:pPr>
        <w:pStyle w:val="BodyText"/>
        <w:spacing w:before="8"/>
        <w:ind w:left="0" w:firstLine="0"/>
        <w:rPr>
          <w:sz w:val="19"/>
        </w:rPr>
      </w:pPr>
    </w:p>
    <w:p w14:paraId="2467D377" w14:textId="77777777" w:rsidR="002579A0" w:rsidRPr="00B4103E" w:rsidRDefault="00B4103E">
      <w:pPr>
        <w:pStyle w:val="Heading1"/>
      </w:pPr>
      <w:r w:rsidRPr="00B4103E">
        <w:t>NOTES</w:t>
      </w:r>
    </w:p>
    <w:p w14:paraId="3E2845E3" w14:textId="77777777" w:rsidR="002579A0" w:rsidRDefault="002579A0">
      <w:pPr>
        <w:pStyle w:val="BodyText"/>
        <w:spacing w:before="1"/>
        <w:ind w:left="0" w:firstLine="0"/>
        <w:rPr>
          <w:b/>
        </w:rPr>
      </w:pPr>
    </w:p>
    <w:p w14:paraId="2A0DDE26" w14:textId="77777777" w:rsidR="002579A0" w:rsidRDefault="00B4103E">
      <w:pPr>
        <w:pStyle w:val="BodyText"/>
        <w:spacing w:line="243" w:lineRule="exact"/>
        <w:ind w:left="147" w:firstLine="0"/>
      </w:pPr>
      <w:r>
        <w:rPr>
          <w:color w:val="585858"/>
        </w:rPr>
        <w:t>All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job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descriptions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for members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staff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are viewed in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relation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delivery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of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School’s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Strategic</w:t>
      </w:r>
    </w:p>
    <w:p w14:paraId="7110129F" w14:textId="77777777" w:rsidR="002579A0" w:rsidRDefault="00B4103E">
      <w:pPr>
        <w:pStyle w:val="BodyText"/>
        <w:spacing w:line="243" w:lineRule="exact"/>
        <w:ind w:left="147" w:firstLine="0"/>
      </w:pPr>
      <w:r>
        <w:rPr>
          <w:color w:val="585858"/>
        </w:rPr>
        <w:t>Development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Plan.</w:t>
      </w:r>
    </w:p>
    <w:p w14:paraId="10A74E28" w14:textId="77777777" w:rsidR="002579A0" w:rsidRDefault="002579A0">
      <w:pPr>
        <w:pStyle w:val="BodyText"/>
        <w:spacing w:before="1"/>
        <w:ind w:left="0" w:firstLine="0"/>
      </w:pPr>
    </w:p>
    <w:p w14:paraId="7D6E19B0" w14:textId="77777777" w:rsidR="002579A0" w:rsidRDefault="00B4103E">
      <w:pPr>
        <w:pStyle w:val="BodyText"/>
        <w:spacing w:before="1"/>
        <w:ind w:left="147" w:right="460" w:firstLine="0"/>
      </w:pPr>
      <w:r>
        <w:rPr>
          <w:color w:val="585858"/>
        </w:rPr>
        <w:t>Other tasks may be considered necessary by the Head in view of the changing needs/policies of the</w:t>
      </w:r>
      <w:r>
        <w:rPr>
          <w:color w:val="585858"/>
          <w:spacing w:val="-68"/>
        </w:rPr>
        <w:t xml:space="preserve"> </w:t>
      </w:r>
      <w:r>
        <w:rPr>
          <w:color w:val="585858"/>
        </w:rPr>
        <w:t>school.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Some tasks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may be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modified,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delegated or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deleted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by agreement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in the</w:t>
      </w:r>
      <w:r>
        <w:rPr>
          <w:color w:val="585858"/>
          <w:spacing w:val="4"/>
        </w:rPr>
        <w:t xml:space="preserve"> </w:t>
      </w:r>
      <w:r>
        <w:rPr>
          <w:color w:val="585858"/>
        </w:rPr>
        <w:t>future.</w:t>
      </w:r>
    </w:p>
    <w:sectPr w:rsidR="002579A0">
      <w:pgSz w:w="11910" w:h="16840"/>
      <w:pgMar w:top="340" w:right="6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C1D5C"/>
    <w:multiLevelType w:val="hybridMultilevel"/>
    <w:tmpl w:val="FDD21B7E"/>
    <w:lvl w:ilvl="0" w:tplc="24183008">
      <w:numFmt w:val="bullet"/>
      <w:lvlText w:val=""/>
      <w:lvlJc w:val="left"/>
      <w:pPr>
        <w:ind w:left="868" w:hanging="361"/>
      </w:pPr>
      <w:rPr>
        <w:rFonts w:ascii="Symbol" w:eastAsia="Symbol" w:hAnsi="Symbol" w:cs="Symbol" w:hint="default"/>
        <w:color w:val="585858"/>
        <w:w w:val="99"/>
        <w:sz w:val="20"/>
        <w:szCs w:val="20"/>
        <w:lang w:val="en-US" w:eastAsia="en-US" w:bidi="ar-SA"/>
      </w:rPr>
    </w:lvl>
    <w:lvl w:ilvl="1" w:tplc="FD904576">
      <w:numFmt w:val="bullet"/>
      <w:lvlText w:val="•"/>
      <w:lvlJc w:val="left"/>
      <w:pPr>
        <w:ind w:left="1842" w:hanging="361"/>
      </w:pPr>
      <w:rPr>
        <w:rFonts w:hint="default"/>
        <w:lang w:val="en-US" w:eastAsia="en-US" w:bidi="ar-SA"/>
      </w:rPr>
    </w:lvl>
    <w:lvl w:ilvl="2" w:tplc="277AD8CE">
      <w:numFmt w:val="bullet"/>
      <w:lvlText w:val="•"/>
      <w:lvlJc w:val="left"/>
      <w:pPr>
        <w:ind w:left="2825" w:hanging="361"/>
      </w:pPr>
      <w:rPr>
        <w:rFonts w:hint="default"/>
        <w:lang w:val="en-US" w:eastAsia="en-US" w:bidi="ar-SA"/>
      </w:rPr>
    </w:lvl>
    <w:lvl w:ilvl="3" w:tplc="D318E8BC">
      <w:numFmt w:val="bullet"/>
      <w:lvlText w:val="•"/>
      <w:lvlJc w:val="left"/>
      <w:pPr>
        <w:ind w:left="3807" w:hanging="361"/>
      </w:pPr>
      <w:rPr>
        <w:rFonts w:hint="default"/>
        <w:lang w:val="en-US" w:eastAsia="en-US" w:bidi="ar-SA"/>
      </w:rPr>
    </w:lvl>
    <w:lvl w:ilvl="4" w:tplc="113471E4">
      <w:numFmt w:val="bullet"/>
      <w:lvlText w:val="•"/>
      <w:lvlJc w:val="left"/>
      <w:pPr>
        <w:ind w:left="4790" w:hanging="361"/>
      </w:pPr>
      <w:rPr>
        <w:rFonts w:hint="default"/>
        <w:lang w:val="en-US" w:eastAsia="en-US" w:bidi="ar-SA"/>
      </w:rPr>
    </w:lvl>
    <w:lvl w:ilvl="5" w:tplc="9B0A4F5C">
      <w:numFmt w:val="bullet"/>
      <w:lvlText w:val="•"/>
      <w:lvlJc w:val="left"/>
      <w:pPr>
        <w:ind w:left="5773" w:hanging="361"/>
      </w:pPr>
      <w:rPr>
        <w:rFonts w:hint="default"/>
        <w:lang w:val="en-US" w:eastAsia="en-US" w:bidi="ar-SA"/>
      </w:rPr>
    </w:lvl>
    <w:lvl w:ilvl="6" w:tplc="E550D83A">
      <w:numFmt w:val="bullet"/>
      <w:lvlText w:val="•"/>
      <w:lvlJc w:val="left"/>
      <w:pPr>
        <w:ind w:left="6755" w:hanging="361"/>
      </w:pPr>
      <w:rPr>
        <w:rFonts w:hint="default"/>
        <w:lang w:val="en-US" w:eastAsia="en-US" w:bidi="ar-SA"/>
      </w:rPr>
    </w:lvl>
    <w:lvl w:ilvl="7" w:tplc="E026D3EE">
      <w:numFmt w:val="bullet"/>
      <w:lvlText w:val="•"/>
      <w:lvlJc w:val="left"/>
      <w:pPr>
        <w:ind w:left="7738" w:hanging="361"/>
      </w:pPr>
      <w:rPr>
        <w:rFonts w:hint="default"/>
        <w:lang w:val="en-US" w:eastAsia="en-US" w:bidi="ar-SA"/>
      </w:rPr>
    </w:lvl>
    <w:lvl w:ilvl="8" w:tplc="D4C64E86">
      <w:numFmt w:val="bullet"/>
      <w:lvlText w:val="•"/>
      <w:lvlJc w:val="left"/>
      <w:pPr>
        <w:ind w:left="8721" w:hanging="361"/>
      </w:pPr>
      <w:rPr>
        <w:rFonts w:hint="default"/>
        <w:lang w:val="en-US" w:eastAsia="en-US" w:bidi="ar-SA"/>
      </w:rPr>
    </w:lvl>
  </w:abstractNum>
  <w:num w:numId="1" w16cid:durableId="93162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9A0"/>
    <w:rsid w:val="002579A0"/>
    <w:rsid w:val="008247B2"/>
    <w:rsid w:val="009A53D1"/>
    <w:rsid w:val="00A74A03"/>
    <w:rsid w:val="00B4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F8AD00"/>
  <w15:docId w15:val="{BD93526E-5287-4C25-9D4F-6C7973BB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4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8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1"/>
      <w:ind w:left="3931" w:right="1145" w:hanging="26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bellerby</dc:creator>
  <cp:lastModifiedBy>Rachel Edkins</cp:lastModifiedBy>
  <cp:revision>2</cp:revision>
  <dcterms:created xsi:type="dcterms:W3CDTF">2025-09-10T09:37:00Z</dcterms:created>
  <dcterms:modified xsi:type="dcterms:W3CDTF">2025-09-10T09:37:00Z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2024-07-02T00:00:00Z</vt:filetime>
  </property>
</Properties>
</file>