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C8949" w14:textId="77777777" w:rsidR="001C2A6D" w:rsidRPr="0080255C" w:rsidRDefault="004838B8" w:rsidP="004838B8">
      <w:pPr>
        <w:tabs>
          <w:tab w:val="left" w:pos="6630"/>
        </w:tabs>
        <w:rPr>
          <w:rFonts w:ascii="Times New Roman" w:hAnsi="Times New Roman" w:cs="Times New Roman"/>
        </w:rPr>
      </w:pPr>
      <w:r w:rsidRPr="0080255C">
        <w:rPr>
          <w:rFonts w:ascii="Times New Roman" w:hAnsi="Times New Roman" w:cs="Times New Roman"/>
        </w:rPr>
        <w:t xml:space="preserve">             </w:t>
      </w:r>
    </w:p>
    <w:p w14:paraId="2D6B66C0" w14:textId="77777777" w:rsidR="001C2A6D" w:rsidRPr="0080255C" w:rsidRDefault="001C2A6D">
      <w:pPr>
        <w:spacing w:after="0" w:line="240" w:lineRule="auto"/>
        <w:outlineLvl w:val="0"/>
        <w:rPr>
          <w:rFonts w:ascii="Times New Roman" w:eastAsia="Times New Roman" w:hAnsi="Times New Roman" w:cs="Times New Roman"/>
          <w:bCs/>
          <w:kern w:val="36"/>
          <w:lang w:val="en" w:eastAsia="en-GB"/>
        </w:rPr>
      </w:pPr>
    </w:p>
    <w:p w14:paraId="0C519431" w14:textId="77777777" w:rsidR="001C2A6D" w:rsidRPr="0080255C" w:rsidRDefault="001C2A6D">
      <w:pPr>
        <w:spacing w:after="0" w:line="240" w:lineRule="auto"/>
        <w:outlineLvl w:val="0"/>
        <w:rPr>
          <w:rFonts w:ascii="Times New Roman" w:eastAsia="Times New Roman" w:hAnsi="Times New Roman" w:cs="Times New Roman"/>
          <w:bCs/>
          <w:kern w:val="36"/>
          <w:lang w:val="en" w:eastAsia="en-GB"/>
        </w:rPr>
      </w:pPr>
    </w:p>
    <w:p w14:paraId="30AEE5C2" w14:textId="77777777" w:rsidR="001C2A6D" w:rsidRPr="0080255C" w:rsidRDefault="001C2A6D">
      <w:pPr>
        <w:spacing w:after="0" w:line="240" w:lineRule="auto"/>
        <w:outlineLvl w:val="0"/>
        <w:rPr>
          <w:rFonts w:ascii="Times New Roman" w:eastAsia="Times New Roman" w:hAnsi="Times New Roman" w:cs="Times New Roman"/>
          <w:bCs/>
          <w:kern w:val="36"/>
          <w:lang w:val="en" w:eastAsia="en-GB"/>
        </w:rPr>
      </w:pPr>
    </w:p>
    <w:p w14:paraId="40B101AB" w14:textId="1224A395" w:rsidR="0080255C" w:rsidRDefault="0080255C" w:rsidP="0080255C">
      <w:pPr>
        <w:pStyle w:val="Title"/>
        <w:jc w:val="center"/>
        <w:rPr>
          <w:rFonts w:ascii="Times New Roman" w:hAnsi="Times New Roman" w:cs="Times New Roman"/>
          <w:b/>
          <w:sz w:val="23"/>
          <w:szCs w:val="23"/>
        </w:rPr>
      </w:pPr>
      <w:r w:rsidRPr="0080255C">
        <w:rPr>
          <w:rFonts w:ascii="Times New Roman" w:hAnsi="Times New Roman" w:cs="Times New Roman"/>
          <w:b/>
          <w:sz w:val="23"/>
          <w:szCs w:val="23"/>
        </w:rPr>
        <w:t>JOB DESCRIPTION</w:t>
      </w:r>
    </w:p>
    <w:p w14:paraId="22A4523D" w14:textId="14F3B01A" w:rsidR="00895FDF" w:rsidRDefault="00895FDF" w:rsidP="00895FDF"/>
    <w:p w14:paraId="1226A1C1" w14:textId="77777777" w:rsidR="00895FDF" w:rsidRPr="0080255C" w:rsidRDefault="00895FDF" w:rsidP="00895FDF">
      <w:pPr>
        <w:jc w:val="both"/>
        <w:rPr>
          <w:rFonts w:ascii="Times New Roman" w:eastAsia="Times New Roman" w:hAnsi="Times New Roman" w:cs="Times New Roman"/>
          <w:bCs/>
          <w:kern w:val="36"/>
          <w:lang w:val="en" w:eastAsia="en-GB"/>
        </w:rPr>
      </w:pPr>
      <w:r w:rsidRPr="0080255C">
        <w:rPr>
          <w:rFonts w:ascii="Times New Roman" w:hAnsi="Times New Roman" w:cs="Times New Roman"/>
          <w:i/>
        </w:rPr>
        <w:t xml:space="preserve">The post holder’s responsibility for promoting and safeguarding the welfare of children and young people for whom s/he comes into contact will be to adhere to and </w:t>
      </w:r>
      <w:proofErr w:type="gramStart"/>
      <w:r w:rsidRPr="0080255C">
        <w:rPr>
          <w:rFonts w:ascii="Times New Roman" w:hAnsi="Times New Roman" w:cs="Times New Roman"/>
          <w:i/>
        </w:rPr>
        <w:t>ensure compliance with the School’s Safeguarding and Child Protection Policy Statement at all times</w:t>
      </w:r>
      <w:proofErr w:type="gramEnd"/>
      <w:r w:rsidRPr="0080255C">
        <w:rPr>
          <w:rFonts w:ascii="Times New Roman" w:hAnsi="Times New Roman" w:cs="Times New Roman"/>
          <w:i/>
        </w:rPr>
        <w:t>.  If, in the course of carrying out the duties of the post, the post holder becomes aware of any actual or potential risks to the safety or welfare of children in the school, s/he must report any concerns to his/her Line Manager or the School’s Designated Child Protection Offic</w:t>
      </w:r>
      <w:r w:rsidRPr="0080255C">
        <w:rPr>
          <w:rFonts w:ascii="Times New Roman" w:hAnsi="Times New Roman" w:cs="Times New Roman"/>
          <w:i/>
          <w:sz w:val="23"/>
          <w:szCs w:val="23"/>
        </w:rPr>
        <w:t>er</w:t>
      </w:r>
      <w:r w:rsidRPr="0080255C">
        <w:rPr>
          <w:rFonts w:ascii="Times New Roman" w:hAnsi="Times New Roman" w:cs="Times New Roman"/>
          <w:i/>
        </w:rPr>
        <w:t>.</w:t>
      </w:r>
    </w:p>
    <w:p w14:paraId="6479BCD1" w14:textId="430253BB" w:rsidR="0080255C" w:rsidRPr="0080255C" w:rsidRDefault="0080255C" w:rsidP="0080255C">
      <w:pPr>
        <w:outlineLvl w:val="0"/>
        <w:rPr>
          <w:rFonts w:ascii="Times New Roman" w:hAnsi="Times New Roman" w:cs="Times New Roman"/>
          <w:b/>
          <w:sz w:val="23"/>
          <w:szCs w:val="23"/>
        </w:rPr>
      </w:pPr>
      <w:r w:rsidRPr="0080255C">
        <w:rPr>
          <w:rFonts w:ascii="Times New Roman" w:hAnsi="Times New Roman" w:cs="Times New Roman"/>
          <w:b/>
          <w:sz w:val="23"/>
          <w:szCs w:val="23"/>
        </w:rPr>
        <w:t>POST TITLE:</w:t>
      </w:r>
      <w:r w:rsidRPr="0080255C">
        <w:rPr>
          <w:rFonts w:ascii="Times New Roman" w:hAnsi="Times New Roman" w:cs="Times New Roman"/>
          <w:b/>
          <w:sz w:val="23"/>
          <w:szCs w:val="23"/>
        </w:rPr>
        <w:tab/>
      </w:r>
      <w:r w:rsidRPr="0080255C">
        <w:rPr>
          <w:rFonts w:ascii="Times New Roman" w:hAnsi="Times New Roman" w:cs="Times New Roman"/>
          <w:sz w:val="23"/>
          <w:szCs w:val="23"/>
        </w:rPr>
        <w:tab/>
      </w:r>
      <w:r w:rsidRPr="0080255C">
        <w:rPr>
          <w:rFonts w:ascii="Times New Roman" w:hAnsi="Times New Roman" w:cs="Times New Roman"/>
          <w:sz w:val="23"/>
          <w:szCs w:val="23"/>
        </w:rPr>
        <w:tab/>
      </w:r>
      <w:r w:rsidRPr="0080255C">
        <w:rPr>
          <w:rFonts w:ascii="Times New Roman" w:hAnsi="Times New Roman" w:cs="Times New Roman"/>
          <w:sz w:val="23"/>
          <w:szCs w:val="23"/>
        </w:rPr>
        <w:tab/>
        <w:t>Cover Supervisor</w:t>
      </w:r>
    </w:p>
    <w:p w14:paraId="2D4D7B5D" w14:textId="28E40662" w:rsidR="0080255C" w:rsidRPr="0080255C" w:rsidRDefault="0080255C" w:rsidP="0080255C">
      <w:pPr>
        <w:ind w:left="3600" w:hanging="3600"/>
        <w:jc w:val="both"/>
        <w:rPr>
          <w:rFonts w:ascii="Times New Roman" w:hAnsi="Times New Roman" w:cs="Times New Roman"/>
          <w:sz w:val="23"/>
          <w:szCs w:val="23"/>
        </w:rPr>
      </w:pPr>
      <w:r w:rsidRPr="0080255C">
        <w:rPr>
          <w:rFonts w:ascii="Times New Roman" w:hAnsi="Times New Roman" w:cs="Times New Roman"/>
          <w:b/>
          <w:bCs/>
          <w:sz w:val="23"/>
          <w:szCs w:val="23"/>
        </w:rPr>
        <w:t>HOURS:</w:t>
      </w:r>
      <w:r w:rsidRPr="0080255C">
        <w:rPr>
          <w:rFonts w:ascii="Times New Roman" w:hAnsi="Times New Roman" w:cs="Times New Roman"/>
          <w:b/>
          <w:bCs/>
          <w:sz w:val="23"/>
          <w:szCs w:val="23"/>
        </w:rPr>
        <w:tab/>
      </w:r>
      <w:r w:rsidR="00F224E2">
        <w:rPr>
          <w:rFonts w:ascii="Times New Roman" w:hAnsi="Times New Roman" w:cs="Times New Roman"/>
          <w:sz w:val="23"/>
          <w:szCs w:val="23"/>
        </w:rPr>
        <w:t xml:space="preserve">Monday </w:t>
      </w:r>
      <w:r w:rsidR="00855A51">
        <w:rPr>
          <w:rFonts w:ascii="Times New Roman" w:hAnsi="Times New Roman" w:cs="Times New Roman"/>
          <w:sz w:val="23"/>
          <w:szCs w:val="23"/>
        </w:rPr>
        <w:t xml:space="preserve">to </w:t>
      </w:r>
      <w:r w:rsidR="00F224E2">
        <w:rPr>
          <w:rFonts w:ascii="Times New Roman" w:hAnsi="Times New Roman" w:cs="Times New Roman"/>
          <w:sz w:val="23"/>
          <w:szCs w:val="23"/>
        </w:rPr>
        <w:t>Friday</w:t>
      </w:r>
      <w:r w:rsidR="00D1608F">
        <w:rPr>
          <w:rFonts w:ascii="Times New Roman" w:hAnsi="Times New Roman" w:cs="Times New Roman"/>
          <w:sz w:val="23"/>
          <w:szCs w:val="23"/>
        </w:rPr>
        <w:t xml:space="preserve">, </w:t>
      </w:r>
      <w:r w:rsidR="00F224E2">
        <w:rPr>
          <w:rFonts w:ascii="Times New Roman" w:hAnsi="Times New Roman" w:cs="Times New Roman"/>
          <w:sz w:val="23"/>
          <w:szCs w:val="23"/>
        </w:rPr>
        <w:t>8.</w:t>
      </w:r>
      <w:r w:rsidR="00855A51">
        <w:rPr>
          <w:rFonts w:ascii="Times New Roman" w:hAnsi="Times New Roman" w:cs="Times New Roman"/>
          <w:sz w:val="23"/>
          <w:szCs w:val="23"/>
        </w:rPr>
        <w:t>2</w:t>
      </w:r>
      <w:r w:rsidR="00F224E2">
        <w:rPr>
          <w:rFonts w:ascii="Times New Roman" w:hAnsi="Times New Roman" w:cs="Times New Roman"/>
          <w:sz w:val="23"/>
          <w:szCs w:val="23"/>
        </w:rPr>
        <w:t>0am to 3.1</w:t>
      </w:r>
      <w:r w:rsidR="004A765B">
        <w:rPr>
          <w:rFonts w:ascii="Times New Roman" w:hAnsi="Times New Roman" w:cs="Times New Roman"/>
          <w:sz w:val="23"/>
          <w:szCs w:val="23"/>
        </w:rPr>
        <w:t>0</w:t>
      </w:r>
      <w:r w:rsidR="00F224E2">
        <w:rPr>
          <w:rFonts w:ascii="Times New Roman" w:hAnsi="Times New Roman" w:cs="Times New Roman"/>
          <w:sz w:val="23"/>
          <w:szCs w:val="23"/>
        </w:rPr>
        <w:t>pm</w:t>
      </w:r>
      <w:r w:rsidR="00855A51">
        <w:rPr>
          <w:rFonts w:ascii="Times New Roman" w:hAnsi="Times New Roman" w:cs="Times New Roman"/>
          <w:sz w:val="23"/>
          <w:szCs w:val="23"/>
        </w:rPr>
        <w:t xml:space="preserve"> with a 40 minute lunch, a total of 30 hrs 50 minutes per week</w:t>
      </w:r>
    </w:p>
    <w:p w14:paraId="108265AC" w14:textId="77777777" w:rsidR="0080255C" w:rsidRPr="0080255C" w:rsidRDefault="0080255C" w:rsidP="0080255C">
      <w:pPr>
        <w:jc w:val="both"/>
        <w:rPr>
          <w:rFonts w:ascii="Times New Roman" w:hAnsi="Times New Roman" w:cs="Times New Roman"/>
          <w:bCs/>
          <w:sz w:val="23"/>
          <w:szCs w:val="23"/>
        </w:rPr>
      </w:pPr>
      <w:r w:rsidRPr="0080255C">
        <w:rPr>
          <w:rFonts w:ascii="Times New Roman" w:hAnsi="Times New Roman" w:cs="Times New Roman"/>
          <w:b/>
          <w:bCs/>
          <w:sz w:val="23"/>
          <w:szCs w:val="23"/>
        </w:rPr>
        <w:t>RESPONSIBLE TO:</w:t>
      </w:r>
      <w:r w:rsidRPr="0080255C">
        <w:rPr>
          <w:rFonts w:ascii="Times New Roman" w:hAnsi="Times New Roman" w:cs="Times New Roman"/>
          <w:b/>
          <w:bCs/>
          <w:sz w:val="23"/>
          <w:szCs w:val="23"/>
        </w:rPr>
        <w:tab/>
      </w:r>
      <w:r w:rsidRPr="0080255C">
        <w:rPr>
          <w:rFonts w:ascii="Times New Roman" w:hAnsi="Times New Roman" w:cs="Times New Roman"/>
          <w:b/>
          <w:bCs/>
          <w:sz w:val="23"/>
          <w:szCs w:val="23"/>
        </w:rPr>
        <w:tab/>
      </w:r>
      <w:r w:rsidRPr="0080255C">
        <w:rPr>
          <w:rFonts w:ascii="Times New Roman" w:hAnsi="Times New Roman" w:cs="Times New Roman"/>
          <w:b/>
          <w:bCs/>
          <w:sz w:val="23"/>
          <w:szCs w:val="23"/>
        </w:rPr>
        <w:tab/>
      </w:r>
      <w:r w:rsidRPr="0080255C">
        <w:rPr>
          <w:rFonts w:ascii="Times New Roman" w:hAnsi="Times New Roman" w:cs="Times New Roman"/>
          <w:bCs/>
          <w:sz w:val="23"/>
          <w:szCs w:val="23"/>
        </w:rPr>
        <w:t>Cover Manager and through them</w:t>
      </w:r>
      <w:r>
        <w:rPr>
          <w:rFonts w:ascii="Times New Roman" w:hAnsi="Times New Roman" w:cs="Times New Roman"/>
          <w:bCs/>
          <w:sz w:val="23"/>
          <w:szCs w:val="23"/>
        </w:rPr>
        <w:t>,</w:t>
      </w:r>
      <w:r w:rsidRPr="0080255C">
        <w:rPr>
          <w:rFonts w:ascii="Times New Roman" w:hAnsi="Times New Roman" w:cs="Times New Roman"/>
          <w:bCs/>
          <w:sz w:val="23"/>
          <w:szCs w:val="23"/>
        </w:rPr>
        <w:t xml:space="preserve"> the </w:t>
      </w:r>
      <w:r w:rsidR="004E700D">
        <w:rPr>
          <w:rFonts w:ascii="Times New Roman" w:hAnsi="Times New Roman" w:cs="Times New Roman"/>
          <w:bCs/>
          <w:sz w:val="23"/>
          <w:szCs w:val="23"/>
        </w:rPr>
        <w:t xml:space="preserve">Assistant </w:t>
      </w:r>
      <w:r w:rsidRPr="0080255C">
        <w:rPr>
          <w:rFonts w:ascii="Times New Roman" w:hAnsi="Times New Roman" w:cs="Times New Roman"/>
          <w:bCs/>
          <w:sz w:val="23"/>
          <w:szCs w:val="23"/>
        </w:rPr>
        <w:t>Principal</w:t>
      </w:r>
    </w:p>
    <w:p w14:paraId="75832483" w14:textId="77777777" w:rsidR="0080255C" w:rsidRPr="0080255C" w:rsidRDefault="0080255C" w:rsidP="0080255C">
      <w:pPr>
        <w:jc w:val="both"/>
        <w:rPr>
          <w:rFonts w:ascii="Times New Roman" w:hAnsi="Times New Roman" w:cs="Times New Roman"/>
          <w:b/>
          <w:bCs/>
          <w:sz w:val="23"/>
          <w:szCs w:val="23"/>
        </w:rPr>
      </w:pPr>
      <w:r w:rsidRPr="0080255C">
        <w:rPr>
          <w:rFonts w:ascii="Times New Roman" w:hAnsi="Times New Roman" w:cs="Times New Roman"/>
          <w:b/>
          <w:bCs/>
          <w:sz w:val="23"/>
          <w:szCs w:val="23"/>
        </w:rPr>
        <w:t>PURPOSE OF THE JOB:</w:t>
      </w:r>
    </w:p>
    <w:p w14:paraId="431CBC29" w14:textId="77777777" w:rsidR="0080255C" w:rsidRPr="0080255C" w:rsidRDefault="0080255C" w:rsidP="0080255C">
      <w:pPr>
        <w:jc w:val="both"/>
        <w:rPr>
          <w:rFonts w:ascii="Times New Roman" w:hAnsi="Times New Roman" w:cs="Times New Roman"/>
          <w:sz w:val="23"/>
          <w:szCs w:val="23"/>
        </w:rPr>
      </w:pPr>
      <w:r w:rsidRPr="0080255C">
        <w:rPr>
          <w:rFonts w:ascii="Times New Roman" w:hAnsi="Times New Roman" w:cs="Times New Roman"/>
          <w:sz w:val="23"/>
          <w:szCs w:val="23"/>
        </w:rPr>
        <w:t>To supervise classes with set work in the short term absence of their class teacher, ensuring that students remain on task with the work they have been set and to manage the behaviour of students whilst they undertake this work</w:t>
      </w:r>
      <w:r>
        <w:rPr>
          <w:rFonts w:ascii="Times New Roman" w:hAnsi="Times New Roman" w:cs="Times New Roman"/>
          <w:sz w:val="23"/>
          <w:szCs w:val="23"/>
        </w:rPr>
        <w:t>,</w:t>
      </w:r>
      <w:r w:rsidRPr="0080255C">
        <w:rPr>
          <w:rFonts w:ascii="Times New Roman" w:hAnsi="Times New Roman" w:cs="Times New Roman"/>
          <w:sz w:val="23"/>
          <w:szCs w:val="23"/>
        </w:rPr>
        <w:t xml:space="preserve"> ensuring the atmosphere and environment is conducive to learning.  When cover supervision is not required, to support departments and the College in the roles detailed below.</w:t>
      </w:r>
    </w:p>
    <w:p w14:paraId="406B536D" w14:textId="77777777" w:rsidR="0080255C" w:rsidRPr="0080255C" w:rsidRDefault="0080255C" w:rsidP="0080255C">
      <w:pPr>
        <w:pStyle w:val="BodyText"/>
        <w:rPr>
          <w:sz w:val="23"/>
          <w:szCs w:val="23"/>
        </w:rPr>
      </w:pPr>
    </w:p>
    <w:p w14:paraId="706C50F7" w14:textId="77777777" w:rsidR="0080255C" w:rsidRDefault="0080255C" w:rsidP="0080255C">
      <w:pPr>
        <w:pStyle w:val="Heading1"/>
        <w:rPr>
          <w:sz w:val="23"/>
          <w:szCs w:val="23"/>
        </w:rPr>
      </w:pPr>
      <w:r w:rsidRPr="0080255C">
        <w:rPr>
          <w:sz w:val="23"/>
          <w:szCs w:val="23"/>
        </w:rPr>
        <w:t>MAIN RESPONSIBILITIES</w:t>
      </w:r>
      <w:r>
        <w:rPr>
          <w:sz w:val="23"/>
          <w:szCs w:val="23"/>
        </w:rPr>
        <w:t>:</w:t>
      </w:r>
    </w:p>
    <w:p w14:paraId="066B01CE" w14:textId="77777777" w:rsidR="0080255C" w:rsidRPr="0080255C" w:rsidRDefault="0080255C" w:rsidP="0080255C">
      <w:pPr>
        <w:rPr>
          <w:sz w:val="16"/>
          <w:szCs w:val="16"/>
        </w:rPr>
      </w:pPr>
    </w:p>
    <w:p w14:paraId="5230E8DE" w14:textId="77777777" w:rsidR="0080255C" w:rsidRDefault="0080255C" w:rsidP="0080255C">
      <w:pPr>
        <w:numPr>
          <w:ilvl w:val="0"/>
          <w:numId w:val="2"/>
        </w:numPr>
        <w:spacing w:after="0" w:line="240" w:lineRule="auto"/>
        <w:rPr>
          <w:rFonts w:ascii="Times New Roman" w:hAnsi="Times New Roman" w:cs="Times New Roman"/>
          <w:b/>
          <w:sz w:val="23"/>
          <w:szCs w:val="23"/>
        </w:rPr>
      </w:pPr>
      <w:r w:rsidRPr="0080255C">
        <w:rPr>
          <w:rFonts w:ascii="Times New Roman" w:hAnsi="Times New Roman" w:cs="Times New Roman"/>
          <w:b/>
          <w:sz w:val="23"/>
          <w:szCs w:val="23"/>
        </w:rPr>
        <w:t>Cover Supervision</w:t>
      </w:r>
    </w:p>
    <w:p w14:paraId="39626CDB" w14:textId="77777777" w:rsidR="0080255C" w:rsidRPr="0080255C" w:rsidRDefault="0080255C" w:rsidP="0080255C">
      <w:pPr>
        <w:spacing w:after="0" w:line="240" w:lineRule="auto"/>
        <w:ind w:left="360"/>
        <w:rPr>
          <w:rFonts w:ascii="Times New Roman" w:hAnsi="Times New Roman" w:cs="Times New Roman"/>
          <w:b/>
          <w:sz w:val="23"/>
          <w:szCs w:val="23"/>
        </w:rPr>
      </w:pPr>
    </w:p>
    <w:p w14:paraId="0FF6F018"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Supervise assigned classes or groups carrying out work set by their teacher or liaise with a Head of Department when work has not been set.</w:t>
      </w:r>
    </w:p>
    <w:p w14:paraId="0F6576BA"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Liaise with Teaching Assistants regarding individual students being supported in the class.</w:t>
      </w:r>
    </w:p>
    <w:p w14:paraId="42888547"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Register students and report absences.</w:t>
      </w:r>
    </w:p>
    <w:p w14:paraId="0A6DC81E"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Manage the behaviour of students in the classroom, ensuring learning can take place effectively.</w:t>
      </w:r>
    </w:p>
    <w:p w14:paraId="30A2D9C7"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Respond to students’ questions in class to help maintain progress with the work, which may mean moving them on in a task or to a different activity, if subject expertise is required.</w:t>
      </w:r>
    </w:p>
    <w:p w14:paraId="72896794"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Seek clarification with Head of Department</w:t>
      </w:r>
      <w:r>
        <w:rPr>
          <w:rFonts w:ascii="Times New Roman" w:hAnsi="Times New Roman" w:cs="Times New Roman"/>
          <w:sz w:val="23"/>
          <w:szCs w:val="23"/>
        </w:rPr>
        <w:t>,</w:t>
      </w:r>
      <w:r w:rsidRPr="0080255C">
        <w:rPr>
          <w:rFonts w:ascii="Times New Roman" w:hAnsi="Times New Roman" w:cs="Times New Roman"/>
          <w:sz w:val="23"/>
          <w:szCs w:val="23"/>
        </w:rPr>
        <w:t xml:space="preserve"> or representative</w:t>
      </w:r>
      <w:r>
        <w:rPr>
          <w:rFonts w:ascii="Times New Roman" w:hAnsi="Times New Roman" w:cs="Times New Roman"/>
          <w:sz w:val="23"/>
          <w:szCs w:val="23"/>
        </w:rPr>
        <w:t>,</w:t>
      </w:r>
      <w:r w:rsidRPr="0080255C">
        <w:rPr>
          <w:rFonts w:ascii="Times New Roman" w:hAnsi="Times New Roman" w:cs="Times New Roman"/>
          <w:sz w:val="23"/>
          <w:szCs w:val="23"/>
        </w:rPr>
        <w:t xml:space="preserve"> if students are unable to access set work.</w:t>
      </w:r>
    </w:p>
    <w:p w14:paraId="1C579320"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Contribute to the planning and evaluation of work set for cover lessons.</w:t>
      </w:r>
    </w:p>
    <w:p w14:paraId="66B3FDED" w14:textId="77777777" w:rsidR="0080255C" w:rsidRPr="0080255C" w:rsidRDefault="0080255C" w:rsidP="0080255C">
      <w:pPr>
        <w:jc w:val="both"/>
        <w:rPr>
          <w:rFonts w:ascii="Times New Roman" w:hAnsi="Times New Roman" w:cs="Times New Roman"/>
          <w:sz w:val="16"/>
          <w:szCs w:val="16"/>
        </w:rPr>
      </w:pPr>
    </w:p>
    <w:p w14:paraId="22215BFE" w14:textId="77777777" w:rsidR="0080255C" w:rsidRDefault="0080255C" w:rsidP="0080255C">
      <w:pPr>
        <w:numPr>
          <w:ilvl w:val="0"/>
          <w:numId w:val="2"/>
        </w:numPr>
        <w:spacing w:after="0" w:line="240" w:lineRule="auto"/>
        <w:jc w:val="both"/>
        <w:rPr>
          <w:rFonts w:ascii="Times New Roman" w:hAnsi="Times New Roman" w:cs="Times New Roman"/>
          <w:b/>
          <w:sz w:val="23"/>
          <w:szCs w:val="23"/>
        </w:rPr>
      </w:pPr>
      <w:r w:rsidRPr="0080255C">
        <w:rPr>
          <w:rFonts w:ascii="Times New Roman" w:hAnsi="Times New Roman" w:cs="Times New Roman"/>
          <w:b/>
          <w:sz w:val="23"/>
          <w:szCs w:val="23"/>
        </w:rPr>
        <w:t>Support for Departments</w:t>
      </w:r>
    </w:p>
    <w:p w14:paraId="74D2F284" w14:textId="77777777" w:rsidR="0080255C" w:rsidRPr="0080255C" w:rsidRDefault="0080255C" w:rsidP="0080255C">
      <w:pPr>
        <w:spacing w:after="0" w:line="240" w:lineRule="auto"/>
        <w:ind w:left="360"/>
        <w:jc w:val="both"/>
        <w:rPr>
          <w:rFonts w:ascii="Times New Roman" w:hAnsi="Times New Roman" w:cs="Times New Roman"/>
          <w:b/>
          <w:sz w:val="23"/>
          <w:szCs w:val="23"/>
        </w:rPr>
      </w:pPr>
    </w:p>
    <w:p w14:paraId="5BAEAA96"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Support students in class, in the role of Teaching Assistant, under direction of a Head of Department and classroom teacher.</w:t>
      </w:r>
    </w:p>
    <w:p w14:paraId="56D3276A" w14:textId="3B48F1EB" w:rsidR="0080255C" w:rsidRDefault="0080255C" w:rsidP="0080255C">
      <w:pPr>
        <w:numPr>
          <w:ilvl w:val="2"/>
          <w:numId w:val="2"/>
        </w:numPr>
        <w:tabs>
          <w:tab w:val="clear" w:pos="1800"/>
          <w:tab w:val="num" w:pos="993"/>
        </w:tabs>
        <w:spacing w:after="0" w:line="240" w:lineRule="auto"/>
        <w:ind w:left="993" w:hanging="284"/>
        <w:jc w:val="both"/>
        <w:rPr>
          <w:rFonts w:ascii="Times New Roman" w:hAnsi="Times New Roman" w:cs="Times New Roman"/>
          <w:sz w:val="23"/>
          <w:szCs w:val="23"/>
        </w:rPr>
      </w:pPr>
      <w:r w:rsidRPr="0080255C">
        <w:rPr>
          <w:rFonts w:ascii="Times New Roman" w:hAnsi="Times New Roman" w:cs="Times New Roman"/>
          <w:sz w:val="23"/>
          <w:szCs w:val="23"/>
        </w:rPr>
        <w:t>Work with small groups of students out of class, under the direction of Head of Department and classroom teacher.</w:t>
      </w:r>
    </w:p>
    <w:p w14:paraId="78758B8D" w14:textId="77777777" w:rsidR="004A765B" w:rsidRPr="0080255C" w:rsidRDefault="004A765B" w:rsidP="004A765B">
      <w:pPr>
        <w:spacing w:after="0" w:line="240" w:lineRule="auto"/>
        <w:ind w:left="993"/>
        <w:jc w:val="both"/>
        <w:rPr>
          <w:rFonts w:ascii="Times New Roman" w:hAnsi="Times New Roman" w:cs="Times New Roman"/>
          <w:sz w:val="23"/>
          <w:szCs w:val="23"/>
        </w:rPr>
      </w:pPr>
    </w:p>
    <w:p w14:paraId="7D9BEF10" w14:textId="77777777" w:rsid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Support departments with preparation of resources, displays, filing, data entry etc.</w:t>
      </w:r>
    </w:p>
    <w:p w14:paraId="622F25AE" w14:textId="77777777" w:rsidR="0080255C" w:rsidRDefault="0080255C" w:rsidP="0080255C">
      <w:pPr>
        <w:spacing w:after="0" w:line="240" w:lineRule="auto"/>
        <w:ind w:left="1004"/>
        <w:jc w:val="both"/>
        <w:rPr>
          <w:rFonts w:ascii="Times New Roman" w:hAnsi="Times New Roman" w:cs="Times New Roman"/>
          <w:sz w:val="23"/>
          <w:szCs w:val="23"/>
        </w:rPr>
      </w:pPr>
    </w:p>
    <w:p w14:paraId="45086D18" w14:textId="77777777" w:rsidR="0080255C" w:rsidRDefault="0080255C" w:rsidP="0080255C">
      <w:pPr>
        <w:numPr>
          <w:ilvl w:val="0"/>
          <w:numId w:val="2"/>
        </w:num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Support for the College</w:t>
      </w:r>
    </w:p>
    <w:p w14:paraId="6F4E0E41" w14:textId="77777777" w:rsidR="0080255C" w:rsidRPr="0080255C" w:rsidRDefault="0080255C" w:rsidP="0080255C">
      <w:pPr>
        <w:spacing w:after="0" w:line="240" w:lineRule="auto"/>
        <w:ind w:left="360"/>
        <w:jc w:val="both"/>
        <w:rPr>
          <w:rFonts w:ascii="Times New Roman" w:hAnsi="Times New Roman" w:cs="Times New Roman"/>
          <w:b/>
          <w:sz w:val="16"/>
          <w:szCs w:val="16"/>
        </w:rPr>
      </w:pPr>
    </w:p>
    <w:p w14:paraId="2085B9F8"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Assist with exam invigilation, as required.</w:t>
      </w:r>
    </w:p>
    <w:p w14:paraId="453C175D"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Support students with emotional problems, under supervision of the SENCo/Student Support Teacher.</w:t>
      </w:r>
    </w:p>
    <w:p w14:paraId="2D59346F"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Assist with First Aid, as necessary.</w:t>
      </w:r>
    </w:p>
    <w:p w14:paraId="1845B56E"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Attend and actively participate in staff meetings.</w:t>
      </w:r>
    </w:p>
    <w:p w14:paraId="454E0D82" w14:textId="77777777" w:rsidR="0080255C" w:rsidRPr="0080255C" w:rsidRDefault="0080255C" w:rsidP="0080255C">
      <w:pPr>
        <w:numPr>
          <w:ilvl w:val="1"/>
          <w:numId w:val="2"/>
        </w:numPr>
        <w:spacing w:after="0" w:line="240" w:lineRule="auto"/>
        <w:jc w:val="both"/>
        <w:rPr>
          <w:rFonts w:ascii="Times New Roman" w:hAnsi="Times New Roman" w:cs="Times New Roman"/>
          <w:sz w:val="23"/>
          <w:szCs w:val="23"/>
        </w:rPr>
      </w:pPr>
      <w:r w:rsidRPr="0080255C">
        <w:rPr>
          <w:rFonts w:ascii="Times New Roman" w:hAnsi="Times New Roman" w:cs="Times New Roman"/>
          <w:sz w:val="23"/>
          <w:szCs w:val="23"/>
        </w:rPr>
        <w:t>Contribute to the maintenance of a safe and healthy environment.</w:t>
      </w:r>
    </w:p>
    <w:p w14:paraId="5E69182E" w14:textId="77777777" w:rsidR="0080255C" w:rsidRPr="0080255C" w:rsidRDefault="0080255C" w:rsidP="0080255C">
      <w:pPr>
        <w:jc w:val="both"/>
        <w:rPr>
          <w:rFonts w:ascii="Times New Roman" w:hAnsi="Times New Roman" w:cs="Times New Roman"/>
          <w:sz w:val="16"/>
          <w:szCs w:val="16"/>
        </w:rPr>
      </w:pPr>
    </w:p>
    <w:p w14:paraId="00D18265" w14:textId="77777777" w:rsidR="0080255C" w:rsidRDefault="0080255C" w:rsidP="0080255C">
      <w:pPr>
        <w:pStyle w:val="ListParagraph"/>
        <w:numPr>
          <w:ilvl w:val="0"/>
          <w:numId w:val="2"/>
        </w:numPr>
        <w:jc w:val="both"/>
        <w:rPr>
          <w:rFonts w:ascii="Times New Roman" w:hAnsi="Times New Roman"/>
          <w:b/>
          <w:sz w:val="23"/>
          <w:szCs w:val="23"/>
        </w:rPr>
      </w:pPr>
      <w:r>
        <w:rPr>
          <w:rFonts w:ascii="Times New Roman" w:hAnsi="Times New Roman"/>
          <w:b/>
          <w:sz w:val="23"/>
          <w:szCs w:val="23"/>
        </w:rPr>
        <w:t>Equalities</w:t>
      </w:r>
    </w:p>
    <w:p w14:paraId="0083FC77" w14:textId="77777777" w:rsidR="0080255C" w:rsidRPr="0080255C" w:rsidRDefault="0080255C" w:rsidP="0080255C">
      <w:pPr>
        <w:pStyle w:val="ListParagraph"/>
        <w:ind w:left="360"/>
        <w:jc w:val="both"/>
        <w:rPr>
          <w:rFonts w:ascii="Times New Roman" w:hAnsi="Times New Roman"/>
          <w:b/>
          <w:sz w:val="23"/>
          <w:szCs w:val="23"/>
        </w:rPr>
      </w:pPr>
    </w:p>
    <w:p w14:paraId="6279154E" w14:textId="77777777" w:rsidR="0080255C" w:rsidRPr="0080255C" w:rsidRDefault="0080255C" w:rsidP="0080255C">
      <w:pPr>
        <w:numPr>
          <w:ilvl w:val="0"/>
          <w:numId w:val="5"/>
        </w:numPr>
        <w:tabs>
          <w:tab w:val="clear" w:pos="360"/>
          <w:tab w:val="num" w:pos="1080"/>
        </w:tabs>
        <w:spacing w:after="0" w:line="240" w:lineRule="auto"/>
        <w:ind w:left="1080"/>
        <w:rPr>
          <w:rFonts w:ascii="Times New Roman" w:hAnsi="Times New Roman" w:cs="Times New Roman"/>
          <w:sz w:val="23"/>
          <w:szCs w:val="23"/>
        </w:rPr>
      </w:pPr>
      <w:r w:rsidRPr="0080255C">
        <w:rPr>
          <w:rFonts w:ascii="Times New Roman" w:hAnsi="Times New Roman" w:cs="Times New Roman"/>
          <w:sz w:val="23"/>
          <w:szCs w:val="23"/>
        </w:rPr>
        <w:t>Be aware of</w:t>
      </w:r>
      <w:r>
        <w:rPr>
          <w:rFonts w:ascii="Times New Roman" w:hAnsi="Times New Roman" w:cs="Times New Roman"/>
          <w:sz w:val="23"/>
          <w:szCs w:val="23"/>
        </w:rPr>
        <w:t xml:space="preserve">, and support difference </w:t>
      </w:r>
      <w:r w:rsidRPr="0080255C">
        <w:rPr>
          <w:rFonts w:ascii="Times New Roman" w:hAnsi="Times New Roman" w:cs="Times New Roman"/>
          <w:sz w:val="23"/>
          <w:szCs w:val="23"/>
        </w:rPr>
        <w:t xml:space="preserve">and ensure that </w:t>
      </w:r>
      <w:r>
        <w:rPr>
          <w:rFonts w:ascii="Times New Roman" w:hAnsi="Times New Roman" w:cs="Times New Roman"/>
          <w:sz w:val="23"/>
          <w:szCs w:val="23"/>
        </w:rPr>
        <w:t>students</w:t>
      </w:r>
      <w:r w:rsidRPr="0080255C">
        <w:rPr>
          <w:rFonts w:ascii="Times New Roman" w:hAnsi="Times New Roman" w:cs="Times New Roman"/>
          <w:sz w:val="23"/>
          <w:szCs w:val="23"/>
        </w:rPr>
        <w:t xml:space="preserve"> have equality of access to opportunities to learn and develop.</w:t>
      </w:r>
    </w:p>
    <w:p w14:paraId="5A333FE4" w14:textId="77777777" w:rsidR="0080255C" w:rsidRPr="0080255C" w:rsidRDefault="0080255C" w:rsidP="0080255C">
      <w:pPr>
        <w:rPr>
          <w:rFonts w:ascii="Times New Roman" w:hAnsi="Times New Roman" w:cs="Times New Roman"/>
          <w:sz w:val="16"/>
          <w:szCs w:val="16"/>
        </w:rPr>
      </w:pPr>
    </w:p>
    <w:p w14:paraId="7B26E44B" w14:textId="77777777" w:rsidR="0080255C" w:rsidRDefault="0080255C" w:rsidP="0080255C">
      <w:pPr>
        <w:pStyle w:val="ListParagraph"/>
        <w:numPr>
          <w:ilvl w:val="0"/>
          <w:numId w:val="2"/>
        </w:numPr>
        <w:rPr>
          <w:rFonts w:ascii="Times New Roman" w:hAnsi="Times New Roman"/>
          <w:b/>
          <w:sz w:val="23"/>
          <w:szCs w:val="23"/>
        </w:rPr>
      </w:pPr>
      <w:r w:rsidRPr="0080255C">
        <w:rPr>
          <w:rFonts w:ascii="Times New Roman" w:hAnsi="Times New Roman"/>
          <w:sz w:val="23"/>
          <w:szCs w:val="23"/>
        </w:rPr>
        <w:t> </w:t>
      </w:r>
      <w:r>
        <w:rPr>
          <w:rFonts w:ascii="Times New Roman" w:hAnsi="Times New Roman"/>
          <w:b/>
          <w:sz w:val="23"/>
          <w:szCs w:val="23"/>
        </w:rPr>
        <w:t>Health and Safety</w:t>
      </w:r>
    </w:p>
    <w:p w14:paraId="1E11029D" w14:textId="77777777" w:rsidR="0080255C" w:rsidRPr="0080255C" w:rsidRDefault="0080255C" w:rsidP="0080255C">
      <w:pPr>
        <w:pStyle w:val="ListParagraph"/>
        <w:ind w:left="360"/>
        <w:rPr>
          <w:rFonts w:ascii="Times New Roman" w:hAnsi="Times New Roman"/>
          <w:b/>
          <w:sz w:val="23"/>
          <w:szCs w:val="23"/>
        </w:rPr>
      </w:pPr>
    </w:p>
    <w:p w14:paraId="0D9E1422" w14:textId="095B4C6F" w:rsidR="0080255C" w:rsidRPr="0080255C" w:rsidRDefault="0080255C" w:rsidP="0080255C">
      <w:pPr>
        <w:numPr>
          <w:ilvl w:val="0"/>
          <w:numId w:val="6"/>
        </w:numPr>
        <w:tabs>
          <w:tab w:val="clear" w:pos="360"/>
          <w:tab w:val="num" w:pos="1080"/>
        </w:tabs>
        <w:spacing w:after="0" w:line="240" w:lineRule="auto"/>
        <w:ind w:left="1080"/>
        <w:rPr>
          <w:rFonts w:ascii="Times New Roman" w:hAnsi="Times New Roman" w:cs="Times New Roman"/>
          <w:b/>
          <w:sz w:val="23"/>
          <w:szCs w:val="23"/>
        </w:rPr>
      </w:pPr>
      <w:r>
        <w:rPr>
          <w:rFonts w:ascii="Times New Roman" w:hAnsi="Times New Roman" w:cs="Times New Roman"/>
          <w:sz w:val="23"/>
          <w:szCs w:val="23"/>
        </w:rPr>
        <w:t xml:space="preserve">Be aware </w:t>
      </w:r>
      <w:r w:rsidR="004A765B">
        <w:rPr>
          <w:rFonts w:ascii="Times New Roman" w:hAnsi="Times New Roman" w:cs="Times New Roman"/>
          <w:sz w:val="23"/>
          <w:szCs w:val="23"/>
        </w:rPr>
        <w:t>of and</w:t>
      </w:r>
      <w:r w:rsidRPr="0080255C">
        <w:rPr>
          <w:rFonts w:ascii="Times New Roman" w:hAnsi="Times New Roman" w:cs="Times New Roman"/>
          <w:sz w:val="23"/>
          <w:szCs w:val="23"/>
        </w:rPr>
        <w:t xml:space="preserve"> comply with policies and procedures relating to child protection, health and safety and security, conf</w:t>
      </w:r>
      <w:r>
        <w:rPr>
          <w:rFonts w:ascii="Times New Roman" w:hAnsi="Times New Roman" w:cs="Times New Roman"/>
          <w:sz w:val="23"/>
          <w:szCs w:val="23"/>
        </w:rPr>
        <w:t>identiality and data protection</w:t>
      </w:r>
      <w:r w:rsidRPr="0080255C">
        <w:rPr>
          <w:rFonts w:ascii="Times New Roman" w:hAnsi="Times New Roman" w:cs="Times New Roman"/>
          <w:sz w:val="23"/>
          <w:szCs w:val="23"/>
        </w:rPr>
        <w:t xml:space="preserve"> and report all concerns to an appropriate person.</w:t>
      </w:r>
    </w:p>
    <w:p w14:paraId="047720B1" w14:textId="77777777" w:rsidR="0080255C" w:rsidRPr="0080255C" w:rsidRDefault="0080255C" w:rsidP="0080255C">
      <w:pPr>
        <w:jc w:val="both"/>
        <w:rPr>
          <w:rFonts w:ascii="Times New Roman" w:hAnsi="Times New Roman" w:cs="Times New Roman"/>
          <w:sz w:val="16"/>
          <w:szCs w:val="16"/>
        </w:rPr>
      </w:pPr>
    </w:p>
    <w:p w14:paraId="692DCC96" w14:textId="77777777" w:rsidR="0080255C" w:rsidRPr="0080255C" w:rsidRDefault="0080255C" w:rsidP="0080255C">
      <w:pPr>
        <w:pStyle w:val="ListParagraph"/>
        <w:numPr>
          <w:ilvl w:val="0"/>
          <w:numId w:val="2"/>
        </w:numPr>
        <w:rPr>
          <w:rFonts w:ascii="Times New Roman" w:hAnsi="Times New Roman"/>
          <w:b/>
        </w:rPr>
      </w:pPr>
      <w:r>
        <w:rPr>
          <w:rFonts w:ascii="Times New Roman" w:hAnsi="Times New Roman"/>
          <w:b/>
        </w:rPr>
        <w:t>Other Duties</w:t>
      </w:r>
    </w:p>
    <w:p w14:paraId="1D0E8FBB" w14:textId="77777777" w:rsidR="0080255C" w:rsidRPr="0080255C" w:rsidRDefault="0080255C" w:rsidP="0080255C">
      <w:pPr>
        <w:pStyle w:val="ListParagraph"/>
        <w:ind w:left="1368"/>
        <w:rPr>
          <w:rFonts w:ascii="Times New Roman" w:hAnsi="Times New Roman"/>
        </w:rPr>
      </w:pPr>
    </w:p>
    <w:p w14:paraId="52ACA85D" w14:textId="77777777" w:rsidR="0080255C" w:rsidRPr="0080255C" w:rsidRDefault="0080255C" w:rsidP="0080255C">
      <w:pPr>
        <w:pStyle w:val="msolistparagraph0"/>
        <w:numPr>
          <w:ilvl w:val="0"/>
          <w:numId w:val="3"/>
        </w:numPr>
        <w:ind w:left="1134" w:hanging="425"/>
        <w:rPr>
          <w:rFonts w:ascii="Times New Roman" w:hAnsi="Times New Roman"/>
          <w:sz w:val="24"/>
          <w:szCs w:val="24"/>
        </w:rPr>
      </w:pPr>
      <w:r w:rsidRPr="0080255C">
        <w:rPr>
          <w:rFonts w:ascii="Times New Roman" w:hAnsi="Times New Roman"/>
          <w:sz w:val="24"/>
          <w:szCs w:val="24"/>
        </w:rPr>
        <w:t>As a term of your employment you may reasonably be expected to perform duties of a similar or related nature to those outlined in the job description.</w:t>
      </w:r>
    </w:p>
    <w:p w14:paraId="44C3D0CD" w14:textId="77777777" w:rsidR="0080255C" w:rsidRPr="0080255C" w:rsidRDefault="0080255C" w:rsidP="0080255C">
      <w:pPr>
        <w:numPr>
          <w:ilvl w:val="0"/>
          <w:numId w:val="4"/>
        </w:numPr>
        <w:spacing w:after="0" w:line="240" w:lineRule="auto"/>
        <w:ind w:left="1134" w:hanging="425"/>
        <w:jc w:val="both"/>
        <w:rPr>
          <w:rFonts w:ascii="Times New Roman" w:hAnsi="Times New Roman" w:cs="Times New Roman"/>
          <w:sz w:val="23"/>
          <w:szCs w:val="23"/>
        </w:rPr>
      </w:pPr>
      <w:r w:rsidRPr="0080255C">
        <w:rPr>
          <w:rFonts w:ascii="Times New Roman" w:hAnsi="Times New Roman" w:cs="Times New Roman"/>
          <w:sz w:val="23"/>
          <w:szCs w:val="23"/>
        </w:rPr>
        <w:t xml:space="preserve">To contribute to and support </w:t>
      </w:r>
      <w:r>
        <w:rPr>
          <w:rFonts w:ascii="Times New Roman" w:hAnsi="Times New Roman" w:cs="Times New Roman"/>
          <w:sz w:val="23"/>
          <w:szCs w:val="23"/>
        </w:rPr>
        <w:t>t</w:t>
      </w:r>
      <w:r w:rsidRPr="0080255C">
        <w:rPr>
          <w:rFonts w:ascii="Times New Roman" w:hAnsi="Times New Roman" w:cs="Times New Roman"/>
          <w:sz w:val="23"/>
          <w:szCs w:val="23"/>
        </w:rPr>
        <w:t>he overall aims and ethos of the College and the Trust</w:t>
      </w:r>
      <w:r>
        <w:rPr>
          <w:rFonts w:ascii="Times New Roman" w:hAnsi="Times New Roman" w:cs="Times New Roman"/>
          <w:sz w:val="23"/>
          <w:szCs w:val="23"/>
        </w:rPr>
        <w:t>.</w:t>
      </w:r>
    </w:p>
    <w:p w14:paraId="272E1A39" w14:textId="77777777" w:rsidR="0080255C" w:rsidRPr="0080255C" w:rsidRDefault="0080255C" w:rsidP="0080255C">
      <w:pPr>
        <w:numPr>
          <w:ilvl w:val="0"/>
          <w:numId w:val="4"/>
        </w:numPr>
        <w:spacing w:after="0" w:line="240" w:lineRule="auto"/>
        <w:ind w:left="1134" w:hanging="425"/>
        <w:rPr>
          <w:rFonts w:ascii="Times New Roman" w:hAnsi="Times New Roman" w:cs="Times New Roman"/>
          <w:sz w:val="23"/>
          <w:szCs w:val="23"/>
        </w:rPr>
      </w:pPr>
      <w:r w:rsidRPr="0080255C">
        <w:rPr>
          <w:rFonts w:ascii="Times New Roman" w:hAnsi="Times New Roman" w:cs="Times New Roman"/>
          <w:sz w:val="23"/>
          <w:szCs w:val="23"/>
        </w:rPr>
        <w:t>All staff are required to participate in training and other learning activities and in performance management and development, as required by the school’s policies and practices.</w:t>
      </w:r>
    </w:p>
    <w:p w14:paraId="2EB0B6B4" w14:textId="77777777" w:rsidR="0080255C" w:rsidRPr="0080255C" w:rsidRDefault="0080255C" w:rsidP="0080255C">
      <w:pPr>
        <w:rPr>
          <w:rFonts w:ascii="Times New Roman" w:hAnsi="Times New Roman" w:cs="Times New Roman"/>
          <w:sz w:val="16"/>
          <w:szCs w:val="16"/>
        </w:rPr>
      </w:pPr>
    </w:p>
    <w:p w14:paraId="4C5DE17F" w14:textId="77777777" w:rsidR="0080255C" w:rsidRPr="0080255C" w:rsidRDefault="0080255C" w:rsidP="0080255C">
      <w:pPr>
        <w:jc w:val="both"/>
        <w:rPr>
          <w:rFonts w:ascii="Times New Roman" w:hAnsi="Times New Roman" w:cs="Times New Roman"/>
          <w:sz w:val="16"/>
          <w:szCs w:val="16"/>
        </w:rPr>
      </w:pPr>
    </w:p>
    <w:p w14:paraId="48A09143" w14:textId="24F08C74" w:rsidR="0080255C" w:rsidRPr="0080255C" w:rsidRDefault="0080255C" w:rsidP="0080255C">
      <w:pPr>
        <w:jc w:val="both"/>
        <w:rPr>
          <w:rFonts w:ascii="Times New Roman" w:hAnsi="Times New Roman" w:cs="Times New Roman"/>
        </w:rPr>
      </w:pPr>
      <w:r w:rsidRPr="0080255C">
        <w:rPr>
          <w:rFonts w:ascii="Times New Roman" w:hAnsi="Times New Roman" w:cs="Times New Roman"/>
        </w:rPr>
        <w:t xml:space="preserve">This job description was revised in </w:t>
      </w:r>
      <w:r w:rsidR="004A765B">
        <w:rPr>
          <w:rFonts w:ascii="Times New Roman" w:hAnsi="Times New Roman" w:cs="Times New Roman"/>
        </w:rPr>
        <w:t>April 2021</w:t>
      </w:r>
      <w:r w:rsidRPr="0080255C">
        <w:rPr>
          <w:rFonts w:ascii="Times New Roman" w:hAnsi="Times New Roman" w:cs="Times New Roman"/>
        </w:rPr>
        <w:t>.</w:t>
      </w:r>
      <w:r>
        <w:rPr>
          <w:rFonts w:ascii="Times New Roman" w:hAnsi="Times New Roman" w:cs="Times New Roman"/>
        </w:rPr>
        <w:t xml:space="preserve">  </w:t>
      </w:r>
      <w:r w:rsidRPr="0080255C">
        <w:rPr>
          <w:rFonts w:ascii="Times New Roman" w:hAnsi="Times New Roman" w:cs="Times New Roman"/>
        </w:rPr>
        <w:t>It will be reviewed at the end of each year and may be amended according to changing requirements of the College.</w:t>
      </w:r>
    </w:p>
    <w:p w14:paraId="1AB2BA47"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55A0E692"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18BA5266"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3EF7C0FC"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41B36AA6"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1B0F39C0"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32272D41"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23FFDA6D"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296B49D6"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13FC601A"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53FF7240"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09CEF2EB"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6349E9E6"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259F162A"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p w14:paraId="63221B87" w14:textId="77777777" w:rsidR="004838B8" w:rsidRPr="0080255C" w:rsidRDefault="004838B8">
      <w:pPr>
        <w:spacing w:after="0" w:line="240" w:lineRule="auto"/>
        <w:outlineLvl w:val="0"/>
        <w:rPr>
          <w:rFonts w:ascii="Times New Roman" w:eastAsia="Times New Roman" w:hAnsi="Times New Roman" w:cs="Times New Roman"/>
          <w:bCs/>
          <w:kern w:val="36"/>
          <w:lang w:val="en" w:eastAsia="en-GB"/>
        </w:rPr>
      </w:pPr>
    </w:p>
    <w:sectPr w:rsidR="004838B8" w:rsidRPr="0080255C" w:rsidSect="0080255C">
      <w:headerReference w:type="default" r:id="rId11"/>
      <w:footerReference w:type="default" r:id="rId12"/>
      <w:headerReference w:type="first" r:id="rId13"/>
      <w:footerReference w:type="first" r:id="rId14"/>
      <w:pgSz w:w="11906" w:h="16838"/>
      <w:pgMar w:top="1440" w:right="707" w:bottom="1135" w:left="99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6B21E" w14:textId="77777777" w:rsidR="002D0D5F" w:rsidRDefault="002D0D5F">
      <w:pPr>
        <w:spacing w:after="0" w:line="240" w:lineRule="auto"/>
      </w:pPr>
      <w:r>
        <w:separator/>
      </w:r>
    </w:p>
  </w:endnote>
  <w:endnote w:type="continuationSeparator" w:id="0">
    <w:p w14:paraId="5040BA10" w14:textId="77777777" w:rsidR="002D0D5F" w:rsidRDefault="002D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788B8" w14:textId="77777777" w:rsidR="00F224E2" w:rsidRDefault="00F224E2">
    <w:pPr>
      <w:pStyle w:val="Footer"/>
      <w:rPr>
        <w:sz w:val="20"/>
        <w:szCs w:val="20"/>
      </w:rPr>
    </w:pPr>
    <w:r>
      <w:rPr>
        <w:noProof/>
        <w:sz w:val="20"/>
        <w:szCs w:val="20"/>
        <w:lang w:eastAsia="en-GB"/>
      </w:rPr>
      <w:drawing>
        <wp:anchor distT="0" distB="0" distL="114300" distR="114300" simplePos="0" relativeHeight="251659264" behindDoc="1" locked="0" layoutInCell="1" allowOverlap="1" wp14:anchorId="2EA2D77E" wp14:editId="3831CF6C">
          <wp:simplePos x="0" y="0"/>
          <wp:positionH relativeFrom="column">
            <wp:posOffset>8255</wp:posOffset>
          </wp:positionH>
          <wp:positionV relativeFrom="paragraph">
            <wp:posOffset>9723755</wp:posOffset>
          </wp:positionV>
          <wp:extent cx="7543800" cy="10096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en-GB"/>
      </w:rPr>
      <w:drawing>
        <wp:anchor distT="0" distB="0" distL="114300" distR="114300" simplePos="0" relativeHeight="251658240" behindDoc="1" locked="0" layoutInCell="1" allowOverlap="1" wp14:anchorId="69EF231F" wp14:editId="162341A4">
          <wp:simplePos x="0" y="0"/>
          <wp:positionH relativeFrom="column">
            <wp:posOffset>8255</wp:posOffset>
          </wp:positionH>
          <wp:positionV relativeFrom="paragraph">
            <wp:posOffset>9723755</wp:posOffset>
          </wp:positionV>
          <wp:extent cx="7543800" cy="10096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D7B5D" w14:textId="77777777" w:rsidR="00F224E2" w:rsidRDefault="00F224E2" w:rsidP="004F14B6">
    <w:pPr>
      <w:pStyle w:val="Footer"/>
      <w:tabs>
        <w:tab w:val="left" w:pos="1485"/>
      </w:tabs>
      <w:jc w:val="center"/>
      <w:rPr>
        <w:sz w:val="18"/>
        <w:szCs w:val="18"/>
      </w:rPr>
    </w:pPr>
    <w:r>
      <w:rPr>
        <w:b/>
        <w:noProof/>
        <w:sz w:val="18"/>
        <w:szCs w:val="18"/>
        <w:lang w:eastAsia="en-GB"/>
      </w:rPr>
      <mc:AlternateContent>
        <mc:Choice Requires="wps">
          <w:drawing>
            <wp:anchor distT="0" distB="0" distL="114300" distR="114300" simplePos="0" relativeHeight="251667456" behindDoc="0" locked="0" layoutInCell="1" allowOverlap="1" wp14:anchorId="1277D956" wp14:editId="1AD97EE7">
              <wp:simplePos x="0" y="0"/>
              <wp:positionH relativeFrom="column">
                <wp:posOffset>-434340</wp:posOffset>
              </wp:positionH>
              <wp:positionV relativeFrom="paragraph">
                <wp:posOffset>-6350</wp:posOffset>
              </wp:positionV>
              <wp:extent cx="75285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75285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E0595" id="Straight Connector 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4.2pt,-.5pt" to="55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" strokecolor="#4579b8 [3044]"/>
          </w:pict>
        </mc:Fallback>
      </mc:AlternateContent>
    </w:r>
    <w:r>
      <w:rPr>
        <w:b/>
        <w:sz w:val="18"/>
        <w:szCs w:val="18"/>
      </w:rPr>
      <w:t>Principal</w:t>
    </w:r>
    <w:r>
      <w:rPr>
        <w:sz w:val="18"/>
        <w:szCs w:val="18"/>
      </w:rPr>
      <w:t xml:space="preserve">:  Dawn White                 </w:t>
    </w:r>
    <w:r>
      <w:rPr>
        <w:b/>
        <w:sz w:val="18"/>
        <w:szCs w:val="18"/>
      </w:rPr>
      <w:t>T</w:t>
    </w:r>
    <w:r>
      <w:rPr>
        <w:sz w:val="18"/>
        <w:szCs w:val="18"/>
      </w:rPr>
      <w:t xml:space="preserve">: 01733 703991 </w:t>
    </w:r>
  </w:p>
  <w:p w14:paraId="5852A6DB" w14:textId="77777777" w:rsidR="00F224E2" w:rsidRDefault="00F224E2" w:rsidP="004F14B6">
    <w:pPr>
      <w:pStyle w:val="Footer"/>
      <w:tabs>
        <w:tab w:val="left" w:pos="1485"/>
      </w:tabs>
      <w:jc w:val="center"/>
      <w:rPr>
        <w:sz w:val="18"/>
        <w:szCs w:val="18"/>
      </w:rPr>
    </w:pPr>
    <w:r>
      <w:rPr>
        <w:b/>
        <w:sz w:val="18"/>
        <w:szCs w:val="18"/>
      </w:rPr>
      <w:t>E</w:t>
    </w:r>
    <w:r>
      <w:rPr>
        <w:sz w:val="18"/>
        <w:szCs w:val="18"/>
      </w:rPr>
      <w:t xml:space="preserve">: </w:t>
    </w:r>
    <w:hyperlink r:id="rId1" w:history="1">
      <w:r>
        <w:rPr>
          <w:rStyle w:val="Hyperlink"/>
          <w:sz w:val="18"/>
          <w:szCs w:val="18"/>
        </w:rPr>
        <w:t>office@sirharrysmith.cambs.sch.uk</w:t>
      </w:r>
    </w:hyperlink>
    <w:r>
      <w:rPr>
        <w:sz w:val="18"/>
        <w:szCs w:val="18"/>
      </w:rPr>
      <w:t xml:space="preserve">           </w:t>
    </w:r>
    <w:r>
      <w:rPr>
        <w:b/>
        <w:sz w:val="18"/>
        <w:szCs w:val="18"/>
      </w:rPr>
      <w:t>W</w:t>
    </w:r>
    <w:r>
      <w:rPr>
        <w:sz w:val="18"/>
        <w:szCs w:val="18"/>
      </w:rPr>
      <w:t xml:space="preserve">: </w:t>
    </w:r>
    <w:hyperlink r:id="rId2" w:history="1">
      <w:r>
        <w:rPr>
          <w:rStyle w:val="Hyperlink"/>
          <w:sz w:val="18"/>
          <w:szCs w:val="18"/>
        </w:rPr>
        <w:t>www.sirharrysmith.cambs.sch.uk</w:t>
      </w:r>
    </w:hyperlink>
  </w:p>
  <w:p w14:paraId="75D7F400" w14:textId="77777777" w:rsidR="00F224E2" w:rsidRDefault="00F224E2" w:rsidP="004F14B6">
    <w:pPr>
      <w:pStyle w:val="Footer"/>
      <w:tabs>
        <w:tab w:val="left" w:pos="1485"/>
      </w:tabs>
      <w:jc w:val="center"/>
      <w:rPr>
        <w:sz w:val="18"/>
        <w:szCs w:val="18"/>
      </w:rPr>
    </w:pPr>
    <w:r>
      <w:rPr>
        <w:sz w:val="18"/>
        <w:szCs w:val="18"/>
      </w:rPr>
      <w:t xml:space="preserve">Sir Harry Smith Community College is part of The Aspire Learning Trust, </w:t>
    </w:r>
  </w:p>
  <w:p w14:paraId="78B89909" w14:textId="77777777" w:rsidR="00F224E2" w:rsidRDefault="00F224E2" w:rsidP="004F14B6">
    <w:pPr>
      <w:pStyle w:val="Footer"/>
      <w:tabs>
        <w:tab w:val="left" w:pos="1485"/>
      </w:tabs>
      <w:jc w:val="center"/>
      <w:rPr>
        <w:sz w:val="18"/>
        <w:szCs w:val="18"/>
      </w:rPr>
    </w:pPr>
    <w:r>
      <w:rPr>
        <w:sz w:val="18"/>
        <w:szCs w:val="18"/>
      </w:rPr>
      <w:t xml:space="preserve">a company limited by guarantee, registered in England and Wales No. 8006711.  </w:t>
    </w:r>
  </w:p>
  <w:p w14:paraId="5CD3E3FB" w14:textId="77777777" w:rsidR="00F224E2" w:rsidRDefault="00F224E2" w:rsidP="004F14B6">
    <w:pPr>
      <w:pStyle w:val="Footer"/>
      <w:tabs>
        <w:tab w:val="left" w:pos="1485"/>
      </w:tabs>
      <w:jc w:val="center"/>
      <w:rPr>
        <w:sz w:val="18"/>
        <w:szCs w:val="18"/>
      </w:rPr>
    </w:pPr>
    <w:r>
      <w:rPr>
        <w:sz w:val="18"/>
        <w:szCs w:val="18"/>
      </w:rPr>
      <w:t xml:space="preserve">Registered office: </w:t>
    </w:r>
    <w:proofErr w:type="spellStart"/>
    <w:r>
      <w:rPr>
        <w:sz w:val="18"/>
        <w:szCs w:val="18"/>
      </w:rPr>
      <w:t>Eastrea</w:t>
    </w:r>
    <w:proofErr w:type="spellEnd"/>
    <w:r>
      <w:rPr>
        <w:sz w:val="18"/>
        <w:szCs w:val="18"/>
      </w:rPr>
      <w:t xml:space="preserve"> Road, Whittlesey, Peterborough PE7 1XB</w:t>
    </w:r>
  </w:p>
  <w:p w14:paraId="47DDFBCF" w14:textId="77777777" w:rsidR="00F224E2" w:rsidRDefault="00F224E2">
    <w:pPr>
      <w:pStyle w:val="Footer"/>
    </w:pPr>
  </w:p>
  <w:p w14:paraId="2A12160F" w14:textId="77777777" w:rsidR="00F224E2" w:rsidRDefault="00F2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94C0D" w14:textId="77777777" w:rsidR="002D0D5F" w:rsidRDefault="002D0D5F">
      <w:pPr>
        <w:spacing w:after="0" w:line="240" w:lineRule="auto"/>
      </w:pPr>
      <w:r>
        <w:separator/>
      </w:r>
    </w:p>
  </w:footnote>
  <w:footnote w:type="continuationSeparator" w:id="0">
    <w:p w14:paraId="3820A522" w14:textId="77777777" w:rsidR="002D0D5F" w:rsidRDefault="002D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F425" w14:textId="77777777" w:rsidR="00F224E2" w:rsidRDefault="00F224E2">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8DA4" w14:textId="77777777" w:rsidR="00F224E2" w:rsidRDefault="00F224E2">
    <w:pPr>
      <w:pStyle w:val="Header"/>
    </w:pPr>
    <w:r>
      <w:rPr>
        <w:noProof/>
        <w:lang w:eastAsia="en-GB"/>
      </w:rPr>
      <w:drawing>
        <wp:anchor distT="0" distB="0" distL="114300" distR="114300" simplePos="0" relativeHeight="251669504" behindDoc="1" locked="0" layoutInCell="1" allowOverlap="1" wp14:anchorId="619A0133" wp14:editId="6C2CEC73">
          <wp:simplePos x="0" y="0"/>
          <wp:positionH relativeFrom="column">
            <wp:posOffset>-254000</wp:posOffset>
          </wp:positionH>
          <wp:positionV relativeFrom="paragraph">
            <wp:posOffset>0</wp:posOffset>
          </wp:positionV>
          <wp:extent cx="6649133" cy="1378571"/>
          <wp:effectExtent l="0" t="0" r="571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649133" cy="13785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6284B"/>
    <w:multiLevelType w:val="hybridMultilevel"/>
    <w:tmpl w:val="E3E446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30377B42"/>
    <w:multiLevelType w:val="hybridMultilevel"/>
    <w:tmpl w:val="B8205214"/>
    <w:lvl w:ilvl="0" w:tplc="08090001">
      <w:start w:val="1"/>
      <w:numFmt w:val="bullet"/>
      <w:lvlText w:val=""/>
      <w:lvlJc w:val="left"/>
      <w:pPr>
        <w:tabs>
          <w:tab w:val="num" w:pos="786"/>
        </w:tabs>
        <w:ind w:left="786" w:hanging="360"/>
      </w:pPr>
      <w:rPr>
        <w:rFonts w:ascii="Symbol" w:hAnsi="Symbol" w:hint="default"/>
      </w:rPr>
    </w:lvl>
    <w:lvl w:ilvl="1" w:tplc="D73A7A28">
      <w:start w:val="1"/>
      <w:numFmt w:val="bullet"/>
      <w:lvlText w:val=""/>
      <w:lvlJc w:val="left"/>
      <w:pPr>
        <w:tabs>
          <w:tab w:val="num" w:pos="1430"/>
        </w:tabs>
        <w:ind w:left="1430" w:hanging="284"/>
      </w:pPr>
      <w:rPr>
        <w:rFonts w:ascii="Symbol" w:hAnsi="Symbol"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 w15:restartNumberingAfterBreak="0">
    <w:nsid w:val="36604C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9A6D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87316C"/>
    <w:multiLevelType w:val="hybridMultilevel"/>
    <w:tmpl w:val="8672331C"/>
    <w:lvl w:ilvl="0" w:tplc="37EA7724">
      <w:start w:val="1"/>
      <w:numFmt w:val="bullet"/>
      <w:lvlText w:val="•"/>
      <w:lvlJc w:val="left"/>
      <w:pPr>
        <w:tabs>
          <w:tab w:val="num" w:pos="720"/>
        </w:tabs>
        <w:ind w:left="720" w:hanging="360"/>
      </w:pPr>
      <w:rPr>
        <w:rFonts w:ascii="Arial" w:hAnsi="Arial" w:hint="default"/>
      </w:rPr>
    </w:lvl>
    <w:lvl w:ilvl="1" w:tplc="FBCC5410" w:tentative="1">
      <w:start w:val="1"/>
      <w:numFmt w:val="bullet"/>
      <w:lvlText w:val="•"/>
      <w:lvlJc w:val="left"/>
      <w:pPr>
        <w:tabs>
          <w:tab w:val="num" w:pos="1440"/>
        </w:tabs>
        <w:ind w:left="1440" w:hanging="360"/>
      </w:pPr>
      <w:rPr>
        <w:rFonts w:ascii="Arial" w:hAnsi="Arial" w:hint="default"/>
      </w:rPr>
    </w:lvl>
    <w:lvl w:ilvl="2" w:tplc="6B38B046" w:tentative="1">
      <w:start w:val="1"/>
      <w:numFmt w:val="bullet"/>
      <w:lvlText w:val="•"/>
      <w:lvlJc w:val="left"/>
      <w:pPr>
        <w:tabs>
          <w:tab w:val="num" w:pos="2160"/>
        </w:tabs>
        <w:ind w:left="2160" w:hanging="360"/>
      </w:pPr>
      <w:rPr>
        <w:rFonts w:ascii="Arial" w:hAnsi="Arial" w:hint="default"/>
      </w:rPr>
    </w:lvl>
    <w:lvl w:ilvl="3" w:tplc="043CE386" w:tentative="1">
      <w:start w:val="1"/>
      <w:numFmt w:val="bullet"/>
      <w:lvlText w:val="•"/>
      <w:lvlJc w:val="left"/>
      <w:pPr>
        <w:tabs>
          <w:tab w:val="num" w:pos="2880"/>
        </w:tabs>
        <w:ind w:left="2880" w:hanging="360"/>
      </w:pPr>
      <w:rPr>
        <w:rFonts w:ascii="Arial" w:hAnsi="Arial" w:hint="default"/>
      </w:rPr>
    </w:lvl>
    <w:lvl w:ilvl="4" w:tplc="2D4C1AD4" w:tentative="1">
      <w:start w:val="1"/>
      <w:numFmt w:val="bullet"/>
      <w:lvlText w:val="•"/>
      <w:lvlJc w:val="left"/>
      <w:pPr>
        <w:tabs>
          <w:tab w:val="num" w:pos="3600"/>
        </w:tabs>
        <w:ind w:left="3600" w:hanging="360"/>
      </w:pPr>
      <w:rPr>
        <w:rFonts w:ascii="Arial" w:hAnsi="Arial" w:hint="default"/>
      </w:rPr>
    </w:lvl>
    <w:lvl w:ilvl="5" w:tplc="B25C21E8" w:tentative="1">
      <w:start w:val="1"/>
      <w:numFmt w:val="bullet"/>
      <w:lvlText w:val="•"/>
      <w:lvlJc w:val="left"/>
      <w:pPr>
        <w:tabs>
          <w:tab w:val="num" w:pos="4320"/>
        </w:tabs>
        <w:ind w:left="4320" w:hanging="360"/>
      </w:pPr>
      <w:rPr>
        <w:rFonts w:ascii="Arial" w:hAnsi="Arial" w:hint="default"/>
      </w:rPr>
    </w:lvl>
    <w:lvl w:ilvl="6" w:tplc="204A3FE6" w:tentative="1">
      <w:start w:val="1"/>
      <w:numFmt w:val="bullet"/>
      <w:lvlText w:val="•"/>
      <w:lvlJc w:val="left"/>
      <w:pPr>
        <w:tabs>
          <w:tab w:val="num" w:pos="5040"/>
        </w:tabs>
        <w:ind w:left="5040" w:hanging="360"/>
      </w:pPr>
      <w:rPr>
        <w:rFonts w:ascii="Arial" w:hAnsi="Arial" w:hint="default"/>
      </w:rPr>
    </w:lvl>
    <w:lvl w:ilvl="7" w:tplc="A886A636" w:tentative="1">
      <w:start w:val="1"/>
      <w:numFmt w:val="bullet"/>
      <w:lvlText w:val="•"/>
      <w:lvlJc w:val="left"/>
      <w:pPr>
        <w:tabs>
          <w:tab w:val="num" w:pos="5760"/>
        </w:tabs>
        <w:ind w:left="5760" w:hanging="360"/>
      </w:pPr>
      <w:rPr>
        <w:rFonts w:ascii="Arial" w:hAnsi="Arial" w:hint="default"/>
      </w:rPr>
    </w:lvl>
    <w:lvl w:ilvl="8" w:tplc="0A98E9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ED51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562D4D"/>
    <w:multiLevelType w:val="hybridMultilevel"/>
    <w:tmpl w:val="5EE4B5B4"/>
    <w:lvl w:ilvl="0" w:tplc="63FE6BD6">
      <w:start w:val="1"/>
      <w:numFmt w:val="decimal"/>
      <w:lvlText w:val="%1."/>
      <w:lvlJc w:val="left"/>
      <w:pPr>
        <w:tabs>
          <w:tab w:val="num" w:pos="360"/>
        </w:tabs>
        <w:ind w:left="360" w:hanging="360"/>
      </w:pPr>
      <w:rPr>
        <w:rFonts w:hint="default"/>
        <w:b/>
      </w:rPr>
    </w:lvl>
    <w:lvl w:ilvl="1" w:tplc="D73A7A28">
      <w:start w:val="1"/>
      <w:numFmt w:val="bullet"/>
      <w:lvlText w:val=""/>
      <w:lvlJc w:val="left"/>
      <w:pPr>
        <w:tabs>
          <w:tab w:val="num" w:pos="1004"/>
        </w:tabs>
        <w:ind w:left="1004" w:hanging="284"/>
      </w:pPr>
      <w:rPr>
        <w:rFonts w:ascii="Symbol" w:hAnsi="Symbol" w:hint="default"/>
      </w:rPr>
    </w:lvl>
    <w:lvl w:ilvl="2" w:tplc="08090001">
      <w:start w:val="1"/>
      <w:numFmt w:val="bullet"/>
      <w:lvlText w:val=""/>
      <w:lvlJc w:val="left"/>
      <w:pPr>
        <w:tabs>
          <w:tab w:val="num" w:pos="1800"/>
        </w:tabs>
        <w:ind w:left="1800" w:hanging="18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9829296">
    <w:abstractNumId w:val="4"/>
  </w:num>
  <w:num w:numId="2" w16cid:durableId="1220092430">
    <w:abstractNumId w:val="6"/>
  </w:num>
  <w:num w:numId="3" w16cid:durableId="762606914">
    <w:abstractNumId w:val="0"/>
  </w:num>
  <w:num w:numId="4" w16cid:durableId="2005281918">
    <w:abstractNumId w:val="1"/>
  </w:num>
  <w:num w:numId="5" w16cid:durableId="287703651">
    <w:abstractNumId w:val="3"/>
  </w:num>
  <w:num w:numId="6" w16cid:durableId="381947310">
    <w:abstractNumId w:val="5"/>
  </w:num>
  <w:num w:numId="7" w16cid:durableId="1401753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93"/>
    <w:rsid w:val="000D09C6"/>
    <w:rsid w:val="001C2A6D"/>
    <w:rsid w:val="001E378A"/>
    <w:rsid w:val="002B0420"/>
    <w:rsid w:val="002D0D5F"/>
    <w:rsid w:val="004838B8"/>
    <w:rsid w:val="004A765B"/>
    <w:rsid w:val="004E700D"/>
    <w:rsid w:val="004F14B6"/>
    <w:rsid w:val="00611E65"/>
    <w:rsid w:val="006A588C"/>
    <w:rsid w:val="0075661B"/>
    <w:rsid w:val="0077751C"/>
    <w:rsid w:val="0080255C"/>
    <w:rsid w:val="00855A51"/>
    <w:rsid w:val="00895FDF"/>
    <w:rsid w:val="008971A4"/>
    <w:rsid w:val="008C31F8"/>
    <w:rsid w:val="00911EAB"/>
    <w:rsid w:val="009E1393"/>
    <w:rsid w:val="00A34F92"/>
    <w:rsid w:val="00B81C94"/>
    <w:rsid w:val="00BE7BD8"/>
    <w:rsid w:val="00D1608F"/>
    <w:rsid w:val="00E36B18"/>
    <w:rsid w:val="00F224E2"/>
    <w:rsid w:val="00F50BDF"/>
    <w:rsid w:val="00F547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C2DC5B"/>
  <w15:docId w15:val="{9098947E-E808-4B02-8A05-C93695D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255C"/>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Title">
    <w:name w:val="Title"/>
    <w:basedOn w:val="Normal"/>
    <w:next w:val="Normal"/>
    <w:link w:val="TitleChar"/>
    <w:qFormat/>
    <w:rsid w:val="008971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1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80255C"/>
    <w:rPr>
      <w:rFonts w:ascii="Times New Roman" w:eastAsia="Times New Roman" w:hAnsi="Times New Roman" w:cs="Times New Roman"/>
      <w:b/>
      <w:bCs/>
      <w:sz w:val="24"/>
      <w:szCs w:val="24"/>
    </w:rPr>
  </w:style>
  <w:style w:type="paragraph" w:styleId="Subtitle">
    <w:name w:val="Subtitle"/>
    <w:basedOn w:val="Normal"/>
    <w:link w:val="SubtitleChar"/>
    <w:qFormat/>
    <w:rsid w:val="0080255C"/>
    <w:pPr>
      <w:spacing w:after="0" w:line="24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80255C"/>
    <w:rPr>
      <w:rFonts w:ascii="Times New Roman" w:eastAsia="Times New Roman" w:hAnsi="Times New Roman" w:cs="Times New Roman"/>
      <w:b/>
      <w:bCs/>
      <w:sz w:val="24"/>
      <w:szCs w:val="24"/>
    </w:rPr>
  </w:style>
  <w:style w:type="paragraph" w:styleId="BodyText">
    <w:name w:val="Body Text"/>
    <w:basedOn w:val="Normal"/>
    <w:link w:val="BodyTextChar"/>
    <w:rsid w:val="0080255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0255C"/>
    <w:rPr>
      <w:rFonts w:ascii="Times New Roman" w:eastAsia="Times New Roman" w:hAnsi="Times New Roman" w:cs="Times New Roman"/>
      <w:sz w:val="24"/>
      <w:szCs w:val="24"/>
    </w:rPr>
  </w:style>
  <w:style w:type="paragraph" w:customStyle="1" w:styleId="msolistparagraph0">
    <w:name w:val="msolistparagraph"/>
    <w:basedOn w:val="Normal"/>
    <w:rsid w:val="0080255C"/>
    <w:pPr>
      <w:spacing w:after="0" w:line="240" w:lineRule="auto"/>
      <w:ind w:left="720"/>
    </w:pPr>
    <w:rPr>
      <w:rFonts w:ascii="Calibri" w:eastAsia="Times New Roman" w:hAnsi="Calibri" w:cs="Times New Roman"/>
    </w:rPr>
  </w:style>
  <w:style w:type="paragraph" w:styleId="ListParagraph">
    <w:name w:val="List Paragraph"/>
    <w:basedOn w:val="Normal"/>
    <w:uiPriority w:val="34"/>
    <w:qFormat/>
    <w:rsid w:val="0080255C"/>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sirharrysmith.cambs.sch.uk" TargetMode="External"/><Relationship Id="rId1" Type="http://schemas.openxmlformats.org/officeDocument/2006/relationships/hyperlink" Target="mailto:office@sirharrysmith.cambs.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81d4d1-9192-4052-a738-a30096da7e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993E97F5393F4489B2890906E9E0D8" ma:contentTypeVersion="9" ma:contentTypeDescription="Create a new document." ma:contentTypeScope="" ma:versionID="bfae26faf784a9dca09952d90ac9bb8e">
  <xsd:schema xmlns:xsd="http://www.w3.org/2001/XMLSchema" xmlns:xs="http://www.w3.org/2001/XMLSchema" xmlns:p="http://schemas.microsoft.com/office/2006/metadata/properties" xmlns:ns2="b981d4d1-9192-4052-a738-a30096da7e3e" targetNamespace="http://schemas.microsoft.com/office/2006/metadata/properties" ma:root="true" ma:fieldsID="cab2ea81fe499a148d8e4b8bd5cdb2b0" ns2:_="">
    <xsd:import namespace="b981d4d1-9192-4052-a738-a30096da7e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1d4d1-9192-4052-a738-a30096da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3978ba-3397-4a3b-b1cc-a2318c41592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B8FBC-0081-48D7-BC3C-9C036363C5D6}">
  <ds:schemaRefs>
    <ds:schemaRef ds:uri="http://schemas.microsoft.com/office/2006/metadata/properties"/>
    <ds:schemaRef ds:uri="http://schemas.microsoft.com/office/infopath/2007/PartnerControls"/>
    <ds:schemaRef ds:uri="b981d4d1-9192-4052-a738-a30096da7e3e"/>
  </ds:schemaRefs>
</ds:datastoreItem>
</file>

<file path=customXml/itemProps2.xml><?xml version="1.0" encoding="utf-8"?>
<ds:datastoreItem xmlns:ds="http://schemas.openxmlformats.org/officeDocument/2006/customXml" ds:itemID="{43EFFB82-7B4C-4403-9019-C5EAD3025D07}">
  <ds:schemaRefs>
    <ds:schemaRef ds:uri="http://schemas.openxmlformats.org/officeDocument/2006/bibliography"/>
  </ds:schemaRefs>
</ds:datastoreItem>
</file>

<file path=customXml/itemProps3.xml><?xml version="1.0" encoding="utf-8"?>
<ds:datastoreItem xmlns:ds="http://schemas.openxmlformats.org/officeDocument/2006/customXml" ds:itemID="{04ABCAD5-9E67-4D24-9C5A-619F8F59AB48}">
  <ds:schemaRefs>
    <ds:schemaRef ds:uri="http://schemas.microsoft.com/sharepoint/v3/contenttype/forms"/>
  </ds:schemaRefs>
</ds:datastoreItem>
</file>

<file path=customXml/itemProps4.xml><?xml version="1.0" encoding="utf-8"?>
<ds:datastoreItem xmlns:ds="http://schemas.openxmlformats.org/officeDocument/2006/customXml" ds:itemID="{45C3E40A-05E9-4A5B-83DC-EA70FB9E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1d4d1-9192-4052-a738-a30096da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Shaw</dc:creator>
  <cp:lastModifiedBy>Lisa Randle</cp:lastModifiedBy>
  <cp:revision>2</cp:revision>
  <cp:lastPrinted>2021-03-11T08:39:00Z</cp:lastPrinted>
  <dcterms:created xsi:type="dcterms:W3CDTF">2025-10-24T15:29:00Z</dcterms:created>
  <dcterms:modified xsi:type="dcterms:W3CDTF">2025-10-24T15:29:00Z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0x010100DB993E97F5393F4489B2890906E9E0D8</vt:lpwstr>
  </property>
  <property fmtid="{D5CDD505-2E9C-101B-9397-08002B2CF9AE}" pid="3" name="Order">
    <vt:r8>52400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