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4DAE4" w14:textId="2C6685FE" w:rsidR="00E801C3" w:rsidRDefault="00302422">
      <w:pPr>
        <w:spacing w:after="0" w:line="240" w:lineRule="auto"/>
        <w:rPr>
          <w:rFonts w:eastAsiaTheme="majorEastAsia" w:cstheme="majorBidi"/>
          <w:b/>
          <w:color w:val="000000" w:themeColor="text1"/>
          <w:sz w:val="36"/>
          <w:szCs w:val="40"/>
        </w:rPr>
      </w:pPr>
      <w:r>
        <w:rPr>
          <w:rFonts w:eastAsiaTheme="majorEastAsia" w:cstheme="majorBidi"/>
          <w:b/>
          <w:noProof/>
          <w:color w:val="000000" w:themeColor="text1"/>
          <w:sz w:val="36"/>
          <w:szCs w:val="40"/>
        </w:rPr>
        <w:drawing>
          <wp:anchor distT="0" distB="0" distL="114300" distR="114300" simplePos="0" relativeHeight="251696128" behindDoc="1" locked="0" layoutInCell="1" allowOverlap="1" wp14:anchorId="56C609C5" wp14:editId="6C35DDFE">
            <wp:simplePos x="0" y="0"/>
            <wp:positionH relativeFrom="column">
              <wp:posOffset>-914400</wp:posOffset>
            </wp:positionH>
            <wp:positionV relativeFrom="paragraph">
              <wp:posOffset>0</wp:posOffset>
            </wp:positionV>
            <wp:extent cx="7543800" cy="10670474"/>
            <wp:effectExtent l="0" t="0" r="0" b="0"/>
            <wp:wrapNone/>
            <wp:docPr id="1805342703" name="Picture 31" descr="A brochure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42703" name="Picture 31" descr="A brochure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87" cy="10699028"/>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569E2C2D" w14:textId="742F2561" w:rsidR="00E73858" w:rsidRDefault="00302422" w:rsidP="00D80E24">
      <w:pPr>
        <w:spacing w:after="0" w:line="240" w:lineRule="auto"/>
      </w:pPr>
      <w:r>
        <w:rPr>
          <w:noProof/>
        </w:rPr>
        <w:lastRenderedPageBreak/>
        <w:drawing>
          <wp:anchor distT="0" distB="0" distL="114300" distR="114300" simplePos="0" relativeHeight="251697152" behindDoc="1" locked="0" layoutInCell="1" allowOverlap="1" wp14:anchorId="0B04A78D" wp14:editId="3F1D904E">
            <wp:simplePos x="0" y="0"/>
            <wp:positionH relativeFrom="column">
              <wp:posOffset>-927100</wp:posOffset>
            </wp:positionH>
            <wp:positionV relativeFrom="paragraph">
              <wp:posOffset>-179705</wp:posOffset>
            </wp:positionV>
            <wp:extent cx="7568565" cy="9720000"/>
            <wp:effectExtent l="0" t="0" r="635" b="0"/>
            <wp:wrapNone/>
            <wp:docPr id="1009939058" name="Picture 32" descr="A young girls wearing safe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9058" name="Picture 32" descr="A young girls wearing safety goggle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77205" cy="973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61312" behindDoc="0" locked="1" layoutInCell="1" allowOverlap="1" wp14:anchorId="5618D484" wp14:editId="2385758E">
                <wp:simplePos x="0" y="0"/>
                <wp:positionH relativeFrom="page">
                  <wp:posOffset>546100</wp:posOffset>
                </wp:positionH>
                <wp:positionV relativeFrom="paragraph">
                  <wp:posOffset>4747895</wp:posOffset>
                </wp:positionV>
                <wp:extent cx="6479540" cy="49149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914900"/>
                        </a:xfrm>
                        <a:prstGeom prst="rect">
                          <a:avLst/>
                        </a:prstGeom>
                        <a:noFill/>
                        <a:ln w="6350">
                          <a:noFill/>
                        </a:ln>
                      </wps:spPr>
                      <wps:txb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" filled="f" stroked="f" strokeweight=".5pt">
                <v:textbo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v:textbox>
                <w10:wrap anchorx="page"/>
                <w10:anchorlock/>
              </v:shape>
            </w:pict>
          </mc:Fallback>
        </mc:AlternateContent>
      </w:r>
      <w:r w:rsidR="00D80E24">
        <w:br w:type="page"/>
      </w:r>
    </w:p>
    <w:p w14:paraId="0D11A1E7" w14:textId="77777777" w:rsidR="00E73858" w:rsidRDefault="00F43C59">
      <w:pPr>
        <w:spacing w:after="0" w:line="240" w:lineRule="auto"/>
      </w:pPr>
      <w:r>
        <w:rPr>
          <w:noProof/>
        </w:rPr>
        <w:lastRenderedPageBreak/>
        <mc:AlternateContent>
          <mc:Choice Requires="wps">
            <w:drawing>
              <wp:anchor distT="0" distB="0" distL="114300" distR="114300" simplePos="0" relativeHeight="251714560" behindDoc="0" locked="0" layoutInCell="1" allowOverlap="1" wp14:anchorId="6C856507" wp14:editId="33386263">
                <wp:simplePos x="0" y="0"/>
                <wp:positionH relativeFrom="column">
                  <wp:posOffset>3307128</wp:posOffset>
                </wp:positionH>
                <wp:positionV relativeFrom="paragraph">
                  <wp:posOffset>7270942</wp:posOffset>
                </wp:positionV>
                <wp:extent cx="259392" cy="259392"/>
                <wp:effectExtent l="0" t="0" r="7620" b="109220"/>
                <wp:wrapNone/>
                <wp:docPr id="1242969590" name="Teardrop 46"/>
                <wp:cNvGraphicFramePr/>
                <a:graphic xmlns:a="http://schemas.openxmlformats.org/drawingml/2006/main">
                  <a:graphicData uri="http://schemas.microsoft.com/office/word/2010/wordprocessingShape">
                    <wps:wsp>
                      <wps:cNvSpPr/>
                      <wps:spPr>
                        <a:xfrm rot="7973505">
                          <a:off x="0" y="0"/>
                          <a:ext cx="259392" cy="259392"/>
                        </a:xfrm>
                        <a:prstGeom prst="teardrop">
                          <a:avLst>
                            <a:gd name="adj" fmla="val 126427"/>
                          </a:avLst>
                        </a:prstGeom>
                        <a:solidFill>
                          <a:srgbClr val="D211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6098" id="Teardrop 46" o:spid="_x0000_s1026" style="position:absolute;margin-left:260.4pt;margin-top:572.5pt;width:20.4pt;height:20.4pt;rotation:870919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392,2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" path="m,129696c,58067,58067,,129696,v54657,,109314,-11425,163971,-34275c270817,20382,259392,75039,259392,129696v,71629,-58067,129696,-129696,129696c58067,259392,,201325,,129696xe" fillcolor="#d21143" stroked="f" strokeweight="1pt">
                <v:stroke joinstyle="miter"/>
                <v:path arrowok="t" o:connecttype="custom" o:connectlocs="0,129696;129696,0;293667,-34275;259392,129696;129696,259392;0,129696" o:connectangles="0,0,0,0,0,0"/>
              </v:shape>
            </w:pict>
          </mc:Fallback>
        </mc:AlternateContent>
      </w:r>
      <w:r>
        <w:rPr>
          <w:noProof/>
        </w:rPr>
        <w:drawing>
          <wp:anchor distT="0" distB="0" distL="114300" distR="114300" simplePos="0" relativeHeight="251713536" behindDoc="1" locked="0" layoutInCell="1" allowOverlap="1" wp14:anchorId="224B95A2" wp14:editId="3CC5A156">
            <wp:simplePos x="0" y="0"/>
            <wp:positionH relativeFrom="column">
              <wp:posOffset>-203200</wp:posOffset>
            </wp:positionH>
            <wp:positionV relativeFrom="paragraph">
              <wp:posOffset>5459095</wp:posOffset>
            </wp:positionV>
            <wp:extent cx="6285545" cy="3162300"/>
            <wp:effectExtent l="0" t="0" r="1270" b="0"/>
            <wp:wrapNone/>
            <wp:docPr id="1855430528" name="Picture 4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0528" name="Picture 45"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4757" t="11201" r="7117" b="9977"/>
                    <a:stretch>
                      <a:fillRect/>
                    </a:stretch>
                  </pic:blipFill>
                  <pic:spPr bwMode="auto">
                    <a:xfrm>
                      <a:off x="0" y="0"/>
                      <a:ext cx="6300448" cy="3169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72420957" wp14:editId="6A6D455D">
            <wp:simplePos x="0" y="0"/>
            <wp:positionH relativeFrom="column">
              <wp:posOffset>-1373505</wp:posOffset>
            </wp:positionH>
            <wp:positionV relativeFrom="paragraph">
              <wp:posOffset>-5318125</wp:posOffset>
            </wp:positionV>
            <wp:extent cx="6400800" cy="3191773"/>
            <wp:effectExtent l="0" t="0" r="0" b="0"/>
            <wp:wrapNone/>
            <wp:docPr id="1296164931"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D0AFD3D" wp14:editId="29A2020D">
                <wp:simplePos x="0" y="0"/>
                <wp:positionH relativeFrom="column">
                  <wp:posOffset>2271395</wp:posOffset>
                </wp:positionH>
                <wp:positionV relativeFrom="paragraph">
                  <wp:posOffset>-3400425</wp:posOffset>
                </wp:positionV>
                <wp:extent cx="279283" cy="279283"/>
                <wp:effectExtent l="0" t="0" r="635" b="64135"/>
                <wp:wrapNone/>
                <wp:docPr id="1620759249"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2DCB1" id="Teardrop 21" o:spid="_x0000_s1026" style="position:absolute;margin-left:178.85pt;margin-top:-267.75pt;width:22pt;height:22pt;rotation:885758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Pr>
          <w:noProof/>
        </w:rPr>
        <w:drawing>
          <wp:anchor distT="0" distB="0" distL="114300" distR="114300" simplePos="0" relativeHeight="251708416" behindDoc="1" locked="0" layoutInCell="1" allowOverlap="1" wp14:anchorId="27A24716" wp14:editId="178DE838">
            <wp:simplePos x="0" y="0"/>
            <wp:positionH relativeFrom="column">
              <wp:posOffset>-1525905</wp:posOffset>
            </wp:positionH>
            <wp:positionV relativeFrom="paragraph">
              <wp:posOffset>-5470525</wp:posOffset>
            </wp:positionV>
            <wp:extent cx="6400800" cy="3191773"/>
            <wp:effectExtent l="0" t="0" r="0" b="0"/>
            <wp:wrapNone/>
            <wp:docPr id="1673684528"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3A125BED" wp14:editId="00C63F58">
                <wp:simplePos x="0" y="0"/>
                <wp:positionH relativeFrom="column">
                  <wp:posOffset>2118995</wp:posOffset>
                </wp:positionH>
                <wp:positionV relativeFrom="paragraph">
                  <wp:posOffset>-3552825</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1BE1" id="Teardrop 21" o:spid="_x0000_s1026" style="position:absolute;margin-left:166.85pt;margin-top:-279.75pt;width:22pt;height:22pt;rotation:885758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sidR="00302422">
        <w:rPr>
          <w:noProof/>
        </w:rPr>
        <w:drawing>
          <wp:anchor distT="0" distB="0" distL="114300" distR="114300" simplePos="0" relativeHeight="251698176" behindDoc="1" locked="0" layoutInCell="1" allowOverlap="1" wp14:anchorId="4B1132D6" wp14:editId="5F50F03F">
            <wp:simplePos x="0" y="0"/>
            <wp:positionH relativeFrom="column">
              <wp:posOffset>-927100</wp:posOffset>
            </wp:positionH>
            <wp:positionV relativeFrom="paragraph">
              <wp:posOffset>-154305</wp:posOffset>
            </wp:positionV>
            <wp:extent cx="7606665" cy="9720000"/>
            <wp:effectExtent l="0" t="0" r="635" b="0"/>
            <wp:wrapNone/>
            <wp:docPr id="199148025" name="Picture 33"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025" name="Picture 33" descr="A red and white corner&#10;&#10;AI-generated content may be incorrect."/>
                    <pic:cNvPicPr/>
                  </pic:nvPicPr>
                  <pic:blipFill rotWithShape="1">
                    <a:blip r:embed="rId15" cstate="print">
                      <a:extLst>
                        <a:ext uri="{28A0092B-C50C-407E-A947-70E740481C1C}">
                          <a14:useLocalDpi xmlns:a14="http://schemas.microsoft.com/office/drawing/2010/main" val="0"/>
                        </a:ext>
                      </a:extLst>
                    </a:blip>
                    <a:srcRect b="9660"/>
                    <a:stretch>
                      <a:fillRect/>
                    </a:stretch>
                  </pic:blipFill>
                  <pic:spPr bwMode="auto">
                    <a:xfrm>
                      <a:off x="0" y="0"/>
                      <a:ext cx="7616188" cy="973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95104" behindDoc="0" locked="1" layoutInCell="1" allowOverlap="1" wp14:anchorId="041E4153" wp14:editId="09345473">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v:textbox>
                <w10:wrap anchorx="page"/>
                <w10:anchorlock/>
              </v:shape>
            </w:pict>
          </mc:Fallback>
        </mc:AlternateContent>
      </w:r>
      <w:r w:rsidR="00E73858">
        <w:br w:type="page"/>
      </w:r>
    </w:p>
    <w:p w14:paraId="787CCF71" w14:textId="77777777" w:rsidR="00D80E24" w:rsidRDefault="00302422" w:rsidP="00D80E24">
      <w:pPr>
        <w:spacing w:after="0" w:line="240" w:lineRule="auto"/>
      </w:pPr>
      <w:r>
        <w:rPr>
          <w:noProof/>
        </w:rPr>
        <w:lastRenderedPageBreak/>
        <w:drawing>
          <wp:anchor distT="0" distB="0" distL="114300" distR="114300" simplePos="0" relativeHeight="251699200" behindDoc="1" locked="0" layoutInCell="1" allowOverlap="1" wp14:anchorId="4DA12A86" wp14:editId="0DF3DC23">
            <wp:simplePos x="0" y="0"/>
            <wp:positionH relativeFrom="column">
              <wp:posOffset>-901700</wp:posOffset>
            </wp:positionH>
            <wp:positionV relativeFrom="paragraph">
              <wp:posOffset>-167005</wp:posOffset>
            </wp:positionV>
            <wp:extent cx="7530465" cy="9720000"/>
            <wp:effectExtent l="0" t="0" r="635" b="0"/>
            <wp:wrapNone/>
            <wp:docPr id="895290140" name="Picture 37" descr="A young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90140" name="Picture 37" descr="A young person in a suit sitting at a desk&#10;&#10;AI-generated content may be incorrect."/>
                    <pic:cNvPicPr/>
                  </pic:nvPicPr>
                  <pic:blipFill rotWithShape="1">
                    <a:blip r:embed="rId16" cstate="print">
                      <a:extLst>
                        <a:ext uri="{28A0092B-C50C-407E-A947-70E740481C1C}">
                          <a14:useLocalDpi xmlns:a14="http://schemas.microsoft.com/office/drawing/2010/main" val="0"/>
                        </a:ext>
                      </a:extLst>
                    </a:blip>
                    <a:srcRect b="8746"/>
                    <a:stretch>
                      <a:fillRect/>
                    </a:stretch>
                  </pic:blipFill>
                  <pic:spPr bwMode="auto">
                    <a:xfrm>
                      <a:off x="0" y="0"/>
                      <a:ext cx="7540233" cy="9732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F3953" w14:textId="5078184B" w:rsidR="008605A5" w:rsidRDefault="00302422">
      <w:pPr>
        <w:spacing w:after="0" w:line="240" w:lineRule="auto"/>
      </w:pPr>
      <w:r>
        <w:rPr>
          <w:rFonts w:eastAsiaTheme="majorEastAsia" w:cstheme="majorBidi"/>
          <w:noProof/>
          <w:color w:val="D21143"/>
          <w:sz w:val="40"/>
          <w:szCs w:val="40"/>
        </w:rPr>
        <mc:AlternateContent>
          <mc:Choice Requires="wps">
            <w:drawing>
              <wp:anchor distT="0" distB="0" distL="114300" distR="114300" simplePos="0" relativeHeight="251681792" behindDoc="0" locked="0" layoutInCell="1" allowOverlap="1" wp14:anchorId="4AF91C38" wp14:editId="677FD909">
                <wp:simplePos x="0" y="0"/>
                <wp:positionH relativeFrom="margin">
                  <wp:posOffset>47625</wp:posOffset>
                </wp:positionH>
                <wp:positionV relativeFrom="margin">
                  <wp:posOffset>236220</wp:posOffset>
                </wp:positionV>
                <wp:extent cx="5991225" cy="520995"/>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5991225" cy="520995"/>
                        </a:xfrm>
                        <a:prstGeom prst="rect">
                          <a:avLst/>
                        </a:prstGeom>
                        <a:noFill/>
                        <a:ln w="6350">
                          <a:noFill/>
                        </a:ln>
                      </wps:spPr>
                      <wps:txbx>
                        <w:txbxContent>
                          <w:p w14:paraId="46C26193" w14:textId="1ED31D4A" w:rsidR="00327F9A" w:rsidRPr="0070106B" w:rsidRDefault="0070106B" w:rsidP="0070106B">
                            <w:pPr>
                              <w:pStyle w:val="Title"/>
                              <w:jc w:val="center"/>
                              <w:rPr>
                                <w:sz w:val="36"/>
                                <w:szCs w:val="36"/>
                              </w:rPr>
                            </w:pPr>
                            <w:r w:rsidRPr="0070106B">
                              <w:rPr>
                                <w:sz w:val="36"/>
                                <w:szCs w:val="36"/>
                              </w:rPr>
                              <w:t>Temp</w:t>
                            </w:r>
                            <w:r>
                              <w:rPr>
                                <w:sz w:val="36"/>
                                <w:szCs w:val="36"/>
                              </w:rPr>
                              <w:t xml:space="preserve">orary </w:t>
                            </w:r>
                            <w:r w:rsidR="00AE149A" w:rsidRPr="0070106B">
                              <w:rPr>
                                <w:sz w:val="36"/>
                                <w:szCs w:val="36"/>
                              </w:rPr>
                              <w:t>Teacher of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1C38" id="Text Box 18" o:spid="_x0000_s1028" type="#_x0000_t202" style="position:absolute;margin-left:3.75pt;margin-top:18.6pt;width:471.75pt;height:4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" filled="f" stroked="f" strokeweight=".5pt">
                <v:textbox>
                  <w:txbxContent>
                    <w:p w14:paraId="46C26193" w14:textId="1ED31D4A" w:rsidR="00327F9A" w:rsidRPr="0070106B" w:rsidRDefault="0070106B" w:rsidP="0070106B">
                      <w:pPr>
                        <w:pStyle w:val="Title"/>
                        <w:jc w:val="center"/>
                        <w:rPr>
                          <w:sz w:val="36"/>
                          <w:szCs w:val="36"/>
                        </w:rPr>
                      </w:pPr>
                      <w:r w:rsidRPr="0070106B">
                        <w:rPr>
                          <w:sz w:val="36"/>
                          <w:szCs w:val="36"/>
                        </w:rPr>
                        <w:t>Temp</w:t>
                      </w:r>
                      <w:r>
                        <w:rPr>
                          <w:sz w:val="36"/>
                          <w:szCs w:val="36"/>
                        </w:rPr>
                        <w:t xml:space="preserve">orary </w:t>
                      </w:r>
                      <w:r w:rsidR="00AE149A" w:rsidRPr="0070106B">
                        <w:rPr>
                          <w:sz w:val="36"/>
                          <w:szCs w:val="36"/>
                        </w:rPr>
                        <w:t>Teacher of Technology</w:t>
                      </w:r>
                    </w:p>
                  </w:txbxContent>
                </v:textbox>
                <w10:wrap anchorx="margin" anchory="margin"/>
              </v:shape>
            </w:pict>
          </mc:Fallback>
        </mc:AlternateContent>
      </w:r>
    </w:p>
    <w:p w14:paraId="73B6DD32" w14:textId="77777777" w:rsidR="008605A5" w:rsidRDefault="008605A5">
      <w:pPr>
        <w:spacing w:after="0" w:line="240" w:lineRule="auto"/>
      </w:pPr>
      <w:r>
        <w:rPr>
          <w:noProof/>
        </w:rPr>
        <mc:AlternateContent>
          <mc:Choice Requires="wps">
            <w:drawing>
              <wp:anchor distT="0" distB="0" distL="114300" distR="114300" simplePos="0" relativeHeight="251664384" behindDoc="0" locked="1" layoutInCell="1" allowOverlap="1" wp14:anchorId="7B7EA72D" wp14:editId="43CC32A8">
                <wp:simplePos x="0" y="0"/>
                <wp:positionH relativeFrom="page">
                  <wp:posOffset>542925</wp:posOffset>
                </wp:positionH>
                <wp:positionV relativeFrom="margin">
                  <wp:align>bottom</wp:align>
                </wp:positionV>
                <wp:extent cx="6479540" cy="4800600"/>
                <wp:effectExtent l="0" t="0" r="0" b="0"/>
                <wp:wrapNone/>
                <wp:docPr id="1256942535" name="Text Box 2"/>
                <wp:cNvGraphicFramePr/>
                <a:graphic xmlns:a="http://schemas.openxmlformats.org/drawingml/2006/main">
                  <a:graphicData uri="http://schemas.microsoft.com/office/word/2010/wordprocessingShape">
                    <wps:wsp>
                      <wps:cNvSpPr txBox="1"/>
                      <wps:spPr>
                        <a:xfrm>
                          <a:off x="0" y="0"/>
                          <a:ext cx="6479540" cy="4800600"/>
                        </a:xfrm>
                        <a:prstGeom prst="rect">
                          <a:avLst/>
                        </a:prstGeom>
                        <a:noFill/>
                        <a:ln w="6350">
                          <a:noFill/>
                        </a:ln>
                      </wps:spPr>
                      <wps:txbx>
                        <w:txbxContent>
                          <w:p w14:paraId="58DF04FC" w14:textId="77777777" w:rsidR="00CE44CF" w:rsidRDefault="008605A5" w:rsidP="00CE44CF">
                            <w:pPr>
                              <w:pStyle w:val="Heading1"/>
                            </w:pPr>
                            <w:r>
                              <w:t>Job Description</w:t>
                            </w:r>
                          </w:p>
                          <w:p w14:paraId="051429B9" w14:textId="77281C9F" w:rsidR="00267BD3" w:rsidRPr="00CE44CF" w:rsidRDefault="00267BD3" w:rsidP="00CE44CF">
                            <w:pPr>
                              <w:pStyle w:val="Heading1"/>
                              <w:rPr>
                                <w:color w:val="003468"/>
                                <w:sz w:val="26"/>
                                <w:szCs w:val="26"/>
                              </w:rPr>
                            </w:pPr>
                            <w:r w:rsidRPr="00267BD3">
                              <w:rPr>
                                <w:rFonts w:eastAsia="Times New Roman" w:cs="Segoe UI"/>
                                <w:color w:val="auto"/>
                                <w:kern w:val="0"/>
                                <w:sz w:val="20"/>
                                <w:szCs w:val="20"/>
                                <w:lang w:eastAsia="en-GB"/>
                                <w14:ligatures w14:val="none"/>
                              </w:rPr>
                              <w:t>The Design &amp; Technology (D&amp;T) department consists of three members of staff with strong Product Design backgrounds. The Head of D&amp;T has overall responsibility for the leadership and management of the department, with responsibilities shared across the team.</w:t>
                            </w:r>
                          </w:p>
                          <w:p w14:paraId="71914338" w14:textId="77777777" w:rsidR="00267BD3" w:rsidRPr="00267BD3" w:rsidRDefault="00267BD3" w:rsidP="00267BD3">
                            <w:pPr>
                              <w:spacing w:before="100" w:beforeAutospacing="1" w:after="100" w:afterAutospacing="1" w:line="300" w:lineRule="atLeast"/>
                              <w:rPr>
                                <w:rFonts w:eastAsia="Times New Roman" w:cs="Segoe UI"/>
                                <w:color w:val="auto"/>
                                <w:kern w:val="0"/>
                                <w:szCs w:val="20"/>
                                <w:lang w:eastAsia="en-GB"/>
                                <w14:ligatures w14:val="none"/>
                              </w:rPr>
                            </w:pPr>
                            <w:r w:rsidRPr="00267BD3">
                              <w:rPr>
                                <w:rFonts w:eastAsia="Times New Roman" w:cs="Segoe UI"/>
                                <w:color w:val="auto"/>
                                <w:kern w:val="0"/>
                                <w:szCs w:val="20"/>
                                <w:lang w:eastAsia="en-GB"/>
                                <w14:ligatures w14:val="none"/>
                              </w:rPr>
                              <w:t>The Food &amp; Nutrition department comprises two experienced teachers who deliver engaging and effective lessons across Key Stages 3 and 4.</w:t>
                            </w:r>
                          </w:p>
                          <w:p w14:paraId="64F53054" w14:textId="28CBDA4C" w:rsidR="00FF173E" w:rsidRPr="00C358AC" w:rsidRDefault="00FF173E" w:rsidP="00FF173E">
                            <w:pPr>
                              <w:jc w:val="both"/>
                              <w:rPr>
                                <w:rFonts w:eastAsia="Calibri" w:cs="Lucida Sans Unicode"/>
                              </w:rPr>
                            </w:pPr>
                            <w:r w:rsidRPr="42F92FAF">
                              <w:rPr>
                                <w:rFonts w:eastAsia="Calibri" w:cs="Lucida Sans Unicode"/>
                              </w:rPr>
                              <w:t xml:space="preserve">The department has two large classrooms equipped with computer suites, a substantial multimedia workshop and an electronics workroom, producing excellent results. In addition, there is an office space, welding and heat treatment room, and there are materials and project </w:t>
                            </w:r>
                            <w:r w:rsidR="00BB4C8F" w:rsidRPr="42F92FAF">
                              <w:rPr>
                                <w:rFonts w:eastAsia="Calibri" w:cs="Lucida Sans Unicode"/>
                              </w:rPr>
                              <w:t>storerooms</w:t>
                            </w:r>
                            <w:r w:rsidRPr="42F92FAF">
                              <w:rPr>
                                <w:rFonts w:eastAsia="Calibri" w:cs="Lucida Sans Unicode"/>
                              </w:rPr>
                              <w:t>. The classrooms are resourced with whiteboards and projection equipment. The classrooms and offices are all linked to the school computer network. The department makes significant use of Computer Aided Design and Manufacture.</w:t>
                            </w:r>
                          </w:p>
                          <w:p w14:paraId="2D4BF4A9" w14:textId="52EE97C6" w:rsidR="00FF173E" w:rsidRDefault="00FF173E" w:rsidP="00FF173E">
                            <w:pPr>
                              <w:jc w:val="both"/>
                              <w:rPr>
                                <w:rFonts w:eastAsia="Calibri" w:cs="Lucida Sans Unicode"/>
                              </w:rPr>
                            </w:pPr>
                            <w:r w:rsidRPr="42F92FAF">
                              <w:rPr>
                                <w:rFonts w:eastAsia="Calibri" w:cs="Lucida Sans Unicode"/>
                              </w:rPr>
                              <w:t xml:space="preserve">There is an outstanding Food and Nutrition suite with 12 workstations and accompanying classroom. </w:t>
                            </w:r>
                          </w:p>
                          <w:p w14:paraId="30FE810C"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42.75pt;margin-top:0;width:510.2pt;height:378pt;z-index:25166438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" filled="f" stroked="f" strokeweight=".5pt">
                <v:textbox>
                  <w:txbxContent>
                    <w:p w14:paraId="58DF04FC" w14:textId="77777777" w:rsidR="00CE44CF" w:rsidRDefault="008605A5" w:rsidP="00CE44CF">
                      <w:pPr>
                        <w:pStyle w:val="Heading1"/>
                      </w:pPr>
                      <w:r>
                        <w:t>Job Description</w:t>
                      </w:r>
                    </w:p>
                    <w:p w14:paraId="051429B9" w14:textId="77281C9F" w:rsidR="00267BD3" w:rsidRPr="00CE44CF" w:rsidRDefault="00267BD3" w:rsidP="00CE44CF">
                      <w:pPr>
                        <w:pStyle w:val="Heading1"/>
                        <w:rPr>
                          <w:color w:val="003468"/>
                          <w:sz w:val="26"/>
                          <w:szCs w:val="26"/>
                        </w:rPr>
                      </w:pPr>
                      <w:r w:rsidRPr="00267BD3">
                        <w:rPr>
                          <w:rFonts w:eastAsia="Times New Roman" w:cs="Segoe UI"/>
                          <w:color w:val="auto"/>
                          <w:kern w:val="0"/>
                          <w:sz w:val="20"/>
                          <w:szCs w:val="20"/>
                          <w:lang w:eastAsia="en-GB"/>
                          <w14:ligatures w14:val="none"/>
                        </w:rPr>
                        <w:t>The Design &amp; Technology (D&amp;T) department consists of three members of staff with strong Product Design backgrounds. The Head of D&amp;T has overall responsibility for the leadership and management of the department, with responsibilities shared across the team.</w:t>
                      </w:r>
                    </w:p>
                    <w:p w14:paraId="71914338" w14:textId="77777777" w:rsidR="00267BD3" w:rsidRPr="00267BD3" w:rsidRDefault="00267BD3" w:rsidP="00267BD3">
                      <w:pPr>
                        <w:spacing w:before="100" w:beforeAutospacing="1" w:after="100" w:afterAutospacing="1" w:line="300" w:lineRule="atLeast"/>
                        <w:rPr>
                          <w:rFonts w:eastAsia="Times New Roman" w:cs="Segoe UI"/>
                          <w:color w:val="auto"/>
                          <w:kern w:val="0"/>
                          <w:szCs w:val="20"/>
                          <w:lang w:eastAsia="en-GB"/>
                          <w14:ligatures w14:val="none"/>
                        </w:rPr>
                      </w:pPr>
                      <w:r w:rsidRPr="00267BD3">
                        <w:rPr>
                          <w:rFonts w:eastAsia="Times New Roman" w:cs="Segoe UI"/>
                          <w:color w:val="auto"/>
                          <w:kern w:val="0"/>
                          <w:szCs w:val="20"/>
                          <w:lang w:eastAsia="en-GB"/>
                          <w14:ligatures w14:val="none"/>
                        </w:rPr>
                        <w:t>The Food &amp; Nutrition department comprises two experienced teachers who deliver engaging and effective lessons across Key Stages 3 and 4.</w:t>
                      </w:r>
                    </w:p>
                    <w:p w14:paraId="64F53054" w14:textId="28CBDA4C" w:rsidR="00FF173E" w:rsidRPr="00C358AC" w:rsidRDefault="00FF173E" w:rsidP="00FF173E">
                      <w:pPr>
                        <w:jc w:val="both"/>
                        <w:rPr>
                          <w:rFonts w:eastAsia="Calibri" w:cs="Lucida Sans Unicode"/>
                        </w:rPr>
                      </w:pPr>
                      <w:r w:rsidRPr="42F92FAF">
                        <w:rPr>
                          <w:rFonts w:eastAsia="Calibri" w:cs="Lucida Sans Unicode"/>
                        </w:rPr>
                        <w:t xml:space="preserve">The department has two large classrooms equipped with computer suites, a substantial multimedia workshop and an electronics workroom, producing excellent results. In addition, there is an office space, welding and heat treatment room, and there are materials and project </w:t>
                      </w:r>
                      <w:r w:rsidR="00BB4C8F" w:rsidRPr="42F92FAF">
                        <w:rPr>
                          <w:rFonts w:eastAsia="Calibri" w:cs="Lucida Sans Unicode"/>
                        </w:rPr>
                        <w:t>storerooms</w:t>
                      </w:r>
                      <w:r w:rsidRPr="42F92FAF">
                        <w:rPr>
                          <w:rFonts w:eastAsia="Calibri" w:cs="Lucida Sans Unicode"/>
                        </w:rPr>
                        <w:t>. The classrooms are resourced with whiteboards and projection equipment. The classrooms and offices are all linked to the school computer network. The department makes significant use of Computer Aided Design and Manufacture.</w:t>
                      </w:r>
                    </w:p>
                    <w:p w14:paraId="2D4BF4A9" w14:textId="52EE97C6" w:rsidR="00FF173E" w:rsidRDefault="00FF173E" w:rsidP="00FF173E">
                      <w:pPr>
                        <w:jc w:val="both"/>
                        <w:rPr>
                          <w:rFonts w:eastAsia="Calibri" w:cs="Lucida Sans Unicode"/>
                        </w:rPr>
                      </w:pPr>
                      <w:r w:rsidRPr="42F92FAF">
                        <w:rPr>
                          <w:rFonts w:eastAsia="Calibri" w:cs="Lucida Sans Unicode"/>
                        </w:rPr>
                        <w:t xml:space="preserve">There is an outstanding Food and Nutrition suite with 12 workstations and accompanying classroom. </w:t>
                      </w:r>
                    </w:p>
                    <w:p w14:paraId="30FE810C" w14:textId="77777777" w:rsidR="008605A5" w:rsidRDefault="008605A5"/>
                  </w:txbxContent>
                </v:textbox>
                <w10:wrap anchorx="page" anchory="margin"/>
                <w10:anchorlock/>
              </v:shape>
            </w:pict>
          </mc:Fallback>
        </mc:AlternateContent>
      </w:r>
      <w:r>
        <w:br w:type="page"/>
      </w:r>
    </w:p>
    <w:p w14:paraId="4950C245" w14:textId="2A48C7F8" w:rsidR="008605A5" w:rsidRDefault="00302422">
      <w:pPr>
        <w:spacing w:after="0" w:line="240" w:lineRule="auto"/>
      </w:pPr>
      <w:r>
        <w:rPr>
          <w:noProof/>
        </w:rPr>
        <w:lastRenderedPageBreak/>
        <w:drawing>
          <wp:anchor distT="0" distB="0" distL="114300" distR="114300" simplePos="0" relativeHeight="251700224" behindDoc="1" locked="0" layoutInCell="1" allowOverlap="1" wp14:anchorId="729BEBDC" wp14:editId="4C525781">
            <wp:simplePos x="0" y="0"/>
            <wp:positionH relativeFrom="column">
              <wp:posOffset>-914400</wp:posOffset>
            </wp:positionH>
            <wp:positionV relativeFrom="paragraph">
              <wp:posOffset>-154305</wp:posOffset>
            </wp:positionV>
            <wp:extent cx="7530465" cy="9720000"/>
            <wp:effectExtent l="0" t="0" r="635" b="0"/>
            <wp:wrapNone/>
            <wp:docPr id="573612910"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7" cstate="print">
                      <a:extLst>
                        <a:ext uri="{28A0092B-C50C-407E-A947-70E740481C1C}">
                          <a14:useLocalDpi xmlns:a14="http://schemas.microsoft.com/office/drawing/2010/main" val="0"/>
                        </a:ext>
                      </a:extLst>
                    </a:blip>
                    <a:srcRect b="8746"/>
                    <a:stretch>
                      <a:fillRect/>
                    </a:stretch>
                  </pic:blipFill>
                  <pic:spPr bwMode="auto">
                    <a:xfrm>
                      <a:off x="0" y="0"/>
                      <a:ext cx="7540311" cy="9732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A5">
        <w:rPr>
          <w:noProof/>
        </w:rPr>
        <mc:AlternateContent>
          <mc:Choice Requires="wps">
            <w:drawing>
              <wp:anchor distT="0" distB="0" distL="114300" distR="114300" simplePos="0" relativeHeight="251683840" behindDoc="0" locked="1" layoutInCell="1" allowOverlap="1" wp14:anchorId="6A6965E1" wp14:editId="7639DB15">
                <wp:simplePos x="0" y="0"/>
                <wp:positionH relativeFrom="page">
                  <wp:posOffset>542925</wp:posOffset>
                </wp:positionH>
                <wp:positionV relativeFrom="margin">
                  <wp:posOffset>1102995</wp:posOffset>
                </wp:positionV>
                <wp:extent cx="6479540" cy="8715375"/>
                <wp:effectExtent l="0" t="0" r="0" b="0"/>
                <wp:wrapNone/>
                <wp:docPr id="1686098294" name="Text Box 20"/>
                <wp:cNvGraphicFramePr/>
                <a:graphic xmlns:a="http://schemas.openxmlformats.org/drawingml/2006/main">
                  <a:graphicData uri="http://schemas.microsoft.com/office/word/2010/wordprocessingShape">
                    <wps:wsp>
                      <wps:cNvSpPr txBox="1"/>
                      <wps:spPr>
                        <a:xfrm>
                          <a:off x="0" y="0"/>
                          <a:ext cx="6479540" cy="8715375"/>
                        </a:xfrm>
                        <a:prstGeom prst="rect">
                          <a:avLst/>
                        </a:prstGeom>
                        <a:noFill/>
                        <a:ln w="6350">
                          <a:noFill/>
                        </a:ln>
                      </wps:spPr>
                      <wps:txbx>
                        <w:txbxContent>
                          <w:p w14:paraId="667D959D" w14:textId="77777777" w:rsidR="00996D6F" w:rsidRPr="00146EA1" w:rsidRDefault="00996D6F" w:rsidP="00996D6F">
                            <w:pPr>
                              <w:spacing w:before="100" w:beforeAutospacing="1" w:after="100" w:afterAutospacing="1" w:line="300" w:lineRule="atLeast"/>
                              <w:outlineLvl w:val="1"/>
                              <w:rPr>
                                <w:rFonts w:eastAsia="Times New Roman" w:cs="Segoe UI"/>
                                <w:b/>
                                <w:bCs/>
                                <w:color w:val="auto"/>
                                <w:kern w:val="0"/>
                                <w:szCs w:val="20"/>
                                <w:u w:val="single"/>
                                <w:lang w:eastAsia="en-GB"/>
                                <w14:ligatures w14:val="none"/>
                              </w:rPr>
                            </w:pPr>
                            <w:r w:rsidRPr="00146EA1">
                              <w:rPr>
                                <w:rFonts w:eastAsia="Times New Roman" w:cs="Segoe UI"/>
                                <w:b/>
                                <w:bCs/>
                                <w:color w:val="auto"/>
                                <w:kern w:val="0"/>
                                <w:szCs w:val="20"/>
                                <w:u w:val="single"/>
                                <w:lang w:eastAsia="en-GB"/>
                                <w14:ligatures w14:val="none"/>
                              </w:rPr>
                              <w:t>Teaching Responsibilities</w:t>
                            </w:r>
                          </w:p>
                          <w:p w14:paraId="7C4A6F72" w14:textId="77777777" w:rsidR="00716703" w:rsidRPr="00C358AC" w:rsidRDefault="00716703" w:rsidP="00716703">
                            <w:pPr>
                              <w:jc w:val="both"/>
                              <w:rPr>
                                <w:rFonts w:eastAsia="Calibri" w:cs="Lucida Sans Unicode"/>
                                <w:b/>
                                <w:bCs/>
                              </w:rPr>
                            </w:pPr>
                            <w:r w:rsidRPr="42F92FAF">
                              <w:rPr>
                                <w:rFonts w:eastAsia="Calibri" w:cs="Lucida Sans Unicode"/>
                                <w:b/>
                                <w:bCs/>
                              </w:rPr>
                              <w:t>Years 7 and 8</w:t>
                            </w:r>
                          </w:p>
                          <w:p w14:paraId="4EA25549" w14:textId="77777777" w:rsidR="00716703" w:rsidRDefault="00716703" w:rsidP="00716703">
                            <w:pPr>
                              <w:jc w:val="both"/>
                            </w:pPr>
                            <w:r w:rsidRPr="42F92FAF">
                              <w:rPr>
                                <w:rFonts w:eastAsia="Calibri" w:cs="Lucida Sans Unicode"/>
                              </w:rPr>
                              <w:t xml:space="preserve">All pupils study both D&amp;T and Food &amp; Nutrition in Year 7 and 8 in small class sizes and in hour long lessons. </w:t>
                            </w:r>
                          </w:p>
                          <w:p w14:paraId="44AEA883" w14:textId="77777777" w:rsidR="00716703" w:rsidRDefault="00716703" w:rsidP="00716703">
                            <w:pPr>
                              <w:jc w:val="both"/>
                              <w:rPr>
                                <w:rFonts w:eastAsia="Calibri" w:cs="Lucida Sans Unicode"/>
                                <w:b/>
                                <w:bCs/>
                              </w:rPr>
                            </w:pPr>
                            <w:r w:rsidRPr="42F92FAF">
                              <w:rPr>
                                <w:rFonts w:eastAsia="Calibri" w:cs="Lucida Sans Unicode"/>
                                <w:b/>
                                <w:bCs/>
                              </w:rPr>
                              <w:t>Years 9</w:t>
                            </w:r>
                          </w:p>
                          <w:p w14:paraId="7B837F01" w14:textId="1F430571" w:rsidR="00716703" w:rsidRDefault="00716703" w:rsidP="00716703">
                            <w:pPr>
                              <w:jc w:val="both"/>
                              <w:rPr>
                                <w:rFonts w:eastAsia="Calibri" w:cs="Lucida Sans Unicode"/>
                              </w:rPr>
                            </w:pPr>
                            <w:r w:rsidRPr="42F92FAF">
                              <w:rPr>
                                <w:rFonts w:eastAsia="Calibri" w:cs="Lucida Sans Unicode"/>
                              </w:rPr>
                              <w:t xml:space="preserve">Both subjects become optional in Year 9 and are very popular subjects with 3 or 4 groups most years. Pupils study in small classes and with </w:t>
                            </w:r>
                            <w:r w:rsidR="0044695D" w:rsidRPr="42F92FAF">
                              <w:rPr>
                                <w:rFonts w:eastAsia="Calibri" w:cs="Lucida Sans Unicode"/>
                              </w:rPr>
                              <w:t>3-hour</w:t>
                            </w:r>
                            <w:r w:rsidRPr="42F92FAF">
                              <w:rPr>
                                <w:rFonts w:eastAsia="Calibri" w:cs="Lucida Sans Unicode"/>
                              </w:rPr>
                              <w:t xml:space="preserve"> long lessons per fortnight.</w:t>
                            </w:r>
                          </w:p>
                          <w:p w14:paraId="7EAC4C42" w14:textId="77777777" w:rsidR="00716703" w:rsidRPr="00C358AC" w:rsidRDefault="00716703" w:rsidP="00716703">
                            <w:pPr>
                              <w:jc w:val="both"/>
                              <w:rPr>
                                <w:rFonts w:eastAsia="Calibri" w:cs="Lucida Sans Unicode"/>
                                <w:b/>
                              </w:rPr>
                            </w:pPr>
                            <w:r w:rsidRPr="00C358AC">
                              <w:rPr>
                                <w:rFonts w:eastAsia="Calibri" w:cs="Lucida Sans Unicode"/>
                                <w:b/>
                              </w:rPr>
                              <w:t>Years 10 and 11</w:t>
                            </w:r>
                          </w:p>
                          <w:p w14:paraId="32F68CC5" w14:textId="77777777" w:rsidR="00716703" w:rsidRPr="00C358AC" w:rsidRDefault="00716703" w:rsidP="00716703">
                            <w:pPr>
                              <w:jc w:val="both"/>
                              <w:rPr>
                                <w:rFonts w:eastAsia="Calibri" w:cs="Lucida Sans Unicode"/>
                              </w:rPr>
                            </w:pPr>
                            <w:r w:rsidRPr="42F92FAF">
                              <w:rPr>
                                <w:rFonts w:eastAsia="Calibri" w:cs="Lucida Sans Unicode"/>
                              </w:rPr>
                              <w:t>There are usually two sets in Year 10 and Year 11, studying GCSE D&amp;T courses and a further two studying AQA Food &amp; Nutrition and AQA D&amp;T courses in May/June of Year 11. Students have five lessons per fortnight.</w:t>
                            </w:r>
                          </w:p>
                          <w:p w14:paraId="378320BB" w14:textId="77777777" w:rsidR="00716703" w:rsidRPr="00C358AC" w:rsidRDefault="00716703" w:rsidP="00716703">
                            <w:pPr>
                              <w:jc w:val="both"/>
                              <w:rPr>
                                <w:rFonts w:eastAsia="Calibri" w:cs="Lucida Sans Unicode"/>
                                <w:b/>
                              </w:rPr>
                            </w:pPr>
                            <w:r w:rsidRPr="00C358AC">
                              <w:rPr>
                                <w:rFonts w:eastAsia="Calibri" w:cs="Lucida Sans Unicode"/>
                                <w:b/>
                              </w:rPr>
                              <w:t>Sixth Form</w:t>
                            </w:r>
                          </w:p>
                          <w:p w14:paraId="3C8B847E" w14:textId="77777777" w:rsidR="00716703" w:rsidRPr="00C358AC" w:rsidRDefault="00716703" w:rsidP="00716703">
                            <w:pPr>
                              <w:jc w:val="both"/>
                              <w:rPr>
                                <w:rFonts w:eastAsia="Calibri" w:cs="Lucida Sans Unicode"/>
                              </w:rPr>
                            </w:pPr>
                            <w:r w:rsidRPr="42F92FAF">
                              <w:rPr>
                                <w:rFonts w:eastAsia="Calibri" w:cs="Lucida Sans Unicode"/>
                              </w:rPr>
                              <w:t>Design &amp; Technology is a 6</w:t>
                            </w:r>
                            <w:r w:rsidRPr="42F92FAF">
                              <w:rPr>
                                <w:rFonts w:eastAsia="Calibri" w:cs="Lucida Sans Unicode"/>
                                <w:vertAlign w:val="superscript"/>
                              </w:rPr>
                              <w:t>th</w:t>
                            </w:r>
                            <w:r w:rsidRPr="42F92FAF">
                              <w:rPr>
                                <w:rFonts w:eastAsia="Calibri" w:cs="Lucida Sans Unicode"/>
                              </w:rPr>
                              <w:t xml:space="preserve"> form subject. We follow the AQA Product Design specification.  At present, two members of the Department teach A-Level, and students are taught for </w:t>
                            </w:r>
                            <w:proofErr w:type="gramStart"/>
                            <w:r w:rsidRPr="42F92FAF">
                              <w:rPr>
                                <w:rFonts w:eastAsia="Calibri" w:cs="Lucida Sans Unicode"/>
                              </w:rPr>
                              <w:t>eleven hour</w:t>
                            </w:r>
                            <w:proofErr w:type="gramEnd"/>
                            <w:r w:rsidRPr="42F92FAF">
                              <w:rPr>
                                <w:rFonts w:eastAsia="Calibri" w:cs="Lucida Sans Unicode"/>
                              </w:rPr>
                              <w:t xml:space="preserve"> long lessons per fortnight. The department has had a great deal of success in national competitions and students regularly gain Arkwright Scholarships and secure places at university to study design or engineering related courses.</w:t>
                            </w:r>
                          </w:p>
                          <w:p w14:paraId="65F820F2" w14:textId="7868B759" w:rsidR="00DF1238" w:rsidRPr="00DF1238" w:rsidRDefault="00DF1238" w:rsidP="00DF1238">
                            <w:pPr>
                              <w:jc w:val="both"/>
                              <w:rPr>
                                <w:rFonts w:eastAsia="Times New Roman"/>
                                <w:b/>
                                <w:bCs/>
                                <w:szCs w:val="20"/>
                                <w:lang w:eastAsia="en-GB"/>
                              </w:rPr>
                            </w:pPr>
                            <w:r w:rsidRPr="00DF1238">
                              <w:rPr>
                                <w:rFonts w:eastAsia="Times New Roman"/>
                                <w:b/>
                                <w:bCs/>
                                <w:szCs w:val="20"/>
                                <w:lang w:eastAsia="en-GB"/>
                              </w:rPr>
                              <w:t>P</w:t>
                            </w:r>
                            <w:r w:rsidR="0044695D">
                              <w:rPr>
                                <w:rFonts w:eastAsia="Times New Roman"/>
                                <w:b/>
                                <w:bCs/>
                                <w:szCs w:val="20"/>
                                <w:lang w:eastAsia="en-GB"/>
                              </w:rPr>
                              <w:t>astoral Care</w:t>
                            </w:r>
                          </w:p>
                          <w:p w14:paraId="7B14D4FA" w14:textId="77777777" w:rsidR="00DF1238" w:rsidRPr="00DF1238" w:rsidRDefault="00DF1238" w:rsidP="00DF1238">
                            <w:pPr>
                              <w:pStyle w:val="ListParagraph"/>
                              <w:numPr>
                                <w:ilvl w:val="0"/>
                                <w:numId w:val="17"/>
                              </w:numPr>
                              <w:spacing w:after="0" w:line="240" w:lineRule="auto"/>
                              <w:contextualSpacing w:val="0"/>
                              <w:jc w:val="both"/>
                              <w:rPr>
                                <w:b/>
                                <w:bCs/>
                                <w:szCs w:val="20"/>
                                <w:lang w:eastAsia="en-GB"/>
                              </w:rPr>
                            </w:pPr>
                            <w:r w:rsidRPr="00DF1238">
                              <w:rPr>
                                <w:szCs w:val="20"/>
                                <w:lang w:eastAsia="en-GB"/>
                              </w:rPr>
                              <w:t xml:space="preserve">In addition to the academic role, every teacher is encouraged to play a full role in the life of the School outside the classroom. </w:t>
                            </w:r>
                          </w:p>
                          <w:p w14:paraId="693B7EB1" w14:textId="77777777" w:rsidR="00DF1238" w:rsidRPr="00DF1238" w:rsidRDefault="00DF1238" w:rsidP="00DF1238">
                            <w:pPr>
                              <w:pStyle w:val="ListParagraph"/>
                              <w:numPr>
                                <w:ilvl w:val="0"/>
                                <w:numId w:val="17"/>
                              </w:numPr>
                              <w:spacing w:after="0" w:line="240" w:lineRule="auto"/>
                              <w:contextualSpacing w:val="0"/>
                              <w:jc w:val="both"/>
                              <w:rPr>
                                <w:b/>
                                <w:bCs/>
                                <w:szCs w:val="20"/>
                                <w:lang w:eastAsia="en-GB"/>
                              </w:rPr>
                            </w:pPr>
                            <w:r w:rsidRPr="00DF1238">
                              <w:rPr>
                                <w:szCs w:val="20"/>
                                <w:lang w:eastAsia="en-GB"/>
                              </w:rPr>
                              <w:t xml:space="preserve">Teachers are expected to attend and support regular school events, including but not limited to assemblies, drama productions, religious services, concerts and speech days. </w:t>
                            </w:r>
                          </w:p>
                          <w:p w14:paraId="2A784084" w14:textId="77777777" w:rsidR="00DF1238" w:rsidRPr="00DF1238" w:rsidRDefault="00DF1238" w:rsidP="00DF1238">
                            <w:pPr>
                              <w:tabs>
                                <w:tab w:val="left" w:pos="540"/>
                              </w:tabs>
                              <w:autoSpaceDN w:val="0"/>
                              <w:jc w:val="both"/>
                              <w:rPr>
                                <w:rFonts w:eastAsia="Times New Roman"/>
                                <w:b/>
                                <w:bCs/>
                                <w:szCs w:val="20"/>
                                <w:lang w:eastAsia="en-GB"/>
                              </w:rPr>
                            </w:pPr>
                          </w:p>
                          <w:p w14:paraId="624FD73A" w14:textId="54B93067" w:rsidR="00DF1238" w:rsidRPr="00DF1238" w:rsidRDefault="00DF1238" w:rsidP="00DF1238">
                            <w:pPr>
                              <w:tabs>
                                <w:tab w:val="left" w:pos="540"/>
                              </w:tabs>
                              <w:autoSpaceDN w:val="0"/>
                              <w:jc w:val="both"/>
                              <w:rPr>
                                <w:rFonts w:eastAsia="Times New Roman" w:cstheme="minorHAnsi"/>
                                <w:b/>
                                <w:szCs w:val="20"/>
                                <w:lang w:eastAsia="en-GB"/>
                              </w:rPr>
                            </w:pPr>
                            <w:r w:rsidRPr="00DF1238">
                              <w:rPr>
                                <w:rFonts w:eastAsia="Times New Roman" w:cstheme="minorHAnsi"/>
                                <w:b/>
                                <w:szCs w:val="20"/>
                                <w:lang w:eastAsia="en-GB"/>
                              </w:rPr>
                              <w:t>A</w:t>
                            </w:r>
                            <w:r w:rsidR="0044695D">
                              <w:rPr>
                                <w:rFonts w:eastAsia="Times New Roman" w:cstheme="minorHAnsi"/>
                                <w:b/>
                                <w:szCs w:val="20"/>
                                <w:lang w:eastAsia="en-GB"/>
                              </w:rPr>
                              <w:t>dditional Duties</w:t>
                            </w:r>
                          </w:p>
                          <w:p w14:paraId="2C00ACA8" w14:textId="77777777" w:rsidR="00DF1238" w:rsidRPr="00DF1238" w:rsidRDefault="00DF1238" w:rsidP="00DF1238">
                            <w:pPr>
                              <w:pStyle w:val="ListParagraph"/>
                              <w:numPr>
                                <w:ilvl w:val="0"/>
                                <w:numId w:val="16"/>
                              </w:numPr>
                              <w:spacing w:after="0" w:line="240" w:lineRule="auto"/>
                              <w:contextualSpacing w:val="0"/>
                              <w:jc w:val="both"/>
                              <w:rPr>
                                <w:rFonts w:cstheme="minorHAnsi"/>
                                <w:szCs w:val="20"/>
                              </w:rPr>
                            </w:pPr>
                            <w:r w:rsidRPr="00DF1238">
                              <w:rPr>
                                <w:rFonts w:cstheme="minorHAnsi"/>
                                <w:szCs w:val="20"/>
                              </w:rPr>
                              <w:t>This is not an exhaustive job description and may be subject to change according to the needs and development of the role. It is expected that the post holder may undertake such other duties as may be reasonably be requested.</w:t>
                            </w:r>
                          </w:p>
                          <w:p w14:paraId="30EC61AE"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A Trent teacher is dedicated to educating the “whole child”, in accordance with the aims of the school.</w:t>
                            </w:r>
                          </w:p>
                          <w:p w14:paraId="776C0FF9"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 xml:space="preserve">They are aware of the individual needs of each student and strives to help each student develop his or her full potential. </w:t>
                            </w:r>
                          </w:p>
                          <w:p w14:paraId="07ADB367"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 xml:space="preserve">They work with students both inside and outside the classroom and are committed to active involvement in the total school curriculum. </w:t>
                            </w:r>
                          </w:p>
                          <w:p w14:paraId="2DC83848"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They co-operate with colleagues to ensure a fully integrated curriculum and regularly participates in activities directed toward their own professional development.</w:t>
                            </w:r>
                          </w:p>
                          <w:p w14:paraId="7523EF08"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A Trent College teacher is always available to students, colleagues and administration during the entire school day. In the time other than that scheduled for lunch, a teacher may be assigned activities such as supervision, tutorial, class coverage, etc. by the Head/ Deputy Head.</w:t>
                            </w:r>
                          </w:p>
                          <w:p w14:paraId="7E95EDAE" w14:textId="77777777" w:rsidR="00DF1238" w:rsidRPr="007078B7" w:rsidRDefault="00DF1238" w:rsidP="00DF1238">
                            <w:pPr>
                              <w:jc w:val="both"/>
                              <w:rPr>
                                <w:rFonts w:cstheme="minorHAnsi"/>
                              </w:rPr>
                            </w:pPr>
                          </w:p>
                          <w:p w14:paraId="54CA9F34" w14:textId="77777777" w:rsidR="00716703" w:rsidRPr="0096457E" w:rsidRDefault="00716703" w:rsidP="00996D6F">
                            <w:pPr>
                              <w:spacing w:before="100" w:beforeAutospacing="1" w:after="100" w:afterAutospacing="1" w:line="300" w:lineRule="atLeast"/>
                              <w:outlineLvl w:val="1"/>
                              <w:rPr>
                                <w:rFonts w:eastAsia="Times New Roman" w:cs="Segoe UI"/>
                                <w:b/>
                                <w:bCs/>
                                <w:color w:val="auto"/>
                                <w:kern w:val="0"/>
                                <w:szCs w:val="20"/>
                                <w:lang w:eastAsia="en-GB"/>
                                <w14:ligatures w14:val="none"/>
                              </w:rPr>
                            </w:pPr>
                          </w:p>
                          <w:p w14:paraId="35D94732" w14:textId="77777777" w:rsidR="00860FA5" w:rsidRDefault="00860FA5" w:rsidP="00860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65E1" id="Text Box 20" o:spid="_x0000_s1030" type="#_x0000_t202" style="position:absolute;margin-left:42.75pt;margin-top:86.85pt;width:510.2pt;height:68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" filled="f" stroked="f" strokeweight=".5pt">
                <v:textbox>
                  <w:txbxContent>
                    <w:p w14:paraId="667D959D" w14:textId="77777777" w:rsidR="00996D6F" w:rsidRPr="00146EA1" w:rsidRDefault="00996D6F" w:rsidP="00996D6F">
                      <w:pPr>
                        <w:spacing w:before="100" w:beforeAutospacing="1" w:after="100" w:afterAutospacing="1" w:line="300" w:lineRule="atLeast"/>
                        <w:outlineLvl w:val="1"/>
                        <w:rPr>
                          <w:rFonts w:eastAsia="Times New Roman" w:cs="Segoe UI"/>
                          <w:b/>
                          <w:bCs/>
                          <w:color w:val="auto"/>
                          <w:kern w:val="0"/>
                          <w:szCs w:val="20"/>
                          <w:u w:val="single"/>
                          <w:lang w:eastAsia="en-GB"/>
                          <w14:ligatures w14:val="none"/>
                        </w:rPr>
                      </w:pPr>
                      <w:r w:rsidRPr="00146EA1">
                        <w:rPr>
                          <w:rFonts w:eastAsia="Times New Roman" w:cs="Segoe UI"/>
                          <w:b/>
                          <w:bCs/>
                          <w:color w:val="auto"/>
                          <w:kern w:val="0"/>
                          <w:szCs w:val="20"/>
                          <w:u w:val="single"/>
                          <w:lang w:eastAsia="en-GB"/>
                          <w14:ligatures w14:val="none"/>
                        </w:rPr>
                        <w:t>Teaching Responsibilities</w:t>
                      </w:r>
                    </w:p>
                    <w:p w14:paraId="7C4A6F72" w14:textId="77777777" w:rsidR="00716703" w:rsidRPr="00C358AC" w:rsidRDefault="00716703" w:rsidP="00716703">
                      <w:pPr>
                        <w:jc w:val="both"/>
                        <w:rPr>
                          <w:rFonts w:eastAsia="Calibri" w:cs="Lucida Sans Unicode"/>
                          <w:b/>
                          <w:bCs/>
                        </w:rPr>
                      </w:pPr>
                      <w:r w:rsidRPr="42F92FAF">
                        <w:rPr>
                          <w:rFonts w:eastAsia="Calibri" w:cs="Lucida Sans Unicode"/>
                          <w:b/>
                          <w:bCs/>
                        </w:rPr>
                        <w:t>Years 7 and 8</w:t>
                      </w:r>
                    </w:p>
                    <w:p w14:paraId="4EA25549" w14:textId="77777777" w:rsidR="00716703" w:rsidRDefault="00716703" w:rsidP="00716703">
                      <w:pPr>
                        <w:jc w:val="both"/>
                      </w:pPr>
                      <w:r w:rsidRPr="42F92FAF">
                        <w:rPr>
                          <w:rFonts w:eastAsia="Calibri" w:cs="Lucida Sans Unicode"/>
                        </w:rPr>
                        <w:t xml:space="preserve">All pupils study both D&amp;T and Food &amp; Nutrition in Year 7 and 8 in small class sizes and in hour long lessons. </w:t>
                      </w:r>
                    </w:p>
                    <w:p w14:paraId="44AEA883" w14:textId="77777777" w:rsidR="00716703" w:rsidRDefault="00716703" w:rsidP="00716703">
                      <w:pPr>
                        <w:jc w:val="both"/>
                        <w:rPr>
                          <w:rFonts w:eastAsia="Calibri" w:cs="Lucida Sans Unicode"/>
                          <w:b/>
                          <w:bCs/>
                        </w:rPr>
                      </w:pPr>
                      <w:r w:rsidRPr="42F92FAF">
                        <w:rPr>
                          <w:rFonts w:eastAsia="Calibri" w:cs="Lucida Sans Unicode"/>
                          <w:b/>
                          <w:bCs/>
                        </w:rPr>
                        <w:t>Years 9</w:t>
                      </w:r>
                    </w:p>
                    <w:p w14:paraId="7B837F01" w14:textId="1F430571" w:rsidR="00716703" w:rsidRDefault="00716703" w:rsidP="00716703">
                      <w:pPr>
                        <w:jc w:val="both"/>
                        <w:rPr>
                          <w:rFonts w:eastAsia="Calibri" w:cs="Lucida Sans Unicode"/>
                        </w:rPr>
                      </w:pPr>
                      <w:r w:rsidRPr="42F92FAF">
                        <w:rPr>
                          <w:rFonts w:eastAsia="Calibri" w:cs="Lucida Sans Unicode"/>
                        </w:rPr>
                        <w:t xml:space="preserve">Both subjects become optional in Year 9 and are very popular subjects with 3 or 4 groups most years. Pupils study in small classes and with </w:t>
                      </w:r>
                      <w:r w:rsidR="0044695D" w:rsidRPr="42F92FAF">
                        <w:rPr>
                          <w:rFonts w:eastAsia="Calibri" w:cs="Lucida Sans Unicode"/>
                        </w:rPr>
                        <w:t>3-hour</w:t>
                      </w:r>
                      <w:r w:rsidRPr="42F92FAF">
                        <w:rPr>
                          <w:rFonts w:eastAsia="Calibri" w:cs="Lucida Sans Unicode"/>
                        </w:rPr>
                        <w:t xml:space="preserve"> long lessons per fortnight.</w:t>
                      </w:r>
                    </w:p>
                    <w:p w14:paraId="7EAC4C42" w14:textId="77777777" w:rsidR="00716703" w:rsidRPr="00C358AC" w:rsidRDefault="00716703" w:rsidP="00716703">
                      <w:pPr>
                        <w:jc w:val="both"/>
                        <w:rPr>
                          <w:rFonts w:eastAsia="Calibri" w:cs="Lucida Sans Unicode"/>
                          <w:b/>
                        </w:rPr>
                      </w:pPr>
                      <w:r w:rsidRPr="00C358AC">
                        <w:rPr>
                          <w:rFonts w:eastAsia="Calibri" w:cs="Lucida Sans Unicode"/>
                          <w:b/>
                        </w:rPr>
                        <w:t>Years 10 and 11</w:t>
                      </w:r>
                    </w:p>
                    <w:p w14:paraId="32F68CC5" w14:textId="77777777" w:rsidR="00716703" w:rsidRPr="00C358AC" w:rsidRDefault="00716703" w:rsidP="00716703">
                      <w:pPr>
                        <w:jc w:val="both"/>
                        <w:rPr>
                          <w:rFonts w:eastAsia="Calibri" w:cs="Lucida Sans Unicode"/>
                        </w:rPr>
                      </w:pPr>
                      <w:r w:rsidRPr="42F92FAF">
                        <w:rPr>
                          <w:rFonts w:eastAsia="Calibri" w:cs="Lucida Sans Unicode"/>
                        </w:rPr>
                        <w:t>There are usually two sets in Year 10 and Year 11, studying GCSE D&amp;T courses and a further two studying AQA Food &amp; Nutrition and AQA D&amp;T courses in May/June of Year 11. Students have five lessons per fortnight.</w:t>
                      </w:r>
                    </w:p>
                    <w:p w14:paraId="378320BB" w14:textId="77777777" w:rsidR="00716703" w:rsidRPr="00C358AC" w:rsidRDefault="00716703" w:rsidP="00716703">
                      <w:pPr>
                        <w:jc w:val="both"/>
                        <w:rPr>
                          <w:rFonts w:eastAsia="Calibri" w:cs="Lucida Sans Unicode"/>
                          <w:b/>
                        </w:rPr>
                      </w:pPr>
                      <w:r w:rsidRPr="00C358AC">
                        <w:rPr>
                          <w:rFonts w:eastAsia="Calibri" w:cs="Lucida Sans Unicode"/>
                          <w:b/>
                        </w:rPr>
                        <w:t>Sixth Form</w:t>
                      </w:r>
                    </w:p>
                    <w:p w14:paraId="3C8B847E" w14:textId="77777777" w:rsidR="00716703" w:rsidRPr="00C358AC" w:rsidRDefault="00716703" w:rsidP="00716703">
                      <w:pPr>
                        <w:jc w:val="both"/>
                        <w:rPr>
                          <w:rFonts w:eastAsia="Calibri" w:cs="Lucida Sans Unicode"/>
                        </w:rPr>
                      </w:pPr>
                      <w:r w:rsidRPr="42F92FAF">
                        <w:rPr>
                          <w:rFonts w:eastAsia="Calibri" w:cs="Lucida Sans Unicode"/>
                        </w:rPr>
                        <w:t>Design &amp; Technology is a 6</w:t>
                      </w:r>
                      <w:r w:rsidRPr="42F92FAF">
                        <w:rPr>
                          <w:rFonts w:eastAsia="Calibri" w:cs="Lucida Sans Unicode"/>
                          <w:vertAlign w:val="superscript"/>
                        </w:rPr>
                        <w:t>th</w:t>
                      </w:r>
                      <w:r w:rsidRPr="42F92FAF">
                        <w:rPr>
                          <w:rFonts w:eastAsia="Calibri" w:cs="Lucida Sans Unicode"/>
                        </w:rPr>
                        <w:t xml:space="preserve"> form subject. We follow the AQA Product Design specification.  At present, two members of the Department teach A-Level, and students are taught for </w:t>
                      </w:r>
                      <w:proofErr w:type="gramStart"/>
                      <w:r w:rsidRPr="42F92FAF">
                        <w:rPr>
                          <w:rFonts w:eastAsia="Calibri" w:cs="Lucida Sans Unicode"/>
                        </w:rPr>
                        <w:t>eleven hour</w:t>
                      </w:r>
                      <w:proofErr w:type="gramEnd"/>
                      <w:r w:rsidRPr="42F92FAF">
                        <w:rPr>
                          <w:rFonts w:eastAsia="Calibri" w:cs="Lucida Sans Unicode"/>
                        </w:rPr>
                        <w:t xml:space="preserve"> long lessons per fortnight. The department has had a great deal of success in national competitions and students regularly gain Arkwright Scholarships and secure places at university to study design or engineering related courses.</w:t>
                      </w:r>
                    </w:p>
                    <w:p w14:paraId="65F820F2" w14:textId="7868B759" w:rsidR="00DF1238" w:rsidRPr="00DF1238" w:rsidRDefault="00DF1238" w:rsidP="00DF1238">
                      <w:pPr>
                        <w:jc w:val="both"/>
                        <w:rPr>
                          <w:rFonts w:eastAsia="Times New Roman"/>
                          <w:b/>
                          <w:bCs/>
                          <w:szCs w:val="20"/>
                          <w:lang w:eastAsia="en-GB"/>
                        </w:rPr>
                      </w:pPr>
                      <w:r w:rsidRPr="00DF1238">
                        <w:rPr>
                          <w:rFonts w:eastAsia="Times New Roman"/>
                          <w:b/>
                          <w:bCs/>
                          <w:szCs w:val="20"/>
                          <w:lang w:eastAsia="en-GB"/>
                        </w:rPr>
                        <w:t>P</w:t>
                      </w:r>
                      <w:r w:rsidR="0044695D">
                        <w:rPr>
                          <w:rFonts w:eastAsia="Times New Roman"/>
                          <w:b/>
                          <w:bCs/>
                          <w:szCs w:val="20"/>
                          <w:lang w:eastAsia="en-GB"/>
                        </w:rPr>
                        <w:t>astoral Care</w:t>
                      </w:r>
                    </w:p>
                    <w:p w14:paraId="7B14D4FA" w14:textId="77777777" w:rsidR="00DF1238" w:rsidRPr="00DF1238" w:rsidRDefault="00DF1238" w:rsidP="00DF1238">
                      <w:pPr>
                        <w:pStyle w:val="ListParagraph"/>
                        <w:numPr>
                          <w:ilvl w:val="0"/>
                          <w:numId w:val="17"/>
                        </w:numPr>
                        <w:spacing w:after="0" w:line="240" w:lineRule="auto"/>
                        <w:contextualSpacing w:val="0"/>
                        <w:jc w:val="both"/>
                        <w:rPr>
                          <w:b/>
                          <w:bCs/>
                          <w:szCs w:val="20"/>
                          <w:lang w:eastAsia="en-GB"/>
                        </w:rPr>
                      </w:pPr>
                      <w:r w:rsidRPr="00DF1238">
                        <w:rPr>
                          <w:szCs w:val="20"/>
                          <w:lang w:eastAsia="en-GB"/>
                        </w:rPr>
                        <w:t xml:space="preserve">In addition to the academic role, every teacher is encouraged to play a full role in the life of the School outside the classroom. </w:t>
                      </w:r>
                    </w:p>
                    <w:p w14:paraId="693B7EB1" w14:textId="77777777" w:rsidR="00DF1238" w:rsidRPr="00DF1238" w:rsidRDefault="00DF1238" w:rsidP="00DF1238">
                      <w:pPr>
                        <w:pStyle w:val="ListParagraph"/>
                        <w:numPr>
                          <w:ilvl w:val="0"/>
                          <w:numId w:val="17"/>
                        </w:numPr>
                        <w:spacing w:after="0" w:line="240" w:lineRule="auto"/>
                        <w:contextualSpacing w:val="0"/>
                        <w:jc w:val="both"/>
                        <w:rPr>
                          <w:b/>
                          <w:bCs/>
                          <w:szCs w:val="20"/>
                          <w:lang w:eastAsia="en-GB"/>
                        </w:rPr>
                      </w:pPr>
                      <w:r w:rsidRPr="00DF1238">
                        <w:rPr>
                          <w:szCs w:val="20"/>
                          <w:lang w:eastAsia="en-GB"/>
                        </w:rPr>
                        <w:t xml:space="preserve">Teachers are expected to attend and support regular school events, including but not limited to assemblies, drama productions, religious services, concerts and speech days. </w:t>
                      </w:r>
                    </w:p>
                    <w:p w14:paraId="2A784084" w14:textId="77777777" w:rsidR="00DF1238" w:rsidRPr="00DF1238" w:rsidRDefault="00DF1238" w:rsidP="00DF1238">
                      <w:pPr>
                        <w:tabs>
                          <w:tab w:val="left" w:pos="540"/>
                        </w:tabs>
                        <w:autoSpaceDN w:val="0"/>
                        <w:jc w:val="both"/>
                        <w:rPr>
                          <w:rFonts w:eastAsia="Times New Roman"/>
                          <w:b/>
                          <w:bCs/>
                          <w:szCs w:val="20"/>
                          <w:lang w:eastAsia="en-GB"/>
                        </w:rPr>
                      </w:pPr>
                    </w:p>
                    <w:p w14:paraId="624FD73A" w14:textId="54B93067" w:rsidR="00DF1238" w:rsidRPr="00DF1238" w:rsidRDefault="00DF1238" w:rsidP="00DF1238">
                      <w:pPr>
                        <w:tabs>
                          <w:tab w:val="left" w:pos="540"/>
                        </w:tabs>
                        <w:autoSpaceDN w:val="0"/>
                        <w:jc w:val="both"/>
                        <w:rPr>
                          <w:rFonts w:eastAsia="Times New Roman" w:cstheme="minorHAnsi"/>
                          <w:b/>
                          <w:szCs w:val="20"/>
                          <w:lang w:eastAsia="en-GB"/>
                        </w:rPr>
                      </w:pPr>
                      <w:r w:rsidRPr="00DF1238">
                        <w:rPr>
                          <w:rFonts w:eastAsia="Times New Roman" w:cstheme="minorHAnsi"/>
                          <w:b/>
                          <w:szCs w:val="20"/>
                          <w:lang w:eastAsia="en-GB"/>
                        </w:rPr>
                        <w:t>A</w:t>
                      </w:r>
                      <w:r w:rsidR="0044695D">
                        <w:rPr>
                          <w:rFonts w:eastAsia="Times New Roman" w:cstheme="minorHAnsi"/>
                          <w:b/>
                          <w:szCs w:val="20"/>
                          <w:lang w:eastAsia="en-GB"/>
                        </w:rPr>
                        <w:t>dditional Duties</w:t>
                      </w:r>
                    </w:p>
                    <w:p w14:paraId="2C00ACA8" w14:textId="77777777" w:rsidR="00DF1238" w:rsidRPr="00DF1238" w:rsidRDefault="00DF1238" w:rsidP="00DF1238">
                      <w:pPr>
                        <w:pStyle w:val="ListParagraph"/>
                        <w:numPr>
                          <w:ilvl w:val="0"/>
                          <w:numId w:val="16"/>
                        </w:numPr>
                        <w:spacing w:after="0" w:line="240" w:lineRule="auto"/>
                        <w:contextualSpacing w:val="0"/>
                        <w:jc w:val="both"/>
                        <w:rPr>
                          <w:rFonts w:cstheme="minorHAnsi"/>
                          <w:szCs w:val="20"/>
                        </w:rPr>
                      </w:pPr>
                      <w:r w:rsidRPr="00DF1238">
                        <w:rPr>
                          <w:rFonts w:cstheme="minorHAnsi"/>
                          <w:szCs w:val="20"/>
                        </w:rPr>
                        <w:t>This is not an exhaustive job description and may be subject to change according to the needs and development of the role. It is expected that the post holder may undertake such other duties as may be reasonably be requested.</w:t>
                      </w:r>
                    </w:p>
                    <w:p w14:paraId="30EC61AE"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A Trent teacher is dedicated to educating the “whole child”, in accordance with the aims of the school.</w:t>
                      </w:r>
                    </w:p>
                    <w:p w14:paraId="776C0FF9"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 xml:space="preserve">They are aware of the individual needs of each student and strives to help each student develop his or her full potential. </w:t>
                      </w:r>
                    </w:p>
                    <w:p w14:paraId="07ADB367"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 xml:space="preserve">They work with students both inside and outside the classroom and are committed to active involvement in the total school curriculum. </w:t>
                      </w:r>
                    </w:p>
                    <w:p w14:paraId="2DC83848"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They co-operate with colleagues to ensure a fully integrated curriculum and regularly participates in activities directed toward their own professional development.</w:t>
                      </w:r>
                    </w:p>
                    <w:p w14:paraId="7523EF08" w14:textId="77777777" w:rsidR="00DF1238" w:rsidRPr="00DF1238" w:rsidRDefault="00DF1238" w:rsidP="00DF1238">
                      <w:pPr>
                        <w:pStyle w:val="NoSpacing"/>
                        <w:widowControl w:val="0"/>
                        <w:numPr>
                          <w:ilvl w:val="0"/>
                          <w:numId w:val="16"/>
                        </w:numPr>
                        <w:jc w:val="both"/>
                        <w:rPr>
                          <w:rFonts w:ascii="Verdana" w:hAnsi="Verdana" w:cstheme="minorHAnsi"/>
                          <w:sz w:val="20"/>
                        </w:rPr>
                      </w:pPr>
                      <w:r w:rsidRPr="00DF1238">
                        <w:rPr>
                          <w:rFonts w:ascii="Verdana" w:hAnsi="Verdana" w:cstheme="minorHAnsi"/>
                          <w:sz w:val="20"/>
                        </w:rPr>
                        <w:t>A Trent College teacher is always available to students, colleagues and administration during the entire school day. In the time other than that scheduled for lunch, a teacher may be assigned activities such as supervision, tutorial, class coverage, etc. by the Head/ Deputy Head.</w:t>
                      </w:r>
                    </w:p>
                    <w:p w14:paraId="7E95EDAE" w14:textId="77777777" w:rsidR="00DF1238" w:rsidRPr="007078B7" w:rsidRDefault="00DF1238" w:rsidP="00DF1238">
                      <w:pPr>
                        <w:jc w:val="both"/>
                        <w:rPr>
                          <w:rFonts w:cstheme="minorHAnsi"/>
                        </w:rPr>
                      </w:pPr>
                    </w:p>
                    <w:p w14:paraId="54CA9F34" w14:textId="77777777" w:rsidR="00716703" w:rsidRPr="0096457E" w:rsidRDefault="00716703" w:rsidP="00996D6F">
                      <w:pPr>
                        <w:spacing w:before="100" w:beforeAutospacing="1" w:after="100" w:afterAutospacing="1" w:line="300" w:lineRule="atLeast"/>
                        <w:outlineLvl w:val="1"/>
                        <w:rPr>
                          <w:rFonts w:eastAsia="Times New Roman" w:cs="Segoe UI"/>
                          <w:b/>
                          <w:bCs/>
                          <w:color w:val="auto"/>
                          <w:kern w:val="0"/>
                          <w:szCs w:val="20"/>
                          <w:lang w:eastAsia="en-GB"/>
                          <w14:ligatures w14:val="none"/>
                        </w:rPr>
                      </w:pPr>
                    </w:p>
                    <w:p w14:paraId="35D94732" w14:textId="77777777" w:rsidR="00860FA5" w:rsidRDefault="00860FA5" w:rsidP="00860FA5"/>
                  </w:txbxContent>
                </v:textbox>
                <w10:wrap anchorx="page" anchory="margin"/>
                <w10:anchorlock/>
              </v:shape>
            </w:pict>
          </mc:Fallback>
        </mc:AlternateContent>
      </w:r>
      <w:r w:rsidR="008605A5">
        <w:br w:type="page"/>
      </w:r>
    </w:p>
    <w:p w14:paraId="3A39BBB1" w14:textId="452C3CF3" w:rsidR="008605A5" w:rsidRDefault="00302422">
      <w:pPr>
        <w:spacing w:after="0" w:line="240" w:lineRule="auto"/>
      </w:pPr>
      <w:r>
        <w:rPr>
          <w:noProof/>
        </w:rPr>
        <w:lastRenderedPageBreak/>
        <w:drawing>
          <wp:anchor distT="0" distB="0" distL="114300" distR="114300" simplePos="0" relativeHeight="251702272" behindDoc="1" locked="0" layoutInCell="1" allowOverlap="1" wp14:anchorId="4DCB8D8E" wp14:editId="78902117">
            <wp:simplePos x="0" y="0"/>
            <wp:positionH relativeFrom="column">
              <wp:posOffset>-901700</wp:posOffset>
            </wp:positionH>
            <wp:positionV relativeFrom="paragraph">
              <wp:posOffset>-175895</wp:posOffset>
            </wp:positionV>
            <wp:extent cx="7530465" cy="9720000"/>
            <wp:effectExtent l="0" t="0" r="635" b="0"/>
            <wp:wrapNone/>
            <wp:docPr id="1185994651"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7" cstate="print">
                      <a:extLst>
                        <a:ext uri="{28A0092B-C50C-407E-A947-70E740481C1C}">
                          <a14:useLocalDpi xmlns:a14="http://schemas.microsoft.com/office/drawing/2010/main" val="0"/>
                        </a:ext>
                      </a:extLst>
                    </a:blip>
                    <a:srcRect b="8746"/>
                    <a:stretch>
                      <a:fillRect/>
                    </a:stretch>
                  </pic:blipFill>
                  <pic:spPr bwMode="auto">
                    <a:xfrm>
                      <a:off x="0" y="0"/>
                      <a:ext cx="75304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858">
        <w:rPr>
          <w:noProof/>
        </w:rPr>
        <w:drawing>
          <wp:anchor distT="0" distB="0" distL="114300" distR="114300" simplePos="0" relativeHeight="251687936" behindDoc="1" locked="0" layoutInCell="1" allowOverlap="1" wp14:anchorId="20BF1A53" wp14:editId="0DDF38A3">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8"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23AFC" w14:textId="77777777" w:rsidR="00D80E24" w:rsidRDefault="008605A5">
      <w:pPr>
        <w:spacing w:after="0" w:line="240" w:lineRule="auto"/>
      </w:pPr>
      <w:r>
        <w:rPr>
          <w:noProof/>
        </w:rPr>
        <mc:AlternateContent>
          <mc:Choice Requires="wps">
            <w:drawing>
              <wp:anchor distT="0" distB="0" distL="114300" distR="114300" simplePos="0" relativeHeight="251665408" behindDoc="0" locked="1" layoutInCell="1" allowOverlap="1" wp14:anchorId="23F3B9DE" wp14:editId="6BEF8957">
                <wp:simplePos x="0" y="0"/>
                <wp:positionH relativeFrom="page">
                  <wp:posOffset>541020</wp:posOffset>
                </wp:positionH>
                <wp:positionV relativeFrom="page">
                  <wp:posOffset>1531620</wp:posOffset>
                </wp:positionV>
                <wp:extent cx="6479540" cy="7818120"/>
                <wp:effectExtent l="0" t="0" r="0" b="0"/>
                <wp:wrapNone/>
                <wp:docPr id="840015814" name="Text Box 3"/>
                <wp:cNvGraphicFramePr/>
                <a:graphic xmlns:a="http://schemas.openxmlformats.org/drawingml/2006/main">
                  <a:graphicData uri="http://schemas.microsoft.com/office/word/2010/wordprocessingShape">
                    <wps:wsp>
                      <wps:cNvSpPr txBox="1"/>
                      <wps:spPr>
                        <a:xfrm>
                          <a:off x="0" y="0"/>
                          <a:ext cx="6479540" cy="7818120"/>
                        </a:xfrm>
                        <a:prstGeom prst="rect">
                          <a:avLst/>
                        </a:prstGeom>
                        <a:noFill/>
                        <a:ln w="6350">
                          <a:noFill/>
                        </a:ln>
                      </wps:spPr>
                      <wps:txbx>
                        <w:txbxContent>
                          <w:p w14:paraId="1E1AAAD8" w14:textId="7CFEB3F9" w:rsidR="008605A5" w:rsidRDefault="008605A5" w:rsidP="008605A5">
                            <w:pPr>
                              <w:pStyle w:val="Heading1"/>
                            </w:pPr>
                            <w:r>
                              <w:t>Person Specification</w:t>
                            </w:r>
                          </w:p>
                          <w:p w14:paraId="3858AE81" w14:textId="77777777" w:rsidR="00C82A20" w:rsidRPr="00C82A20" w:rsidRDefault="00C82A20" w:rsidP="00C82A20">
                            <w:pPr>
                              <w:spacing w:before="100" w:beforeAutospacing="1" w:after="100" w:afterAutospacing="1" w:line="300" w:lineRule="atLeast"/>
                              <w:outlineLvl w:val="1"/>
                              <w:rPr>
                                <w:rFonts w:eastAsia="Times New Roman" w:cs="Segoe UI"/>
                                <w:b/>
                                <w:bCs/>
                                <w:color w:val="auto"/>
                                <w:kern w:val="0"/>
                                <w:szCs w:val="20"/>
                                <w:lang w:eastAsia="en-GB"/>
                                <w14:ligatures w14:val="none"/>
                              </w:rPr>
                            </w:pPr>
                            <w:r w:rsidRPr="00C82A20">
                              <w:rPr>
                                <w:rFonts w:eastAsia="Times New Roman" w:cs="Segoe UI"/>
                                <w:b/>
                                <w:bCs/>
                                <w:color w:val="auto"/>
                                <w:kern w:val="0"/>
                                <w:szCs w:val="20"/>
                                <w:lang w:eastAsia="en-GB"/>
                                <w14:ligatures w14:val="none"/>
                              </w:rPr>
                              <w:t>Qualifications</w:t>
                            </w:r>
                          </w:p>
                          <w:p w14:paraId="3D2B5B43" w14:textId="77777777" w:rsidR="00C82A20" w:rsidRPr="00C82A20" w:rsidRDefault="00C82A20" w:rsidP="00C82A20">
                            <w:pPr>
                              <w:numPr>
                                <w:ilvl w:val="0"/>
                                <w:numId w:val="13"/>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Degree or equivalent qualification</w:t>
                            </w:r>
                          </w:p>
                          <w:p w14:paraId="4358EF5C" w14:textId="77777777" w:rsidR="00C82A20" w:rsidRPr="00C82A20" w:rsidRDefault="00C82A20" w:rsidP="00C82A20">
                            <w:pPr>
                              <w:numPr>
                                <w:ilvl w:val="0"/>
                                <w:numId w:val="13"/>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PGCE or equivalent teaching qualification</w:t>
                            </w:r>
                          </w:p>
                          <w:p w14:paraId="45E363FA" w14:textId="77777777" w:rsidR="00C82A20" w:rsidRPr="00C82A20" w:rsidRDefault="00C82A20" w:rsidP="00C82A20">
                            <w:pPr>
                              <w:numPr>
                                <w:ilvl w:val="0"/>
                                <w:numId w:val="13"/>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Evidence of continued professional development</w:t>
                            </w:r>
                          </w:p>
                          <w:p w14:paraId="3F7F5991" w14:textId="77777777" w:rsidR="00C82A20" w:rsidRPr="00C82A20" w:rsidRDefault="00C82A20" w:rsidP="00C82A20">
                            <w:pPr>
                              <w:spacing w:before="100" w:beforeAutospacing="1" w:after="100" w:afterAutospacing="1" w:line="300" w:lineRule="atLeast"/>
                              <w:outlineLvl w:val="1"/>
                              <w:rPr>
                                <w:rFonts w:eastAsia="Times New Roman" w:cs="Segoe UI"/>
                                <w:b/>
                                <w:bCs/>
                                <w:color w:val="auto"/>
                                <w:kern w:val="0"/>
                                <w:szCs w:val="20"/>
                                <w:lang w:eastAsia="en-GB"/>
                                <w14:ligatures w14:val="none"/>
                              </w:rPr>
                            </w:pPr>
                            <w:r w:rsidRPr="00C82A20">
                              <w:rPr>
                                <w:rFonts w:eastAsia="Times New Roman" w:cs="Segoe UI"/>
                                <w:b/>
                                <w:bCs/>
                                <w:color w:val="auto"/>
                                <w:kern w:val="0"/>
                                <w:szCs w:val="20"/>
                                <w:lang w:eastAsia="en-GB"/>
                                <w14:ligatures w14:val="none"/>
                              </w:rPr>
                              <w:t>Experience &amp; Skills</w:t>
                            </w:r>
                          </w:p>
                          <w:p w14:paraId="139BF129" w14:textId="77777777" w:rsidR="00C82A20" w:rsidRPr="00C82A20" w:rsidRDefault="00C82A20" w:rsidP="00C82A20">
                            <w:pPr>
                              <w:numPr>
                                <w:ilvl w:val="0"/>
                                <w:numId w:val="14"/>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Experience teaching Food &amp; Nutrition at KS3 and KS4</w:t>
                            </w:r>
                          </w:p>
                          <w:p w14:paraId="142F8A5D" w14:textId="77777777" w:rsidR="00C82A20" w:rsidRPr="00C82A20" w:rsidRDefault="00C82A20" w:rsidP="00C82A20">
                            <w:pPr>
                              <w:numPr>
                                <w:ilvl w:val="0"/>
                                <w:numId w:val="14"/>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Ability to deliver engaging and effective lessons</w:t>
                            </w:r>
                          </w:p>
                          <w:p w14:paraId="7EDBDFDB" w14:textId="77777777" w:rsidR="00C82A20" w:rsidRPr="00C82A20" w:rsidRDefault="00C82A20" w:rsidP="00C82A20">
                            <w:pPr>
                              <w:numPr>
                                <w:ilvl w:val="0"/>
                                <w:numId w:val="14"/>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Strong classroom management skills</w:t>
                            </w:r>
                          </w:p>
                          <w:p w14:paraId="5427DF1A" w14:textId="77777777" w:rsidR="00C82A20" w:rsidRPr="00C82A20" w:rsidRDefault="00C82A20" w:rsidP="00C82A20">
                            <w:pPr>
                              <w:numPr>
                                <w:ilvl w:val="0"/>
                                <w:numId w:val="14"/>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Ability to contribute to a collaborative team environment</w:t>
                            </w:r>
                          </w:p>
                          <w:p w14:paraId="18A6BCBE" w14:textId="77777777" w:rsidR="00C82A20" w:rsidRPr="00C82A20" w:rsidRDefault="00C82A20" w:rsidP="00C82A20">
                            <w:pPr>
                              <w:spacing w:before="100" w:beforeAutospacing="1" w:after="100" w:afterAutospacing="1" w:line="300" w:lineRule="atLeast"/>
                              <w:outlineLvl w:val="1"/>
                              <w:rPr>
                                <w:rFonts w:eastAsia="Times New Roman" w:cs="Segoe UI"/>
                                <w:b/>
                                <w:bCs/>
                                <w:color w:val="auto"/>
                                <w:kern w:val="0"/>
                                <w:szCs w:val="20"/>
                                <w:lang w:eastAsia="en-GB"/>
                                <w14:ligatures w14:val="none"/>
                              </w:rPr>
                            </w:pPr>
                            <w:r w:rsidRPr="00C82A20">
                              <w:rPr>
                                <w:rFonts w:eastAsia="Times New Roman" w:cs="Segoe UI"/>
                                <w:b/>
                                <w:bCs/>
                                <w:color w:val="auto"/>
                                <w:kern w:val="0"/>
                                <w:szCs w:val="20"/>
                                <w:lang w:eastAsia="en-GB"/>
                                <w14:ligatures w14:val="none"/>
                              </w:rPr>
                              <w:t>Personal Qualities</w:t>
                            </w:r>
                          </w:p>
                          <w:p w14:paraId="4FA385C3"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Commitment to supporting students’ academic and personal development</w:t>
                            </w:r>
                          </w:p>
                          <w:p w14:paraId="4F4F6148"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Willingness to contribute to the wider life of the school</w:t>
                            </w:r>
                          </w:p>
                          <w:p w14:paraId="3353E006"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Flexible and adaptable approach</w:t>
                            </w:r>
                          </w:p>
                          <w:p w14:paraId="33C609FE"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Strong communication and interpersonal skills</w:t>
                            </w:r>
                          </w:p>
                          <w:p w14:paraId="4F7A1782"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Commitment to ongoing professional development</w:t>
                            </w:r>
                          </w:p>
                          <w:p w14:paraId="0018D73F" w14:textId="77777777" w:rsidR="008605A5" w:rsidRDefault="008605A5" w:rsidP="008605A5"/>
                          <w:p w14:paraId="67A92B5E" w14:textId="77777777" w:rsidR="008605A5" w:rsidRDefault="008605A5">
                            <w:r>
                              <w:br w:type="page"/>
                            </w:r>
                          </w:p>
                          <w:p w14:paraId="481A1F21" w14:textId="77777777" w:rsidR="00A45A5F" w:rsidRDefault="00A45A5F"/>
                          <w:p w14:paraId="1D91D104" w14:textId="77777777" w:rsidR="00A45A5F" w:rsidRDefault="00A45A5F"/>
                          <w:p w14:paraId="36173122" w14:textId="77777777" w:rsidR="00A45A5F" w:rsidRDefault="00A45A5F"/>
                          <w:p w14:paraId="40DC0CFD" w14:textId="77777777" w:rsidR="00A45A5F" w:rsidRDefault="00A45A5F"/>
                          <w:p w14:paraId="5D94FEBF" w14:textId="77777777" w:rsidR="00A45A5F" w:rsidRDefault="00A45A5F"/>
                          <w:p w14:paraId="1C9DE5BF" w14:textId="77777777" w:rsidR="00A45A5F" w:rsidRDefault="00A45A5F"/>
                          <w:p w14:paraId="005547BD" w14:textId="77777777" w:rsidR="00A45A5F" w:rsidRDefault="00A45A5F"/>
                          <w:p w14:paraId="3F2095B4" w14:textId="77777777" w:rsidR="00A45A5F" w:rsidRDefault="00A45A5F"/>
                          <w:p w14:paraId="28EBAA56" w14:textId="77777777" w:rsidR="00A45A5F" w:rsidRDefault="00A45A5F"/>
                          <w:p w14:paraId="34C94AEE" w14:textId="77777777" w:rsidR="00A45A5F" w:rsidRDefault="00A45A5F"/>
                          <w:p w14:paraId="6F711282" w14:textId="77777777" w:rsidR="00A45A5F" w:rsidRDefault="00A45A5F"/>
                          <w:p w14:paraId="2FDB631B" w14:textId="77777777" w:rsidR="00A45A5F" w:rsidRDefault="00A45A5F"/>
                          <w:p w14:paraId="599909BE" w14:textId="77777777" w:rsidR="00A45A5F" w:rsidRDefault="00A45A5F"/>
                          <w:p w14:paraId="2B8DB864" w14:textId="77777777" w:rsidR="00A45A5F" w:rsidRDefault="00A45A5F"/>
                          <w:p w14:paraId="30FD5A33" w14:textId="77777777" w:rsidR="00A45A5F" w:rsidRDefault="00A45A5F"/>
                          <w:p w14:paraId="2322E8E5" w14:textId="77777777" w:rsidR="00A45A5F" w:rsidRDefault="00A45A5F"/>
                          <w:p w14:paraId="6A7A59AC" w14:textId="77777777" w:rsidR="00A45A5F" w:rsidRDefault="00A45A5F"/>
                          <w:p w14:paraId="0B9A40D1" w14:textId="77777777" w:rsidR="00A45A5F" w:rsidRDefault="00A45A5F"/>
                          <w:p w14:paraId="3EB3236B" w14:textId="77777777" w:rsidR="00A45A5F" w:rsidRDefault="00A45A5F"/>
                          <w:p w14:paraId="58E31371" w14:textId="77777777" w:rsidR="00A45A5F" w:rsidRDefault="00A45A5F"/>
                          <w:p w14:paraId="7CA593A3" w14:textId="77777777" w:rsidR="00A45A5F" w:rsidRDefault="00A45A5F"/>
                          <w:p w14:paraId="4B1DC4A4" w14:textId="77777777" w:rsidR="00A45A5F" w:rsidRDefault="00A45A5F"/>
                          <w:p w14:paraId="348C27D7" w14:textId="77777777" w:rsidR="00A45A5F" w:rsidRDefault="00A45A5F"/>
                          <w:p w14:paraId="7C2E8123" w14:textId="77777777" w:rsidR="00A45A5F" w:rsidRDefault="00A45A5F"/>
                          <w:p w14:paraId="3BEFCAAB" w14:textId="77777777" w:rsidR="00A45A5F" w:rsidRDefault="00A45A5F"/>
                          <w:p w14:paraId="7B865E2A" w14:textId="77777777" w:rsidR="00A45A5F" w:rsidRDefault="00A45A5F"/>
                          <w:p w14:paraId="20B84726" w14:textId="77777777" w:rsidR="00A45A5F" w:rsidRDefault="00A45A5F"/>
                          <w:p w14:paraId="667996CD" w14:textId="77777777" w:rsidR="00A45A5F" w:rsidRDefault="00A45A5F"/>
                          <w:p w14:paraId="1A3CE025" w14:textId="77777777" w:rsidR="00A45A5F" w:rsidRDefault="00A45A5F"/>
                          <w:p w14:paraId="512AAF4D" w14:textId="77777777" w:rsidR="00A45A5F" w:rsidRDefault="00A45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B9DE" id="Text Box 3" o:spid="_x0000_s1031" type="#_x0000_t202" style="position:absolute;margin-left:42.6pt;margin-top:120.6pt;width:510.2pt;height:615.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" filled="f" stroked="f" strokeweight=".5pt">
                <v:textbox>
                  <w:txbxContent>
                    <w:p w14:paraId="1E1AAAD8" w14:textId="7CFEB3F9" w:rsidR="008605A5" w:rsidRDefault="008605A5" w:rsidP="008605A5">
                      <w:pPr>
                        <w:pStyle w:val="Heading1"/>
                      </w:pPr>
                      <w:r>
                        <w:t>Person Specification</w:t>
                      </w:r>
                    </w:p>
                    <w:p w14:paraId="3858AE81" w14:textId="77777777" w:rsidR="00C82A20" w:rsidRPr="00C82A20" w:rsidRDefault="00C82A20" w:rsidP="00C82A20">
                      <w:pPr>
                        <w:spacing w:before="100" w:beforeAutospacing="1" w:after="100" w:afterAutospacing="1" w:line="300" w:lineRule="atLeast"/>
                        <w:outlineLvl w:val="1"/>
                        <w:rPr>
                          <w:rFonts w:eastAsia="Times New Roman" w:cs="Segoe UI"/>
                          <w:b/>
                          <w:bCs/>
                          <w:color w:val="auto"/>
                          <w:kern w:val="0"/>
                          <w:szCs w:val="20"/>
                          <w:lang w:eastAsia="en-GB"/>
                          <w14:ligatures w14:val="none"/>
                        </w:rPr>
                      </w:pPr>
                      <w:r w:rsidRPr="00C82A20">
                        <w:rPr>
                          <w:rFonts w:eastAsia="Times New Roman" w:cs="Segoe UI"/>
                          <w:b/>
                          <w:bCs/>
                          <w:color w:val="auto"/>
                          <w:kern w:val="0"/>
                          <w:szCs w:val="20"/>
                          <w:lang w:eastAsia="en-GB"/>
                          <w14:ligatures w14:val="none"/>
                        </w:rPr>
                        <w:t>Qualifications</w:t>
                      </w:r>
                    </w:p>
                    <w:p w14:paraId="3D2B5B43" w14:textId="77777777" w:rsidR="00C82A20" w:rsidRPr="00C82A20" w:rsidRDefault="00C82A20" w:rsidP="00C82A20">
                      <w:pPr>
                        <w:numPr>
                          <w:ilvl w:val="0"/>
                          <w:numId w:val="13"/>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Degree or equivalent qualification</w:t>
                      </w:r>
                    </w:p>
                    <w:p w14:paraId="4358EF5C" w14:textId="77777777" w:rsidR="00C82A20" w:rsidRPr="00C82A20" w:rsidRDefault="00C82A20" w:rsidP="00C82A20">
                      <w:pPr>
                        <w:numPr>
                          <w:ilvl w:val="0"/>
                          <w:numId w:val="13"/>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PGCE or equivalent teaching qualification</w:t>
                      </w:r>
                    </w:p>
                    <w:p w14:paraId="45E363FA" w14:textId="77777777" w:rsidR="00C82A20" w:rsidRPr="00C82A20" w:rsidRDefault="00C82A20" w:rsidP="00C82A20">
                      <w:pPr>
                        <w:numPr>
                          <w:ilvl w:val="0"/>
                          <w:numId w:val="13"/>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Evidence of continued professional development</w:t>
                      </w:r>
                    </w:p>
                    <w:p w14:paraId="3F7F5991" w14:textId="77777777" w:rsidR="00C82A20" w:rsidRPr="00C82A20" w:rsidRDefault="00C82A20" w:rsidP="00C82A20">
                      <w:pPr>
                        <w:spacing w:before="100" w:beforeAutospacing="1" w:after="100" w:afterAutospacing="1" w:line="300" w:lineRule="atLeast"/>
                        <w:outlineLvl w:val="1"/>
                        <w:rPr>
                          <w:rFonts w:eastAsia="Times New Roman" w:cs="Segoe UI"/>
                          <w:b/>
                          <w:bCs/>
                          <w:color w:val="auto"/>
                          <w:kern w:val="0"/>
                          <w:szCs w:val="20"/>
                          <w:lang w:eastAsia="en-GB"/>
                          <w14:ligatures w14:val="none"/>
                        </w:rPr>
                      </w:pPr>
                      <w:r w:rsidRPr="00C82A20">
                        <w:rPr>
                          <w:rFonts w:eastAsia="Times New Roman" w:cs="Segoe UI"/>
                          <w:b/>
                          <w:bCs/>
                          <w:color w:val="auto"/>
                          <w:kern w:val="0"/>
                          <w:szCs w:val="20"/>
                          <w:lang w:eastAsia="en-GB"/>
                          <w14:ligatures w14:val="none"/>
                        </w:rPr>
                        <w:t>Experience &amp; Skills</w:t>
                      </w:r>
                    </w:p>
                    <w:p w14:paraId="139BF129" w14:textId="77777777" w:rsidR="00C82A20" w:rsidRPr="00C82A20" w:rsidRDefault="00C82A20" w:rsidP="00C82A20">
                      <w:pPr>
                        <w:numPr>
                          <w:ilvl w:val="0"/>
                          <w:numId w:val="14"/>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Experience teaching Food &amp; Nutrition at KS3 and KS4</w:t>
                      </w:r>
                    </w:p>
                    <w:p w14:paraId="142F8A5D" w14:textId="77777777" w:rsidR="00C82A20" w:rsidRPr="00C82A20" w:rsidRDefault="00C82A20" w:rsidP="00C82A20">
                      <w:pPr>
                        <w:numPr>
                          <w:ilvl w:val="0"/>
                          <w:numId w:val="14"/>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Ability to deliver engaging and effective lessons</w:t>
                      </w:r>
                    </w:p>
                    <w:p w14:paraId="7EDBDFDB" w14:textId="77777777" w:rsidR="00C82A20" w:rsidRPr="00C82A20" w:rsidRDefault="00C82A20" w:rsidP="00C82A20">
                      <w:pPr>
                        <w:numPr>
                          <w:ilvl w:val="0"/>
                          <w:numId w:val="14"/>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Strong classroom management skills</w:t>
                      </w:r>
                    </w:p>
                    <w:p w14:paraId="5427DF1A" w14:textId="77777777" w:rsidR="00C82A20" w:rsidRPr="00C82A20" w:rsidRDefault="00C82A20" w:rsidP="00C82A20">
                      <w:pPr>
                        <w:numPr>
                          <w:ilvl w:val="0"/>
                          <w:numId w:val="14"/>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Ability to contribute to a collaborative team environment</w:t>
                      </w:r>
                    </w:p>
                    <w:p w14:paraId="18A6BCBE" w14:textId="77777777" w:rsidR="00C82A20" w:rsidRPr="00C82A20" w:rsidRDefault="00C82A20" w:rsidP="00C82A20">
                      <w:pPr>
                        <w:spacing w:before="100" w:beforeAutospacing="1" w:after="100" w:afterAutospacing="1" w:line="300" w:lineRule="atLeast"/>
                        <w:outlineLvl w:val="1"/>
                        <w:rPr>
                          <w:rFonts w:eastAsia="Times New Roman" w:cs="Segoe UI"/>
                          <w:b/>
                          <w:bCs/>
                          <w:color w:val="auto"/>
                          <w:kern w:val="0"/>
                          <w:szCs w:val="20"/>
                          <w:lang w:eastAsia="en-GB"/>
                          <w14:ligatures w14:val="none"/>
                        </w:rPr>
                      </w:pPr>
                      <w:r w:rsidRPr="00C82A20">
                        <w:rPr>
                          <w:rFonts w:eastAsia="Times New Roman" w:cs="Segoe UI"/>
                          <w:b/>
                          <w:bCs/>
                          <w:color w:val="auto"/>
                          <w:kern w:val="0"/>
                          <w:szCs w:val="20"/>
                          <w:lang w:eastAsia="en-GB"/>
                          <w14:ligatures w14:val="none"/>
                        </w:rPr>
                        <w:t>Personal Qualities</w:t>
                      </w:r>
                    </w:p>
                    <w:p w14:paraId="4FA385C3"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Commitment to supporting students’ academic and personal development</w:t>
                      </w:r>
                    </w:p>
                    <w:p w14:paraId="4F4F6148"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Willingness to contribute to the wider life of the school</w:t>
                      </w:r>
                    </w:p>
                    <w:p w14:paraId="3353E006"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Flexible and adaptable approach</w:t>
                      </w:r>
                    </w:p>
                    <w:p w14:paraId="33C609FE"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Strong communication and interpersonal skills</w:t>
                      </w:r>
                    </w:p>
                    <w:p w14:paraId="4F7A1782" w14:textId="77777777" w:rsidR="00C82A20" w:rsidRPr="00C82A20" w:rsidRDefault="00C82A20" w:rsidP="00C82A20">
                      <w:pPr>
                        <w:numPr>
                          <w:ilvl w:val="0"/>
                          <w:numId w:val="15"/>
                        </w:numPr>
                        <w:spacing w:before="100" w:beforeAutospacing="1" w:after="100" w:afterAutospacing="1" w:line="300" w:lineRule="atLeast"/>
                        <w:rPr>
                          <w:rFonts w:eastAsia="Times New Roman" w:cs="Segoe UI"/>
                          <w:color w:val="auto"/>
                          <w:kern w:val="0"/>
                          <w:szCs w:val="20"/>
                          <w:lang w:eastAsia="en-GB"/>
                          <w14:ligatures w14:val="none"/>
                        </w:rPr>
                      </w:pPr>
                      <w:r w:rsidRPr="00C82A20">
                        <w:rPr>
                          <w:rFonts w:eastAsia="Times New Roman" w:cs="Segoe UI"/>
                          <w:color w:val="auto"/>
                          <w:kern w:val="0"/>
                          <w:szCs w:val="20"/>
                          <w:lang w:eastAsia="en-GB"/>
                          <w14:ligatures w14:val="none"/>
                        </w:rPr>
                        <w:t>Commitment to ongoing professional development</w:t>
                      </w:r>
                    </w:p>
                    <w:p w14:paraId="0018D73F" w14:textId="77777777" w:rsidR="008605A5" w:rsidRDefault="008605A5" w:rsidP="008605A5"/>
                    <w:p w14:paraId="67A92B5E" w14:textId="77777777" w:rsidR="008605A5" w:rsidRDefault="008605A5">
                      <w:r>
                        <w:br w:type="page"/>
                      </w:r>
                    </w:p>
                    <w:p w14:paraId="481A1F21" w14:textId="77777777" w:rsidR="00A45A5F" w:rsidRDefault="00A45A5F"/>
                    <w:p w14:paraId="1D91D104" w14:textId="77777777" w:rsidR="00A45A5F" w:rsidRDefault="00A45A5F"/>
                    <w:p w14:paraId="36173122" w14:textId="77777777" w:rsidR="00A45A5F" w:rsidRDefault="00A45A5F"/>
                    <w:p w14:paraId="40DC0CFD" w14:textId="77777777" w:rsidR="00A45A5F" w:rsidRDefault="00A45A5F"/>
                    <w:p w14:paraId="5D94FEBF" w14:textId="77777777" w:rsidR="00A45A5F" w:rsidRDefault="00A45A5F"/>
                    <w:p w14:paraId="1C9DE5BF" w14:textId="77777777" w:rsidR="00A45A5F" w:rsidRDefault="00A45A5F"/>
                    <w:p w14:paraId="005547BD" w14:textId="77777777" w:rsidR="00A45A5F" w:rsidRDefault="00A45A5F"/>
                    <w:p w14:paraId="3F2095B4" w14:textId="77777777" w:rsidR="00A45A5F" w:rsidRDefault="00A45A5F"/>
                    <w:p w14:paraId="28EBAA56" w14:textId="77777777" w:rsidR="00A45A5F" w:rsidRDefault="00A45A5F"/>
                    <w:p w14:paraId="34C94AEE" w14:textId="77777777" w:rsidR="00A45A5F" w:rsidRDefault="00A45A5F"/>
                    <w:p w14:paraId="6F711282" w14:textId="77777777" w:rsidR="00A45A5F" w:rsidRDefault="00A45A5F"/>
                    <w:p w14:paraId="2FDB631B" w14:textId="77777777" w:rsidR="00A45A5F" w:rsidRDefault="00A45A5F"/>
                    <w:p w14:paraId="599909BE" w14:textId="77777777" w:rsidR="00A45A5F" w:rsidRDefault="00A45A5F"/>
                    <w:p w14:paraId="2B8DB864" w14:textId="77777777" w:rsidR="00A45A5F" w:rsidRDefault="00A45A5F"/>
                    <w:p w14:paraId="30FD5A33" w14:textId="77777777" w:rsidR="00A45A5F" w:rsidRDefault="00A45A5F"/>
                    <w:p w14:paraId="2322E8E5" w14:textId="77777777" w:rsidR="00A45A5F" w:rsidRDefault="00A45A5F"/>
                    <w:p w14:paraId="6A7A59AC" w14:textId="77777777" w:rsidR="00A45A5F" w:rsidRDefault="00A45A5F"/>
                    <w:p w14:paraId="0B9A40D1" w14:textId="77777777" w:rsidR="00A45A5F" w:rsidRDefault="00A45A5F"/>
                    <w:p w14:paraId="3EB3236B" w14:textId="77777777" w:rsidR="00A45A5F" w:rsidRDefault="00A45A5F"/>
                    <w:p w14:paraId="58E31371" w14:textId="77777777" w:rsidR="00A45A5F" w:rsidRDefault="00A45A5F"/>
                    <w:p w14:paraId="7CA593A3" w14:textId="77777777" w:rsidR="00A45A5F" w:rsidRDefault="00A45A5F"/>
                    <w:p w14:paraId="4B1DC4A4" w14:textId="77777777" w:rsidR="00A45A5F" w:rsidRDefault="00A45A5F"/>
                    <w:p w14:paraId="348C27D7" w14:textId="77777777" w:rsidR="00A45A5F" w:rsidRDefault="00A45A5F"/>
                    <w:p w14:paraId="7C2E8123" w14:textId="77777777" w:rsidR="00A45A5F" w:rsidRDefault="00A45A5F"/>
                    <w:p w14:paraId="3BEFCAAB" w14:textId="77777777" w:rsidR="00A45A5F" w:rsidRDefault="00A45A5F"/>
                    <w:p w14:paraId="7B865E2A" w14:textId="77777777" w:rsidR="00A45A5F" w:rsidRDefault="00A45A5F"/>
                    <w:p w14:paraId="20B84726" w14:textId="77777777" w:rsidR="00A45A5F" w:rsidRDefault="00A45A5F"/>
                    <w:p w14:paraId="667996CD" w14:textId="77777777" w:rsidR="00A45A5F" w:rsidRDefault="00A45A5F"/>
                    <w:p w14:paraId="1A3CE025" w14:textId="77777777" w:rsidR="00A45A5F" w:rsidRDefault="00A45A5F"/>
                    <w:p w14:paraId="512AAF4D" w14:textId="77777777" w:rsidR="00A45A5F" w:rsidRDefault="00A45A5F"/>
                  </w:txbxContent>
                </v:textbox>
                <w10:wrap anchorx="page" anchory="page"/>
                <w10:anchorlock/>
              </v:shape>
            </w:pict>
          </mc:Fallback>
        </mc:AlternateContent>
      </w:r>
      <w:r w:rsidR="00D80E24">
        <w:br w:type="page"/>
      </w:r>
    </w:p>
    <w:p w14:paraId="28FDAC8A" w14:textId="1E9E26BC" w:rsidR="00D80E24" w:rsidRDefault="00467804">
      <w:pPr>
        <w:spacing w:after="0" w:line="240" w:lineRule="auto"/>
      </w:pPr>
      <w:r>
        <w:rPr>
          <w:noProof/>
        </w:rPr>
        <w:lastRenderedPageBreak/>
        <w:drawing>
          <wp:anchor distT="0" distB="0" distL="114300" distR="114300" simplePos="0" relativeHeight="251704320" behindDoc="1" locked="0" layoutInCell="1" allowOverlap="1" wp14:anchorId="70BB0ADF" wp14:editId="3440BEEF">
            <wp:simplePos x="0" y="0"/>
            <wp:positionH relativeFrom="margin">
              <wp:align>center</wp:align>
            </wp:positionH>
            <wp:positionV relativeFrom="paragraph">
              <wp:posOffset>-155575</wp:posOffset>
            </wp:positionV>
            <wp:extent cx="7631430" cy="9720000"/>
            <wp:effectExtent l="0" t="0" r="7620" b="0"/>
            <wp:wrapNone/>
            <wp:docPr id="342721363" name="Picture 40"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1363" name="Picture 40" descr="A person playing a violin&#10;&#10;AI-generated content may be incorrect."/>
                    <pic:cNvPicPr/>
                  </pic:nvPicPr>
                  <pic:blipFill rotWithShape="1">
                    <a:blip r:embed="rId19" cstate="print">
                      <a:extLst>
                        <a:ext uri="{28A0092B-C50C-407E-A947-70E740481C1C}">
                          <a14:useLocalDpi xmlns:a14="http://schemas.microsoft.com/office/drawing/2010/main" val="0"/>
                        </a:ext>
                      </a:extLst>
                    </a:blip>
                    <a:srcRect b="9954"/>
                    <a:stretch>
                      <a:fillRect/>
                    </a:stretch>
                  </pic:blipFill>
                  <pic:spPr bwMode="auto">
                    <a:xfrm>
                      <a:off x="0" y="0"/>
                      <a:ext cx="7631430"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FF8E" w14:textId="31547F6C" w:rsidR="00D80E24" w:rsidRDefault="00D80E24" w:rsidP="00D80E24"/>
    <w:p w14:paraId="3AE8A0C2" w14:textId="6803D6E8" w:rsidR="00D80E24" w:rsidRDefault="00D80E24">
      <w:pPr>
        <w:spacing w:after="0" w:line="240" w:lineRule="auto"/>
      </w:pPr>
    </w:p>
    <w:p w14:paraId="096C18D5" w14:textId="473385BB" w:rsidR="00D80E24" w:rsidRDefault="00302422" w:rsidP="00D80E24">
      <w:r>
        <w:rPr>
          <w:noProof/>
        </w:rPr>
        <w:drawing>
          <wp:anchor distT="0" distB="0" distL="114300" distR="114300" simplePos="0" relativeHeight="251703296" behindDoc="1" locked="0" layoutInCell="1" allowOverlap="1" wp14:anchorId="18F6209D" wp14:editId="794502DD">
            <wp:simplePos x="0" y="0"/>
            <wp:positionH relativeFrom="column">
              <wp:posOffset>-952500</wp:posOffset>
            </wp:positionH>
            <wp:positionV relativeFrom="paragraph">
              <wp:posOffset>-10962005</wp:posOffset>
            </wp:positionV>
            <wp:extent cx="7632065" cy="9719945"/>
            <wp:effectExtent l="0" t="0" r="635" b="0"/>
            <wp:wrapNone/>
            <wp:docPr id="808294811" name="Picture 39" descr="A couple of women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4811" name="Picture 39" descr="A couple of women looking at a map&#10;&#10;AI-generated content may be incorrect."/>
                    <pic:cNvPicPr/>
                  </pic:nvPicPr>
                  <pic:blipFill rotWithShape="1">
                    <a:blip r:embed="rId20" cstate="print">
                      <a:extLst>
                        <a:ext uri="{28A0092B-C50C-407E-A947-70E740481C1C}">
                          <a14:useLocalDpi xmlns:a14="http://schemas.microsoft.com/office/drawing/2010/main" val="0"/>
                        </a:ext>
                      </a:extLst>
                    </a:blip>
                    <a:srcRect b="9960"/>
                    <a:stretch>
                      <a:fillRect/>
                    </a:stretch>
                  </pic:blipFill>
                  <pic:spPr bwMode="auto">
                    <a:xfrm>
                      <a:off x="0" y="0"/>
                      <a:ext cx="76320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15B81" w14:textId="77777777" w:rsidR="008605A5" w:rsidRDefault="008605A5">
      <w:pPr>
        <w:spacing w:after="0" w:line="240" w:lineRule="auto"/>
      </w:pPr>
      <w:r>
        <w:rPr>
          <w:noProof/>
        </w:rPr>
        <mc:AlternateContent>
          <mc:Choice Requires="wps">
            <w:drawing>
              <wp:anchor distT="0" distB="0" distL="114300" distR="114300" simplePos="0" relativeHeight="251669504" behindDoc="0" locked="1" layoutInCell="1" allowOverlap="1" wp14:anchorId="16A238CC" wp14:editId="55E6F013">
                <wp:simplePos x="0" y="0"/>
                <wp:positionH relativeFrom="page">
                  <wp:posOffset>533400</wp:posOffset>
                </wp:positionH>
                <wp:positionV relativeFrom="page">
                  <wp:posOffset>4792980</wp:posOffset>
                </wp:positionV>
                <wp:extent cx="6479540" cy="4815840"/>
                <wp:effectExtent l="0" t="0" r="0" b="3810"/>
                <wp:wrapNone/>
                <wp:docPr id="988565755" name="Text Box 5"/>
                <wp:cNvGraphicFramePr/>
                <a:graphic xmlns:a="http://schemas.openxmlformats.org/drawingml/2006/main">
                  <a:graphicData uri="http://schemas.microsoft.com/office/word/2010/wordprocessingShape">
                    <wps:wsp>
                      <wps:cNvSpPr txBox="1"/>
                      <wps:spPr>
                        <a:xfrm>
                          <a:off x="0" y="0"/>
                          <a:ext cx="6479540" cy="4815840"/>
                        </a:xfrm>
                        <a:prstGeom prst="rect">
                          <a:avLst/>
                        </a:prstGeom>
                        <a:noFill/>
                        <a:ln w="6350">
                          <a:noFill/>
                        </a:ln>
                      </wps:spPr>
                      <wps:txbx>
                        <w:txbxContent>
                          <w:p w14:paraId="6F5ACB7D" w14:textId="77777777" w:rsidR="008605A5" w:rsidRDefault="008605A5" w:rsidP="008605A5">
                            <w:pPr>
                              <w:pStyle w:val="Heading1"/>
                            </w:pPr>
                            <w:r>
                              <w:t>Benefits</w:t>
                            </w:r>
                          </w:p>
                          <w:p w14:paraId="093D7E36" w14:textId="2285BBF3" w:rsidR="008605A5" w:rsidRDefault="008605A5" w:rsidP="008605A5">
                            <w:pPr>
                              <w:pStyle w:val="ListParagraph"/>
                              <w:numPr>
                                <w:ilvl w:val="0"/>
                                <w:numId w:val="1"/>
                              </w:numPr>
                            </w:pPr>
                            <w:r>
                              <w:t>Staff can enjoy complimentary lunches in the Obolensky Dining Hall during term time.</w:t>
                            </w:r>
                          </w:p>
                          <w:p w14:paraId="7C1E59B8" w14:textId="7F8815BE" w:rsidR="0070106B" w:rsidRDefault="0070106B" w:rsidP="008605A5">
                            <w:pPr>
                              <w:pStyle w:val="ListParagraph"/>
                              <w:numPr>
                                <w:ilvl w:val="0"/>
                                <w:numId w:val="1"/>
                              </w:numPr>
                            </w:pPr>
                            <w:r w:rsidRPr="0070106B">
                              <w:t>Free car parking is available on site and staff have access to a cycle to work scheme</w:t>
                            </w:r>
                            <w:r>
                              <w:t>.</w:t>
                            </w:r>
                          </w:p>
                          <w:p w14:paraId="171FA494" w14:textId="2F662175" w:rsidR="008605A5" w:rsidRDefault="008605A5" w:rsidP="008605A5">
                            <w:pPr>
                              <w:pStyle w:val="ListParagraph"/>
                              <w:numPr>
                                <w:ilvl w:val="0"/>
                                <w:numId w:val="1"/>
                              </w:numPr>
                            </w:pPr>
                            <w:r>
                              <w:t>Staff are able to make free use of the school gym and leisure facilities at designated times.</w:t>
                            </w:r>
                          </w:p>
                          <w:p w14:paraId="33F975C4" w14:textId="24175EE6" w:rsidR="008605A5" w:rsidRPr="00146EA1" w:rsidRDefault="00DA337F" w:rsidP="00DA337F">
                            <w:pPr>
                              <w:pStyle w:val="ListParagraph"/>
                              <w:numPr>
                                <w:ilvl w:val="0"/>
                                <w:numId w:val="1"/>
                              </w:numPr>
                            </w:pPr>
                            <w:r w:rsidRPr="00146EA1">
                              <w:t>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6311B070" w:rsidR="008605A5" w:rsidRDefault="008605A5" w:rsidP="008605A5">
                            <w:pPr>
                              <w:pStyle w:val="ListParagraph"/>
                              <w:numPr>
                                <w:ilvl w:val="0"/>
                                <w:numId w:val="1"/>
                              </w:numPr>
                            </w:pPr>
                            <w:r>
                              <w:t xml:space="preserve">Staff are entitled to a fee remission for children attending the school, </w:t>
                            </w:r>
                            <w:r w:rsidR="0070106B">
                              <w:t>i</w:t>
                            </w:r>
                            <w:r>
                              <w:t>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64DC36F7" w14:textId="63B4EFF3" w:rsidR="0075056B" w:rsidRDefault="0070106B" w:rsidP="00774C36">
                            <w:pPr>
                              <w:pStyle w:val="ListParagraph"/>
                              <w:numPr>
                                <w:ilvl w:val="0"/>
                                <w:numId w:val="2"/>
                              </w:numPr>
                            </w:pPr>
                            <w:r>
                              <w:t>This is a full-time position on a f</w:t>
                            </w:r>
                            <w:r w:rsidR="00774C36">
                              <w:t xml:space="preserve">ixed </w:t>
                            </w:r>
                            <w:r>
                              <w:t>t</w:t>
                            </w:r>
                            <w:r w:rsidR="00774C36">
                              <w:t xml:space="preserve">erm </w:t>
                            </w:r>
                            <w:r>
                              <w:t>c</w:t>
                            </w:r>
                            <w:r w:rsidR="00774C36">
                              <w:t xml:space="preserve">ontract for </w:t>
                            </w:r>
                            <w:r>
                              <w:t>one</w:t>
                            </w:r>
                            <w:r w:rsidR="00774C36">
                              <w:t xml:space="preserve"> </w:t>
                            </w:r>
                            <w:r>
                              <w:t>t</w:t>
                            </w:r>
                            <w:r w:rsidR="00774C36">
                              <w:t>erm</w:t>
                            </w:r>
                            <w:r w:rsidR="00E43409">
                              <w:t xml:space="preserve"> (</w:t>
                            </w:r>
                            <w:r>
                              <w:t>f</w:t>
                            </w:r>
                            <w:r w:rsidR="00E43409">
                              <w:t>our months)</w:t>
                            </w:r>
                            <w:r>
                              <w:t xml:space="preserve"> commencing on the 1 September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2" type="#_x0000_t202" style="position:absolute;margin-left:42pt;margin-top:377.4pt;width:510.2pt;height:379.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" filled="f" stroked="f" strokeweight=".5pt">
                <v:textbox>
                  <w:txbxContent>
                    <w:p w14:paraId="6F5ACB7D" w14:textId="77777777" w:rsidR="008605A5" w:rsidRDefault="008605A5" w:rsidP="008605A5">
                      <w:pPr>
                        <w:pStyle w:val="Heading1"/>
                      </w:pPr>
                      <w:r>
                        <w:t>Benefits</w:t>
                      </w:r>
                    </w:p>
                    <w:p w14:paraId="093D7E36" w14:textId="2285BBF3" w:rsidR="008605A5" w:rsidRDefault="008605A5" w:rsidP="008605A5">
                      <w:pPr>
                        <w:pStyle w:val="ListParagraph"/>
                        <w:numPr>
                          <w:ilvl w:val="0"/>
                          <w:numId w:val="1"/>
                        </w:numPr>
                      </w:pPr>
                      <w:r>
                        <w:t>Staff can enjoy complimentary lunches in the Obolensky Dining Hall during term time.</w:t>
                      </w:r>
                    </w:p>
                    <w:p w14:paraId="7C1E59B8" w14:textId="7F8815BE" w:rsidR="0070106B" w:rsidRDefault="0070106B" w:rsidP="008605A5">
                      <w:pPr>
                        <w:pStyle w:val="ListParagraph"/>
                        <w:numPr>
                          <w:ilvl w:val="0"/>
                          <w:numId w:val="1"/>
                        </w:numPr>
                      </w:pPr>
                      <w:r w:rsidRPr="0070106B">
                        <w:t>Free car parking is available on site and staff have access to a cycle to work scheme</w:t>
                      </w:r>
                      <w:r>
                        <w:t>.</w:t>
                      </w:r>
                    </w:p>
                    <w:p w14:paraId="171FA494" w14:textId="2F662175" w:rsidR="008605A5" w:rsidRDefault="008605A5" w:rsidP="008605A5">
                      <w:pPr>
                        <w:pStyle w:val="ListParagraph"/>
                        <w:numPr>
                          <w:ilvl w:val="0"/>
                          <w:numId w:val="1"/>
                        </w:numPr>
                      </w:pPr>
                      <w:r>
                        <w:t>Staff are able to make free use of the school gym and leisure facilities at designated times.</w:t>
                      </w:r>
                    </w:p>
                    <w:p w14:paraId="33F975C4" w14:textId="24175EE6" w:rsidR="008605A5" w:rsidRPr="00146EA1" w:rsidRDefault="00DA337F" w:rsidP="00DA337F">
                      <w:pPr>
                        <w:pStyle w:val="ListParagraph"/>
                        <w:numPr>
                          <w:ilvl w:val="0"/>
                          <w:numId w:val="1"/>
                        </w:numPr>
                      </w:pPr>
                      <w:r w:rsidRPr="00146EA1">
                        <w:t>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6311B070" w:rsidR="008605A5" w:rsidRDefault="008605A5" w:rsidP="008605A5">
                      <w:pPr>
                        <w:pStyle w:val="ListParagraph"/>
                        <w:numPr>
                          <w:ilvl w:val="0"/>
                          <w:numId w:val="1"/>
                        </w:numPr>
                      </w:pPr>
                      <w:r>
                        <w:t xml:space="preserve">Staff are entitled to a fee remission for children attending the school, </w:t>
                      </w:r>
                      <w:r w:rsidR="0070106B">
                        <w:t>i</w:t>
                      </w:r>
                      <w:r>
                        <w:t>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64DC36F7" w14:textId="63B4EFF3" w:rsidR="0075056B" w:rsidRDefault="0070106B" w:rsidP="00774C36">
                      <w:pPr>
                        <w:pStyle w:val="ListParagraph"/>
                        <w:numPr>
                          <w:ilvl w:val="0"/>
                          <w:numId w:val="2"/>
                        </w:numPr>
                      </w:pPr>
                      <w:r>
                        <w:t>This is a full-time position on a f</w:t>
                      </w:r>
                      <w:r w:rsidR="00774C36">
                        <w:t xml:space="preserve">ixed </w:t>
                      </w:r>
                      <w:r>
                        <w:t>t</w:t>
                      </w:r>
                      <w:r w:rsidR="00774C36">
                        <w:t xml:space="preserve">erm </w:t>
                      </w:r>
                      <w:r>
                        <w:t>c</w:t>
                      </w:r>
                      <w:r w:rsidR="00774C36">
                        <w:t xml:space="preserve">ontract for </w:t>
                      </w:r>
                      <w:r>
                        <w:t>one</w:t>
                      </w:r>
                      <w:r w:rsidR="00774C36">
                        <w:t xml:space="preserve"> </w:t>
                      </w:r>
                      <w:r>
                        <w:t>t</w:t>
                      </w:r>
                      <w:r w:rsidR="00774C36">
                        <w:t>erm</w:t>
                      </w:r>
                      <w:r w:rsidR="00E43409">
                        <w:t xml:space="preserve"> (</w:t>
                      </w:r>
                      <w:r>
                        <w:t>f</w:t>
                      </w:r>
                      <w:r w:rsidR="00E43409">
                        <w:t>our months)</w:t>
                      </w:r>
                      <w:r>
                        <w:t xml:space="preserve"> commencing on the 1 September 2026.</w:t>
                      </w:r>
                    </w:p>
                  </w:txbxContent>
                </v:textbox>
                <w10:wrap anchorx="page" anchory="page"/>
                <w10:anchorlock/>
              </v:shape>
            </w:pict>
          </mc:Fallback>
        </mc:AlternateContent>
      </w:r>
      <w:r w:rsidR="00D80E24">
        <w:br w:type="page"/>
      </w:r>
    </w:p>
    <w:p w14:paraId="36201937" w14:textId="79274D9A" w:rsidR="008605A5" w:rsidRDefault="00302422">
      <w:pPr>
        <w:spacing w:after="0" w:line="240" w:lineRule="auto"/>
      </w:pPr>
      <w:r>
        <w:rPr>
          <w:noProof/>
        </w:rPr>
        <w:lastRenderedPageBreak/>
        <w:drawing>
          <wp:anchor distT="0" distB="0" distL="114300" distR="114300" simplePos="0" relativeHeight="251705344" behindDoc="1" locked="0" layoutInCell="1" allowOverlap="1" wp14:anchorId="7DE08F1E" wp14:editId="48C99AD0">
            <wp:simplePos x="0" y="0"/>
            <wp:positionH relativeFrom="column">
              <wp:posOffset>-901700</wp:posOffset>
            </wp:positionH>
            <wp:positionV relativeFrom="paragraph">
              <wp:posOffset>-154305</wp:posOffset>
            </wp:positionV>
            <wp:extent cx="7581265" cy="9720000"/>
            <wp:effectExtent l="0" t="0" r="635" b="0"/>
            <wp:wrapNone/>
            <wp:docPr id="1334789931" name="Picture 41" descr="A group of people playing cr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89931" name="Picture 41" descr="A group of people playing cricket&#10;&#10;AI-generated content may be incorrect."/>
                    <pic:cNvPicPr/>
                  </pic:nvPicPr>
                  <pic:blipFill rotWithShape="1">
                    <a:blip r:embed="rId21" cstate="print">
                      <a:extLst>
                        <a:ext uri="{28A0092B-C50C-407E-A947-70E740481C1C}">
                          <a14:useLocalDpi xmlns:a14="http://schemas.microsoft.com/office/drawing/2010/main" val="0"/>
                        </a:ext>
                      </a:extLst>
                    </a:blip>
                    <a:srcRect b="9358"/>
                    <a:stretch>
                      <a:fillRect/>
                    </a:stretch>
                  </pic:blipFill>
                  <pic:spPr bwMode="auto">
                    <a:xfrm>
                      <a:off x="0" y="0"/>
                      <a:ext cx="7592420" cy="9734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70528"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1D391C62" w14:textId="77777777" w:rsidR="008605A5" w:rsidRDefault="008605A5" w:rsidP="008605A5">
                            <w:pPr>
                              <w:pStyle w:val="Heading1"/>
                            </w:pPr>
                            <w:r>
                              <w:t>Making an Application</w:t>
                            </w:r>
                          </w:p>
                          <w:p w14:paraId="261D9883" w14:textId="6BA2FD39" w:rsidR="00A37A1A" w:rsidRDefault="00A37A1A" w:rsidP="00A37A1A">
                            <w:r>
                              <w:t xml:space="preserve">Candidates who wish to apply for this post should </w:t>
                            </w:r>
                            <w:r w:rsidR="00C13C84">
                              <w:t>apply via our website</w:t>
                            </w:r>
                            <w:r>
                              <w:t>.</w:t>
                            </w:r>
                          </w:p>
                          <w:p w14:paraId="5870B3A7" w14:textId="77777777" w:rsidR="00A37A1A" w:rsidRDefault="00A37A1A" w:rsidP="00A37A1A">
                            <w:r>
                              <w:t xml:space="preserve">If you have any questions about the role please email </w:t>
                            </w:r>
                            <w:hyperlink r:id="rId22"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6082E05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r w:rsidR="00146EA1" w:rsidRPr="004D6446">
                              <w:rPr>
                                <w:sz w:val="16"/>
                                <w:szCs w:val="16"/>
                              </w:rPr>
                              <w:t>applicants,</w:t>
                            </w:r>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3" type="#_x0000_t202" style="position:absolute;margin-left:41.95pt;margin-top:374.2pt;width:510.25pt;height:39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ATKuTLGgIAADQEAAAOAAAAAAAAAAAAAAAAAC4CAABkcnMvZTJvRG9jLnhtbFBL&#10;AQItABQABgAIAAAAIQC5L8O34wAAAAwBAAAPAAAAAAAAAAAAAAAAAHQEAABkcnMvZG93bnJldi54&#10;bWxQSwUGAAAAAAQABADzAAAAhAUAAAAA&#10;" filled="f" stroked="f" strokeweight=".5pt">
                <v:textbox>
                  <w:txbxContent>
                    <w:p w14:paraId="1D391C62" w14:textId="77777777" w:rsidR="008605A5" w:rsidRDefault="008605A5" w:rsidP="008605A5">
                      <w:pPr>
                        <w:pStyle w:val="Heading1"/>
                      </w:pPr>
                      <w:r>
                        <w:t>Making an Application</w:t>
                      </w:r>
                    </w:p>
                    <w:p w14:paraId="261D9883" w14:textId="6BA2FD39" w:rsidR="00A37A1A" w:rsidRDefault="00A37A1A" w:rsidP="00A37A1A">
                      <w:r>
                        <w:t xml:space="preserve">Candidates who wish to apply for this post should </w:t>
                      </w:r>
                      <w:r w:rsidR="00C13C84">
                        <w:t>apply via our website</w:t>
                      </w:r>
                      <w:r>
                        <w:t>.</w:t>
                      </w:r>
                    </w:p>
                    <w:p w14:paraId="5870B3A7" w14:textId="77777777" w:rsidR="00A37A1A" w:rsidRDefault="00A37A1A" w:rsidP="00A37A1A">
                      <w:r>
                        <w:t xml:space="preserve">If you have any questions about the role please email </w:t>
                      </w:r>
                      <w:hyperlink r:id="rId23"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6082E05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r w:rsidR="00146EA1" w:rsidRPr="004D6446">
                        <w:rPr>
                          <w:sz w:val="16"/>
                          <w:szCs w:val="16"/>
                        </w:rPr>
                        <w:t>applicants,</w:t>
                      </w:r>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v:textbox>
                <w10:wrap anchorx="page" anchory="page"/>
                <w10:anchorlock/>
              </v:shape>
            </w:pict>
          </mc:Fallback>
        </mc:AlternateContent>
      </w:r>
      <w:r w:rsidR="008605A5">
        <w:br w:type="page"/>
      </w:r>
    </w:p>
    <w:p w14:paraId="0874130C" w14:textId="73D90042" w:rsidR="00D80E24" w:rsidRDefault="00F826A0">
      <w:pPr>
        <w:spacing w:after="0" w:line="240" w:lineRule="auto"/>
      </w:pPr>
      <w:r>
        <w:rPr>
          <w:noProof/>
        </w:rPr>
        <w:lastRenderedPageBreak/>
        <w:drawing>
          <wp:anchor distT="0" distB="0" distL="114300" distR="114300" simplePos="0" relativeHeight="251706368" behindDoc="1" locked="0" layoutInCell="1" allowOverlap="1" wp14:anchorId="2202FECF" wp14:editId="0FDC693F">
            <wp:simplePos x="0" y="0"/>
            <wp:positionH relativeFrom="column">
              <wp:posOffset>-914400</wp:posOffset>
            </wp:positionH>
            <wp:positionV relativeFrom="paragraph">
              <wp:posOffset>-154305</wp:posOffset>
            </wp:positionV>
            <wp:extent cx="7531100" cy="10652510"/>
            <wp:effectExtent l="0" t="0" r="0" b="3175"/>
            <wp:wrapNone/>
            <wp:docPr id="682865733" name="Picture 43" descr="A blue and red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5733" name="Picture 43" descr="A blue and red rectangular object with a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9262" cy="10664055"/>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5"/>
      <w:footerReference w:type="default" r:id="rId26"/>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C9D9C" w14:textId="77777777" w:rsidR="003B7367" w:rsidRDefault="003B7367" w:rsidP="00D80E24">
      <w:pPr>
        <w:spacing w:after="0" w:line="240" w:lineRule="auto"/>
      </w:pPr>
      <w:r>
        <w:separator/>
      </w:r>
    </w:p>
  </w:endnote>
  <w:endnote w:type="continuationSeparator" w:id="0">
    <w:p w14:paraId="56512A89" w14:textId="77777777" w:rsidR="003B7367" w:rsidRDefault="003B7367"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panose1 w:val="00000000000000000000"/>
    <w:charset w:val="00"/>
    <w:family w:val="roman"/>
    <w:notTrueType/>
    <w:pitch w:val="default"/>
  </w:font>
  <w:font w:name="Gotham">
    <w:panose1 w:val="00000000000000000000"/>
    <w:charset w:val="4D"/>
    <w:family w:val="auto"/>
    <w:notTrueType/>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C189" w14:textId="3A133E68" w:rsidR="00AC1E0C" w:rsidRDefault="00F826A0" w:rsidP="00782CC1">
    <w:pPr>
      <w:pStyle w:val="Footer"/>
      <w:jc w:val="right"/>
      <w:rPr>
        <w:rStyle w:val="Heading2Char"/>
      </w:rPr>
    </w:pPr>
    <w:r>
      <w:rPr>
        <w:rFonts w:eastAsiaTheme="majorEastAsia" w:cstheme="majorBidi"/>
        <w:b/>
        <w:noProof/>
        <w:color w:val="003C71"/>
        <w:sz w:val="28"/>
        <w:szCs w:val="32"/>
      </w:rPr>
      <w:drawing>
        <wp:anchor distT="0" distB="0" distL="114300" distR="114300" simplePos="0" relativeHeight="251660288" behindDoc="1" locked="0" layoutInCell="1" allowOverlap="1" wp14:anchorId="2D436C1E" wp14:editId="3A34FF90">
          <wp:simplePos x="0" y="0"/>
          <wp:positionH relativeFrom="column">
            <wp:posOffset>-533400</wp:posOffset>
          </wp:positionH>
          <wp:positionV relativeFrom="paragraph">
            <wp:posOffset>141777</wp:posOffset>
          </wp:positionV>
          <wp:extent cx="1868739" cy="564515"/>
          <wp:effectExtent l="0" t="0" r="0" b="0"/>
          <wp:wrapNone/>
          <wp:docPr id="1658590855" name="Picture 4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0855" name="Picture 44"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68739" cy="564515"/>
                  </a:xfrm>
                  <a:prstGeom prst="rect">
                    <a:avLst/>
                  </a:prstGeom>
                </pic:spPr>
              </pic:pic>
            </a:graphicData>
          </a:graphic>
          <wp14:sizeRelH relativeFrom="page">
            <wp14:pctWidth>0</wp14:pctWidth>
          </wp14:sizeRelH>
          <wp14:sizeRelV relativeFrom="page">
            <wp14:pctHeight>0</wp14:pctHeight>
          </wp14:sizeRelV>
        </wp:anchor>
      </w:drawing>
    </w:r>
  </w:p>
  <w:p w14:paraId="4E9F6AC1"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9264"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4" type="#_x0000_t202" style="position:absolute;left:0;text-align:left;margin-left:302.3pt;margin-top:14.3pt;width:194.3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1DD2F" w14:textId="77777777" w:rsidR="003B7367" w:rsidRDefault="003B7367" w:rsidP="00D80E24">
      <w:pPr>
        <w:spacing w:after="0" w:line="240" w:lineRule="auto"/>
      </w:pPr>
      <w:r>
        <w:separator/>
      </w:r>
    </w:p>
  </w:footnote>
  <w:footnote w:type="continuationSeparator" w:id="0">
    <w:p w14:paraId="76363CE6" w14:textId="77777777" w:rsidR="003B7367" w:rsidRDefault="003B7367"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E713"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F3AD2"/>
    <w:multiLevelType w:val="multilevel"/>
    <w:tmpl w:val="8432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42659"/>
    <w:multiLevelType w:val="hybridMultilevel"/>
    <w:tmpl w:val="9A58A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5E44C4"/>
    <w:multiLevelType w:val="multilevel"/>
    <w:tmpl w:val="9738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C46764"/>
    <w:multiLevelType w:val="multilevel"/>
    <w:tmpl w:val="58A2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6C5F42"/>
    <w:multiLevelType w:val="multilevel"/>
    <w:tmpl w:val="46D4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802B9F"/>
    <w:multiLevelType w:val="hybridMultilevel"/>
    <w:tmpl w:val="64B6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B22752"/>
    <w:multiLevelType w:val="multilevel"/>
    <w:tmpl w:val="5A9C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3F3701"/>
    <w:multiLevelType w:val="hybridMultilevel"/>
    <w:tmpl w:val="3300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D11703"/>
    <w:multiLevelType w:val="multilevel"/>
    <w:tmpl w:val="1A36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6C269D"/>
    <w:multiLevelType w:val="multilevel"/>
    <w:tmpl w:val="F75E9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774AE0"/>
    <w:multiLevelType w:val="multilevel"/>
    <w:tmpl w:val="5EB6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5C3615"/>
    <w:multiLevelType w:val="multilevel"/>
    <w:tmpl w:val="19CA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8F1C4C"/>
    <w:multiLevelType w:val="multilevel"/>
    <w:tmpl w:val="9924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DF319A"/>
    <w:multiLevelType w:val="multilevel"/>
    <w:tmpl w:val="5AEC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A2F78"/>
    <w:multiLevelType w:val="multilevel"/>
    <w:tmpl w:val="9B5ED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22319"/>
    <w:multiLevelType w:val="multilevel"/>
    <w:tmpl w:val="63CE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002212">
    <w:abstractNumId w:val="0"/>
  </w:num>
  <w:num w:numId="2" w16cid:durableId="736047866">
    <w:abstractNumId w:val="6"/>
  </w:num>
  <w:num w:numId="3" w16cid:durableId="1337996837">
    <w:abstractNumId w:val="9"/>
  </w:num>
  <w:num w:numId="4" w16cid:durableId="839469585">
    <w:abstractNumId w:val="11"/>
  </w:num>
  <w:num w:numId="5" w16cid:durableId="1966160277">
    <w:abstractNumId w:val="14"/>
  </w:num>
  <w:num w:numId="6" w16cid:durableId="1027566365">
    <w:abstractNumId w:val="7"/>
  </w:num>
  <w:num w:numId="7" w16cid:durableId="1949383534">
    <w:abstractNumId w:val="1"/>
  </w:num>
  <w:num w:numId="8" w16cid:durableId="430391752">
    <w:abstractNumId w:val="5"/>
  </w:num>
  <w:num w:numId="9" w16cid:durableId="569536667">
    <w:abstractNumId w:val="12"/>
  </w:num>
  <w:num w:numId="10" w16cid:durableId="503545205">
    <w:abstractNumId w:val="4"/>
  </w:num>
  <w:num w:numId="11" w16cid:durableId="1664771481">
    <w:abstractNumId w:val="10"/>
  </w:num>
  <w:num w:numId="12" w16cid:durableId="1111510525">
    <w:abstractNumId w:val="15"/>
  </w:num>
  <w:num w:numId="13" w16cid:durableId="1198277740">
    <w:abstractNumId w:val="13"/>
  </w:num>
  <w:num w:numId="14" w16cid:durableId="1863470134">
    <w:abstractNumId w:val="3"/>
  </w:num>
  <w:num w:numId="15" w16cid:durableId="834153563">
    <w:abstractNumId w:val="16"/>
  </w:num>
  <w:num w:numId="16" w16cid:durableId="1745181913">
    <w:abstractNumId w:val="2"/>
  </w:num>
  <w:num w:numId="17" w16cid:durableId="12271879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4A"/>
    <w:rsid w:val="0000122C"/>
    <w:rsid w:val="00145A33"/>
    <w:rsid w:val="00146EA1"/>
    <w:rsid w:val="001E7FEE"/>
    <w:rsid w:val="001F3897"/>
    <w:rsid w:val="00256D3E"/>
    <w:rsid w:val="00267BD3"/>
    <w:rsid w:val="00282643"/>
    <w:rsid w:val="002B5920"/>
    <w:rsid w:val="00302422"/>
    <w:rsid w:val="00327F9A"/>
    <w:rsid w:val="00332590"/>
    <w:rsid w:val="00333887"/>
    <w:rsid w:val="0034416D"/>
    <w:rsid w:val="003B7367"/>
    <w:rsid w:val="003C57F9"/>
    <w:rsid w:val="003D6911"/>
    <w:rsid w:val="004306FB"/>
    <w:rsid w:val="0044695D"/>
    <w:rsid w:val="004532A0"/>
    <w:rsid w:val="004571A9"/>
    <w:rsid w:val="00467804"/>
    <w:rsid w:val="00472F5C"/>
    <w:rsid w:val="004948C5"/>
    <w:rsid w:val="004B1600"/>
    <w:rsid w:val="004D251B"/>
    <w:rsid w:val="004E3CCB"/>
    <w:rsid w:val="004E6F82"/>
    <w:rsid w:val="004F2903"/>
    <w:rsid w:val="005700D4"/>
    <w:rsid w:val="00591F01"/>
    <w:rsid w:val="005E3384"/>
    <w:rsid w:val="0061063F"/>
    <w:rsid w:val="006263FD"/>
    <w:rsid w:val="006569AE"/>
    <w:rsid w:val="006A2CB4"/>
    <w:rsid w:val="006A2D1F"/>
    <w:rsid w:val="006E6178"/>
    <w:rsid w:val="006F2E1A"/>
    <w:rsid w:val="006F797B"/>
    <w:rsid w:val="0070106B"/>
    <w:rsid w:val="00716703"/>
    <w:rsid w:val="0075056B"/>
    <w:rsid w:val="00767856"/>
    <w:rsid w:val="00774C36"/>
    <w:rsid w:val="00782CC1"/>
    <w:rsid w:val="007A0A4D"/>
    <w:rsid w:val="008209F3"/>
    <w:rsid w:val="008605A5"/>
    <w:rsid w:val="00860FA5"/>
    <w:rsid w:val="008615AC"/>
    <w:rsid w:val="008B4DE3"/>
    <w:rsid w:val="0096457E"/>
    <w:rsid w:val="009700CE"/>
    <w:rsid w:val="009907BB"/>
    <w:rsid w:val="00990CE7"/>
    <w:rsid w:val="00996D6F"/>
    <w:rsid w:val="009C0BF7"/>
    <w:rsid w:val="009F7995"/>
    <w:rsid w:val="009F7D3E"/>
    <w:rsid w:val="00A21024"/>
    <w:rsid w:val="00A216F1"/>
    <w:rsid w:val="00A37A1A"/>
    <w:rsid w:val="00A45A5F"/>
    <w:rsid w:val="00AA36B6"/>
    <w:rsid w:val="00AC1E0C"/>
    <w:rsid w:val="00AC67D9"/>
    <w:rsid w:val="00AE149A"/>
    <w:rsid w:val="00AF3EF0"/>
    <w:rsid w:val="00B1091A"/>
    <w:rsid w:val="00B519CE"/>
    <w:rsid w:val="00B97FCD"/>
    <w:rsid w:val="00BB4C8F"/>
    <w:rsid w:val="00BF67FE"/>
    <w:rsid w:val="00C13C84"/>
    <w:rsid w:val="00C82A20"/>
    <w:rsid w:val="00CE44CF"/>
    <w:rsid w:val="00CF3C25"/>
    <w:rsid w:val="00CF49DD"/>
    <w:rsid w:val="00D52AEE"/>
    <w:rsid w:val="00D80E24"/>
    <w:rsid w:val="00DA337F"/>
    <w:rsid w:val="00DA6B4A"/>
    <w:rsid w:val="00DF1238"/>
    <w:rsid w:val="00E0414D"/>
    <w:rsid w:val="00E43409"/>
    <w:rsid w:val="00E73858"/>
    <w:rsid w:val="00E801C3"/>
    <w:rsid w:val="00EA5633"/>
    <w:rsid w:val="00EE7BFF"/>
    <w:rsid w:val="00F42E26"/>
    <w:rsid w:val="00F43C59"/>
    <w:rsid w:val="00F826A0"/>
    <w:rsid w:val="00F929FC"/>
    <w:rsid w:val="00FF1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D0498"/>
  <w15:chartTrackingRefBased/>
  <w15:docId w15:val="{2E3FAD63-6E66-4198-ADAB-574FF7CE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C59"/>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F826A0"/>
    <w:pPr>
      <w:keepNext/>
      <w:keepLines/>
      <w:spacing w:before="360" w:after="200"/>
      <w:outlineLvl w:val="0"/>
    </w:pPr>
    <w:rPr>
      <w:rFonts w:eastAsiaTheme="majorEastAsia" w:cstheme="majorBidi"/>
      <w:b/>
      <w:color w:val="D21143"/>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A0"/>
    <w:rPr>
      <w:rFonts w:ascii="Verdana" w:eastAsiaTheme="majorEastAsia" w:hAnsi="Verdana" w:cstheme="majorBidi"/>
      <w:b/>
      <w:color w:val="D21143"/>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paragraph" w:styleId="BodyText">
    <w:name w:val="Body Text"/>
    <w:basedOn w:val="Normal"/>
    <w:link w:val="BodyTextChar"/>
    <w:uiPriority w:val="1"/>
    <w:qFormat/>
    <w:rsid w:val="00F826A0"/>
    <w:pPr>
      <w:autoSpaceDE w:val="0"/>
      <w:autoSpaceDN w:val="0"/>
      <w:adjustRightInd w:val="0"/>
      <w:spacing w:after="0" w:line="240" w:lineRule="auto"/>
      <w:ind w:left="40"/>
    </w:pPr>
    <w:rPr>
      <w:rFonts w:ascii="Gotham Book" w:hAnsi="Gotham Book" w:cs="Gotham Book"/>
      <w:color w:val="auto"/>
      <w:kern w:val="0"/>
      <w:szCs w:val="20"/>
    </w:rPr>
  </w:style>
  <w:style w:type="character" w:customStyle="1" w:styleId="BodyTextChar">
    <w:name w:val="Body Text Char"/>
    <w:basedOn w:val="DefaultParagraphFont"/>
    <w:link w:val="BodyText"/>
    <w:uiPriority w:val="1"/>
    <w:rsid w:val="00F826A0"/>
    <w:rPr>
      <w:rFonts w:ascii="Gotham Book" w:hAnsi="Gotham Book" w:cs="Gotham Book"/>
      <w:kern w:val="0"/>
      <w:sz w:val="20"/>
      <w:szCs w:val="20"/>
    </w:rPr>
  </w:style>
  <w:style w:type="character" w:styleId="Hyperlink">
    <w:name w:val="Hyperlink"/>
    <w:basedOn w:val="DefaultParagraphFont"/>
    <w:uiPriority w:val="99"/>
    <w:unhideWhenUsed/>
    <w:rsid w:val="00A37A1A"/>
    <w:rPr>
      <w:color w:val="467886" w:themeColor="hyperlink"/>
      <w:u w:val="single"/>
    </w:rPr>
  </w:style>
  <w:style w:type="paragraph" w:styleId="NoSpacing">
    <w:name w:val="No Spacing"/>
    <w:uiPriority w:val="1"/>
    <w:qFormat/>
    <w:rsid w:val="00A37A1A"/>
    <w:rPr>
      <w:rFonts w:ascii="Times New Roman" w:eastAsia="Times New Roman" w:hAnsi="Times New Roman" w:cs="Times New Roman"/>
      <w:kern w:val="0"/>
      <w:szCs w:val="20"/>
      <w14:ligatures w14:val="none"/>
    </w:rPr>
  </w:style>
  <w:style w:type="paragraph" w:styleId="NormalWeb">
    <w:name w:val="Normal (Web)"/>
    <w:basedOn w:val="Normal"/>
    <w:uiPriority w:val="99"/>
    <w:semiHidden/>
    <w:unhideWhenUsed/>
    <w:rsid w:val="00CE44CF"/>
    <w:pPr>
      <w:spacing w:before="100" w:beforeAutospacing="1" w:after="100" w:afterAutospacing="1" w:line="240" w:lineRule="auto"/>
    </w:pPr>
    <w:rPr>
      <w:rFonts w:ascii="Times New Roman" w:eastAsia="Times New Roman" w:hAnsi="Times New Roman" w:cs="Times New Roman"/>
      <w:color w:val="auto"/>
      <w:kern w:val="0"/>
      <w:sz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recruitment@trentcollege.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trentcollege.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B927B-BEB4-417A-80B0-3858D4D01134}">
  <ds:schemaRefs>
    <ds:schemaRef ds:uri="http://schemas.microsoft.com/sharepoint/v3/contenttype/forms"/>
  </ds:schemaRefs>
</ds:datastoreItem>
</file>

<file path=customXml/itemProps2.xml><?xml version="1.0" encoding="utf-8"?>
<ds:datastoreItem xmlns:ds="http://schemas.openxmlformats.org/officeDocument/2006/customXml" ds:itemID="{AD7A85AF-F83C-9E42-8BC1-8AC94C8A09E4}">
  <ds:schemaRefs>
    <ds:schemaRef ds:uri="http://schemas.openxmlformats.org/officeDocument/2006/bibliography"/>
  </ds:schemaRefs>
</ds:datastoreItem>
</file>

<file path=customXml/itemProps3.xml><?xml version="1.0" encoding="utf-8"?>
<ds:datastoreItem xmlns:ds="http://schemas.openxmlformats.org/officeDocument/2006/customXml" ds:itemID="{1DC1AE61-F38F-4BB6-BB1A-FC592041E15B}">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customXml/itemProps4.xml><?xml version="1.0" encoding="utf-8"?>
<ds:datastoreItem xmlns:ds="http://schemas.openxmlformats.org/officeDocument/2006/customXml" ds:itemID="{5413065C-CDB5-48F4-9B07-F5E8C8763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Words>
  <Characters>42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George, Vicki</cp:lastModifiedBy>
  <cp:revision>2</cp:revision>
  <dcterms:created xsi:type="dcterms:W3CDTF">2026-06-11T07:49:00Z</dcterms:created>
  <dcterms:modified xsi:type="dcterms:W3CDTF">2026-06-11T07:49:00Z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y fmtid="{D5CDD505-2E9C-101B-9397-08002B2CF9AE}" pid="3" name="MediaServiceImageTags">
    <vt:lpwstr/>
  </property>
</Properties>
</file>