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7AAE68" w14:textId="5087B190" w:rsidR="00802FE5" w:rsidRDefault="00802FE5" w:rsidP="0757C98B">
      <w:pPr>
        <w:pStyle w:val="Heading1"/>
        <w:rPr>
          <w:rFonts w:ascii="Calibri" w:eastAsia="Calibri" w:hAnsi="Calibri" w:cs="Calibri"/>
          <w:b/>
          <w:bCs/>
          <w:color w:val="000000" w:themeColor="text1"/>
          <w:sz w:val="32"/>
          <w:szCs w:val="32"/>
        </w:rPr>
      </w:pPr>
    </w:p>
    <w:p w14:paraId="1057139A" w14:textId="6088468F" w:rsidR="00802FE5" w:rsidRDefault="01C8FCDA" w:rsidP="50638904">
      <w:pPr>
        <w:pStyle w:val="Heading1"/>
        <w:rPr>
          <w:rFonts w:ascii="Calibri" w:eastAsia="Calibri" w:hAnsi="Calibri" w:cs="Calibri"/>
          <w:color w:val="000000" w:themeColor="text1"/>
          <w:sz w:val="24"/>
        </w:rPr>
      </w:pPr>
      <w:r w:rsidRPr="50638904">
        <w:rPr>
          <w:rFonts w:ascii="Calibri" w:eastAsia="Calibri" w:hAnsi="Calibri" w:cs="Calibri"/>
          <w:b/>
          <w:bCs/>
          <w:color w:val="000000" w:themeColor="text1"/>
          <w:sz w:val="32"/>
          <w:szCs w:val="32"/>
        </w:rPr>
        <w:t xml:space="preserve">Job title: </w:t>
      </w:r>
      <w:r>
        <w:tab/>
      </w:r>
      <w:r>
        <w:tab/>
      </w:r>
      <w:r>
        <w:tab/>
      </w:r>
      <w:r w:rsidR="00EE51EA">
        <w:rPr>
          <w:rFonts w:ascii="Calibri" w:eastAsia="Calibri" w:hAnsi="Calibri" w:cs="Calibri"/>
          <w:color w:val="000000" w:themeColor="text1"/>
          <w:sz w:val="24"/>
        </w:rPr>
        <w:t>HLTA</w:t>
      </w:r>
    </w:p>
    <w:p w14:paraId="092DA0AA" w14:textId="608D29EC" w:rsidR="00802FE5" w:rsidRDefault="00802FE5" w:rsidP="0757C98B">
      <w:pPr>
        <w:tabs>
          <w:tab w:val="left" w:pos="9214"/>
        </w:tabs>
        <w:rPr>
          <w:rFonts w:ascii="Calibri" w:eastAsia="Calibri" w:hAnsi="Calibri" w:cs="Calibri"/>
          <w:color w:val="000000" w:themeColor="text1"/>
        </w:rPr>
      </w:pPr>
    </w:p>
    <w:p w14:paraId="33910A71" w14:textId="5FDC64DB" w:rsidR="00802FE5" w:rsidRDefault="01C8FCDA" w:rsidP="2BAE228E">
      <w:pPr>
        <w:rPr>
          <w:rFonts w:ascii="Calibri" w:eastAsia="Calibri" w:hAnsi="Calibri" w:cs="Calibri"/>
          <w:color w:val="000000" w:themeColor="text1"/>
        </w:rPr>
      </w:pPr>
      <w:r w:rsidRPr="2BAE228E">
        <w:rPr>
          <w:rFonts w:ascii="Calibri" w:eastAsia="Calibri" w:hAnsi="Calibri" w:cs="Calibri"/>
          <w:b/>
          <w:bCs/>
          <w:color w:val="000000" w:themeColor="text1"/>
        </w:rPr>
        <w:t>Responsible to:</w:t>
      </w:r>
      <w:r w:rsidRPr="2BAE228E">
        <w:rPr>
          <w:rFonts w:ascii="Calibri" w:eastAsia="Calibri" w:hAnsi="Calibri" w:cs="Calibri"/>
          <w:color w:val="000000" w:themeColor="text1"/>
        </w:rPr>
        <w:t xml:space="preserve">  </w:t>
      </w:r>
      <w:r w:rsidR="00802FE5">
        <w:tab/>
      </w:r>
      <w:r w:rsidR="00802FE5">
        <w:tab/>
      </w:r>
      <w:r w:rsidRPr="2BAE228E">
        <w:rPr>
          <w:rFonts w:ascii="Calibri" w:eastAsia="Calibri" w:hAnsi="Calibri" w:cs="Calibri"/>
          <w:color w:val="000000" w:themeColor="text1"/>
        </w:rPr>
        <w:t>Headteacher and Deputy Headteacher</w:t>
      </w:r>
    </w:p>
    <w:p w14:paraId="57D85DF4" w14:textId="68C8EB2D" w:rsidR="00802FE5" w:rsidRDefault="00802FE5" w:rsidP="0757C98B">
      <w:pPr>
        <w:rPr>
          <w:rFonts w:ascii="Calibri" w:eastAsia="Calibri" w:hAnsi="Calibri" w:cs="Calibri"/>
          <w:color w:val="000000" w:themeColor="text1"/>
        </w:rPr>
      </w:pPr>
    </w:p>
    <w:p w14:paraId="4F6FD8F4" w14:textId="1E509FD6" w:rsidR="00802FE5" w:rsidRDefault="01C8FCDA" w:rsidP="0757C98B">
      <w:pPr>
        <w:rPr>
          <w:rFonts w:ascii="Calibri" w:eastAsia="Calibri" w:hAnsi="Calibri" w:cs="Calibri"/>
          <w:color w:val="000000" w:themeColor="text1"/>
        </w:rPr>
      </w:pPr>
      <w:r w:rsidRPr="0757C98B">
        <w:rPr>
          <w:rFonts w:ascii="Calibri" w:eastAsia="Calibri" w:hAnsi="Calibri" w:cs="Calibri"/>
          <w:b/>
          <w:bCs/>
          <w:color w:val="000000" w:themeColor="text1"/>
        </w:rPr>
        <w:t>Manages/Supervises:</w:t>
      </w:r>
      <w:r w:rsidR="00802FE5">
        <w:tab/>
      </w:r>
      <w:r w:rsidR="00802FE5">
        <w:tab/>
      </w:r>
      <w:r w:rsidRPr="0757C98B">
        <w:rPr>
          <w:rFonts w:ascii="Calibri" w:eastAsia="Calibri" w:hAnsi="Calibri" w:cs="Calibri"/>
          <w:color w:val="000000" w:themeColor="text1"/>
        </w:rPr>
        <w:t>None</w:t>
      </w:r>
    </w:p>
    <w:p w14:paraId="6E686831" w14:textId="1D4B8353" w:rsidR="00802FE5" w:rsidRDefault="00802FE5" w:rsidP="0757C98B">
      <w:pPr>
        <w:rPr>
          <w:rFonts w:ascii="Calibri" w:eastAsia="Calibri" w:hAnsi="Calibri" w:cs="Calibri"/>
          <w:color w:val="000000" w:themeColor="text1"/>
        </w:rPr>
      </w:pPr>
    </w:p>
    <w:p w14:paraId="6BA1FA1C" w14:textId="2F0CE0BE" w:rsidR="00802FE5" w:rsidRDefault="01C8FCDA" w:rsidP="00EE51EA">
      <w:pPr>
        <w:ind w:left="2880" w:hanging="2880"/>
        <w:rPr>
          <w:rFonts w:ascii="Calibri" w:eastAsia="Calibri" w:hAnsi="Calibri" w:cs="Calibri"/>
          <w:color w:val="000000" w:themeColor="text1"/>
        </w:rPr>
      </w:pPr>
      <w:r w:rsidRPr="0757C98B">
        <w:rPr>
          <w:rFonts w:ascii="Calibri" w:eastAsia="Calibri" w:hAnsi="Calibri" w:cs="Calibri"/>
          <w:b/>
          <w:bCs/>
          <w:color w:val="000000" w:themeColor="text1"/>
        </w:rPr>
        <w:t xml:space="preserve">Location:  </w:t>
      </w:r>
      <w:r w:rsidR="00802FE5">
        <w:tab/>
      </w:r>
      <w:r w:rsidR="00B07872">
        <w:rPr>
          <w:rFonts w:ascii="Calibri" w:eastAsia="Calibri" w:hAnsi="Calibri" w:cs="Calibri"/>
          <w:color w:val="000000" w:themeColor="text1"/>
        </w:rPr>
        <w:t>Finstock Church of England</w:t>
      </w:r>
      <w:r w:rsidRPr="0757C98B">
        <w:rPr>
          <w:rFonts w:ascii="Calibri" w:eastAsia="Calibri" w:hAnsi="Calibri" w:cs="Calibri"/>
          <w:color w:val="000000" w:themeColor="text1"/>
        </w:rPr>
        <w:t xml:space="preserve"> Primary School </w:t>
      </w:r>
      <w:r w:rsidR="00EE51EA">
        <w:rPr>
          <w:rFonts w:ascii="Calibri" w:eastAsia="Calibri" w:hAnsi="Calibri" w:cs="Calibri"/>
          <w:color w:val="000000" w:themeColor="text1"/>
        </w:rPr>
        <w:t>and Queen Emma’s Primary School.</w:t>
      </w:r>
    </w:p>
    <w:p w14:paraId="0F22AE12" w14:textId="5B110021" w:rsidR="00802FE5" w:rsidRDefault="01C8FCDA" w:rsidP="0757C98B">
      <w:pPr>
        <w:ind w:left="2880"/>
        <w:rPr>
          <w:rFonts w:ascii="Calibri" w:eastAsia="Calibri" w:hAnsi="Calibri" w:cs="Calibri"/>
          <w:color w:val="000000" w:themeColor="text1"/>
        </w:rPr>
      </w:pPr>
      <w:r w:rsidRPr="0757C98B">
        <w:rPr>
          <w:rFonts w:ascii="Calibri" w:eastAsia="Calibri" w:hAnsi="Calibri" w:cs="Calibri"/>
          <w:color w:val="000000" w:themeColor="text1"/>
        </w:rPr>
        <w:t>The post holder may be required to carry out work and/or training at any of the MILL Academy Schools as required.</w:t>
      </w:r>
    </w:p>
    <w:p w14:paraId="6722AF8C" w14:textId="08C218AE" w:rsidR="00802FE5" w:rsidRDefault="00802FE5" w:rsidP="0757C98B">
      <w:pPr>
        <w:rPr>
          <w:rFonts w:ascii="Calibri" w:eastAsia="Calibri" w:hAnsi="Calibri" w:cs="Calibri"/>
          <w:color w:val="000000" w:themeColor="text1"/>
        </w:rPr>
      </w:pPr>
    </w:p>
    <w:p w14:paraId="528A96DB" w14:textId="7D04F11F" w:rsidR="00802FE5" w:rsidRDefault="01C8FCDA" w:rsidP="0757C98B">
      <w:pPr>
        <w:rPr>
          <w:rFonts w:ascii="Calibri" w:eastAsia="Calibri" w:hAnsi="Calibri" w:cs="Calibri"/>
          <w:color w:val="000000" w:themeColor="text1"/>
        </w:rPr>
      </w:pPr>
      <w:r w:rsidRPr="0757C98B">
        <w:rPr>
          <w:rFonts w:ascii="Calibri" w:eastAsia="Calibri" w:hAnsi="Calibri" w:cs="Calibri"/>
          <w:b/>
          <w:bCs/>
          <w:color w:val="000000" w:themeColor="text1"/>
        </w:rPr>
        <w:t>Salary:</w:t>
      </w:r>
      <w:r w:rsidR="00802FE5">
        <w:tab/>
      </w:r>
      <w:r w:rsidR="00802FE5">
        <w:tab/>
      </w:r>
      <w:r w:rsidR="00802FE5">
        <w:tab/>
      </w:r>
      <w:r w:rsidR="00802FE5">
        <w:tab/>
      </w:r>
      <w:r w:rsidRPr="0757C98B">
        <w:rPr>
          <w:rFonts w:ascii="Calibri" w:eastAsia="Calibri" w:hAnsi="Calibri" w:cs="Calibri"/>
          <w:b/>
          <w:bCs/>
          <w:color w:val="000000" w:themeColor="text1"/>
        </w:rPr>
        <w:t>Grade 8</w:t>
      </w:r>
    </w:p>
    <w:p w14:paraId="238515CA" w14:textId="5A7A605A" w:rsidR="00802FE5" w:rsidRDefault="00802FE5" w:rsidP="0757C98B">
      <w:pPr>
        <w:rPr>
          <w:rFonts w:ascii="Calibri" w:eastAsia="Calibri" w:hAnsi="Calibri" w:cs="Calibri"/>
          <w:color w:val="000000" w:themeColor="text1"/>
        </w:rPr>
      </w:pPr>
    </w:p>
    <w:p w14:paraId="122215F0" w14:textId="197B98FC" w:rsidR="00802FE5" w:rsidRDefault="01C8FCDA" w:rsidP="00EE51EA">
      <w:pPr>
        <w:ind w:left="2873" w:hanging="2895"/>
        <w:rPr>
          <w:rFonts w:ascii="Calibri" w:eastAsia="Calibri" w:hAnsi="Calibri" w:cs="Calibri"/>
          <w:color w:val="000000" w:themeColor="text1"/>
        </w:rPr>
      </w:pPr>
      <w:r w:rsidRPr="50638904">
        <w:rPr>
          <w:rFonts w:ascii="Calibri" w:eastAsia="Calibri" w:hAnsi="Calibri" w:cs="Calibri"/>
          <w:b/>
          <w:bCs/>
          <w:color w:val="000000" w:themeColor="text1"/>
        </w:rPr>
        <w:t xml:space="preserve">Hours: </w:t>
      </w:r>
      <w:r>
        <w:tab/>
      </w:r>
      <w:r w:rsidR="00EE51EA" w:rsidRPr="00C00266">
        <w:rPr>
          <w:rFonts w:ascii="Calibri" w:hAnsi="Calibri" w:cs="Calibri"/>
          <w:b/>
        </w:rPr>
        <w:tab/>
      </w:r>
      <w:r w:rsidR="00EE51EA" w:rsidRPr="00C00266">
        <w:rPr>
          <w:rFonts w:ascii="Calibri" w:hAnsi="Calibri" w:cs="Calibri"/>
        </w:rPr>
        <w:t>Monday to Friday 8:</w:t>
      </w:r>
      <w:r w:rsidR="00EE51EA">
        <w:rPr>
          <w:rFonts w:ascii="Calibri" w:hAnsi="Calibri" w:cs="Calibri"/>
        </w:rPr>
        <w:t>00</w:t>
      </w:r>
      <w:r w:rsidR="00EE51EA" w:rsidRPr="00C00266">
        <w:rPr>
          <w:rFonts w:ascii="Calibri" w:hAnsi="Calibri" w:cs="Calibri"/>
        </w:rPr>
        <w:t>am – 3:</w:t>
      </w:r>
      <w:r w:rsidR="00EE51EA">
        <w:rPr>
          <w:rFonts w:ascii="Calibri" w:hAnsi="Calibri" w:cs="Calibri"/>
        </w:rPr>
        <w:t>30p</w:t>
      </w:r>
      <w:r w:rsidR="00EE51EA" w:rsidRPr="00C00266">
        <w:rPr>
          <w:rFonts w:ascii="Calibri" w:hAnsi="Calibri" w:cs="Calibri"/>
        </w:rPr>
        <w:t xml:space="preserve">m, </w:t>
      </w:r>
      <w:r w:rsidR="00B96D05">
        <w:rPr>
          <w:rFonts w:ascii="Calibri" w:hAnsi="Calibri" w:cs="Calibri"/>
        </w:rPr>
        <w:t xml:space="preserve">with a </w:t>
      </w:r>
      <w:r w:rsidR="0008794C">
        <w:rPr>
          <w:rFonts w:ascii="Calibri" w:hAnsi="Calibri" w:cs="Calibri"/>
        </w:rPr>
        <w:t>30-minute</w:t>
      </w:r>
      <w:r w:rsidR="00B96D05">
        <w:rPr>
          <w:rFonts w:ascii="Calibri" w:hAnsi="Calibri" w:cs="Calibri"/>
        </w:rPr>
        <w:t xml:space="preserve"> unpaid break, term time only</w:t>
      </w:r>
      <w:r w:rsidR="00EE51EA" w:rsidRPr="00C00266">
        <w:rPr>
          <w:rFonts w:ascii="Calibri" w:hAnsi="Calibri" w:cs="Calibri"/>
        </w:rPr>
        <w:t xml:space="preserve">  </w:t>
      </w:r>
    </w:p>
    <w:p w14:paraId="482135B4" w14:textId="4DF29B13" w:rsidR="00802FE5" w:rsidRDefault="00802FE5" w:rsidP="0757C98B">
      <w:pPr>
        <w:tabs>
          <w:tab w:val="left" w:pos="720"/>
          <w:tab w:val="left" w:pos="3165"/>
        </w:tabs>
        <w:ind w:left="1440" w:hanging="1440"/>
        <w:rPr>
          <w:rFonts w:ascii="Calibri" w:eastAsia="Calibri" w:hAnsi="Calibri" w:cs="Calibri"/>
          <w:color w:val="000000" w:themeColor="text1"/>
        </w:rPr>
      </w:pPr>
    </w:p>
    <w:p w14:paraId="2244EA6B" w14:textId="54A3EB8E" w:rsidR="00802FE5" w:rsidRDefault="01C8FCDA" w:rsidP="0757C98B">
      <w:pPr>
        <w:rPr>
          <w:rFonts w:ascii="Calibri" w:eastAsia="Calibri" w:hAnsi="Calibri" w:cs="Calibri"/>
          <w:color w:val="000000" w:themeColor="text1"/>
        </w:rPr>
      </w:pPr>
      <w:r w:rsidRPr="0757C98B">
        <w:rPr>
          <w:rFonts w:ascii="Calibri" w:eastAsia="Calibri" w:hAnsi="Calibri" w:cs="Calibri"/>
          <w:b/>
          <w:bCs/>
          <w:color w:val="000000" w:themeColor="text1"/>
        </w:rPr>
        <w:t>Disclosure level: ￼</w:t>
      </w:r>
      <w:r w:rsidR="00802FE5">
        <w:tab/>
      </w:r>
      <w:r w:rsidRPr="0757C98B">
        <w:rPr>
          <w:rFonts w:ascii="Calibri" w:eastAsia="Calibri" w:hAnsi="Calibri" w:cs="Calibri"/>
          <w:color w:val="000000" w:themeColor="text1"/>
        </w:rPr>
        <w:t xml:space="preserve">         Enhanced</w:t>
      </w:r>
    </w:p>
    <w:p w14:paraId="13C76D93" w14:textId="05B2D296" w:rsidR="00802FE5" w:rsidRDefault="00802FE5" w:rsidP="0757C98B">
      <w:pPr>
        <w:rPr>
          <w:rFonts w:ascii="Calibri" w:eastAsia="Calibri" w:hAnsi="Calibri" w:cs="Calibri"/>
          <w:color w:val="000000" w:themeColor="text1"/>
        </w:rPr>
      </w:pPr>
    </w:p>
    <w:p w14:paraId="4BE0778F" w14:textId="47046111" w:rsidR="00802FE5" w:rsidRDefault="00802FE5" w:rsidP="0757C98B">
      <w:pPr>
        <w:rPr>
          <w:rFonts w:ascii="Calibri" w:eastAsia="Calibri" w:hAnsi="Calibri" w:cs="Calibri"/>
          <w:color w:val="000000" w:themeColor="text1"/>
          <w:sz w:val="28"/>
          <w:szCs w:val="28"/>
        </w:rPr>
      </w:pPr>
    </w:p>
    <w:p w14:paraId="7AF9A2E1" w14:textId="0524ED6D" w:rsidR="00802FE5" w:rsidRDefault="01C8FCDA" w:rsidP="0757C98B">
      <w:pPr>
        <w:rPr>
          <w:rFonts w:ascii="Calibri" w:eastAsia="Calibri" w:hAnsi="Calibri" w:cs="Calibri"/>
          <w:color w:val="000000" w:themeColor="text1"/>
          <w:sz w:val="28"/>
          <w:szCs w:val="28"/>
        </w:rPr>
      </w:pPr>
      <w:r w:rsidRPr="0757C98B">
        <w:rPr>
          <w:rFonts w:ascii="Calibri" w:eastAsia="Calibri" w:hAnsi="Calibri" w:cs="Calibri"/>
          <w:b/>
          <w:bCs/>
          <w:color w:val="000000" w:themeColor="text1"/>
          <w:sz w:val="28"/>
          <w:szCs w:val="28"/>
        </w:rPr>
        <w:t>Role Purpose:</w:t>
      </w:r>
    </w:p>
    <w:p w14:paraId="0AF108A2" w14:textId="4CE6118E" w:rsidR="00802FE5" w:rsidRDefault="00802FE5" w:rsidP="0757C98B">
      <w:pPr>
        <w:rPr>
          <w:rFonts w:ascii="Calibri" w:eastAsia="Calibri" w:hAnsi="Calibri" w:cs="Calibri"/>
          <w:color w:val="000000" w:themeColor="text1"/>
        </w:rPr>
      </w:pPr>
    </w:p>
    <w:p w14:paraId="0DCFC67D" w14:textId="716B3E3A" w:rsidR="00802FE5" w:rsidRDefault="01C8FCDA" w:rsidP="0757C98B">
      <w:pPr>
        <w:rPr>
          <w:rFonts w:ascii="Calibri" w:eastAsia="Calibri" w:hAnsi="Calibri" w:cs="Calibri"/>
          <w:color w:val="000000" w:themeColor="text1"/>
        </w:rPr>
      </w:pPr>
      <w:r w:rsidRPr="0757C98B">
        <w:rPr>
          <w:rFonts w:ascii="Calibri" w:eastAsia="Calibri" w:hAnsi="Calibri" w:cs="Calibri"/>
          <w:color w:val="000000" w:themeColor="text1"/>
        </w:rPr>
        <w:t xml:space="preserve">To work under the instruction / guidance of the teacher or senior staff to deliver support to individual or groups of children to enable them to access learning and maximise their chances academically, socially, and morally. </w:t>
      </w:r>
    </w:p>
    <w:p w14:paraId="4316A728" w14:textId="13BC91A6" w:rsidR="00802FE5" w:rsidRDefault="00802FE5" w:rsidP="0757C98B">
      <w:pPr>
        <w:rPr>
          <w:rFonts w:ascii="Calibri" w:eastAsia="Calibri" w:hAnsi="Calibri" w:cs="Calibri"/>
          <w:color w:val="000000" w:themeColor="text1"/>
        </w:rPr>
      </w:pPr>
    </w:p>
    <w:p w14:paraId="0CD131F6" w14:textId="4A44D4E5" w:rsidR="00802FE5" w:rsidRDefault="01C8FCDA" w:rsidP="0757C98B">
      <w:pPr>
        <w:tabs>
          <w:tab w:val="left" w:pos="540"/>
        </w:tabs>
        <w:rPr>
          <w:rFonts w:ascii="Calibri" w:eastAsia="Calibri" w:hAnsi="Calibri" w:cs="Calibri"/>
          <w:b/>
          <w:bCs/>
          <w:color w:val="000000" w:themeColor="text1"/>
          <w:sz w:val="28"/>
          <w:szCs w:val="28"/>
        </w:rPr>
      </w:pPr>
      <w:r w:rsidRPr="0757C98B">
        <w:rPr>
          <w:rFonts w:ascii="Calibri" w:eastAsia="Calibri" w:hAnsi="Calibri" w:cs="Calibri"/>
          <w:b/>
          <w:bCs/>
          <w:color w:val="000000" w:themeColor="text1"/>
          <w:sz w:val="28"/>
          <w:szCs w:val="28"/>
        </w:rPr>
        <w:t>Main responsibilities:</w:t>
      </w:r>
    </w:p>
    <w:p w14:paraId="558585FA" w14:textId="77777777" w:rsidR="00296E73" w:rsidRDefault="00296E73" w:rsidP="00296E73">
      <w:pPr>
        <w:pStyle w:val="Subhead2"/>
        <w:spacing w:before="0" w:after="0"/>
        <w:rPr>
          <w:rFonts w:asciiTheme="minorHAnsi" w:hAnsiTheme="minorHAnsi" w:cstheme="minorHAnsi"/>
          <w:color w:val="000000" w:themeColor="text1"/>
        </w:rPr>
      </w:pPr>
    </w:p>
    <w:p w14:paraId="163A134F" w14:textId="50F80285" w:rsidR="00DC7C60" w:rsidRPr="00296E73" w:rsidRDefault="00296E73" w:rsidP="00296E73">
      <w:pPr>
        <w:pStyle w:val="Subhead2"/>
        <w:spacing w:before="0" w:after="0"/>
        <w:rPr>
          <w:rFonts w:asciiTheme="minorHAnsi" w:hAnsiTheme="minorHAnsi" w:cstheme="minorHAnsi"/>
          <w:color w:val="000000" w:themeColor="text1"/>
        </w:rPr>
      </w:pPr>
      <w:r w:rsidRPr="00F63996">
        <w:rPr>
          <w:rFonts w:asciiTheme="minorHAnsi" w:hAnsiTheme="minorHAnsi" w:cstheme="minorHAnsi"/>
          <w:color w:val="000000" w:themeColor="text1"/>
        </w:rPr>
        <w:t>Teaching and learning</w:t>
      </w:r>
    </w:p>
    <w:p w14:paraId="1E02BF53" w14:textId="77777777" w:rsidR="00DC7C60" w:rsidRPr="00F63996" w:rsidRDefault="00DC7C60" w:rsidP="00DC7C60">
      <w:pPr>
        <w:pStyle w:val="4Bulletedcopyblue"/>
        <w:numPr>
          <w:ilvl w:val="0"/>
          <w:numId w:val="7"/>
        </w:numPr>
        <w:spacing w:after="0"/>
        <w:rPr>
          <w:rFonts w:asciiTheme="minorHAnsi" w:hAnsiTheme="minorHAnsi" w:cstheme="minorHAnsi"/>
          <w:b/>
          <w:color w:val="000000" w:themeColor="text1"/>
          <w:sz w:val="24"/>
          <w:szCs w:val="24"/>
          <w:lang w:val="en-GB"/>
        </w:rPr>
      </w:pPr>
      <w:r w:rsidRPr="00F63996">
        <w:rPr>
          <w:rFonts w:asciiTheme="minorHAnsi" w:hAnsiTheme="minorHAnsi" w:cstheme="minorHAnsi"/>
          <w:color w:val="000000" w:themeColor="text1"/>
          <w:sz w:val="24"/>
          <w:szCs w:val="24"/>
          <w:lang w:val="en-GB"/>
        </w:rPr>
        <w:t>Demonstrate an informed and efficient approach to teaching and learning by adopting relevant strategies to support the work of the teacher and increase achievement of all pupils including, where appropriate, those with special educational needs and disabilities (SEND)</w:t>
      </w:r>
    </w:p>
    <w:p w14:paraId="6A728FFE" w14:textId="77777777" w:rsidR="00DC7C60" w:rsidRPr="00F63996" w:rsidRDefault="00DC7C60" w:rsidP="00DC7C60">
      <w:pPr>
        <w:pStyle w:val="4Bulletedcopyblue"/>
        <w:numPr>
          <w:ilvl w:val="0"/>
          <w:numId w:val="7"/>
        </w:numPr>
        <w:spacing w:after="0"/>
        <w:rPr>
          <w:rFonts w:asciiTheme="minorHAnsi" w:hAnsiTheme="minorHAnsi" w:cstheme="minorHAnsi"/>
          <w:color w:val="000000" w:themeColor="text1"/>
          <w:sz w:val="24"/>
          <w:szCs w:val="24"/>
          <w:lang w:val="en-GB" w:eastAsia="en-GB"/>
        </w:rPr>
      </w:pPr>
      <w:r w:rsidRPr="00F63996">
        <w:rPr>
          <w:rFonts w:asciiTheme="minorHAnsi" w:hAnsiTheme="minorHAnsi" w:cstheme="minorHAnsi"/>
          <w:color w:val="000000" w:themeColor="text1"/>
          <w:sz w:val="24"/>
          <w:szCs w:val="24"/>
          <w:lang w:val="en-GB" w:eastAsia="en-GB"/>
        </w:rPr>
        <w:t xml:space="preserve">Support the teaching of an ambitious broad and balanced curriculum </w:t>
      </w:r>
    </w:p>
    <w:p w14:paraId="480AEFFF" w14:textId="77777777" w:rsidR="00DC7C60" w:rsidRPr="00F63996" w:rsidRDefault="00DC7C60" w:rsidP="00DC7C60">
      <w:pPr>
        <w:pStyle w:val="4Bulletedcopyblue"/>
        <w:numPr>
          <w:ilvl w:val="0"/>
          <w:numId w:val="7"/>
        </w:numPr>
        <w:spacing w:after="0"/>
        <w:rPr>
          <w:rFonts w:asciiTheme="minorHAnsi" w:hAnsiTheme="minorHAnsi" w:cstheme="minorHAnsi"/>
          <w:b/>
          <w:color w:val="000000" w:themeColor="text1"/>
          <w:sz w:val="24"/>
          <w:szCs w:val="24"/>
          <w:lang w:val="en-GB"/>
        </w:rPr>
      </w:pPr>
      <w:r w:rsidRPr="00F63996">
        <w:rPr>
          <w:rFonts w:asciiTheme="minorHAnsi" w:hAnsiTheme="minorHAnsi" w:cstheme="minorHAnsi"/>
          <w:color w:val="000000" w:themeColor="text1"/>
          <w:sz w:val="24"/>
          <w:szCs w:val="24"/>
          <w:lang w:val="en-GB"/>
        </w:rPr>
        <w:t xml:space="preserve">Use effective behaviour management strategies consistently in line with the school’s policy and procedures </w:t>
      </w:r>
    </w:p>
    <w:p w14:paraId="66A5D29D" w14:textId="77777777" w:rsidR="00DC7C60" w:rsidRPr="00F63996" w:rsidRDefault="00DC7C60" w:rsidP="00DC7C60">
      <w:pPr>
        <w:pStyle w:val="4Bulletedcopyblue"/>
        <w:numPr>
          <w:ilvl w:val="0"/>
          <w:numId w:val="7"/>
        </w:numPr>
        <w:spacing w:after="0"/>
        <w:rPr>
          <w:rFonts w:asciiTheme="minorHAnsi" w:hAnsiTheme="minorHAnsi" w:cstheme="minorHAnsi"/>
          <w:color w:val="000000" w:themeColor="text1"/>
          <w:sz w:val="24"/>
          <w:szCs w:val="24"/>
          <w:lang w:val="en-GB"/>
        </w:rPr>
      </w:pPr>
      <w:r w:rsidRPr="00F63996">
        <w:rPr>
          <w:rFonts w:asciiTheme="minorHAnsi" w:hAnsiTheme="minorHAnsi" w:cstheme="minorHAnsi"/>
          <w:color w:val="000000" w:themeColor="text1"/>
          <w:sz w:val="24"/>
          <w:szCs w:val="24"/>
          <w:lang w:val="en-GB"/>
        </w:rPr>
        <w:t>Support class teachers with maintaining good order and discipline among pupils, managing behaviour effectively to ensure a good and safe learning environment</w:t>
      </w:r>
    </w:p>
    <w:p w14:paraId="028DCE18" w14:textId="77777777" w:rsidR="00DC7C60" w:rsidRPr="00F63996" w:rsidRDefault="00DC7C60" w:rsidP="00DC7C60">
      <w:pPr>
        <w:pStyle w:val="4Bulletedcopyblue"/>
        <w:numPr>
          <w:ilvl w:val="0"/>
          <w:numId w:val="7"/>
        </w:numPr>
        <w:spacing w:after="0"/>
        <w:rPr>
          <w:rFonts w:asciiTheme="minorHAnsi" w:hAnsiTheme="minorHAnsi" w:cstheme="minorHAnsi"/>
          <w:b/>
          <w:color w:val="000000" w:themeColor="text1"/>
          <w:sz w:val="24"/>
          <w:szCs w:val="24"/>
          <w:lang w:val="en-GB"/>
        </w:rPr>
      </w:pPr>
      <w:r w:rsidRPr="00F63996">
        <w:rPr>
          <w:rFonts w:asciiTheme="minorHAnsi" w:hAnsiTheme="minorHAnsi" w:cstheme="minorHAnsi"/>
          <w:color w:val="000000" w:themeColor="text1"/>
          <w:sz w:val="24"/>
          <w:szCs w:val="24"/>
          <w:lang w:val="en-GB"/>
        </w:rPr>
        <w:t>Organise and manage teaching space and resources to help maintain a stimulating and safe learning environment</w:t>
      </w:r>
    </w:p>
    <w:p w14:paraId="15282844" w14:textId="77777777" w:rsidR="00DC7C60" w:rsidRPr="00F63996" w:rsidRDefault="00DC7C60" w:rsidP="00DC7C60">
      <w:pPr>
        <w:pStyle w:val="4Bulletedcopyblue"/>
        <w:numPr>
          <w:ilvl w:val="0"/>
          <w:numId w:val="7"/>
        </w:numPr>
        <w:spacing w:after="0"/>
        <w:rPr>
          <w:rFonts w:asciiTheme="minorHAnsi" w:hAnsiTheme="minorHAnsi" w:cstheme="minorHAnsi"/>
          <w:b/>
          <w:color w:val="000000" w:themeColor="text1"/>
          <w:sz w:val="24"/>
          <w:szCs w:val="24"/>
          <w:lang w:val="en-GB"/>
        </w:rPr>
      </w:pPr>
      <w:r w:rsidRPr="00F63996">
        <w:rPr>
          <w:rFonts w:asciiTheme="minorHAnsi" w:hAnsiTheme="minorHAnsi" w:cstheme="minorHAnsi"/>
          <w:color w:val="000000" w:themeColor="text1"/>
          <w:sz w:val="24"/>
          <w:szCs w:val="24"/>
          <w:lang w:val="en-GB"/>
        </w:rPr>
        <w:t>Provide feedback on pupil performance and pass observations on to the class teacher</w:t>
      </w:r>
    </w:p>
    <w:p w14:paraId="409D7F5D" w14:textId="77777777" w:rsidR="00DC7C60" w:rsidRPr="00F63996" w:rsidRDefault="00DC7C60" w:rsidP="00DC7C60">
      <w:pPr>
        <w:pStyle w:val="4Bulletedcopyblue"/>
        <w:numPr>
          <w:ilvl w:val="0"/>
          <w:numId w:val="7"/>
        </w:numPr>
        <w:spacing w:after="0"/>
        <w:rPr>
          <w:rFonts w:asciiTheme="minorHAnsi" w:hAnsiTheme="minorHAnsi" w:cstheme="minorHAnsi"/>
          <w:color w:val="000000" w:themeColor="text1"/>
          <w:sz w:val="24"/>
          <w:szCs w:val="24"/>
          <w:lang w:val="en-GB"/>
        </w:rPr>
      </w:pPr>
      <w:r w:rsidRPr="00F63996">
        <w:rPr>
          <w:rFonts w:asciiTheme="minorHAnsi" w:hAnsiTheme="minorHAnsi" w:cstheme="minorHAnsi"/>
          <w:color w:val="000000" w:themeColor="text1"/>
          <w:sz w:val="24"/>
          <w:szCs w:val="24"/>
          <w:lang w:val="en-GB"/>
        </w:rPr>
        <w:t xml:space="preserve">Use ICT skills to advance pupils’ learning </w:t>
      </w:r>
    </w:p>
    <w:p w14:paraId="752BE847" w14:textId="77777777" w:rsidR="00DC7C60" w:rsidRPr="00F63996" w:rsidRDefault="00DC7C60" w:rsidP="00DC7C60">
      <w:pPr>
        <w:pStyle w:val="4Bulletedcopyblue"/>
        <w:numPr>
          <w:ilvl w:val="0"/>
          <w:numId w:val="7"/>
        </w:numPr>
        <w:spacing w:after="0"/>
        <w:rPr>
          <w:rFonts w:asciiTheme="minorHAnsi" w:hAnsiTheme="minorHAnsi" w:cstheme="minorHAnsi"/>
          <w:color w:val="000000" w:themeColor="text1"/>
          <w:sz w:val="24"/>
          <w:szCs w:val="24"/>
          <w:lang w:val="en-GB"/>
        </w:rPr>
      </w:pPr>
      <w:r w:rsidRPr="00F63996">
        <w:rPr>
          <w:rFonts w:asciiTheme="minorHAnsi" w:hAnsiTheme="minorHAnsi" w:cstheme="minorHAnsi"/>
          <w:color w:val="000000" w:themeColor="text1"/>
          <w:sz w:val="24"/>
          <w:szCs w:val="24"/>
          <w:lang w:val="en-GB"/>
        </w:rPr>
        <w:t xml:space="preserve">Undertake any other relevant duties given by the school leaders </w:t>
      </w:r>
    </w:p>
    <w:p w14:paraId="1B21BA1B" w14:textId="040B7A30" w:rsidR="00DC7C60" w:rsidRPr="00DC7C60" w:rsidRDefault="00DC7C60" w:rsidP="00DC7C60">
      <w:pPr>
        <w:pStyle w:val="4Bulletedcopyblue"/>
        <w:numPr>
          <w:ilvl w:val="0"/>
          <w:numId w:val="7"/>
        </w:numPr>
        <w:spacing w:after="0"/>
        <w:rPr>
          <w:rFonts w:asciiTheme="minorHAnsi" w:hAnsiTheme="minorHAnsi" w:cstheme="minorHAnsi"/>
          <w:color w:val="000000" w:themeColor="text1"/>
          <w:sz w:val="24"/>
          <w:szCs w:val="24"/>
          <w:lang w:val="en-GB"/>
        </w:rPr>
      </w:pPr>
      <w:r w:rsidRPr="00F63996">
        <w:rPr>
          <w:rFonts w:asciiTheme="minorHAnsi" w:hAnsiTheme="minorHAnsi" w:cstheme="minorHAnsi"/>
          <w:color w:val="000000" w:themeColor="text1"/>
          <w:sz w:val="24"/>
          <w:szCs w:val="24"/>
          <w:lang w:val="en-GB"/>
        </w:rPr>
        <w:lastRenderedPageBreak/>
        <w:t>To cover and lead class teaching as and when appropriate</w:t>
      </w:r>
    </w:p>
    <w:p w14:paraId="5A3093F7" w14:textId="537E2D87" w:rsidR="00802FE5" w:rsidRDefault="00802FE5" w:rsidP="0757C98B">
      <w:pPr>
        <w:tabs>
          <w:tab w:val="left" w:pos="540"/>
        </w:tabs>
        <w:rPr>
          <w:rFonts w:ascii="Calibri" w:eastAsia="Calibri" w:hAnsi="Calibri" w:cs="Calibri"/>
          <w:color w:val="000000" w:themeColor="text1"/>
        </w:rPr>
      </w:pPr>
    </w:p>
    <w:p w14:paraId="4993349D" w14:textId="77777777" w:rsidR="00584B46" w:rsidRPr="00F63996" w:rsidRDefault="00584B46" w:rsidP="00584B46">
      <w:pPr>
        <w:pStyle w:val="Subhead2"/>
        <w:spacing w:before="0" w:after="0"/>
        <w:rPr>
          <w:rFonts w:asciiTheme="minorHAnsi" w:hAnsiTheme="minorHAnsi" w:cstheme="minorHAnsi"/>
          <w:color w:val="000000" w:themeColor="text1"/>
        </w:rPr>
      </w:pPr>
      <w:r w:rsidRPr="00F63996">
        <w:rPr>
          <w:rFonts w:asciiTheme="minorHAnsi" w:hAnsiTheme="minorHAnsi" w:cstheme="minorHAnsi"/>
          <w:color w:val="000000" w:themeColor="text1"/>
        </w:rPr>
        <w:t>Planning</w:t>
      </w:r>
    </w:p>
    <w:p w14:paraId="2F564F37" w14:textId="77777777" w:rsidR="00584B46" w:rsidRPr="00F63996" w:rsidRDefault="00584B46" w:rsidP="00584B46">
      <w:pPr>
        <w:pStyle w:val="4Bulletedcopyblue"/>
        <w:numPr>
          <w:ilvl w:val="0"/>
          <w:numId w:val="7"/>
        </w:numPr>
        <w:spacing w:after="0"/>
        <w:rPr>
          <w:rFonts w:asciiTheme="minorHAnsi" w:hAnsiTheme="minorHAnsi" w:cstheme="minorHAnsi"/>
          <w:b/>
          <w:color w:val="000000" w:themeColor="text1"/>
          <w:sz w:val="24"/>
          <w:szCs w:val="24"/>
          <w:lang w:val="en-GB"/>
        </w:rPr>
      </w:pPr>
      <w:r w:rsidRPr="00F63996">
        <w:rPr>
          <w:rFonts w:asciiTheme="minorHAnsi" w:hAnsiTheme="minorHAnsi" w:cstheme="minorHAnsi"/>
          <w:color w:val="000000" w:themeColor="text1"/>
          <w:sz w:val="24"/>
          <w:szCs w:val="24"/>
          <w:lang w:val="en-GB"/>
        </w:rPr>
        <w:t>Contribute to effective assessment and planning by supporting the monitoring, recording and reporting of pupil performance and progress as appropriate to the level of the role</w:t>
      </w:r>
    </w:p>
    <w:p w14:paraId="1D29C534" w14:textId="77777777" w:rsidR="00584B46" w:rsidRPr="00F63996" w:rsidRDefault="00584B46" w:rsidP="00584B46">
      <w:pPr>
        <w:pStyle w:val="4Bulletedcopyblue"/>
        <w:numPr>
          <w:ilvl w:val="0"/>
          <w:numId w:val="7"/>
        </w:numPr>
        <w:spacing w:after="0"/>
        <w:rPr>
          <w:rFonts w:asciiTheme="minorHAnsi" w:hAnsiTheme="minorHAnsi" w:cstheme="minorHAnsi"/>
          <w:b/>
          <w:color w:val="000000" w:themeColor="text1"/>
          <w:sz w:val="24"/>
          <w:szCs w:val="24"/>
          <w:lang w:val="en-GB"/>
        </w:rPr>
      </w:pPr>
      <w:r w:rsidRPr="00F63996">
        <w:rPr>
          <w:rFonts w:asciiTheme="minorHAnsi" w:hAnsiTheme="minorHAnsi" w:cstheme="minorHAnsi"/>
          <w:color w:val="000000" w:themeColor="text1"/>
          <w:sz w:val="24"/>
          <w:szCs w:val="24"/>
          <w:lang w:val="en-GB"/>
        </w:rPr>
        <w:t>Read and understand lesson plans shared prior to lessons, if available</w:t>
      </w:r>
    </w:p>
    <w:p w14:paraId="667F15A9" w14:textId="77777777" w:rsidR="00584B46" w:rsidRPr="00F63996" w:rsidRDefault="00584B46" w:rsidP="00584B46">
      <w:pPr>
        <w:pStyle w:val="4Bulletedcopyblue"/>
        <w:numPr>
          <w:ilvl w:val="0"/>
          <w:numId w:val="7"/>
        </w:numPr>
        <w:spacing w:after="0"/>
        <w:rPr>
          <w:rFonts w:asciiTheme="minorHAnsi" w:hAnsiTheme="minorHAnsi" w:cstheme="minorHAnsi"/>
          <w:color w:val="000000" w:themeColor="text1"/>
          <w:sz w:val="24"/>
          <w:szCs w:val="24"/>
          <w:lang w:val="en-GB"/>
        </w:rPr>
      </w:pPr>
      <w:r w:rsidRPr="00F63996">
        <w:rPr>
          <w:rFonts w:asciiTheme="minorHAnsi" w:hAnsiTheme="minorHAnsi" w:cstheme="minorHAnsi"/>
          <w:color w:val="000000" w:themeColor="text1"/>
          <w:sz w:val="24"/>
          <w:szCs w:val="24"/>
          <w:lang w:val="en-GB"/>
        </w:rPr>
        <w:t>Prepare the classroom for lessons</w:t>
      </w:r>
    </w:p>
    <w:p w14:paraId="04C55771" w14:textId="77777777" w:rsidR="00584B46" w:rsidRPr="00F63996" w:rsidRDefault="00584B46" w:rsidP="00584B46">
      <w:pPr>
        <w:pStyle w:val="4Bulletedcopyblue"/>
        <w:numPr>
          <w:ilvl w:val="0"/>
          <w:numId w:val="7"/>
        </w:numPr>
        <w:spacing w:after="0"/>
        <w:rPr>
          <w:rFonts w:asciiTheme="minorHAnsi" w:hAnsiTheme="minorHAnsi" w:cstheme="minorHAnsi"/>
          <w:color w:val="000000" w:themeColor="text1"/>
          <w:sz w:val="24"/>
          <w:szCs w:val="24"/>
          <w:lang w:val="en-GB"/>
        </w:rPr>
      </w:pPr>
      <w:r w:rsidRPr="00F63996">
        <w:rPr>
          <w:rFonts w:asciiTheme="minorHAnsi" w:hAnsiTheme="minorHAnsi" w:cstheme="minorHAnsi"/>
          <w:color w:val="000000" w:themeColor="text1"/>
          <w:sz w:val="24"/>
          <w:szCs w:val="24"/>
          <w:lang w:val="en-GB"/>
        </w:rPr>
        <w:t>Use our assessments to identify gaps and help to close them through ‘additional to and different from’ provision</w:t>
      </w:r>
    </w:p>
    <w:p w14:paraId="6A6F4411" w14:textId="77777777" w:rsidR="00584B46" w:rsidRDefault="00584B46" w:rsidP="0757C98B">
      <w:pPr>
        <w:tabs>
          <w:tab w:val="left" w:pos="540"/>
        </w:tabs>
        <w:rPr>
          <w:rFonts w:ascii="Calibri" w:eastAsia="Calibri" w:hAnsi="Calibri" w:cs="Calibri"/>
          <w:color w:val="000000" w:themeColor="text1"/>
        </w:rPr>
      </w:pPr>
    </w:p>
    <w:p w14:paraId="480B5827" w14:textId="404FE64A" w:rsidR="00802FE5" w:rsidRDefault="01C8FCDA" w:rsidP="0757C98B">
      <w:pPr>
        <w:tabs>
          <w:tab w:val="left" w:pos="540"/>
        </w:tabs>
        <w:rPr>
          <w:rFonts w:ascii="Calibri" w:eastAsia="Calibri" w:hAnsi="Calibri" w:cs="Calibri"/>
          <w:color w:val="000000" w:themeColor="text1"/>
        </w:rPr>
      </w:pPr>
      <w:r w:rsidRPr="0757C98B">
        <w:rPr>
          <w:rFonts w:ascii="Calibri" w:eastAsia="Calibri" w:hAnsi="Calibri" w:cs="Calibri"/>
          <w:b/>
          <w:bCs/>
          <w:color w:val="000000" w:themeColor="text1"/>
        </w:rPr>
        <w:t>Support for Pupils</w:t>
      </w:r>
    </w:p>
    <w:p w14:paraId="72E4362B" w14:textId="4AE85532" w:rsidR="00802FE5" w:rsidRDefault="01C8FCDA" w:rsidP="1BDF63AB">
      <w:pPr>
        <w:pStyle w:val="ListParagraph"/>
        <w:numPr>
          <w:ilvl w:val="0"/>
          <w:numId w:val="1"/>
        </w:numPr>
        <w:rPr>
          <w:rFonts w:ascii="Calibri" w:eastAsia="Calibri" w:hAnsi="Calibri" w:cs="Calibri"/>
          <w:color w:val="000000" w:themeColor="text1"/>
        </w:rPr>
      </w:pPr>
      <w:r w:rsidRPr="1BDF63AB">
        <w:rPr>
          <w:rFonts w:ascii="Calibri" w:eastAsia="Calibri" w:hAnsi="Calibri" w:cs="Calibri"/>
          <w:color w:val="000000" w:themeColor="text1"/>
        </w:rPr>
        <w:t>Supervise and provide support for all pupils, including those with special needs, ensuring their safety and access to learning activities;</w:t>
      </w:r>
    </w:p>
    <w:p w14:paraId="4D8ED0BE" w14:textId="2803FCED" w:rsidR="00802FE5" w:rsidRDefault="01C8FCDA" w:rsidP="1BDF63AB">
      <w:pPr>
        <w:pStyle w:val="ListParagraph"/>
        <w:numPr>
          <w:ilvl w:val="0"/>
          <w:numId w:val="1"/>
        </w:numPr>
        <w:rPr>
          <w:rFonts w:ascii="Calibri" w:eastAsia="Calibri" w:hAnsi="Calibri" w:cs="Calibri"/>
          <w:color w:val="000000" w:themeColor="text1"/>
        </w:rPr>
      </w:pPr>
      <w:r w:rsidRPr="1BDF63AB">
        <w:rPr>
          <w:rFonts w:ascii="Calibri" w:eastAsia="Calibri" w:hAnsi="Calibri" w:cs="Calibri"/>
          <w:color w:val="000000" w:themeColor="text1"/>
        </w:rPr>
        <w:t xml:space="preserve">Assist with the development and implementation of </w:t>
      </w:r>
      <w:r w:rsidR="00EE51EA">
        <w:rPr>
          <w:rFonts w:ascii="Calibri" w:eastAsia="Calibri" w:hAnsi="Calibri" w:cs="Calibri"/>
          <w:color w:val="000000" w:themeColor="text1"/>
        </w:rPr>
        <w:t>Learning Plans</w:t>
      </w:r>
      <w:r w:rsidRPr="1BDF63AB">
        <w:rPr>
          <w:rFonts w:ascii="Calibri" w:eastAsia="Calibri" w:hAnsi="Calibri" w:cs="Calibri"/>
          <w:color w:val="000000" w:themeColor="text1"/>
        </w:rPr>
        <w:t>/Behaviour Plans and Personal Care programmes;</w:t>
      </w:r>
    </w:p>
    <w:p w14:paraId="0E684C07" w14:textId="625A3C96" w:rsidR="00802FE5" w:rsidRDefault="01C8FCDA" w:rsidP="1BDF63AB">
      <w:pPr>
        <w:pStyle w:val="ListParagraph"/>
        <w:numPr>
          <w:ilvl w:val="0"/>
          <w:numId w:val="1"/>
        </w:numPr>
        <w:rPr>
          <w:rFonts w:ascii="Calibri" w:eastAsia="Calibri" w:hAnsi="Calibri" w:cs="Calibri"/>
          <w:color w:val="000000" w:themeColor="text1"/>
        </w:rPr>
      </w:pPr>
      <w:r w:rsidRPr="1BDF63AB">
        <w:rPr>
          <w:rFonts w:ascii="Calibri" w:eastAsia="Calibri" w:hAnsi="Calibri" w:cs="Calibri"/>
          <w:color w:val="000000" w:themeColor="text1"/>
        </w:rPr>
        <w:t>Establish constructive relationships with pupils and interact with them according to individual needs;</w:t>
      </w:r>
    </w:p>
    <w:p w14:paraId="4F3519CD" w14:textId="3A2CF66C" w:rsidR="00802FE5" w:rsidRDefault="01C8FCDA" w:rsidP="1BDF63AB">
      <w:pPr>
        <w:pStyle w:val="ListParagraph"/>
        <w:numPr>
          <w:ilvl w:val="0"/>
          <w:numId w:val="1"/>
        </w:numPr>
        <w:rPr>
          <w:rFonts w:ascii="Calibri" w:eastAsia="Calibri" w:hAnsi="Calibri" w:cs="Calibri"/>
          <w:color w:val="000000" w:themeColor="text1"/>
        </w:rPr>
      </w:pPr>
      <w:r w:rsidRPr="1BDF63AB">
        <w:rPr>
          <w:rFonts w:ascii="Calibri" w:eastAsia="Calibri" w:hAnsi="Calibri" w:cs="Calibri"/>
          <w:color w:val="000000" w:themeColor="text1"/>
        </w:rPr>
        <w:t>Promote the inclusion and acceptance of all pupils;</w:t>
      </w:r>
    </w:p>
    <w:p w14:paraId="0A85A1BB" w14:textId="46739531" w:rsidR="00802FE5" w:rsidRDefault="01C8FCDA" w:rsidP="1BDF63AB">
      <w:pPr>
        <w:pStyle w:val="ListParagraph"/>
        <w:numPr>
          <w:ilvl w:val="0"/>
          <w:numId w:val="1"/>
        </w:numPr>
        <w:rPr>
          <w:rFonts w:ascii="Calibri" w:eastAsia="Calibri" w:hAnsi="Calibri" w:cs="Calibri"/>
          <w:color w:val="000000" w:themeColor="text1"/>
        </w:rPr>
      </w:pPr>
      <w:r w:rsidRPr="1BDF63AB">
        <w:rPr>
          <w:rFonts w:ascii="Calibri" w:eastAsia="Calibri" w:hAnsi="Calibri" w:cs="Calibri"/>
          <w:color w:val="000000" w:themeColor="text1"/>
        </w:rPr>
        <w:t xml:space="preserve">Encourage pupils to interact with others and engage in learning </w:t>
      </w:r>
      <w:r w:rsidR="00B07872">
        <w:rPr>
          <w:rFonts w:ascii="Calibri" w:eastAsia="Calibri" w:hAnsi="Calibri" w:cs="Calibri"/>
          <w:color w:val="000000" w:themeColor="text1"/>
        </w:rPr>
        <w:t>under the guidance of</w:t>
      </w:r>
      <w:r w:rsidRPr="1BDF63AB">
        <w:rPr>
          <w:rFonts w:ascii="Calibri" w:eastAsia="Calibri" w:hAnsi="Calibri" w:cs="Calibri"/>
          <w:color w:val="000000" w:themeColor="text1"/>
        </w:rPr>
        <w:t xml:space="preserve"> </w:t>
      </w:r>
      <w:r w:rsidR="00B07872">
        <w:rPr>
          <w:rFonts w:ascii="Calibri" w:eastAsia="Calibri" w:hAnsi="Calibri" w:cs="Calibri"/>
          <w:color w:val="000000" w:themeColor="text1"/>
        </w:rPr>
        <w:t>the</w:t>
      </w:r>
      <w:r w:rsidRPr="1BDF63AB">
        <w:rPr>
          <w:rFonts w:ascii="Calibri" w:eastAsia="Calibri" w:hAnsi="Calibri" w:cs="Calibri"/>
          <w:color w:val="000000" w:themeColor="text1"/>
        </w:rPr>
        <w:t xml:space="preserve"> teacher;</w:t>
      </w:r>
    </w:p>
    <w:p w14:paraId="53A5D7A2" w14:textId="1923554B" w:rsidR="00802FE5" w:rsidRDefault="01C8FCDA" w:rsidP="1BDF63AB">
      <w:pPr>
        <w:pStyle w:val="ListParagraph"/>
        <w:numPr>
          <w:ilvl w:val="0"/>
          <w:numId w:val="1"/>
        </w:numPr>
        <w:rPr>
          <w:rFonts w:ascii="Calibri" w:eastAsia="Calibri" w:hAnsi="Calibri" w:cs="Calibri"/>
          <w:color w:val="000000" w:themeColor="text1"/>
        </w:rPr>
      </w:pPr>
      <w:r w:rsidRPr="1BDF63AB">
        <w:rPr>
          <w:rFonts w:ascii="Calibri" w:eastAsia="Calibri" w:hAnsi="Calibri" w:cs="Calibri"/>
          <w:color w:val="000000" w:themeColor="text1"/>
        </w:rPr>
        <w:t>Set challenging and demanding expectations and promote self-esteem and independence;</w:t>
      </w:r>
    </w:p>
    <w:p w14:paraId="03A38A0B" w14:textId="7D39CD56" w:rsidR="00802FE5" w:rsidRDefault="01C8FCDA" w:rsidP="1BDF63AB">
      <w:pPr>
        <w:pStyle w:val="ListParagraph"/>
        <w:numPr>
          <w:ilvl w:val="0"/>
          <w:numId w:val="1"/>
        </w:numPr>
        <w:tabs>
          <w:tab w:val="left" w:pos="540"/>
        </w:tabs>
        <w:rPr>
          <w:rFonts w:ascii="Calibri" w:eastAsia="Calibri" w:hAnsi="Calibri" w:cs="Calibri"/>
          <w:color w:val="000000" w:themeColor="text1"/>
        </w:rPr>
      </w:pPr>
      <w:r w:rsidRPr="1BDF63AB">
        <w:rPr>
          <w:rFonts w:ascii="Calibri" w:eastAsia="Calibri" w:hAnsi="Calibri" w:cs="Calibri"/>
          <w:color w:val="000000" w:themeColor="text1"/>
        </w:rPr>
        <w:t>Provide feedback to pupils in relation to progress and achievement under guidance of the teacher;</w:t>
      </w:r>
    </w:p>
    <w:p w14:paraId="184E06F1" w14:textId="559CB718" w:rsidR="00802FE5" w:rsidRDefault="5B8ABE52" w:rsidP="1BDF63AB">
      <w:pPr>
        <w:pStyle w:val="ListParagraph"/>
        <w:numPr>
          <w:ilvl w:val="0"/>
          <w:numId w:val="1"/>
        </w:numPr>
        <w:tabs>
          <w:tab w:val="left" w:pos="540"/>
        </w:tabs>
        <w:rPr>
          <w:rFonts w:ascii="Calibri" w:eastAsia="Calibri" w:hAnsi="Calibri" w:cs="Calibri"/>
          <w:color w:val="000000" w:themeColor="text1"/>
        </w:rPr>
      </w:pPr>
      <w:r w:rsidRPr="1BDF63AB">
        <w:rPr>
          <w:rFonts w:ascii="Calibri" w:eastAsia="Calibri" w:hAnsi="Calibri" w:cs="Calibri"/>
          <w:color w:val="000000" w:themeColor="text1"/>
        </w:rPr>
        <w:t>P</w:t>
      </w:r>
      <w:r w:rsidR="01C8FCDA" w:rsidRPr="1BDF63AB">
        <w:rPr>
          <w:rFonts w:ascii="Calibri" w:eastAsia="Calibri" w:hAnsi="Calibri" w:cs="Calibri"/>
          <w:color w:val="000000" w:themeColor="text1"/>
        </w:rPr>
        <w:t xml:space="preserve">romote </w:t>
      </w:r>
      <w:bookmarkStart w:id="0" w:name="_Int_JjAabCJE"/>
      <w:r w:rsidR="01C8FCDA" w:rsidRPr="1BDF63AB">
        <w:rPr>
          <w:rFonts w:ascii="Calibri" w:eastAsia="Calibri" w:hAnsi="Calibri" w:cs="Calibri"/>
          <w:color w:val="000000" w:themeColor="text1"/>
        </w:rPr>
        <w:t>high standards</w:t>
      </w:r>
      <w:bookmarkEnd w:id="0"/>
      <w:r w:rsidR="01C8FCDA" w:rsidRPr="1BDF63AB">
        <w:rPr>
          <w:rFonts w:ascii="Calibri" w:eastAsia="Calibri" w:hAnsi="Calibri" w:cs="Calibri"/>
          <w:color w:val="000000" w:themeColor="text1"/>
        </w:rPr>
        <w:t xml:space="preserve"> of behaviour and attitude and develop independence.</w:t>
      </w:r>
    </w:p>
    <w:p w14:paraId="768CD37D" w14:textId="77777777" w:rsidR="00626E33" w:rsidRDefault="5D32EDB6" w:rsidP="00626E33">
      <w:pPr>
        <w:pStyle w:val="ListParagraph"/>
        <w:numPr>
          <w:ilvl w:val="0"/>
          <w:numId w:val="1"/>
        </w:numPr>
        <w:tabs>
          <w:tab w:val="left" w:pos="540"/>
        </w:tabs>
        <w:rPr>
          <w:rFonts w:ascii="Calibri" w:eastAsia="Calibri" w:hAnsi="Calibri" w:cs="Calibri"/>
          <w:color w:val="000000" w:themeColor="text1"/>
        </w:rPr>
      </w:pPr>
      <w:r w:rsidRPr="1BDF63AB">
        <w:rPr>
          <w:rFonts w:ascii="Calibri" w:eastAsia="Calibri" w:hAnsi="Calibri" w:cs="Calibri"/>
          <w:color w:val="000000" w:themeColor="text1"/>
        </w:rPr>
        <w:t>T</w:t>
      </w:r>
      <w:r w:rsidR="01C8FCDA" w:rsidRPr="1BDF63AB">
        <w:rPr>
          <w:rFonts w:ascii="Calibri" w:eastAsia="Calibri" w:hAnsi="Calibri" w:cs="Calibri"/>
          <w:color w:val="000000" w:themeColor="text1"/>
        </w:rPr>
        <w:t>o support children with intimate care.</w:t>
      </w:r>
    </w:p>
    <w:p w14:paraId="785AC6BA" w14:textId="77777777" w:rsidR="00626E33" w:rsidRPr="00626E33" w:rsidRDefault="01C8FCDA" w:rsidP="00626E33">
      <w:pPr>
        <w:pStyle w:val="ListParagraph"/>
        <w:numPr>
          <w:ilvl w:val="0"/>
          <w:numId w:val="1"/>
        </w:numPr>
        <w:tabs>
          <w:tab w:val="left" w:pos="540"/>
        </w:tabs>
        <w:rPr>
          <w:rFonts w:ascii="Calibri" w:eastAsia="Calibri" w:hAnsi="Calibri" w:cs="Calibri"/>
          <w:color w:val="000000" w:themeColor="text1"/>
        </w:rPr>
      </w:pPr>
      <w:r w:rsidRPr="00626E33">
        <w:rPr>
          <w:rFonts w:ascii="Calibri" w:eastAsia="Calibri" w:hAnsi="Calibri" w:cs="Calibri"/>
          <w:color w:val="000000" w:themeColor="text1"/>
        </w:rPr>
        <w:t>To supervise children with eating during snack and lunchtime.</w:t>
      </w:r>
      <w:r w:rsidR="00626E33" w:rsidRPr="00626E33">
        <w:t xml:space="preserve"> </w:t>
      </w:r>
    </w:p>
    <w:p w14:paraId="38428260" w14:textId="56C9D68A" w:rsidR="00802FE5" w:rsidRPr="009E4FC7" w:rsidRDefault="00626E33" w:rsidP="009E4FC7">
      <w:pPr>
        <w:pStyle w:val="ListParagraph"/>
        <w:numPr>
          <w:ilvl w:val="0"/>
          <w:numId w:val="1"/>
        </w:numPr>
        <w:tabs>
          <w:tab w:val="left" w:pos="540"/>
        </w:tabs>
        <w:rPr>
          <w:rFonts w:ascii="Calibri" w:eastAsia="Calibri" w:hAnsi="Calibri" w:cs="Calibri"/>
          <w:color w:val="000000" w:themeColor="text1"/>
        </w:rPr>
      </w:pPr>
      <w:r w:rsidRPr="00626E33">
        <w:rPr>
          <w:rFonts w:ascii="Calibri" w:eastAsia="Calibri" w:hAnsi="Calibri" w:cs="Calibri"/>
          <w:color w:val="000000" w:themeColor="text1"/>
        </w:rPr>
        <w:t xml:space="preserve">Carry out the supervision of pupils out of lesson times, including before </w:t>
      </w:r>
      <w:r w:rsidR="006328E3">
        <w:rPr>
          <w:rFonts w:ascii="Calibri" w:eastAsia="Calibri" w:hAnsi="Calibri" w:cs="Calibri"/>
          <w:color w:val="000000" w:themeColor="text1"/>
        </w:rPr>
        <w:t xml:space="preserve">school </w:t>
      </w:r>
      <w:r w:rsidRPr="00626E33">
        <w:rPr>
          <w:rFonts w:ascii="Calibri" w:eastAsia="Calibri" w:hAnsi="Calibri" w:cs="Calibri"/>
          <w:color w:val="000000" w:themeColor="text1"/>
        </w:rPr>
        <w:t>(</w:t>
      </w:r>
      <w:r w:rsidR="00C7693E">
        <w:rPr>
          <w:rFonts w:ascii="Calibri" w:eastAsia="Calibri" w:hAnsi="Calibri" w:cs="Calibri"/>
          <w:color w:val="000000" w:themeColor="text1"/>
        </w:rPr>
        <w:t>B</w:t>
      </w:r>
      <w:r w:rsidRPr="00626E33">
        <w:rPr>
          <w:rFonts w:ascii="Calibri" w:eastAsia="Calibri" w:hAnsi="Calibri" w:cs="Calibri"/>
          <w:color w:val="000000" w:themeColor="text1"/>
        </w:rPr>
        <w:t>reakfast club</w:t>
      </w:r>
      <w:r w:rsidR="006328E3">
        <w:rPr>
          <w:rFonts w:ascii="Calibri" w:eastAsia="Calibri" w:hAnsi="Calibri" w:cs="Calibri"/>
          <w:color w:val="000000" w:themeColor="text1"/>
        </w:rPr>
        <w:t xml:space="preserve"> and pre teach</w:t>
      </w:r>
      <w:r w:rsidRPr="00626E33">
        <w:rPr>
          <w:rFonts w:ascii="Calibri" w:eastAsia="Calibri" w:hAnsi="Calibri" w:cs="Calibri"/>
          <w:color w:val="000000" w:themeColor="text1"/>
        </w:rPr>
        <w:t>), breaks and at lunchtime;</w:t>
      </w:r>
    </w:p>
    <w:p w14:paraId="149A011A" w14:textId="5699B6A8" w:rsidR="00802FE5" w:rsidRDefault="01C8FCDA" w:rsidP="1BDF63AB">
      <w:pPr>
        <w:pStyle w:val="ListParagraph"/>
        <w:numPr>
          <w:ilvl w:val="0"/>
          <w:numId w:val="1"/>
        </w:numPr>
        <w:tabs>
          <w:tab w:val="left" w:pos="540"/>
        </w:tabs>
        <w:rPr>
          <w:rFonts w:ascii="Calibri" w:eastAsia="Calibri" w:hAnsi="Calibri" w:cs="Calibri"/>
          <w:color w:val="000000" w:themeColor="text1"/>
        </w:rPr>
      </w:pPr>
      <w:r w:rsidRPr="1BDF63AB">
        <w:rPr>
          <w:rFonts w:ascii="Calibri" w:eastAsia="Calibri" w:hAnsi="Calibri" w:cs="Calibri"/>
          <w:color w:val="000000" w:themeColor="text1"/>
        </w:rPr>
        <w:t>To observe and assess learning</w:t>
      </w:r>
    </w:p>
    <w:p w14:paraId="2FCA8B22" w14:textId="4237471A" w:rsidR="00802FE5" w:rsidRDefault="01C8FCDA" w:rsidP="1BDF63AB">
      <w:pPr>
        <w:pStyle w:val="ListParagraph"/>
        <w:numPr>
          <w:ilvl w:val="0"/>
          <w:numId w:val="1"/>
        </w:numPr>
        <w:tabs>
          <w:tab w:val="left" w:pos="540"/>
        </w:tabs>
        <w:rPr>
          <w:rFonts w:ascii="Calibri" w:eastAsia="Calibri" w:hAnsi="Calibri" w:cs="Calibri"/>
          <w:color w:val="000000" w:themeColor="text1"/>
        </w:rPr>
      </w:pPr>
      <w:r w:rsidRPr="1BDF63AB">
        <w:rPr>
          <w:rFonts w:ascii="Calibri" w:eastAsia="Calibri" w:hAnsi="Calibri" w:cs="Calibri"/>
          <w:color w:val="000000" w:themeColor="text1"/>
        </w:rPr>
        <w:t>To complete sh</w:t>
      </w:r>
      <w:r w:rsidR="00B07872">
        <w:rPr>
          <w:rFonts w:ascii="Calibri" w:eastAsia="Calibri" w:hAnsi="Calibri" w:cs="Calibri"/>
          <w:color w:val="000000" w:themeColor="text1"/>
        </w:rPr>
        <w:t>o</w:t>
      </w:r>
      <w:r w:rsidRPr="1BDF63AB">
        <w:rPr>
          <w:rFonts w:ascii="Calibri" w:eastAsia="Calibri" w:hAnsi="Calibri" w:cs="Calibri"/>
          <w:color w:val="000000" w:themeColor="text1"/>
        </w:rPr>
        <w:t>rt written contributions to the record of their progress</w:t>
      </w:r>
    </w:p>
    <w:p w14:paraId="1B7F931D" w14:textId="30280096" w:rsidR="00802FE5" w:rsidRDefault="01C8FCDA" w:rsidP="1BDF63AB">
      <w:pPr>
        <w:pStyle w:val="ListParagraph"/>
        <w:numPr>
          <w:ilvl w:val="0"/>
          <w:numId w:val="1"/>
        </w:numPr>
        <w:tabs>
          <w:tab w:val="left" w:pos="540"/>
        </w:tabs>
        <w:rPr>
          <w:rFonts w:ascii="Calibri" w:eastAsia="Calibri" w:hAnsi="Calibri" w:cs="Calibri"/>
          <w:color w:val="000000" w:themeColor="text1"/>
        </w:rPr>
      </w:pPr>
      <w:r w:rsidRPr="1BDF63AB">
        <w:rPr>
          <w:rFonts w:ascii="Calibri" w:eastAsia="Calibri" w:hAnsi="Calibri" w:cs="Calibri"/>
          <w:color w:val="000000" w:themeColor="text1"/>
        </w:rPr>
        <w:t>To welcome and settle the child at the beginning of sessions.</w:t>
      </w:r>
    </w:p>
    <w:p w14:paraId="482D3B01" w14:textId="6600172E" w:rsidR="00802FE5" w:rsidRDefault="01C8FCDA" w:rsidP="1BDF63AB">
      <w:pPr>
        <w:pStyle w:val="ListParagraph"/>
        <w:numPr>
          <w:ilvl w:val="0"/>
          <w:numId w:val="1"/>
        </w:numPr>
        <w:tabs>
          <w:tab w:val="left" w:pos="540"/>
        </w:tabs>
        <w:rPr>
          <w:rFonts w:ascii="Calibri" w:eastAsia="Calibri" w:hAnsi="Calibri" w:cs="Calibri"/>
          <w:color w:val="000000" w:themeColor="text1"/>
        </w:rPr>
      </w:pPr>
      <w:r w:rsidRPr="1BDF63AB">
        <w:rPr>
          <w:rFonts w:ascii="Calibri" w:eastAsia="Calibri" w:hAnsi="Calibri" w:cs="Calibri"/>
          <w:color w:val="000000" w:themeColor="text1"/>
        </w:rPr>
        <w:t>To be responsible for home school liaison.</w:t>
      </w:r>
    </w:p>
    <w:p w14:paraId="40A331E1" w14:textId="5ECD5F0F" w:rsidR="00802FE5" w:rsidRDefault="01C8FCDA" w:rsidP="1BDF63AB">
      <w:pPr>
        <w:pStyle w:val="ListParagraph"/>
        <w:numPr>
          <w:ilvl w:val="0"/>
          <w:numId w:val="1"/>
        </w:numPr>
        <w:tabs>
          <w:tab w:val="left" w:pos="540"/>
        </w:tabs>
        <w:rPr>
          <w:rFonts w:ascii="Calibri" w:eastAsia="Calibri" w:hAnsi="Calibri" w:cs="Calibri"/>
          <w:color w:val="000000" w:themeColor="text1"/>
        </w:rPr>
      </w:pPr>
      <w:r w:rsidRPr="1BDF63AB">
        <w:rPr>
          <w:rFonts w:ascii="Calibri" w:eastAsia="Calibri" w:hAnsi="Calibri" w:cs="Calibri"/>
          <w:color w:val="000000" w:themeColor="text1"/>
        </w:rPr>
        <w:t>To pass on knowledge and concerns about the child to the class teacher.</w:t>
      </w:r>
    </w:p>
    <w:p w14:paraId="663BB355" w14:textId="6D2E90D1" w:rsidR="00802FE5" w:rsidRDefault="00802FE5" w:rsidP="0757C98B">
      <w:pPr>
        <w:tabs>
          <w:tab w:val="left" w:pos="540"/>
        </w:tabs>
        <w:ind w:left="720"/>
        <w:rPr>
          <w:rFonts w:ascii="Calibri" w:eastAsia="Calibri" w:hAnsi="Calibri" w:cs="Calibri"/>
          <w:color w:val="000000" w:themeColor="text1"/>
        </w:rPr>
      </w:pPr>
    </w:p>
    <w:p w14:paraId="035F21A2" w14:textId="25B3FC52" w:rsidR="00802FE5" w:rsidRDefault="00802FE5" w:rsidP="0757C98B">
      <w:pPr>
        <w:tabs>
          <w:tab w:val="left" w:pos="540"/>
        </w:tabs>
        <w:rPr>
          <w:rFonts w:ascii="Calibri" w:eastAsia="Calibri" w:hAnsi="Calibri" w:cs="Calibri"/>
          <w:color w:val="000000" w:themeColor="text1"/>
        </w:rPr>
      </w:pPr>
    </w:p>
    <w:p w14:paraId="1EC1F544" w14:textId="4444CA86" w:rsidR="00802FE5" w:rsidRDefault="01C8FCDA" w:rsidP="0757C98B">
      <w:pPr>
        <w:rPr>
          <w:rFonts w:ascii="Calibri" w:eastAsia="Calibri" w:hAnsi="Calibri" w:cs="Calibri"/>
          <w:color w:val="000000" w:themeColor="text1"/>
        </w:rPr>
      </w:pPr>
      <w:r w:rsidRPr="0757C98B">
        <w:rPr>
          <w:rFonts w:ascii="Calibri" w:eastAsia="Calibri" w:hAnsi="Calibri" w:cs="Calibri"/>
          <w:b/>
          <w:bCs/>
          <w:color w:val="000000" w:themeColor="text1"/>
        </w:rPr>
        <w:t>Support for the Curriculum</w:t>
      </w:r>
    </w:p>
    <w:p w14:paraId="55DFBD2C" w14:textId="609E7507" w:rsidR="00802FE5" w:rsidRDefault="01C8FCDA" w:rsidP="0757C98B">
      <w:pPr>
        <w:pStyle w:val="ListParagraph"/>
        <w:numPr>
          <w:ilvl w:val="0"/>
          <w:numId w:val="4"/>
        </w:numPr>
        <w:rPr>
          <w:rFonts w:ascii="Calibri" w:eastAsia="Calibri" w:hAnsi="Calibri" w:cs="Calibri"/>
          <w:color w:val="000000" w:themeColor="text1"/>
        </w:rPr>
      </w:pPr>
      <w:r w:rsidRPr="0757C98B">
        <w:rPr>
          <w:rFonts w:ascii="Calibri" w:eastAsia="Calibri" w:hAnsi="Calibri" w:cs="Calibri"/>
          <w:color w:val="000000" w:themeColor="text1"/>
        </w:rPr>
        <w:t>Undertake structured and agreed learning activities/teaching programmes, adjusting activities according to pupil responses;</w:t>
      </w:r>
    </w:p>
    <w:p w14:paraId="42ACB569" w14:textId="55F881FF" w:rsidR="00802FE5" w:rsidRDefault="01C8FCDA" w:rsidP="0757C98B">
      <w:pPr>
        <w:pStyle w:val="ListParagraph"/>
        <w:numPr>
          <w:ilvl w:val="0"/>
          <w:numId w:val="4"/>
        </w:numPr>
        <w:rPr>
          <w:rFonts w:ascii="Calibri" w:eastAsia="Calibri" w:hAnsi="Calibri" w:cs="Calibri"/>
          <w:color w:val="000000" w:themeColor="text1"/>
        </w:rPr>
      </w:pPr>
      <w:r w:rsidRPr="0757C98B">
        <w:rPr>
          <w:rFonts w:ascii="Calibri" w:eastAsia="Calibri" w:hAnsi="Calibri" w:cs="Calibri"/>
          <w:color w:val="000000" w:themeColor="text1"/>
        </w:rPr>
        <w:t>Contribute to the planning, preparation and delivery of provision and interventions.</w:t>
      </w:r>
    </w:p>
    <w:p w14:paraId="7AF182FE" w14:textId="4A919211" w:rsidR="00802FE5" w:rsidRDefault="01C8FCDA" w:rsidP="0757C98B">
      <w:pPr>
        <w:pStyle w:val="ListParagraph"/>
        <w:numPr>
          <w:ilvl w:val="0"/>
          <w:numId w:val="4"/>
        </w:numPr>
        <w:rPr>
          <w:rFonts w:ascii="Calibri" w:eastAsia="Calibri" w:hAnsi="Calibri" w:cs="Calibri"/>
          <w:color w:val="000000" w:themeColor="text1"/>
        </w:rPr>
      </w:pPr>
      <w:r w:rsidRPr="0757C98B">
        <w:rPr>
          <w:rFonts w:ascii="Calibri" w:eastAsia="Calibri" w:hAnsi="Calibri" w:cs="Calibri"/>
          <w:color w:val="000000" w:themeColor="text1"/>
        </w:rPr>
        <w:t>Contribute to observations and records of children’s development.</w:t>
      </w:r>
    </w:p>
    <w:p w14:paraId="25783921" w14:textId="4A68AAE7" w:rsidR="00802FE5" w:rsidRDefault="01C8FCDA" w:rsidP="0757C98B">
      <w:pPr>
        <w:pStyle w:val="ListParagraph"/>
        <w:numPr>
          <w:ilvl w:val="0"/>
          <w:numId w:val="4"/>
        </w:numPr>
        <w:rPr>
          <w:rFonts w:ascii="Calibri" w:eastAsia="Calibri" w:hAnsi="Calibri" w:cs="Calibri"/>
          <w:color w:val="000000" w:themeColor="text1"/>
        </w:rPr>
      </w:pPr>
      <w:r w:rsidRPr="0757C98B">
        <w:rPr>
          <w:rFonts w:ascii="Calibri" w:eastAsia="Calibri" w:hAnsi="Calibri" w:cs="Calibri"/>
          <w:color w:val="000000" w:themeColor="text1"/>
        </w:rPr>
        <w:t>Undertake programmes linked to local and national learning strategies e.g. literacy, numeracy, KS</w:t>
      </w:r>
      <w:r w:rsidR="00B07872">
        <w:rPr>
          <w:rFonts w:ascii="Calibri" w:eastAsia="Calibri" w:hAnsi="Calibri" w:cs="Calibri"/>
          <w:color w:val="000000" w:themeColor="text1"/>
        </w:rPr>
        <w:t>1, KS2</w:t>
      </w:r>
      <w:r w:rsidRPr="0757C98B">
        <w:rPr>
          <w:rFonts w:ascii="Calibri" w:eastAsia="Calibri" w:hAnsi="Calibri" w:cs="Calibri"/>
          <w:color w:val="000000" w:themeColor="text1"/>
        </w:rPr>
        <w:t>, early years recording achievement and progress and feeding back to the teacher;</w:t>
      </w:r>
    </w:p>
    <w:p w14:paraId="3A157F7E" w14:textId="1AFAC745" w:rsidR="00802FE5" w:rsidRDefault="01C8FCDA" w:rsidP="0757C98B">
      <w:pPr>
        <w:pStyle w:val="ListParagraph"/>
        <w:numPr>
          <w:ilvl w:val="0"/>
          <w:numId w:val="4"/>
        </w:numPr>
        <w:rPr>
          <w:rFonts w:ascii="Calibri" w:eastAsia="Calibri" w:hAnsi="Calibri" w:cs="Calibri"/>
          <w:color w:val="000000" w:themeColor="text1"/>
        </w:rPr>
      </w:pPr>
      <w:r w:rsidRPr="0757C98B">
        <w:rPr>
          <w:rFonts w:ascii="Calibri" w:eastAsia="Calibri" w:hAnsi="Calibri" w:cs="Calibri"/>
          <w:color w:val="000000" w:themeColor="text1"/>
        </w:rPr>
        <w:t>Support the use of ICT in learning activities and develop pupils’ competence and independence in its use;</w:t>
      </w:r>
    </w:p>
    <w:p w14:paraId="1D8EC2F2" w14:textId="6592469F" w:rsidR="00802FE5" w:rsidRDefault="01C8FCDA" w:rsidP="1BDF63AB">
      <w:pPr>
        <w:pStyle w:val="ListParagraph"/>
        <w:numPr>
          <w:ilvl w:val="0"/>
          <w:numId w:val="4"/>
        </w:numPr>
        <w:tabs>
          <w:tab w:val="left" w:pos="540"/>
        </w:tabs>
        <w:rPr>
          <w:rFonts w:ascii="Calibri" w:eastAsia="Calibri" w:hAnsi="Calibri" w:cs="Calibri"/>
          <w:color w:val="000000" w:themeColor="text1"/>
        </w:rPr>
      </w:pPr>
      <w:r w:rsidRPr="1BDF63AB">
        <w:rPr>
          <w:rFonts w:ascii="Calibri" w:eastAsia="Calibri" w:hAnsi="Calibri" w:cs="Calibri"/>
          <w:color w:val="000000" w:themeColor="text1"/>
        </w:rPr>
        <w:t>Prepare, maintain and use equipment/resources required to meet the lesson plans/relevant learning activity and assist pupils in their use.</w:t>
      </w:r>
    </w:p>
    <w:p w14:paraId="3EEFB966" w14:textId="78FE8B55" w:rsidR="00802FE5" w:rsidRDefault="01C8FCDA" w:rsidP="1BDF63AB">
      <w:pPr>
        <w:pStyle w:val="ListParagraph"/>
        <w:numPr>
          <w:ilvl w:val="0"/>
          <w:numId w:val="4"/>
        </w:numPr>
        <w:tabs>
          <w:tab w:val="left" w:pos="540"/>
        </w:tabs>
        <w:rPr>
          <w:rFonts w:ascii="Calibri" w:eastAsia="Calibri" w:hAnsi="Calibri" w:cs="Calibri"/>
          <w:color w:val="000000" w:themeColor="text1"/>
        </w:rPr>
      </w:pPr>
      <w:r w:rsidRPr="1BDF63AB">
        <w:rPr>
          <w:rFonts w:ascii="Calibri" w:eastAsia="Calibri" w:hAnsi="Calibri" w:cs="Calibri"/>
          <w:color w:val="000000" w:themeColor="text1"/>
        </w:rPr>
        <w:t>To be responsibly, by agreement, for activities indoor and outdoor learning environments and to plan, prepare and display appropriate materials (this may include plants and animals).</w:t>
      </w:r>
    </w:p>
    <w:p w14:paraId="2286251B" w14:textId="64371D25" w:rsidR="00802FE5" w:rsidRDefault="01C8FCDA" w:rsidP="1BDF63AB">
      <w:pPr>
        <w:pStyle w:val="ListParagraph"/>
        <w:numPr>
          <w:ilvl w:val="0"/>
          <w:numId w:val="4"/>
        </w:numPr>
        <w:tabs>
          <w:tab w:val="left" w:pos="540"/>
        </w:tabs>
        <w:rPr>
          <w:rFonts w:ascii="Calibri" w:eastAsia="Calibri" w:hAnsi="Calibri" w:cs="Calibri"/>
          <w:color w:val="000000" w:themeColor="text1"/>
        </w:rPr>
      </w:pPr>
      <w:r w:rsidRPr="1BDF63AB">
        <w:rPr>
          <w:rFonts w:ascii="Calibri" w:eastAsia="Calibri" w:hAnsi="Calibri" w:cs="Calibri"/>
          <w:color w:val="000000" w:themeColor="text1"/>
        </w:rPr>
        <w:t>To contribute to the development of the EYFS</w:t>
      </w:r>
      <w:r w:rsidR="009E4FC7">
        <w:rPr>
          <w:rFonts w:ascii="Calibri" w:eastAsia="Calibri" w:hAnsi="Calibri" w:cs="Calibri"/>
          <w:color w:val="000000" w:themeColor="text1"/>
        </w:rPr>
        <w:t xml:space="preserve">, </w:t>
      </w:r>
      <w:r w:rsidRPr="1BDF63AB">
        <w:rPr>
          <w:rFonts w:ascii="Calibri" w:eastAsia="Calibri" w:hAnsi="Calibri" w:cs="Calibri"/>
          <w:color w:val="000000" w:themeColor="text1"/>
        </w:rPr>
        <w:t>KS1</w:t>
      </w:r>
      <w:r w:rsidR="009E4FC7">
        <w:rPr>
          <w:rFonts w:ascii="Calibri" w:eastAsia="Calibri" w:hAnsi="Calibri" w:cs="Calibri"/>
          <w:color w:val="000000" w:themeColor="text1"/>
        </w:rPr>
        <w:t xml:space="preserve"> and KS2</w:t>
      </w:r>
      <w:r w:rsidRPr="1BDF63AB">
        <w:rPr>
          <w:rFonts w:ascii="Calibri" w:eastAsia="Calibri" w:hAnsi="Calibri" w:cs="Calibri"/>
          <w:color w:val="000000" w:themeColor="text1"/>
        </w:rPr>
        <w:t xml:space="preserve"> curriculum with specific areas designated.</w:t>
      </w:r>
    </w:p>
    <w:p w14:paraId="2DE209DE" w14:textId="5FA9F813" w:rsidR="00B07872" w:rsidRDefault="00B07872" w:rsidP="1BDF63AB">
      <w:pPr>
        <w:pStyle w:val="ListParagraph"/>
        <w:numPr>
          <w:ilvl w:val="0"/>
          <w:numId w:val="4"/>
        </w:numPr>
        <w:tabs>
          <w:tab w:val="left" w:pos="540"/>
        </w:tabs>
        <w:rPr>
          <w:rFonts w:ascii="Calibri" w:eastAsia="Calibri" w:hAnsi="Calibri" w:cs="Calibri"/>
          <w:color w:val="000000" w:themeColor="text1"/>
        </w:rPr>
      </w:pPr>
      <w:r>
        <w:rPr>
          <w:rFonts w:ascii="Calibri" w:eastAsia="Calibri" w:hAnsi="Calibri" w:cs="Calibri"/>
          <w:color w:val="000000" w:themeColor="text1"/>
        </w:rPr>
        <w:t xml:space="preserve">Deliver daily core and foundation subject lessons under the guidance of the teacher. </w:t>
      </w:r>
    </w:p>
    <w:p w14:paraId="792E54B3" w14:textId="7E746A4B" w:rsidR="00802FE5" w:rsidRDefault="00802FE5" w:rsidP="0757C98B">
      <w:pPr>
        <w:tabs>
          <w:tab w:val="left" w:pos="540"/>
        </w:tabs>
        <w:rPr>
          <w:rFonts w:ascii="Calibri" w:eastAsia="Calibri" w:hAnsi="Calibri" w:cs="Calibri"/>
          <w:color w:val="000000" w:themeColor="text1"/>
        </w:rPr>
      </w:pPr>
    </w:p>
    <w:p w14:paraId="78A7F9AC" w14:textId="74B184CD" w:rsidR="00802FE5" w:rsidRDefault="01C8FCDA" w:rsidP="0757C98B">
      <w:pPr>
        <w:tabs>
          <w:tab w:val="left" w:pos="540"/>
        </w:tabs>
        <w:rPr>
          <w:rFonts w:ascii="Calibri" w:eastAsia="Calibri" w:hAnsi="Calibri" w:cs="Calibri"/>
          <w:color w:val="000000" w:themeColor="text1"/>
        </w:rPr>
      </w:pPr>
      <w:r w:rsidRPr="0757C98B">
        <w:rPr>
          <w:rFonts w:ascii="Calibri" w:eastAsia="Calibri" w:hAnsi="Calibri" w:cs="Calibri"/>
          <w:b/>
          <w:bCs/>
          <w:color w:val="000000" w:themeColor="text1"/>
        </w:rPr>
        <w:t>Support for the School and the Trust</w:t>
      </w:r>
    </w:p>
    <w:p w14:paraId="4148B39A" w14:textId="7C66436B" w:rsidR="00802FE5" w:rsidRDefault="01C8FCDA" w:rsidP="0757C98B">
      <w:pPr>
        <w:pStyle w:val="ListParagraph"/>
        <w:numPr>
          <w:ilvl w:val="0"/>
          <w:numId w:val="3"/>
        </w:numPr>
        <w:rPr>
          <w:rFonts w:ascii="Calibri" w:eastAsia="Calibri" w:hAnsi="Calibri" w:cs="Calibri"/>
          <w:color w:val="000000" w:themeColor="text1"/>
        </w:rPr>
      </w:pPr>
      <w:r w:rsidRPr="0757C98B">
        <w:rPr>
          <w:rFonts w:ascii="Calibri" w:eastAsia="Calibri" w:hAnsi="Calibri" w:cs="Calibri"/>
          <w:color w:val="000000" w:themeColor="text1"/>
        </w:rPr>
        <w:t>Be aware of and support differences and ensure all pupils have equal access to opportunities to learn and develop;</w:t>
      </w:r>
    </w:p>
    <w:p w14:paraId="674FF01D" w14:textId="5E5B020E" w:rsidR="00B07872" w:rsidRPr="00B07872" w:rsidRDefault="01C8FCDA" w:rsidP="00B07872">
      <w:pPr>
        <w:pStyle w:val="ListParagraph"/>
        <w:numPr>
          <w:ilvl w:val="0"/>
          <w:numId w:val="3"/>
        </w:numPr>
        <w:rPr>
          <w:rFonts w:ascii="Calibri" w:eastAsia="Calibri" w:hAnsi="Calibri" w:cs="Calibri"/>
          <w:color w:val="000000" w:themeColor="text1"/>
        </w:rPr>
      </w:pPr>
      <w:r w:rsidRPr="0757C98B">
        <w:rPr>
          <w:rFonts w:ascii="Calibri" w:eastAsia="Calibri" w:hAnsi="Calibri" w:cs="Calibri"/>
          <w:color w:val="000000" w:themeColor="text1"/>
        </w:rPr>
        <w:t>Contribute to the overall ethos/work/aims of the school</w:t>
      </w:r>
      <w:r w:rsidR="00B07872">
        <w:rPr>
          <w:rFonts w:ascii="Calibri" w:eastAsia="Calibri" w:hAnsi="Calibri" w:cs="Calibri"/>
          <w:color w:val="000000" w:themeColor="text1"/>
        </w:rPr>
        <w:t xml:space="preserve"> including the school’s Christian Distinctiveness and spiritual development</w:t>
      </w:r>
      <w:r w:rsidR="009E4FC7">
        <w:rPr>
          <w:rFonts w:ascii="Calibri" w:eastAsia="Calibri" w:hAnsi="Calibri" w:cs="Calibri"/>
          <w:color w:val="000000" w:themeColor="text1"/>
        </w:rPr>
        <w:t xml:space="preserve"> at Finstock Church of England Primary School.</w:t>
      </w:r>
    </w:p>
    <w:p w14:paraId="07E53126" w14:textId="69C4D1F7" w:rsidR="00802FE5" w:rsidRDefault="01C8FCDA" w:rsidP="0757C98B">
      <w:pPr>
        <w:pStyle w:val="ListParagraph"/>
        <w:numPr>
          <w:ilvl w:val="0"/>
          <w:numId w:val="3"/>
        </w:numPr>
        <w:rPr>
          <w:rFonts w:ascii="Calibri" w:eastAsia="Calibri" w:hAnsi="Calibri" w:cs="Calibri"/>
          <w:color w:val="000000" w:themeColor="text1"/>
        </w:rPr>
      </w:pPr>
      <w:r w:rsidRPr="0757C98B">
        <w:rPr>
          <w:rFonts w:ascii="Calibri" w:eastAsia="Calibri" w:hAnsi="Calibri" w:cs="Calibri"/>
          <w:color w:val="000000" w:themeColor="text1"/>
        </w:rPr>
        <w:t>Appreciate and support the role of other professionals;</w:t>
      </w:r>
    </w:p>
    <w:p w14:paraId="333A74B0" w14:textId="2E348D05" w:rsidR="00802FE5" w:rsidRDefault="01C8FCDA" w:rsidP="0757C98B">
      <w:pPr>
        <w:pStyle w:val="ListParagraph"/>
        <w:numPr>
          <w:ilvl w:val="0"/>
          <w:numId w:val="3"/>
        </w:numPr>
        <w:rPr>
          <w:rFonts w:ascii="Calibri" w:eastAsia="Calibri" w:hAnsi="Calibri" w:cs="Calibri"/>
          <w:color w:val="000000" w:themeColor="text1"/>
        </w:rPr>
      </w:pPr>
      <w:r w:rsidRPr="0757C98B">
        <w:rPr>
          <w:rFonts w:ascii="Calibri" w:eastAsia="Calibri" w:hAnsi="Calibri" w:cs="Calibri"/>
          <w:color w:val="000000" w:themeColor="text1"/>
        </w:rPr>
        <w:t>Carry out the supervision of pupils out of lesson times, including before school</w:t>
      </w:r>
      <w:r w:rsidR="009E3A51">
        <w:rPr>
          <w:rFonts w:ascii="Calibri" w:eastAsia="Calibri" w:hAnsi="Calibri" w:cs="Calibri"/>
          <w:color w:val="000000" w:themeColor="text1"/>
        </w:rPr>
        <w:t xml:space="preserve"> </w:t>
      </w:r>
      <w:r w:rsidR="00215C5D">
        <w:rPr>
          <w:rFonts w:ascii="Calibri" w:eastAsia="Calibri" w:hAnsi="Calibri" w:cs="Calibri"/>
          <w:color w:val="000000" w:themeColor="text1"/>
        </w:rPr>
        <w:t xml:space="preserve">wraparound care </w:t>
      </w:r>
      <w:r w:rsidR="009E3A51">
        <w:rPr>
          <w:rFonts w:ascii="Calibri" w:eastAsia="Calibri" w:hAnsi="Calibri" w:cs="Calibri"/>
          <w:color w:val="000000" w:themeColor="text1"/>
        </w:rPr>
        <w:t>(Breakfast club)</w:t>
      </w:r>
      <w:r w:rsidRPr="0757C98B">
        <w:rPr>
          <w:rFonts w:ascii="Calibri" w:eastAsia="Calibri" w:hAnsi="Calibri" w:cs="Calibri"/>
          <w:color w:val="000000" w:themeColor="text1"/>
        </w:rPr>
        <w:t>, breaks and at lunchtime;</w:t>
      </w:r>
    </w:p>
    <w:p w14:paraId="019F092C" w14:textId="3C732D3A" w:rsidR="00802FE5" w:rsidRDefault="01C8FCDA" w:rsidP="1BDF63AB">
      <w:pPr>
        <w:pStyle w:val="ListParagraph"/>
        <w:numPr>
          <w:ilvl w:val="0"/>
          <w:numId w:val="3"/>
        </w:numPr>
        <w:tabs>
          <w:tab w:val="left" w:pos="540"/>
        </w:tabs>
        <w:rPr>
          <w:rFonts w:ascii="Calibri" w:eastAsia="Calibri" w:hAnsi="Calibri" w:cs="Calibri"/>
          <w:color w:val="000000" w:themeColor="text1"/>
        </w:rPr>
      </w:pPr>
      <w:r w:rsidRPr="1BDF63AB">
        <w:rPr>
          <w:rFonts w:ascii="Calibri" w:eastAsia="Calibri" w:hAnsi="Calibri" w:cs="Calibri"/>
          <w:color w:val="000000" w:themeColor="text1"/>
        </w:rPr>
        <w:t>Accompany teaching staff and pupils on visits, trips and out of school activities as required and take responsibility for a group under the supervision of the trip leader.</w:t>
      </w:r>
    </w:p>
    <w:p w14:paraId="70EA18AA" w14:textId="43163A85" w:rsidR="00802FE5" w:rsidRDefault="00802FE5" w:rsidP="0757C98B">
      <w:pPr>
        <w:widowControl w:val="0"/>
        <w:tabs>
          <w:tab w:val="left" w:pos="460"/>
        </w:tabs>
        <w:ind w:left="360"/>
        <w:rPr>
          <w:rFonts w:ascii="Calibri" w:eastAsia="Calibri" w:hAnsi="Calibri" w:cs="Calibri"/>
          <w:color w:val="000000" w:themeColor="text1"/>
        </w:rPr>
      </w:pPr>
    </w:p>
    <w:p w14:paraId="6D8D5147" w14:textId="0390439B" w:rsidR="00802FE5" w:rsidRDefault="01C8FCDA" w:rsidP="0757C98B">
      <w:pPr>
        <w:rPr>
          <w:rFonts w:ascii="Calibri" w:eastAsia="Calibri" w:hAnsi="Calibri" w:cs="Calibri"/>
          <w:color w:val="000000" w:themeColor="text1"/>
        </w:rPr>
      </w:pPr>
      <w:r w:rsidRPr="0757C98B">
        <w:rPr>
          <w:rFonts w:ascii="Calibri" w:eastAsia="Calibri" w:hAnsi="Calibri" w:cs="Calibri"/>
          <w:b/>
          <w:bCs/>
          <w:color w:val="000000" w:themeColor="text1"/>
          <w:u w:val="single"/>
        </w:rPr>
        <w:t xml:space="preserve">Additional Responsibilities: </w:t>
      </w:r>
    </w:p>
    <w:p w14:paraId="247562E7" w14:textId="66ABEC1F" w:rsidR="00802FE5" w:rsidRDefault="01C8FCDA" w:rsidP="0757C98B">
      <w:pPr>
        <w:pStyle w:val="ListParagraph"/>
        <w:numPr>
          <w:ilvl w:val="0"/>
          <w:numId w:val="2"/>
        </w:numPr>
        <w:rPr>
          <w:rFonts w:ascii="Calibri" w:eastAsia="Calibri" w:hAnsi="Calibri" w:cs="Calibri"/>
          <w:color w:val="000000" w:themeColor="text1"/>
        </w:rPr>
      </w:pPr>
      <w:r w:rsidRPr="0757C98B">
        <w:rPr>
          <w:rFonts w:ascii="Calibri" w:eastAsia="Calibri" w:hAnsi="Calibri" w:cs="Calibri"/>
          <w:color w:val="000000" w:themeColor="text1"/>
        </w:rPr>
        <w:t>To hold an Early Years Paediatric First Aid qualification.</w:t>
      </w:r>
    </w:p>
    <w:p w14:paraId="7A753908" w14:textId="4CDFB094" w:rsidR="00802FE5" w:rsidRDefault="01C8FCDA" w:rsidP="0757C98B">
      <w:pPr>
        <w:pStyle w:val="ListParagraph"/>
        <w:numPr>
          <w:ilvl w:val="0"/>
          <w:numId w:val="2"/>
        </w:numPr>
        <w:rPr>
          <w:rFonts w:ascii="Calibri" w:eastAsia="Calibri" w:hAnsi="Calibri" w:cs="Calibri"/>
          <w:color w:val="000000" w:themeColor="text1"/>
        </w:rPr>
      </w:pPr>
      <w:r w:rsidRPr="0757C98B">
        <w:rPr>
          <w:rFonts w:ascii="Calibri" w:eastAsia="Calibri" w:hAnsi="Calibri" w:cs="Calibri"/>
          <w:color w:val="000000" w:themeColor="text1"/>
        </w:rPr>
        <w:t>To administer medication, when necessary, in accordance with school policy.</w:t>
      </w:r>
    </w:p>
    <w:p w14:paraId="12D15448" w14:textId="36E0005E" w:rsidR="00802FE5" w:rsidRDefault="01C8FCDA" w:rsidP="0757C98B">
      <w:pPr>
        <w:pStyle w:val="ListParagraph"/>
        <w:numPr>
          <w:ilvl w:val="0"/>
          <w:numId w:val="2"/>
        </w:numPr>
        <w:rPr>
          <w:rFonts w:ascii="Calibri" w:eastAsia="Calibri" w:hAnsi="Calibri" w:cs="Calibri"/>
          <w:color w:val="000000" w:themeColor="text1"/>
        </w:rPr>
      </w:pPr>
      <w:r w:rsidRPr="0757C98B">
        <w:rPr>
          <w:rFonts w:ascii="Calibri" w:eastAsia="Calibri" w:hAnsi="Calibri" w:cs="Calibri"/>
          <w:color w:val="000000" w:themeColor="text1"/>
        </w:rPr>
        <w:t xml:space="preserve">To use and assist others in the use of information technology systems to carry out duties in the most efficient and effective manner. </w:t>
      </w:r>
    </w:p>
    <w:p w14:paraId="5ABFBC28" w14:textId="0D7028F1" w:rsidR="00802FE5" w:rsidRDefault="01C8FCDA" w:rsidP="0757C98B">
      <w:pPr>
        <w:pStyle w:val="ListParagraph"/>
        <w:numPr>
          <w:ilvl w:val="0"/>
          <w:numId w:val="2"/>
        </w:numPr>
        <w:rPr>
          <w:rFonts w:ascii="Calibri" w:eastAsia="Calibri" w:hAnsi="Calibri" w:cs="Calibri"/>
          <w:color w:val="000000" w:themeColor="text1"/>
        </w:rPr>
      </w:pPr>
      <w:r w:rsidRPr="0757C98B">
        <w:rPr>
          <w:rFonts w:ascii="Calibri" w:eastAsia="Calibri" w:hAnsi="Calibri" w:cs="Calibri"/>
          <w:color w:val="000000" w:themeColor="text1"/>
        </w:rPr>
        <w:t>To achieve school outcomes and outputs, and personal appraisal targets, as agreed with the Line Manager.</w:t>
      </w:r>
    </w:p>
    <w:p w14:paraId="1CC3E29C" w14:textId="5A3146CF" w:rsidR="00802FE5" w:rsidRDefault="01C8FCDA" w:rsidP="0757C98B">
      <w:pPr>
        <w:pStyle w:val="ListParagraph"/>
        <w:numPr>
          <w:ilvl w:val="0"/>
          <w:numId w:val="2"/>
        </w:numPr>
        <w:rPr>
          <w:rFonts w:ascii="Calibri" w:eastAsia="Calibri" w:hAnsi="Calibri" w:cs="Calibri"/>
          <w:color w:val="000000" w:themeColor="text1"/>
        </w:rPr>
      </w:pPr>
      <w:r w:rsidRPr="0757C98B">
        <w:rPr>
          <w:rFonts w:ascii="Calibri" w:eastAsia="Calibri" w:hAnsi="Calibri" w:cs="Calibri"/>
          <w:color w:val="000000" w:themeColor="text1"/>
        </w:rPr>
        <w:t xml:space="preserve">To undertake training and constructively take part in meetings, supervision, seminars, and other events designed to improve communication and assist with the effective development of the post and post holder. </w:t>
      </w:r>
    </w:p>
    <w:p w14:paraId="6A754C32" w14:textId="407FC8FF" w:rsidR="00802FE5" w:rsidRDefault="01C8FCDA" w:rsidP="0757C98B">
      <w:pPr>
        <w:pStyle w:val="ListParagraph"/>
        <w:numPr>
          <w:ilvl w:val="0"/>
          <w:numId w:val="2"/>
        </w:numPr>
        <w:rPr>
          <w:rFonts w:ascii="Calibri" w:eastAsia="Calibri" w:hAnsi="Calibri" w:cs="Calibri"/>
          <w:color w:val="000000" w:themeColor="text1"/>
        </w:rPr>
      </w:pPr>
      <w:r w:rsidRPr="0757C98B">
        <w:rPr>
          <w:rFonts w:ascii="Calibri" w:eastAsia="Calibri" w:hAnsi="Calibri" w:cs="Calibri"/>
          <w:color w:val="000000" w:themeColor="text1"/>
        </w:rPr>
        <w:t xml:space="preserve">To be committed to the School and Academy’s core values and ethos and to demonstrate this commitment in the way duties are carried out. </w:t>
      </w:r>
    </w:p>
    <w:p w14:paraId="4438A0A3" w14:textId="67EC2E6C" w:rsidR="00802FE5" w:rsidRDefault="01C8FCDA" w:rsidP="1BDF63AB">
      <w:pPr>
        <w:pStyle w:val="ListParagraph"/>
        <w:numPr>
          <w:ilvl w:val="0"/>
          <w:numId w:val="2"/>
        </w:numPr>
        <w:rPr>
          <w:rFonts w:ascii="Calibri" w:eastAsia="Calibri" w:hAnsi="Calibri" w:cs="Calibri"/>
          <w:color w:val="000000" w:themeColor="text1"/>
        </w:rPr>
      </w:pPr>
      <w:r w:rsidRPr="1BDF63AB">
        <w:rPr>
          <w:rFonts w:ascii="Calibri" w:eastAsia="Calibri" w:hAnsi="Calibri" w:cs="Calibri"/>
          <w:color w:val="000000" w:themeColor="text1"/>
        </w:rPr>
        <w:t xml:space="preserve">Maintain confidentiality and ensure that duties are undertaken with due regard to and compliance with the GDPR, Data Protection and Equality Act </w:t>
      </w:r>
      <w:bookmarkStart w:id="1" w:name="_Int_3rm8sRNj"/>
      <w:r w:rsidRPr="1BDF63AB">
        <w:rPr>
          <w:rFonts w:ascii="Calibri" w:eastAsia="Calibri" w:hAnsi="Calibri" w:cs="Calibri"/>
          <w:color w:val="000000" w:themeColor="text1"/>
        </w:rPr>
        <w:t>at all times</w:t>
      </w:r>
      <w:bookmarkEnd w:id="1"/>
      <w:r w:rsidRPr="1BDF63AB">
        <w:rPr>
          <w:rFonts w:ascii="Calibri" w:eastAsia="Calibri" w:hAnsi="Calibri" w:cs="Calibri"/>
          <w:color w:val="000000" w:themeColor="text1"/>
        </w:rPr>
        <w:t xml:space="preserve">. </w:t>
      </w:r>
    </w:p>
    <w:p w14:paraId="20DD15A2" w14:textId="14A9EA54" w:rsidR="00802FE5" w:rsidRDefault="01C8FCDA" w:rsidP="0757C98B">
      <w:pPr>
        <w:pStyle w:val="ListParagraph"/>
        <w:numPr>
          <w:ilvl w:val="0"/>
          <w:numId w:val="2"/>
        </w:numPr>
        <w:rPr>
          <w:rFonts w:ascii="Calibri" w:eastAsia="Calibri" w:hAnsi="Calibri" w:cs="Calibri"/>
          <w:color w:val="000000" w:themeColor="text1"/>
        </w:rPr>
      </w:pPr>
      <w:r w:rsidRPr="0757C98B">
        <w:rPr>
          <w:rFonts w:ascii="Calibri" w:eastAsia="Calibri" w:hAnsi="Calibri" w:cs="Calibri"/>
          <w:color w:val="000000" w:themeColor="text1"/>
        </w:rPr>
        <w:t>To carry out duties and responsibilities in accordance with the School’s Health and Safety procedures, the Academy’s Health and Safety Policy and relevant Health and Safety legislation.</w:t>
      </w:r>
    </w:p>
    <w:p w14:paraId="6C88D639" w14:textId="4A3EBD7A" w:rsidR="00802FE5" w:rsidRDefault="01C8FCDA" w:rsidP="1BDF63AB">
      <w:pPr>
        <w:pStyle w:val="ListParagraph"/>
        <w:numPr>
          <w:ilvl w:val="0"/>
          <w:numId w:val="2"/>
        </w:numPr>
        <w:rPr>
          <w:rFonts w:ascii="Calibri" w:eastAsia="Calibri" w:hAnsi="Calibri" w:cs="Calibri"/>
          <w:color w:val="000000" w:themeColor="text1"/>
        </w:rPr>
      </w:pPr>
      <w:r w:rsidRPr="1BDF63AB">
        <w:rPr>
          <w:rFonts w:ascii="Calibri" w:eastAsia="Calibri" w:hAnsi="Calibri" w:cs="Calibri"/>
          <w:color w:val="000000" w:themeColor="text1"/>
        </w:rPr>
        <w:t xml:space="preserve">Demonstrate consistently </w:t>
      </w:r>
      <w:bookmarkStart w:id="2" w:name="_Int_NSnF7BTR"/>
      <w:r w:rsidRPr="1BDF63AB">
        <w:rPr>
          <w:rFonts w:ascii="Calibri" w:eastAsia="Calibri" w:hAnsi="Calibri" w:cs="Calibri"/>
          <w:color w:val="000000" w:themeColor="text1"/>
        </w:rPr>
        <w:t>high standards</w:t>
      </w:r>
      <w:bookmarkEnd w:id="2"/>
      <w:r w:rsidRPr="1BDF63AB">
        <w:rPr>
          <w:rFonts w:ascii="Calibri" w:eastAsia="Calibri" w:hAnsi="Calibri" w:cs="Calibri"/>
          <w:color w:val="000000" w:themeColor="text1"/>
        </w:rPr>
        <w:t xml:space="preserve"> of personal and professional conduct; showing tolerance and respect of the rights of others whether other staff, students or parents, observing proper boundaries and having regard to the safeguarding and wellbeing of pupils.</w:t>
      </w:r>
    </w:p>
    <w:p w14:paraId="48D9A759" w14:textId="61B20915" w:rsidR="00802FE5" w:rsidRDefault="01C8FCDA" w:rsidP="0757C98B">
      <w:pPr>
        <w:pStyle w:val="ListParagraph"/>
        <w:numPr>
          <w:ilvl w:val="0"/>
          <w:numId w:val="2"/>
        </w:numPr>
        <w:rPr>
          <w:rFonts w:ascii="Calibri" w:eastAsia="Calibri" w:hAnsi="Calibri" w:cs="Calibri"/>
          <w:color w:val="000000" w:themeColor="text1"/>
        </w:rPr>
      </w:pPr>
      <w:r w:rsidRPr="0757C98B">
        <w:rPr>
          <w:rFonts w:ascii="Calibri" w:eastAsia="Calibri" w:hAnsi="Calibri" w:cs="Calibri"/>
          <w:color w:val="000000" w:themeColor="text1"/>
        </w:rPr>
        <w:t>The post holder is responsible for ensuring all child protection policies are adhered to and that any concerns or incidents are raised in accordance with these policies.</w:t>
      </w:r>
    </w:p>
    <w:p w14:paraId="15FDAE96" w14:textId="1E9B5B44" w:rsidR="00802FE5" w:rsidRDefault="01C8FCDA" w:rsidP="0757C98B">
      <w:pPr>
        <w:pStyle w:val="ListParagraph"/>
        <w:numPr>
          <w:ilvl w:val="0"/>
          <w:numId w:val="2"/>
        </w:numPr>
        <w:rPr>
          <w:rFonts w:ascii="Calibri" w:eastAsia="Calibri" w:hAnsi="Calibri" w:cs="Calibri"/>
          <w:color w:val="000000" w:themeColor="text1"/>
        </w:rPr>
      </w:pPr>
      <w:r w:rsidRPr="0757C98B">
        <w:rPr>
          <w:rFonts w:ascii="Calibri" w:eastAsia="Calibri" w:hAnsi="Calibri" w:cs="Calibri"/>
          <w:color w:val="000000" w:themeColor="text1"/>
        </w:rPr>
        <w:t>To undertake any other reasonable tasks commensurate with the grade as are required from time to time at the discretion of Headteacher.</w:t>
      </w:r>
    </w:p>
    <w:p w14:paraId="2EABCCE8" w14:textId="15335753" w:rsidR="00802FE5" w:rsidRDefault="00802FE5" w:rsidP="0757C98B">
      <w:pPr>
        <w:rPr>
          <w:rFonts w:ascii="Calibri" w:eastAsia="Calibri" w:hAnsi="Calibri" w:cs="Calibri"/>
          <w:color w:val="000000" w:themeColor="text1"/>
        </w:rPr>
      </w:pPr>
    </w:p>
    <w:p w14:paraId="3FC25A4F" w14:textId="20CD90AF" w:rsidR="00802FE5" w:rsidRDefault="00802FE5" w:rsidP="0757C98B">
      <w:pPr>
        <w:rPr>
          <w:rFonts w:ascii="Calibri" w:eastAsia="Calibri" w:hAnsi="Calibri" w:cs="Calibri"/>
          <w:color w:val="000000" w:themeColor="text1"/>
        </w:rPr>
      </w:pPr>
    </w:p>
    <w:p w14:paraId="11458C18" w14:textId="77642596" w:rsidR="00802FE5" w:rsidRDefault="01C8FCDA" w:rsidP="0757C98B">
      <w:pPr>
        <w:rPr>
          <w:rFonts w:ascii="Arial" w:eastAsia="Arial" w:hAnsi="Arial" w:cs="Arial"/>
          <w:color w:val="000000" w:themeColor="text1"/>
          <w:sz w:val="28"/>
          <w:szCs w:val="28"/>
        </w:rPr>
      </w:pPr>
      <w:r w:rsidRPr="0757C98B">
        <w:rPr>
          <w:rFonts w:ascii="Arial" w:eastAsia="Arial" w:hAnsi="Arial" w:cs="Arial"/>
          <w:b/>
          <w:bCs/>
          <w:color w:val="000000" w:themeColor="text1"/>
          <w:sz w:val="28"/>
          <w:szCs w:val="28"/>
        </w:rPr>
        <w:t>Person Specification</w:t>
      </w:r>
      <w:r w:rsidRPr="0757C98B">
        <w:rPr>
          <w:rFonts w:ascii="Arial" w:eastAsia="Arial" w:hAnsi="Arial" w:cs="Arial"/>
          <w:color w:val="000000" w:themeColor="text1"/>
          <w:sz w:val="28"/>
          <w:szCs w:val="28"/>
        </w:rPr>
        <w:t> </w:t>
      </w:r>
    </w:p>
    <w:p w14:paraId="4B3C8120" w14:textId="19054C53" w:rsidR="00802FE5" w:rsidRDefault="01C8FCDA" w:rsidP="0757C98B">
      <w:pPr>
        <w:rPr>
          <w:rFonts w:ascii="Arial" w:eastAsia="Arial" w:hAnsi="Arial" w:cs="Arial"/>
          <w:color w:val="000000" w:themeColor="text1"/>
          <w:sz w:val="22"/>
          <w:szCs w:val="22"/>
        </w:rPr>
      </w:pPr>
      <w:r w:rsidRPr="0757C98B">
        <w:rPr>
          <w:rFonts w:ascii="Arial" w:eastAsia="Arial" w:hAnsi="Arial" w:cs="Arial"/>
          <w:color w:val="000000" w:themeColor="text1"/>
          <w:sz w:val="22"/>
          <w:szCs w:val="22"/>
        </w:rPr>
        <w:t> </w:t>
      </w:r>
    </w:p>
    <w:tbl>
      <w:tblPr>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8055"/>
        <w:gridCol w:w="1121"/>
        <w:gridCol w:w="1127"/>
      </w:tblGrid>
      <w:tr w:rsidR="0757C98B" w14:paraId="022F7940" w14:textId="77777777" w:rsidTr="00DA191B">
        <w:trPr>
          <w:trHeight w:val="300"/>
        </w:trPr>
        <w:tc>
          <w:tcPr>
            <w:tcW w:w="8055"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bottom"/>
          </w:tcPr>
          <w:p w14:paraId="1CBB1EE1" w14:textId="76B5C6CB" w:rsidR="0757C98B" w:rsidRDefault="0757C98B" w:rsidP="0757C98B">
            <w:pPr>
              <w:rPr>
                <w:rFonts w:ascii="Calibri" w:eastAsia="Calibri" w:hAnsi="Calibri" w:cs="Calibri"/>
                <w:color w:val="000000" w:themeColor="text1"/>
                <w:sz w:val="22"/>
                <w:szCs w:val="22"/>
              </w:rPr>
            </w:pPr>
            <w:r w:rsidRPr="0757C98B">
              <w:rPr>
                <w:rFonts w:ascii="Calibri" w:eastAsia="Calibri" w:hAnsi="Calibri" w:cs="Calibri"/>
                <w:b/>
                <w:bCs/>
                <w:color w:val="000000" w:themeColor="text1"/>
                <w:sz w:val="22"/>
                <w:szCs w:val="22"/>
              </w:rPr>
              <w:t>Qualifications and Training</w:t>
            </w:r>
            <w:r w:rsidRPr="0757C98B">
              <w:rPr>
                <w:rFonts w:ascii="Calibri" w:eastAsia="Calibri" w:hAnsi="Calibri" w:cs="Calibri"/>
                <w:color w:val="000000" w:themeColor="text1"/>
                <w:sz w:val="22"/>
                <w:szCs w:val="22"/>
              </w:rPr>
              <w:t> </w:t>
            </w:r>
          </w:p>
        </w:tc>
        <w:tc>
          <w:tcPr>
            <w:tcW w:w="1121"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14:paraId="0E3E14BB" w14:textId="212E2F2F" w:rsidR="0757C98B" w:rsidRDefault="0757C98B" w:rsidP="0757C98B">
            <w:pPr>
              <w:jc w:val="center"/>
              <w:rPr>
                <w:rFonts w:ascii="Calibri" w:eastAsia="Calibri" w:hAnsi="Calibri" w:cs="Calibri"/>
                <w:color w:val="000000" w:themeColor="text1"/>
                <w:sz w:val="22"/>
                <w:szCs w:val="22"/>
              </w:rPr>
            </w:pPr>
            <w:r w:rsidRPr="0757C98B">
              <w:rPr>
                <w:rFonts w:ascii="Calibri" w:eastAsia="Calibri" w:hAnsi="Calibri" w:cs="Calibri"/>
                <w:b/>
                <w:bCs/>
                <w:color w:val="000000" w:themeColor="text1"/>
                <w:sz w:val="22"/>
                <w:szCs w:val="22"/>
              </w:rPr>
              <w:t>Essential </w:t>
            </w:r>
            <w:r w:rsidRPr="0757C98B">
              <w:rPr>
                <w:rFonts w:ascii="Calibri" w:eastAsia="Calibri" w:hAnsi="Calibri" w:cs="Calibri"/>
                <w:color w:val="000000" w:themeColor="text1"/>
                <w:sz w:val="22"/>
                <w:szCs w:val="22"/>
              </w:rPr>
              <w:t> </w:t>
            </w:r>
          </w:p>
        </w:tc>
        <w:tc>
          <w:tcPr>
            <w:tcW w:w="1127"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14:paraId="6E0205E3" w14:textId="1F173DC5" w:rsidR="0757C98B" w:rsidRDefault="0757C98B" w:rsidP="0757C98B">
            <w:pPr>
              <w:jc w:val="center"/>
              <w:rPr>
                <w:rFonts w:ascii="Calibri" w:eastAsia="Calibri" w:hAnsi="Calibri" w:cs="Calibri"/>
                <w:color w:val="000000" w:themeColor="text1"/>
                <w:sz w:val="22"/>
                <w:szCs w:val="22"/>
              </w:rPr>
            </w:pPr>
            <w:r w:rsidRPr="0757C98B">
              <w:rPr>
                <w:rFonts w:ascii="Calibri" w:eastAsia="Calibri" w:hAnsi="Calibri" w:cs="Calibri"/>
                <w:b/>
                <w:bCs/>
                <w:color w:val="000000" w:themeColor="text1"/>
                <w:sz w:val="22"/>
                <w:szCs w:val="22"/>
              </w:rPr>
              <w:t>Desirable</w:t>
            </w:r>
            <w:r w:rsidRPr="0757C98B">
              <w:rPr>
                <w:rFonts w:ascii="Calibri" w:eastAsia="Calibri" w:hAnsi="Calibri" w:cs="Calibri"/>
                <w:color w:val="000000" w:themeColor="text1"/>
                <w:sz w:val="22"/>
                <w:szCs w:val="22"/>
              </w:rPr>
              <w:t> </w:t>
            </w:r>
          </w:p>
        </w:tc>
      </w:tr>
      <w:tr w:rsidR="0757C98B" w14:paraId="1DDA1A0E" w14:textId="77777777" w:rsidTr="00DA191B">
        <w:trPr>
          <w:trHeight w:val="300"/>
        </w:trPr>
        <w:tc>
          <w:tcPr>
            <w:tcW w:w="8055" w:type="dxa"/>
            <w:tcBorders>
              <w:top w:val="single" w:sz="6" w:space="0" w:color="auto"/>
              <w:left w:val="single" w:sz="6" w:space="0" w:color="auto"/>
              <w:bottom w:val="single" w:sz="6" w:space="0" w:color="auto"/>
              <w:right w:val="single" w:sz="6" w:space="0" w:color="auto"/>
            </w:tcBorders>
            <w:vAlign w:val="bottom"/>
          </w:tcPr>
          <w:p w14:paraId="2CA703D6" w14:textId="79CA43EF" w:rsidR="0757C98B" w:rsidRDefault="0757C98B" w:rsidP="0757C98B">
            <w:pPr>
              <w:rPr>
                <w:rFonts w:ascii="Calibri" w:eastAsia="Calibri" w:hAnsi="Calibri" w:cs="Calibri"/>
                <w:color w:val="000000" w:themeColor="text1"/>
                <w:sz w:val="22"/>
                <w:szCs w:val="22"/>
              </w:rPr>
            </w:pPr>
            <w:r w:rsidRPr="0757C98B">
              <w:rPr>
                <w:rFonts w:ascii="Calibri" w:eastAsia="Calibri" w:hAnsi="Calibri" w:cs="Calibri"/>
                <w:color w:val="000000" w:themeColor="text1"/>
                <w:sz w:val="22"/>
                <w:szCs w:val="22"/>
              </w:rPr>
              <w:t>Educated to GCSE, with good grades in Maths &amp; English (C or better, or equivalent) </w:t>
            </w:r>
          </w:p>
        </w:tc>
        <w:tc>
          <w:tcPr>
            <w:tcW w:w="1121" w:type="dxa"/>
            <w:tcBorders>
              <w:top w:val="single" w:sz="6" w:space="0" w:color="auto"/>
              <w:left w:val="single" w:sz="6" w:space="0" w:color="auto"/>
              <w:bottom w:val="single" w:sz="6" w:space="0" w:color="auto"/>
              <w:right w:val="single" w:sz="6" w:space="0" w:color="auto"/>
            </w:tcBorders>
            <w:vAlign w:val="center"/>
          </w:tcPr>
          <w:p w14:paraId="32A72FC1" w14:textId="249526FA" w:rsidR="0757C98B" w:rsidRDefault="0757C98B" w:rsidP="0757C98B">
            <w:pPr>
              <w:jc w:val="center"/>
              <w:rPr>
                <w:rFonts w:ascii="Wingdings" w:eastAsia="Wingdings" w:hAnsi="Wingdings" w:cs="Wingdings"/>
                <w:color w:val="000000" w:themeColor="text1"/>
                <w:sz w:val="22"/>
                <w:szCs w:val="22"/>
              </w:rPr>
            </w:pPr>
            <w:r w:rsidRPr="0757C98B">
              <w:rPr>
                <w:rFonts w:ascii="Wingdings" w:eastAsia="Wingdings" w:hAnsi="Wingdings" w:cs="Wingdings"/>
                <w:color w:val="000000" w:themeColor="text1"/>
                <w:sz w:val="22"/>
                <w:szCs w:val="22"/>
              </w:rPr>
              <w:t>ü</w:t>
            </w:r>
          </w:p>
        </w:tc>
        <w:tc>
          <w:tcPr>
            <w:tcW w:w="1127" w:type="dxa"/>
            <w:tcBorders>
              <w:top w:val="single" w:sz="6" w:space="0" w:color="auto"/>
              <w:left w:val="single" w:sz="6" w:space="0" w:color="auto"/>
              <w:bottom w:val="single" w:sz="6" w:space="0" w:color="auto"/>
              <w:right w:val="single" w:sz="6" w:space="0" w:color="auto"/>
            </w:tcBorders>
            <w:vAlign w:val="center"/>
          </w:tcPr>
          <w:p w14:paraId="288E0BDD" w14:textId="7895F12E" w:rsidR="0757C98B" w:rsidRDefault="0757C98B" w:rsidP="0757C98B">
            <w:pPr>
              <w:jc w:val="center"/>
              <w:rPr>
                <w:rFonts w:ascii="Calibri" w:eastAsia="Calibri" w:hAnsi="Calibri" w:cs="Calibri"/>
                <w:color w:val="000000" w:themeColor="text1"/>
                <w:sz w:val="22"/>
                <w:szCs w:val="22"/>
              </w:rPr>
            </w:pPr>
            <w:r w:rsidRPr="0757C98B">
              <w:rPr>
                <w:rFonts w:ascii="Calibri" w:eastAsia="Calibri" w:hAnsi="Calibri" w:cs="Calibri"/>
                <w:color w:val="000000" w:themeColor="text1"/>
                <w:sz w:val="22"/>
                <w:szCs w:val="22"/>
              </w:rPr>
              <w:t> </w:t>
            </w:r>
          </w:p>
        </w:tc>
      </w:tr>
      <w:tr w:rsidR="0757C98B" w14:paraId="5A8AB98B" w14:textId="77777777" w:rsidTr="00DA191B">
        <w:trPr>
          <w:trHeight w:val="300"/>
        </w:trPr>
        <w:tc>
          <w:tcPr>
            <w:tcW w:w="8055" w:type="dxa"/>
            <w:tcBorders>
              <w:top w:val="single" w:sz="6" w:space="0" w:color="auto"/>
              <w:left w:val="single" w:sz="6" w:space="0" w:color="auto"/>
              <w:bottom w:val="single" w:sz="6" w:space="0" w:color="auto"/>
              <w:right w:val="single" w:sz="6" w:space="0" w:color="auto"/>
            </w:tcBorders>
            <w:vAlign w:val="center"/>
          </w:tcPr>
          <w:p w14:paraId="7EE74073" w14:textId="48AFC5FD" w:rsidR="0757C98B" w:rsidRDefault="0757C98B" w:rsidP="0757C98B">
            <w:pPr>
              <w:rPr>
                <w:rFonts w:ascii="Calibri" w:eastAsia="Calibri" w:hAnsi="Calibri" w:cs="Calibri"/>
                <w:color w:val="000000" w:themeColor="text1"/>
                <w:sz w:val="22"/>
                <w:szCs w:val="22"/>
              </w:rPr>
            </w:pPr>
            <w:r w:rsidRPr="0757C98B">
              <w:rPr>
                <w:rFonts w:ascii="Calibri" w:eastAsia="Calibri" w:hAnsi="Calibri" w:cs="Calibri"/>
                <w:color w:val="000000" w:themeColor="text1"/>
                <w:sz w:val="22"/>
                <w:szCs w:val="22"/>
              </w:rPr>
              <w:t>Excellent standard of literacy, spelling, grammar, and numeracy </w:t>
            </w:r>
          </w:p>
        </w:tc>
        <w:tc>
          <w:tcPr>
            <w:tcW w:w="1121" w:type="dxa"/>
            <w:tcBorders>
              <w:top w:val="single" w:sz="6" w:space="0" w:color="auto"/>
              <w:left w:val="single" w:sz="6" w:space="0" w:color="auto"/>
              <w:bottom w:val="single" w:sz="6" w:space="0" w:color="auto"/>
              <w:right w:val="single" w:sz="6" w:space="0" w:color="auto"/>
            </w:tcBorders>
            <w:vAlign w:val="center"/>
          </w:tcPr>
          <w:p w14:paraId="7137A752" w14:textId="6451F257" w:rsidR="0757C98B" w:rsidRDefault="0757C98B" w:rsidP="0757C98B">
            <w:pPr>
              <w:jc w:val="center"/>
              <w:rPr>
                <w:rFonts w:ascii="Wingdings" w:eastAsia="Wingdings" w:hAnsi="Wingdings" w:cs="Wingdings"/>
                <w:color w:val="000000" w:themeColor="text1"/>
                <w:sz w:val="22"/>
                <w:szCs w:val="22"/>
              </w:rPr>
            </w:pPr>
            <w:r w:rsidRPr="0757C98B">
              <w:rPr>
                <w:rFonts w:ascii="Wingdings" w:eastAsia="Wingdings" w:hAnsi="Wingdings" w:cs="Wingdings"/>
                <w:color w:val="000000" w:themeColor="text1"/>
                <w:sz w:val="22"/>
                <w:szCs w:val="22"/>
              </w:rPr>
              <w:t>ü</w:t>
            </w:r>
          </w:p>
        </w:tc>
        <w:tc>
          <w:tcPr>
            <w:tcW w:w="1127" w:type="dxa"/>
            <w:tcBorders>
              <w:top w:val="single" w:sz="6" w:space="0" w:color="auto"/>
              <w:left w:val="single" w:sz="6" w:space="0" w:color="auto"/>
              <w:bottom w:val="single" w:sz="6" w:space="0" w:color="auto"/>
              <w:right w:val="single" w:sz="6" w:space="0" w:color="auto"/>
            </w:tcBorders>
            <w:vAlign w:val="bottom"/>
          </w:tcPr>
          <w:p w14:paraId="65578370" w14:textId="0FC69D64" w:rsidR="0757C98B" w:rsidRDefault="0757C98B" w:rsidP="0757C98B">
            <w:pPr>
              <w:rPr>
                <w:rFonts w:ascii="Calibri" w:eastAsia="Calibri" w:hAnsi="Calibri" w:cs="Calibri"/>
                <w:color w:val="000000" w:themeColor="text1"/>
                <w:sz w:val="22"/>
                <w:szCs w:val="22"/>
              </w:rPr>
            </w:pPr>
            <w:r w:rsidRPr="0757C98B">
              <w:rPr>
                <w:rFonts w:ascii="Calibri" w:eastAsia="Calibri" w:hAnsi="Calibri" w:cs="Calibri"/>
                <w:color w:val="000000" w:themeColor="text1"/>
                <w:sz w:val="22"/>
                <w:szCs w:val="22"/>
              </w:rPr>
              <w:t>  </w:t>
            </w:r>
          </w:p>
        </w:tc>
      </w:tr>
      <w:tr w:rsidR="0757C98B" w14:paraId="2CDC2EEA" w14:textId="77777777" w:rsidTr="00DA191B">
        <w:trPr>
          <w:trHeight w:val="270"/>
        </w:trPr>
        <w:tc>
          <w:tcPr>
            <w:tcW w:w="8055" w:type="dxa"/>
            <w:tcBorders>
              <w:top w:val="single" w:sz="6" w:space="0" w:color="auto"/>
              <w:left w:val="single" w:sz="6" w:space="0" w:color="auto"/>
              <w:bottom w:val="single" w:sz="6" w:space="0" w:color="auto"/>
              <w:right w:val="single" w:sz="6" w:space="0" w:color="auto"/>
            </w:tcBorders>
            <w:vAlign w:val="center"/>
          </w:tcPr>
          <w:p w14:paraId="5F326FBC" w14:textId="52E993BB" w:rsidR="0757C98B" w:rsidRDefault="0757C98B" w:rsidP="0757C98B">
            <w:pPr>
              <w:rPr>
                <w:rFonts w:ascii="Calibri" w:eastAsia="Calibri" w:hAnsi="Calibri" w:cs="Calibri"/>
                <w:color w:val="000000" w:themeColor="text1"/>
                <w:sz w:val="22"/>
                <w:szCs w:val="22"/>
              </w:rPr>
            </w:pPr>
            <w:r w:rsidRPr="0757C98B">
              <w:rPr>
                <w:rFonts w:ascii="Calibri" w:eastAsia="Calibri" w:hAnsi="Calibri" w:cs="Calibri"/>
                <w:color w:val="000000" w:themeColor="text1"/>
                <w:sz w:val="22"/>
                <w:szCs w:val="22"/>
              </w:rPr>
              <w:t>Qualification or completed training course(s) in relevant ICT skills </w:t>
            </w:r>
          </w:p>
        </w:tc>
        <w:tc>
          <w:tcPr>
            <w:tcW w:w="1121" w:type="dxa"/>
            <w:tcBorders>
              <w:top w:val="single" w:sz="6" w:space="0" w:color="auto"/>
              <w:left w:val="single" w:sz="6" w:space="0" w:color="auto"/>
              <w:bottom w:val="single" w:sz="6" w:space="0" w:color="auto"/>
              <w:right w:val="single" w:sz="6" w:space="0" w:color="auto"/>
            </w:tcBorders>
            <w:vAlign w:val="center"/>
          </w:tcPr>
          <w:p w14:paraId="6FE95ED6" w14:textId="166F3042" w:rsidR="0757C98B" w:rsidRDefault="0757C98B" w:rsidP="0757C98B">
            <w:pPr>
              <w:jc w:val="center"/>
            </w:pPr>
          </w:p>
        </w:tc>
        <w:tc>
          <w:tcPr>
            <w:tcW w:w="1127" w:type="dxa"/>
            <w:tcBorders>
              <w:top w:val="single" w:sz="6" w:space="0" w:color="auto"/>
              <w:left w:val="single" w:sz="6" w:space="0" w:color="auto"/>
              <w:bottom w:val="single" w:sz="6" w:space="0" w:color="auto"/>
              <w:right w:val="single" w:sz="6" w:space="0" w:color="auto"/>
            </w:tcBorders>
            <w:vAlign w:val="bottom"/>
          </w:tcPr>
          <w:p w14:paraId="0B722451" w14:textId="453E164C" w:rsidR="0757C98B" w:rsidRDefault="0757C98B" w:rsidP="0757C98B">
            <w:pPr>
              <w:jc w:val="center"/>
              <w:rPr>
                <w:rFonts w:ascii="Wingdings" w:eastAsia="Wingdings" w:hAnsi="Wingdings" w:cs="Wingdings"/>
                <w:color w:val="000000" w:themeColor="text1"/>
                <w:sz w:val="22"/>
                <w:szCs w:val="22"/>
              </w:rPr>
            </w:pPr>
            <w:r w:rsidRPr="0757C98B">
              <w:rPr>
                <w:rFonts w:ascii="Wingdings" w:eastAsia="Wingdings" w:hAnsi="Wingdings" w:cs="Wingdings"/>
                <w:color w:val="000000" w:themeColor="text1"/>
                <w:sz w:val="22"/>
                <w:szCs w:val="22"/>
              </w:rPr>
              <w:t>ü</w:t>
            </w:r>
          </w:p>
        </w:tc>
      </w:tr>
      <w:tr w:rsidR="00DA191B" w14:paraId="58FCEDBD" w14:textId="77777777" w:rsidTr="00DA191B">
        <w:trPr>
          <w:trHeight w:val="270"/>
        </w:trPr>
        <w:tc>
          <w:tcPr>
            <w:tcW w:w="8055" w:type="dxa"/>
            <w:tcBorders>
              <w:top w:val="single" w:sz="6" w:space="0" w:color="auto"/>
              <w:left w:val="single" w:sz="6" w:space="0" w:color="auto"/>
              <w:bottom w:val="single" w:sz="6" w:space="0" w:color="auto"/>
              <w:right w:val="single" w:sz="6" w:space="0" w:color="auto"/>
            </w:tcBorders>
            <w:vAlign w:val="center"/>
          </w:tcPr>
          <w:p w14:paraId="45B20E13" w14:textId="4399925E" w:rsidR="00DA191B" w:rsidRPr="0757C98B" w:rsidRDefault="00452F0A" w:rsidP="0757C98B">
            <w:pPr>
              <w:rPr>
                <w:rFonts w:ascii="Calibri" w:eastAsia="Calibri" w:hAnsi="Calibri" w:cs="Calibri"/>
                <w:color w:val="000000" w:themeColor="text1"/>
                <w:sz w:val="22"/>
                <w:szCs w:val="22"/>
              </w:rPr>
            </w:pPr>
            <w:r>
              <w:rPr>
                <w:rFonts w:ascii="Calibri" w:eastAsia="Calibri" w:hAnsi="Calibri" w:cs="Calibri"/>
                <w:color w:val="000000" w:themeColor="text1"/>
                <w:sz w:val="22"/>
                <w:szCs w:val="22"/>
              </w:rPr>
              <w:t>Paediatric First Aid Qualification</w:t>
            </w:r>
          </w:p>
        </w:tc>
        <w:tc>
          <w:tcPr>
            <w:tcW w:w="1121" w:type="dxa"/>
            <w:tcBorders>
              <w:top w:val="single" w:sz="6" w:space="0" w:color="auto"/>
              <w:left w:val="single" w:sz="6" w:space="0" w:color="auto"/>
              <w:bottom w:val="single" w:sz="6" w:space="0" w:color="auto"/>
              <w:right w:val="single" w:sz="6" w:space="0" w:color="auto"/>
            </w:tcBorders>
            <w:vAlign w:val="center"/>
          </w:tcPr>
          <w:p w14:paraId="5AD2C4D8" w14:textId="5F1BF839" w:rsidR="00DA191B" w:rsidRDefault="00727C53" w:rsidP="0757C98B">
            <w:pPr>
              <w:jc w:val="center"/>
            </w:pPr>
            <w:r w:rsidRPr="0757C98B">
              <w:rPr>
                <w:rFonts w:ascii="Wingdings" w:eastAsia="Wingdings" w:hAnsi="Wingdings" w:cs="Wingdings"/>
                <w:color w:val="000000" w:themeColor="text1"/>
                <w:sz w:val="22"/>
                <w:szCs w:val="22"/>
              </w:rPr>
              <w:t>ü</w:t>
            </w:r>
          </w:p>
        </w:tc>
        <w:tc>
          <w:tcPr>
            <w:tcW w:w="1127" w:type="dxa"/>
            <w:tcBorders>
              <w:top w:val="single" w:sz="6" w:space="0" w:color="auto"/>
              <w:left w:val="single" w:sz="6" w:space="0" w:color="auto"/>
              <w:bottom w:val="single" w:sz="6" w:space="0" w:color="auto"/>
              <w:right w:val="single" w:sz="6" w:space="0" w:color="auto"/>
            </w:tcBorders>
            <w:vAlign w:val="bottom"/>
          </w:tcPr>
          <w:p w14:paraId="62D6796B" w14:textId="77777777" w:rsidR="00DA191B" w:rsidRPr="0757C98B" w:rsidRDefault="00DA191B" w:rsidP="0757C98B">
            <w:pPr>
              <w:jc w:val="center"/>
              <w:rPr>
                <w:rFonts w:ascii="Wingdings" w:eastAsia="Wingdings" w:hAnsi="Wingdings" w:cs="Wingdings"/>
                <w:color w:val="000000" w:themeColor="text1"/>
                <w:sz w:val="22"/>
                <w:szCs w:val="22"/>
              </w:rPr>
            </w:pPr>
          </w:p>
        </w:tc>
      </w:tr>
      <w:tr w:rsidR="00DA191B" w14:paraId="27518265" w14:textId="77777777" w:rsidTr="00DA191B">
        <w:trPr>
          <w:trHeight w:val="270"/>
        </w:trPr>
        <w:tc>
          <w:tcPr>
            <w:tcW w:w="8055" w:type="dxa"/>
            <w:tcBorders>
              <w:top w:val="single" w:sz="6" w:space="0" w:color="auto"/>
              <w:left w:val="single" w:sz="6" w:space="0" w:color="auto"/>
              <w:bottom w:val="single" w:sz="6" w:space="0" w:color="auto"/>
              <w:right w:val="single" w:sz="6" w:space="0" w:color="auto"/>
            </w:tcBorders>
            <w:vAlign w:val="center"/>
          </w:tcPr>
          <w:p w14:paraId="0004DAA5" w14:textId="4AF7E457" w:rsidR="00DA191B" w:rsidRPr="0757C98B" w:rsidRDefault="00DA191B" w:rsidP="0757C98B">
            <w:pPr>
              <w:rPr>
                <w:rFonts w:ascii="Calibri" w:eastAsia="Calibri" w:hAnsi="Calibri" w:cs="Calibri"/>
                <w:color w:val="000000" w:themeColor="text1"/>
                <w:sz w:val="22"/>
                <w:szCs w:val="22"/>
              </w:rPr>
            </w:pPr>
            <w:r>
              <w:rPr>
                <w:rFonts w:ascii="Calibri" w:eastAsia="Calibri" w:hAnsi="Calibri" w:cs="Calibri"/>
                <w:color w:val="000000" w:themeColor="text1"/>
                <w:sz w:val="22"/>
                <w:szCs w:val="22"/>
              </w:rPr>
              <w:t xml:space="preserve">Food </w:t>
            </w:r>
            <w:r w:rsidR="00452F0A">
              <w:rPr>
                <w:rFonts w:ascii="Calibri" w:eastAsia="Calibri" w:hAnsi="Calibri" w:cs="Calibri"/>
                <w:color w:val="000000" w:themeColor="text1"/>
                <w:sz w:val="22"/>
                <w:szCs w:val="22"/>
              </w:rPr>
              <w:t>Hygiene</w:t>
            </w:r>
            <w:r>
              <w:rPr>
                <w:rFonts w:ascii="Calibri" w:eastAsia="Calibri" w:hAnsi="Calibri" w:cs="Calibri"/>
                <w:color w:val="000000" w:themeColor="text1"/>
                <w:sz w:val="22"/>
                <w:szCs w:val="22"/>
              </w:rPr>
              <w:t xml:space="preserve"> </w:t>
            </w:r>
            <w:r w:rsidR="00045A60">
              <w:rPr>
                <w:rFonts w:ascii="Calibri" w:eastAsia="Calibri" w:hAnsi="Calibri" w:cs="Calibri"/>
                <w:color w:val="000000" w:themeColor="text1"/>
                <w:sz w:val="22"/>
                <w:szCs w:val="22"/>
              </w:rPr>
              <w:t>Qualification</w:t>
            </w:r>
          </w:p>
        </w:tc>
        <w:tc>
          <w:tcPr>
            <w:tcW w:w="1121" w:type="dxa"/>
            <w:tcBorders>
              <w:top w:val="single" w:sz="6" w:space="0" w:color="auto"/>
              <w:left w:val="single" w:sz="6" w:space="0" w:color="auto"/>
              <w:bottom w:val="single" w:sz="6" w:space="0" w:color="auto"/>
              <w:right w:val="single" w:sz="6" w:space="0" w:color="auto"/>
            </w:tcBorders>
            <w:vAlign w:val="center"/>
          </w:tcPr>
          <w:p w14:paraId="5544A7E2" w14:textId="4C9DE561" w:rsidR="00DA191B" w:rsidRDefault="00DA191B" w:rsidP="0757C98B">
            <w:pPr>
              <w:jc w:val="center"/>
            </w:pPr>
          </w:p>
        </w:tc>
        <w:tc>
          <w:tcPr>
            <w:tcW w:w="1127" w:type="dxa"/>
            <w:tcBorders>
              <w:top w:val="single" w:sz="6" w:space="0" w:color="auto"/>
              <w:left w:val="single" w:sz="6" w:space="0" w:color="auto"/>
              <w:bottom w:val="single" w:sz="6" w:space="0" w:color="auto"/>
              <w:right w:val="single" w:sz="6" w:space="0" w:color="auto"/>
            </w:tcBorders>
            <w:vAlign w:val="bottom"/>
          </w:tcPr>
          <w:p w14:paraId="45E96EEE" w14:textId="2C51790E" w:rsidR="00DA191B" w:rsidRPr="0757C98B" w:rsidRDefault="00045A60" w:rsidP="0757C98B">
            <w:pPr>
              <w:jc w:val="center"/>
              <w:rPr>
                <w:rFonts w:ascii="Wingdings" w:eastAsia="Wingdings" w:hAnsi="Wingdings" w:cs="Wingdings"/>
                <w:color w:val="000000" w:themeColor="text1"/>
                <w:sz w:val="22"/>
                <w:szCs w:val="22"/>
              </w:rPr>
            </w:pPr>
            <w:r w:rsidRPr="0757C98B">
              <w:rPr>
                <w:rFonts w:ascii="Wingdings" w:eastAsia="Wingdings" w:hAnsi="Wingdings" w:cs="Wingdings"/>
                <w:color w:val="000000" w:themeColor="text1"/>
                <w:sz w:val="22"/>
                <w:szCs w:val="22"/>
              </w:rPr>
              <w:t>ü</w:t>
            </w:r>
          </w:p>
        </w:tc>
      </w:tr>
      <w:tr w:rsidR="0757C98B" w14:paraId="11DF474F" w14:textId="77777777" w:rsidTr="00DA191B">
        <w:trPr>
          <w:trHeight w:val="270"/>
        </w:trPr>
        <w:tc>
          <w:tcPr>
            <w:tcW w:w="8055" w:type="dxa"/>
            <w:tcBorders>
              <w:top w:val="single" w:sz="6" w:space="0" w:color="auto"/>
              <w:left w:val="single" w:sz="6" w:space="0" w:color="auto"/>
              <w:bottom w:val="single" w:sz="6" w:space="0" w:color="auto"/>
              <w:right w:val="single" w:sz="6" w:space="0" w:color="auto"/>
            </w:tcBorders>
            <w:vAlign w:val="center"/>
          </w:tcPr>
          <w:p w14:paraId="4A1DBE0C" w14:textId="66F63713" w:rsidR="0757C98B" w:rsidRDefault="0757C98B" w:rsidP="0757C98B">
            <w:pPr>
              <w:rPr>
                <w:rFonts w:ascii="Calibri" w:eastAsia="Calibri" w:hAnsi="Calibri" w:cs="Calibri"/>
                <w:color w:val="000000" w:themeColor="text1"/>
                <w:sz w:val="22"/>
                <w:szCs w:val="22"/>
              </w:rPr>
            </w:pPr>
            <w:r w:rsidRPr="0757C98B">
              <w:rPr>
                <w:rFonts w:ascii="Calibri" w:eastAsia="Calibri" w:hAnsi="Calibri" w:cs="Calibri"/>
                <w:color w:val="000000" w:themeColor="text1"/>
                <w:sz w:val="22"/>
                <w:szCs w:val="22"/>
              </w:rPr>
              <w:t>Willingness to undertake relevant training</w:t>
            </w:r>
          </w:p>
        </w:tc>
        <w:tc>
          <w:tcPr>
            <w:tcW w:w="1121" w:type="dxa"/>
            <w:tcBorders>
              <w:top w:val="single" w:sz="6" w:space="0" w:color="auto"/>
              <w:left w:val="single" w:sz="6" w:space="0" w:color="auto"/>
              <w:bottom w:val="single" w:sz="6" w:space="0" w:color="auto"/>
              <w:right w:val="single" w:sz="6" w:space="0" w:color="auto"/>
            </w:tcBorders>
            <w:vAlign w:val="center"/>
          </w:tcPr>
          <w:p w14:paraId="2AD7E9FA" w14:textId="4F8BE8A3" w:rsidR="0757C98B" w:rsidRDefault="0757C98B" w:rsidP="0757C98B">
            <w:pPr>
              <w:jc w:val="center"/>
              <w:rPr>
                <w:rFonts w:ascii="Wingdings" w:eastAsia="Wingdings" w:hAnsi="Wingdings" w:cs="Wingdings"/>
                <w:color w:val="000000" w:themeColor="text1"/>
                <w:sz w:val="22"/>
                <w:szCs w:val="22"/>
              </w:rPr>
            </w:pPr>
            <w:r w:rsidRPr="0757C98B">
              <w:rPr>
                <w:rFonts w:ascii="Wingdings" w:eastAsia="Wingdings" w:hAnsi="Wingdings" w:cs="Wingdings"/>
                <w:color w:val="000000" w:themeColor="text1"/>
                <w:sz w:val="22"/>
                <w:szCs w:val="22"/>
              </w:rPr>
              <w:t>ü</w:t>
            </w:r>
          </w:p>
        </w:tc>
        <w:tc>
          <w:tcPr>
            <w:tcW w:w="1127" w:type="dxa"/>
            <w:tcBorders>
              <w:top w:val="single" w:sz="6" w:space="0" w:color="auto"/>
              <w:left w:val="single" w:sz="6" w:space="0" w:color="auto"/>
              <w:bottom w:val="single" w:sz="6" w:space="0" w:color="auto"/>
              <w:right w:val="single" w:sz="6" w:space="0" w:color="auto"/>
            </w:tcBorders>
            <w:vAlign w:val="bottom"/>
          </w:tcPr>
          <w:p w14:paraId="70C9261B" w14:textId="5C18DEC6" w:rsidR="0757C98B" w:rsidRDefault="0757C98B" w:rsidP="0757C98B">
            <w:pPr>
              <w:jc w:val="center"/>
              <w:rPr>
                <w:rFonts w:ascii="Wingdings" w:eastAsia="Wingdings" w:hAnsi="Wingdings" w:cs="Wingdings"/>
                <w:color w:val="000000" w:themeColor="text1"/>
                <w:sz w:val="22"/>
                <w:szCs w:val="22"/>
              </w:rPr>
            </w:pPr>
          </w:p>
        </w:tc>
      </w:tr>
      <w:tr w:rsidR="0757C98B" w14:paraId="1F0F5644" w14:textId="77777777" w:rsidTr="00DA191B">
        <w:trPr>
          <w:trHeight w:val="300"/>
        </w:trPr>
        <w:tc>
          <w:tcPr>
            <w:tcW w:w="8055"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bottom"/>
          </w:tcPr>
          <w:p w14:paraId="5B5A5BB0" w14:textId="055A1DAA" w:rsidR="0757C98B" w:rsidRDefault="0757C98B" w:rsidP="0757C98B">
            <w:pPr>
              <w:rPr>
                <w:rFonts w:ascii="Calibri" w:eastAsia="Calibri" w:hAnsi="Calibri" w:cs="Calibri"/>
                <w:color w:val="000000" w:themeColor="text1"/>
                <w:sz w:val="22"/>
                <w:szCs w:val="22"/>
              </w:rPr>
            </w:pPr>
            <w:r w:rsidRPr="0757C98B">
              <w:rPr>
                <w:rFonts w:ascii="Calibri" w:eastAsia="Calibri" w:hAnsi="Calibri" w:cs="Calibri"/>
                <w:b/>
                <w:bCs/>
                <w:color w:val="000000" w:themeColor="text1"/>
                <w:sz w:val="22"/>
                <w:szCs w:val="22"/>
              </w:rPr>
              <w:t>Experience</w:t>
            </w:r>
            <w:r w:rsidRPr="0757C98B">
              <w:rPr>
                <w:rFonts w:ascii="Calibri" w:eastAsia="Calibri" w:hAnsi="Calibri" w:cs="Calibri"/>
                <w:color w:val="000000" w:themeColor="text1"/>
                <w:sz w:val="22"/>
                <w:szCs w:val="22"/>
              </w:rPr>
              <w:t> </w:t>
            </w:r>
          </w:p>
        </w:tc>
        <w:tc>
          <w:tcPr>
            <w:tcW w:w="1121"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14:paraId="3D125E82" w14:textId="7B99059B" w:rsidR="0757C98B" w:rsidRDefault="0757C98B" w:rsidP="0757C98B">
            <w:pPr>
              <w:jc w:val="center"/>
              <w:rPr>
                <w:rFonts w:ascii="Calibri" w:eastAsia="Calibri" w:hAnsi="Calibri" w:cs="Calibri"/>
                <w:color w:val="000000" w:themeColor="text1"/>
                <w:sz w:val="22"/>
                <w:szCs w:val="22"/>
              </w:rPr>
            </w:pPr>
            <w:r w:rsidRPr="0757C98B">
              <w:rPr>
                <w:rFonts w:ascii="Calibri" w:eastAsia="Calibri" w:hAnsi="Calibri" w:cs="Calibri"/>
                <w:color w:val="000000" w:themeColor="text1"/>
                <w:sz w:val="22"/>
                <w:szCs w:val="22"/>
              </w:rPr>
              <w:t>  </w:t>
            </w:r>
          </w:p>
        </w:tc>
        <w:tc>
          <w:tcPr>
            <w:tcW w:w="1127"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14:paraId="6F3BE8DA" w14:textId="1DBA2877" w:rsidR="0757C98B" w:rsidRDefault="0757C98B" w:rsidP="0757C98B">
            <w:pPr>
              <w:jc w:val="center"/>
              <w:rPr>
                <w:rFonts w:ascii="Calibri" w:eastAsia="Calibri" w:hAnsi="Calibri" w:cs="Calibri"/>
                <w:color w:val="000000" w:themeColor="text1"/>
                <w:sz w:val="22"/>
                <w:szCs w:val="22"/>
              </w:rPr>
            </w:pPr>
            <w:r w:rsidRPr="0757C98B">
              <w:rPr>
                <w:rFonts w:ascii="Calibri" w:eastAsia="Calibri" w:hAnsi="Calibri" w:cs="Calibri"/>
                <w:color w:val="000000" w:themeColor="text1"/>
                <w:sz w:val="22"/>
                <w:szCs w:val="22"/>
              </w:rPr>
              <w:t>  </w:t>
            </w:r>
          </w:p>
        </w:tc>
      </w:tr>
      <w:tr w:rsidR="002256C2" w14:paraId="42E3E598" w14:textId="77777777" w:rsidTr="00DA191B">
        <w:trPr>
          <w:trHeight w:val="300"/>
        </w:trPr>
        <w:tc>
          <w:tcPr>
            <w:tcW w:w="8055" w:type="dxa"/>
            <w:tcBorders>
              <w:top w:val="single" w:sz="6" w:space="0" w:color="auto"/>
              <w:left w:val="single" w:sz="6" w:space="0" w:color="auto"/>
              <w:bottom w:val="single" w:sz="6" w:space="0" w:color="auto"/>
              <w:right w:val="single" w:sz="6" w:space="0" w:color="auto"/>
            </w:tcBorders>
            <w:vAlign w:val="bottom"/>
          </w:tcPr>
          <w:p w14:paraId="3205E9D2" w14:textId="795A1C6A" w:rsidR="002256C2" w:rsidRDefault="002256C2" w:rsidP="002256C2">
            <w:pPr>
              <w:rPr>
                <w:rFonts w:ascii="Calibri" w:eastAsia="Calibri" w:hAnsi="Calibri" w:cs="Calibri"/>
                <w:color w:val="000000" w:themeColor="text1"/>
                <w:sz w:val="22"/>
                <w:szCs w:val="22"/>
              </w:rPr>
            </w:pPr>
            <w:r w:rsidRPr="0757C98B">
              <w:rPr>
                <w:rFonts w:ascii="Calibri" w:eastAsia="Calibri" w:hAnsi="Calibri" w:cs="Calibri"/>
                <w:color w:val="000000" w:themeColor="text1"/>
                <w:sz w:val="22"/>
                <w:szCs w:val="22"/>
              </w:rPr>
              <w:t>Experience of working with children </w:t>
            </w:r>
          </w:p>
        </w:tc>
        <w:tc>
          <w:tcPr>
            <w:tcW w:w="1121" w:type="dxa"/>
            <w:tcBorders>
              <w:top w:val="single" w:sz="6" w:space="0" w:color="auto"/>
              <w:left w:val="single" w:sz="6" w:space="0" w:color="auto"/>
              <w:bottom w:val="single" w:sz="6" w:space="0" w:color="auto"/>
              <w:right w:val="single" w:sz="6" w:space="0" w:color="auto"/>
            </w:tcBorders>
            <w:vAlign w:val="center"/>
          </w:tcPr>
          <w:p w14:paraId="435171CE" w14:textId="6E6AF3B6" w:rsidR="002256C2" w:rsidRDefault="002256C2" w:rsidP="002256C2">
            <w:pPr>
              <w:jc w:val="center"/>
            </w:pPr>
            <w:r w:rsidRPr="0757C98B">
              <w:rPr>
                <w:rFonts w:ascii="Wingdings" w:eastAsia="Wingdings" w:hAnsi="Wingdings" w:cs="Wingdings"/>
                <w:color w:val="000000" w:themeColor="text1"/>
                <w:sz w:val="22"/>
                <w:szCs w:val="22"/>
              </w:rPr>
              <w:t>ü</w:t>
            </w:r>
            <w:r w:rsidRPr="0757C98B">
              <w:rPr>
                <w:rFonts w:ascii="Calibri" w:eastAsia="Calibri" w:hAnsi="Calibri" w:cs="Calibri"/>
                <w:color w:val="000000" w:themeColor="text1"/>
                <w:sz w:val="22"/>
                <w:szCs w:val="22"/>
              </w:rPr>
              <w:t> </w:t>
            </w:r>
          </w:p>
        </w:tc>
        <w:tc>
          <w:tcPr>
            <w:tcW w:w="1127" w:type="dxa"/>
            <w:tcBorders>
              <w:top w:val="single" w:sz="6" w:space="0" w:color="auto"/>
              <w:left w:val="single" w:sz="6" w:space="0" w:color="auto"/>
              <w:bottom w:val="single" w:sz="6" w:space="0" w:color="auto"/>
              <w:right w:val="single" w:sz="6" w:space="0" w:color="auto"/>
            </w:tcBorders>
            <w:vAlign w:val="center"/>
          </w:tcPr>
          <w:p w14:paraId="61546E5D" w14:textId="0AA2FD62" w:rsidR="002256C2" w:rsidRDefault="002256C2" w:rsidP="002256C2">
            <w:pPr>
              <w:jc w:val="center"/>
              <w:rPr>
                <w:rFonts w:ascii="Calibri" w:eastAsia="Calibri" w:hAnsi="Calibri" w:cs="Calibri"/>
                <w:color w:val="000000" w:themeColor="text1"/>
                <w:sz w:val="22"/>
                <w:szCs w:val="22"/>
              </w:rPr>
            </w:pPr>
          </w:p>
        </w:tc>
      </w:tr>
      <w:tr w:rsidR="002256C2" w14:paraId="05963DB1" w14:textId="77777777" w:rsidTr="00DA191B">
        <w:trPr>
          <w:trHeight w:val="300"/>
        </w:trPr>
        <w:tc>
          <w:tcPr>
            <w:tcW w:w="8055" w:type="dxa"/>
            <w:tcBorders>
              <w:top w:val="single" w:sz="6" w:space="0" w:color="auto"/>
              <w:left w:val="single" w:sz="6" w:space="0" w:color="auto"/>
              <w:bottom w:val="single" w:sz="6" w:space="0" w:color="auto"/>
              <w:right w:val="single" w:sz="6" w:space="0" w:color="auto"/>
            </w:tcBorders>
            <w:vAlign w:val="bottom"/>
          </w:tcPr>
          <w:p w14:paraId="2D6097F2" w14:textId="178C678B" w:rsidR="002256C2" w:rsidRDefault="002256C2" w:rsidP="002256C2">
            <w:pPr>
              <w:rPr>
                <w:rFonts w:ascii="Calibri" w:eastAsia="Calibri" w:hAnsi="Calibri" w:cs="Calibri"/>
                <w:color w:val="000000" w:themeColor="text1"/>
                <w:sz w:val="22"/>
                <w:szCs w:val="22"/>
              </w:rPr>
            </w:pPr>
            <w:r w:rsidRPr="0757C98B">
              <w:rPr>
                <w:rFonts w:ascii="Calibri" w:eastAsia="Calibri" w:hAnsi="Calibri" w:cs="Calibri"/>
                <w:color w:val="000000" w:themeColor="text1"/>
                <w:sz w:val="22"/>
                <w:szCs w:val="22"/>
              </w:rPr>
              <w:lastRenderedPageBreak/>
              <w:t>Experience of supporting children in groups or 1:1</w:t>
            </w:r>
          </w:p>
        </w:tc>
        <w:tc>
          <w:tcPr>
            <w:tcW w:w="1121" w:type="dxa"/>
            <w:tcBorders>
              <w:top w:val="single" w:sz="6" w:space="0" w:color="auto"/>
              <w:left w:val="single" w:sz="6" w:space="0" w:color="auto"/>
              <w:bottom w:val="single" w:sz="6" w:space="0" w:color="auto"/>
              <w:right w:val="single" w:sz="6" w:space="0" w:color="auto"/>
            </w:tcBorders>
            <w:vAlign w:val="center"/>
          </w:tcPr>
          <w:p w14:paraId="33231279" w14:textId="18148155" w:rsidR="002256C2" w:rsidRDefault="002256C2" w:rsidP="002256C2">
            <w:pPr>
              <w:jc w:val="center"/>
            </w:pPr>
            <w:r w:rsidRPr="0757C98B">
              <w:rPr>
                <w:rFonts w:ascii="Calibri" w:eastAsia="Calibri" w:hAnsi="Calibri" w:cs="Calibri"/>
                <w:color w:val="000000" w:themeColor="text1"/>
                <w:sz w:val="22"/>
                <w:szCs w:val="22"/>
              </w:rPr>
              <w:t> </w:t>
            </w:r>
            <w:r w:rsidRPr="0757C98B">
              <w:rPr>
                <w:rFonts w:ascii="Wingdings" w:eastAsia="Wingdings" w:hAnsi="Wingdings" w:cs="Wingdings"/>
                <w:color w:val="000000" w:themeColor="text1"/>
                <w:sz w:val="22"/>
                <w:szCs w:val="22"/>
              </w:rPr>
              <w:t>ü</w:t>
            </w:r>
            <w:r w:rsidRPr="0757C98B">
              <w:rPr>
                <w:rFonts w:ascii="Calibri" w:eastAsia="Calibri" w:hAnsi="Calibri" w:cs="Calibri"/>
                <w:color w:val="000000" w:themeColor="text1"/>
                <w:sz w:val="22"/>
                <w:szCs w:val="22"/>
              </w:rPr>
              <w:t>  </w:t>
            </w:r>
          </w:p>
        </w:tc>
        <w:tc>
          <w:tcPr>
            <w:tcW w:w="1127" w:type="dxa"/>
            <w:tcBorders>
              <w:top w:val="single" w:sz="6" w:space="0" w:color="auto"/>
              <w:left w:val="single" w:sz="6" w:space="0" w:color="auto"/>
              <w:bottom w:val="single" w:sz="6" w:space="0" w:color="auto"/>
              <w:right w:val="single" w:sz="6" w:space="0" w:color="auto"/>
            </w:tcBorders>
            <w:vAlign w:val="center"/>
          </w:tcPr>
          <w:p w14:paraId="2E90A43A" w14:textId="29DF4410" w:rsidR="002256C2" w:rsidRDefault="002256C2" w:rsidP="002256C2">
            <w:pPr>
              <w:jc w:val="center"/>
              <w:rPr>
                <w:rFonts w:ascii="Calibri" w:eastAsia="Calibri" w:hAnsi="Calibri" w:cs="Calibri"/>
                <w:color w:val="000000" w:themeColor="text1"/>
                <w:sz w:val="22"/>
                <w:szCs w:val="22"/>
              </w:rPr>
            </w:pPr>
          </w:p>
        </w:tc>
      </w:tr>
      <w:tr w:rsidR="002256C2" w14:paraId="0F182B91" w14:textId="77777777" w:rsidTr="00DA191B">
        <w:trPr>
          <w:trHeight w:val="300"/>
        </w:trPr>
        <w:tc>
          <w:tcPr>
            <w:tcW w:w="8055" w:type="dxa"/>
            <w:tcBorders>
              <w:top w:val="single" w:sz="6" w:space="0" w:color="auto"/>
              <w:left w:val="single" w:sz="6" w:space="0" w:color="auto"/>
              <w:bottom w:val="single" w:sz="6" w:space="0" w:color="auto"/>
              <w:right w:val="single" w:sz="6" w:space="0" w:color="auto"/>
            </w:tcBorders>
            <w:vAlign w:val="bottom"/>
          </w:tcPr>
          <w:p w14:paraId="10A6104E" w14:textId="367506FB" w:rsidR="002256C2" w:rsidRDefault="002256C2" w:rsidP="002256C2">
            <w:pPr>
              <w:rPr>
                <w:rFonts w:ascii="Calibri" w:eastAsia="Calibri" w:hAnsi="Calibri" w:cs="Calibri"/>
                <w:color w:val="000000" w:themeColor="text1"/>
                <w:sz w:val="22"/>
                <w:szCs w:val="22"/>
              </w:rPr>
            </w:pPr>
            <w:r w:rsidRPr="0757C98B">
              <w:rPr>
                <w:rFonts w:ascii="Calibri" w:eastAsia="Calibri" w:hAnsi="Calibri" w:cs="Calibri"/>
                <w:color w:val="000000" w:themeColor="text1"/>
                <w:sz w:val="22"/>
                <w:szCs w:val="22"/>
              </w:rPr>
              <w:t>Experience within a school setting </w:t>
            </w:r>
          </w:p>
        </w:tc>
        <w:tc>
          <w:tcPr>
            <w:tcW w:w="1121" w:type="dxa"/>
            <w:tcBorders>
              <w:top w:val="single" w:sz="6" w:space="0" w:color="auto"/>
              <w:left w:val="single" w:sz="6" w:space="0" w:color="auto"/>
              <w:bottom w:val="single" w:sz="6" w:space="0" w:color="auto"/>
              <w:right w:val="single" w:sz="6" w:space="0" w:color="auto"/>
            </w:tcBorders>
            <w:vAlign w:val="center"/>
          </w:tcPr>
          <w:p w14:paraId="25BE4B35" w14:textId="65B2693A" w:rsidR="002256C2" w:rsidRDefault="002256C2" w:rsidP="002256C2">
            <w:pPr>
              <w:jc w:val="center"/>
            </w:pPr>
            <w:r w:rsidRPr="0757C98B">
              <w:rPr>
                <w:rFonts w:ascii="Wingdings" w:eastAsia="Wingdings" w:hAnsi="Wingdings" w:cs="Wingdings"/>
                <w:color w:val="000000" w:themeColor="text1"/>
                <w:sz w:val="22"/>
                <w:szCs w:val="22"/>
              </w:rPr>
              <w:t>ü</w:t>
            </w:r>
            <w:r w:rsidRPr="0757C98B">
              <w:rPr>
                <w:rFonts w:ascii="Calibri" w:eastAsia="Calibri" w:hAnsi="Calibri" w:cs="Calibri"/>
                <w:color w:val="000000" w:themeColor="text1"/>
                <w:sz w:val="22"/>
                <w:szCs w:val="22"/>
              </w:rPr>
              <w:t>   </w:t>
            </w:r>
          </w:p>
        </w:tc>
        <w:tc>
          <w:tcPr>
            <w:tcW w:w="1127" w:type="dxa"/>
            <w:tcBorders>
              <w:top w:val="single" w:sz="6" w:space="0" w:color="auto"/>
              <w:left w:val="single" w:sz="6" w:space="0" w:color="auto"/>
              <w:bottom w:val="single" w:sz="6" w:space="0" w:color="auto"/>
              <w:right w:val="single" w:sz="6" w:space="0" w:color="auto"/>
            </w:tcBorders>
            <w:vAlign w:val="center"/>
          </w:tcPr>
          <w:p w14:paraId="249BD51B" w14:textId="7542DAC6" w:rsidR="002256C2" w:rsidRDefault="002256C2" w:rsidP="002256C2">
            <w:pPr>
              <w:jc w:val="center"/>
              <w:rPr>
                <w:rFonts w:ascii="Calibri" w:eastAsia="Calibri" w:hAnsi="Calibri" w:cs="Calibri"/>
                <w:color w:val="000000" w:themeColor="text1"/>
                <w:sz w:val="22"/>
                <w:szCs w:val="22"/>
              </w:rPr>
            </w:pPr>
          </w:p>
        </w:tc>
      </w:tr>
      <w:tr w:rsidR="002256C2" w14:paraId="590EDFA7" w14:textId="77777777" w:rsidTr="00DA191B">
        <w:trPr>
          <w:trHeight w:val="300"/>
        </w:trPr>
        <w:tc>
          <w:tcPr>
            <w:tcW w:w="8055"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bottom"/>
          </w:tcPr>
          <w:p w14:paraId="408CB31A" w14:textId="60897CDD" w:rsidR="002256C2" w:rsidRDefault="002256C2" w:rsidP="002256C2">
            <w:pPr>
              <w:rPr>
                <w:rFonts w:ascii="Calibri" w:eastAsia="Calibri" w:hAnsi="Calibri" w:cs="Calibri"/>
                <w:color w:val="000000" w:themeColor="text1"/>
                <w:sz w:val="22"/>
                <w:szCs w:val="22"/>
              </w:rPr>
            </w:pPr>
            <w:r w:rsidRPr="0757C98B">
              <w:rPr>
                <w:rFonts w:ascii="Calibri" w:eastAsia="Calibri" w:hAnsi="Calibri" w:cs="Calibri"/>
                <w:b/>
                <w:bCs/>
                <w:color w:val="000000" w:themeColor="text1"/>
                <w:sz w:val="22"/>
                <w:szCs w:val="22"/>
              </w:rPr>
              <w:t>Personal Skills</w:t>
            </w:r>
            <w:r w:rsidRPr="0757C98B">
              <w:rPr>
                <w:rFonts w:ascii="Calibri" w:eastAsia="Calibri" w:hAnsi="Calibri" w:cs="Calibri"/>
                <w:color w:val="000000" w:themeColor="text1"/>
                <w:sz w:val="22"/>
                <w:szCs w:val="22"/>
              </w:rPr>
              <w:t> </w:t>
            </w:r>
          </w:p>
        </w:tc>
        <w:tc>
          <w:tcPr>
            <w:tcW w:w="1121"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14:paraId="6F660854" w14:textId="7F384BEB" w:rsidR="002256C2" w:rsidRDefault="002256C2" w:rsidP="002256C2">
            <w:pPr>
              <w:jc w:val="center"/>
              <w:rPr>
                <w:rFonts w:ascii="Calibri" w:eastAsia="Calibri" w:hAnsi="Calibri" w:cs="Calibri"/>
                <w:color w:val="000000" w:themeColor="text1"/>
                <w:sz w:val="22"/>
                <w:szCs w:val="22"/>
              </w:rPr>
            </w:pPr>
            <w:r w:rsidRPr="0757C98B">
              <w:rPr>
                <w:rFonts w:ascii="Calibri" w:eastAsia="Calibri" w:hAnsi="Calibri" w:cs="Calibri"/>
                <w:color w:val="000000" w:themeColor="text1"/>
                <w:sz w:val="22"/>
                <w:szCs w:val="22"/>
              </w:rPr>
              <w:t>  </w:t>
            </w:r>
          </w:p>
        </w:tc>
        <w:tc>
          <w:tcPr>
            <w:tcW w:w="1127"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14:paraId="097936F9" w14:textId="439D137C" w:rsidR="002256C2" w:rsidRDefault="002256C2" w:rsidP="002256C2">
            <w:pPr>
              <w:jc w:val="center"/>
              <w:rPr>
                <w:rFonts w:ascii="Calibri" w:eastAsia="Calibri" w:hAnsi="Calibri" w:cs="Calibri"/>
                <w:color w:val="000000" w:themeColor="text1"/>
                <w:sz w:val="22"/>
                <w:szCs w:val="22"/>
              </w:rPr>
            </w:pPr>
            <w:r w:rsidRPr="0757C98B">
              <w:rPr>
                <w:rFonts w:ascii="Calibri" w:eastAsia="Calibri" w:hAnsi="Calibri" w:cs="Calibri"/>
                <w:color w:val="000000" w:themeColor="text1"/>
                <w:sz w:val="22"/>
                <w:szCs w:val="22"/>
              </w:rPr>
              <w:t>  </w:t>
            </w:r>
          </w:p>
        </w:tc>
      </w:tr>
      <w:tr w:rsidR="002256C2" w14:paraId="07C672A4" w14:textId="77777777" w:rsidTr="00DA191B">
        <w:trPr>
          <w:trHeight w:val="300"/>
        </w:trPr>
        <w:tc>
          <w:tcPr>
            <w:tcW w:w="8055" w:type="dxa"/>
            <w:tcBorders>
              <w:top w:val="single" w:sz="6" w:space="0" w:color="auto"/>
              <w:left w:val="single" w:sz="6" w:space="0" w:color="auto"/>
              <w:bottom w:val="single" w:sz="6" w:space="0" w:color="auto"/>
              <w:right w:val="single" w:sz="6" w:space="0" w:color="auto"/>
            </w:tcBorders>
            <w:vAlign w:val="bottom"/>
          </w:tcPr>
          <w:p w14:paraId="25D39479" w14:textId="6595CD9D" w:rsidR="002256C2" w:rsidRDefault="002256C2" w:rsidP="002256C2">
            <w:pPr>
              <w:rPr>
                <w:rFonts w:ascii="Calibri" w:eastAsia="Calibri" w:hAnsi="Calibri" w:cs="Calibri"/>
                <w:sz w:val="22"/>
                <w:szCs w:val="22"/>
              </w:rPr>
            </w:pPr>
            <w:r w:rsidRPr="0757C98B">
              <w:rPr>
                <w:rFonts w:ascii="Calibri" w:eastAsia="Calibri" w:hAnsi="Calibri" w:cs="Calibri"/>
                <w:sz w:val="22"/>
                <w:szCs w:val="22"/>
              </w:rPr>
              <w:t>Pat</w:t>
            </w:r>
            <w:r w:rsidR="00421A3C">
              <w:rPr>
                <w:rFonts w:ascii="Calibri" w:eastAsia="Calibri" w:hAnsi="Calibri" w:cs="Calibri"/>
                <w:sz w:val="22"/>
                <w:szCs w:val="22"/>
              </w:rPr>
              <w:t>i</w:t>
            </w:r>
            <w:r w:rsidRPr="0757C98B">
              <w:rPr>
                <w:rFonts w:ascii="Calibri" w:eastAsia="Calibri" w:hAnsi="Calibri" w:cs="Calibri"/>
                <w:sz w:val="22"/>
                <w:szCs w:val="22"/>
              </w:rPr>
              <w:t>ent, calm and nurturing</w:t>
            </w:r>
          </w:p>
        </w:tc>
        <w:tc>
          <w:tcPr>
            <w:tcW w:w="1121" w:type="dxa"/>
            <w:tcBorders>
              <w:top w:val="single" w:sz="6" w:space="0" w:color="auto"/>
              <w:left w:val="single" w:sz="6" w:space="0" w:color="auto"/>
              <w:bottom w:val="single" w:sz="6" w:space="0" w:color="auto"/>
              <w:right w:val="single" w:sz="6" w:space="0" w:color="auto"/>
            </w:tcBorders>
            <w:vAlign w:val="center"/>
          </w:tcPr>
          <w:p w14:paraId="78DEF70E" w14:textId="18ECB6D2" w:rsidR="002256C2" w:rsidRDefault="002256C2" w:rsidP="002256C2">
            <w:pPr>
              <w:jc w:val="center"/>
              <w:rPr>
                <w:rFonts w:ascii="Wingdings" w:eastAsia="Wingdings" w:hAnsi="Wingdings" w:cs="Wingdings"/>
                <w:color w:val="000000" w:themeColor="text1"/>
                <w:sz w:val="22"/>
                <w:szCs w:val="22"/>
              </w:rPr>
            </w:pPr>
            <w:r w:rsidRPr="0757C98B">
              <w:rPr>
                <w:rFonts w:ascii="Wingdings" w:eastAsia="Wingdings" w:hAnsi="Wingdings" w:cs="Wingdings"/>
                <w:color w:val="000000" w:themeColor="text1"/>
                <w:sz w:val="22"/>
                <w:szCs w:val="22"/>
              </w:rPr>
              <w:t>ü</w:t>
            </w:r>
          </w:p>
        </w:tc>
        <w:tc>
          <w:tcPr>
            <w:tcW w:w="1127" w:type="dxa"/>
            <w:tcBorders>
              <w:top w:val="single" w:sz="6" w:space="0" w:color="auto"/>
              <w:left w:val="single" w:sz="6" w:space="0" w:color="auto"/>
              <w:bottom w:val="single" w:sz="6" w:space="0" w:color="auto"/>
              <w:right w:val="single" w:sz="6" w:space="0" w:color="auto"/>
            </w:tcBorders>
            <w:vAlign w:val="center"/>
          </w:tcPr>
          <w:p w14:paraId="03F485A0" w14:textId="16C16058" w:rsidR="002256C2" w:rsidRDefault="002256C2" w:rsidP="002256C2">
            <w:pPr>
              <w:jc w:val="center"/>
              <w:rPr>
                <w:rFonts w:ascii="Calibri" w:eastAsia="Calibri" w:hAnsi="Calibri" w:cs="Calibri"/>
                <w:color w:val="000000" w:themeColor="text1"/>
                <w:sz w:val="22"/>
                <w:szCs w:val="22"/>
              </w:rPr>
            </w:pPr>
            <w:r w:rsidRPr="0757C98B">
              <w:rPr>
                <w:rFonts w:ascii="Calibri" w:eastAsia="Calibri" w:hAnsi="Calibri" w:cs="Calibri"/>
                <w:color w:val="000000" w:themeColor="text1"/>
                <w:sz w:val="22"/>
                <w:szCs w:val="22"/>
              </w:rPr>
              <w:t>  </w:t>
            </w:r>
          </w:p>
        </w:tc>
      </w:tr>
      <w:tr w:rsidR="002256C2" w14:paraId="432CB53C" w14:textId="77777777" w:rsidTr="00DA191B">
        <w:trPr>
          <w:trHeight w:val="270"/>
        </w:trPr>
        <w:tc>
          <w:tcPr>
            <w:tcW w:w="8055" w:type="dxa"/>
            <w:tcBorders>
              <w:top w:val="single" w:sz="6" w:space="0" w:color="auto"/>
              <w:left w:val="single" w:sz="6" w:space="0" w:color="auto"/>
              <w:bottom w:val="single" w:sz="6" w:space="0" w:color="auto"/>
              <w:right w:val="single" w:sz="6" w:space="0" w:color="auto"/>
            </w:tcBorders>
            <w:vAlign w:val="bottom"/>
          </w:tcPr>
          <w:p w14:paraId="117EC128" w14:textId="06581E8A" w:rsidR="002256C2" w:rsidRDefault="002256C2" w:rsidP="002256C2">
            <w:pPr>
              <w:rPr>
                <w:rFonts w:ascii="Calibri" w:eastAsia="Calibri" w:hAnsi="Calibri" w:cs="Calibri"/>
                <w:sz w:val="22"/>
                <w:szCs w:val="22"/>
              </w:rPr>
            </w:pPr>
            <w:r w:rsidRPr="0757C98B">
              <w:rPr>
                <w:rFonts w:ascii="Calibri" w:eastAsia="Calibri" w:hAnsi="Calibri" w:cs="Calibri"/>
                <w:sz w:val="22"/>
                <w:szCs w:val="22"/>
              </w:rPr>
              <w:t>Reliable, punctual, and responsible</w:t>
            </w:r>
          </w:p>
        </w:tc>
        <w:tc>
          <w:tcPr>
            <w:tcW w:w="1121" w:type="dxa"/>
            <w:tcBorders>
              <w:top w:val="single" w:sz="6" w:space="0" w:color="auto"/>
              <w:left w:val="single" w:sz="6" w:space="0" w:color="auto"/>
              <w:bottom w:val="single" w:sz="6" w:space="0" w:color="auto"/>
              <w:right w:val="single" w:sz="6" w:space="0" w:color="auto"/>
            </w:tcBorders>
            <w:vAlign w:val="center"/>
          </w:tcPr>
          <w:p w14:paraId="4E91AA6A" w14:textId="1DC275DA" w:rsidR="002256C2" w:rsidRDefault="002256C2" w:rsidP="002256C2">
            <w:pPr>
              <w:jc w:val="center"/>
              <w:rPr>
                <w:rFonts w:ascii="Wingdings" w:eastAsia="Wingdings" w:hAnsi="Wingdings" w:cs="Wingdings"/>
                <w:color w:val="000000" w:themeColor="text1"/>
                <w:sz w:val="22"/>
                <w:szCs w:val="22"/>
              </w:rPr>
            </w:pPr>
            <w:r w:rsidRPr="0757C98B">
              <w:rPr>
                <w:rFonts w:ascii="Wingdings" w:eastAsia="Wingdings" w:hAnsi="Wingdings" w:cs="Wingdings"/>
                <w:color w:val="000000" w:themeColor="text1"/>
                <w:sz w:val="22"/>
                <w:szCs w:val="22"/>
              </w:rPr>
              <w:t>ü</w:t>
            </w:r>
          </w:p>
        </w:tc>
        <w:tc>
          <w:tcPr>
            <w:tcW w:w="1127" w:type="dxa"/>
            <w:tcBorders>
              <w:top w:val="single" w:sz="6" w:space="0" w:color="auto"/>
              <w:left w:val="single" w:sz="6" w:space="0" w:color="auto"/>
              <w:bottom w:val="single" w:sz="6" w:space="0" w:color="auto"/>
              <w:right w:val="single" w:sz="6" w:space="0" w:color="auto"/>
            </w:tcBorders>
            <w:vAlign w:val="center"/>
          </w:tcPr>
          <w:p w14:paraId="12DE3C0E" w14:textId="03033AB7" w:rsidR="002256C2" w:rsidRDefault="002256C2" w:rsidP="002256C2">
            <w:pPr>
              <w:jc w:val="center"/>
              <w:rPr>
                <w:rFonts w:ascii="Calibri" w:eastAsia="Calibri" w:hAnsi="Calibri" w:cs="Calibri"/>
                <w:color w:val="000000" w:themeColor="text1"/>
                <w:sz w:val="22"/>
                <w:szCs w:val="22"/>
              </w:rPr>
            </w:pPr>
            <w:r w:rsidRPr="0757C98B">
              <w:rPr>
                <w:rFonts w:ascii="Calibri" w:eastAsia="Calibri" w:hAnsi="Calibri" w:cs="Calibri"/>
                <w:color w:val="000000" w:themeColor="text1"/>
                <w:sz w:val="22"/>
                <w:szCs w:val="22"/>
              </w:rPr>
              <w:t>  </w:t>
            </w:r>
          </w:p>
        </w:tc>
      </w:tr>
      <w:tr w:rsidR="002256C2" w14:paraId="3A6576FD" w14:textId="77777777" w:rsidTr="00DA191B">
        <w:trPr>
          <w:trHeight w:val="315"/>
        </w:trPr>
        <w:tc>
          <w:tcPr>
            <w:tcW w:w="8055" w:type="dxa"/>
            <w:tcBorders>
              <w:top w:val="single" w:sz="6" w:space="0" w:color="auto"/>
              <w:left w:val="single" w:sz="6" w:space="0" w:color="auto"/>
              <w:bottom w:val="single" w:sz="6" w:space="0" w:color="auto"/>
              <w:right w:val="single" w:sz="6" w:space="0" w:color="auto"/>
            </w:tcBorders>
            <w:vAlign w:val="center"/>
          </w:tcPr>
          <w:p w14:paraId="086A5C2F" w14:textId="5E161DBE" w:rsidR="002256C2" w:rsidRDefault="002256C2" w:rsidP="002256C2">
            <w:pPr>
              <w:rPr>
                <w:rFonts w:ascii="Calibri" w:eastAsia="Calibri" w:hAnsi="Calibri" w:cs="Calibri"/>
                <w:sz w:val="22"/>
                <w:szCs w:val="22"/>
              </w:rPr>
            </w:pPr>
            <w:r w:rsidRPr="0757C98B">
              <w:rPr>
                <w:rFonts w:ascii="Calibri" w:eastAsia="Calibri" w:hAnsi="Calibri" w:cs="Calibri"/>
                <w:sz w:val="22"/>
                <w:szCs w:val="22"/>
              </w:rPr>
              <w:t>Positive attitude and willingness to learn</w:t>
            </w:r>
          </w:p>
        </w:tc>
        <w:tc>
          <w:tcPr>
            <w:tcW w:w="1121" w:type="dxa"/>
            <w:tcBorders>
              <w:top w:val="single" w:sz="6" w:space="0" w:color="auto"/>
              <w:left w:val="single" w:sz="6" w:space="0" w:color="auto"/>
              <w:bottom w:val="single" w:sz="6" w:space="0" w:color="auto"/>
              <w:right w:val="single" w:sz="6" w:space="0" w:color="auto"/>
            </w:tcBorders>
            <w:vAlign w:val="center"/>
          </w:tcPr>
          <w:p w14:paraId="01268DD0" w14:textId="320E74CF" w:rsidR="002256C2" w:rsidRDefault="002256C2" w:rsidP="002256C2">
            <w:pPr>
              <w:jc w:val="center"/>
              <w:rPr>
                <w:rFonts w:ascii="Wingdings" w:eastAsia="Wingdings" w:hAnsi="Wingdings" w:cs="Wingdings"/>
                <w:color w:val="000000" w:themeColor="text1"/>
                <w:sz w:val="22"/>
                <w:szCs w:val="22"/>
              </w:rPr>
            </w:pPr>
            <w:r w:rsidRPr="0757C98B">
              <w:rPr>
                <w:rFonts w:ascii="Wingdings" w:eastAsia="Wingdings" w:hAnsi="Wingdings" w:cs="Wingdings"/>
                <w:color w:val="000000" w:themeColor="text1"/>
                <w:sz w:val="22"/>
                <w:szCs w:val="22"/>
              </w:rPr>
              <w:t>ü</w:t>
            </w:r>
          </w:p>
        </w:tc>
        <w:tc>
          <w:tcPr>
            <w:tcW w:w="1127" w:type="dxa"/>
            <w:tcBorders>
              <w:top w:val="single" w:sz="6" w:space="0" w:color="auto"/>
              <w:left w:val="single" w:sz="6" w:space="0" w:color="auto"/>
              <w:bottom w:val="single" w:sz="6" w:space="0" w:color="auto"/>
              <w:right w:val="single" w:sz="6" w:space="0" w:color="auto"/>
            </w:tcBorders>
            <w:vAlign w:val="center"/>
          </w:tcPr>
          <w:p w14:paraId="5DB9801A" w14:textId="51645456" w:rsidR="002256C2" w:rsidRDefault="002256C2" w:rsidP="002256C2">
            <w:pPr>
              <w:jc w:val="center"/>
              <w:rPr>
                <w:rFonts w:ascii="Calibri" w:eastAsia="Calibri" w:hAnsi="Calibri" w:cs="Calibri"/>
                <w:color w:val="000000" w:themeColor="text1"/>
                <w:sz w:val="22"/>
                <w:szCs w:val="22"/>
              </w:rPr>
            </w:pPr>
            <w:r w:rsidRPr="0757C98B">
              <w:rPr>
                <w:rFonts w:ascii="Calibri" w:eastAsia="Calibri" w:hAnsi="Calibri" w:cs="Calibri"/>
                <w:color w:val="000000" w:themeColor="text1"/>
                <w:sz w:val="22"/>
                <w:szCs w:val="22"/>
              </w:rPr>
              <w:t> </w:t>
            </w:r>
          </w:p>
        </w:tc>
      </w:tr>
      <w:tr w:rsidR="002256C2" w14:paraId="1BFF4EC6" w14:textId="77777777" w:rsidTr="00DA191B">
        <w:trPr>
          <w:trHeight w:val="270"/>
        </w:trPr>
        <w:tc>
          <w:tcPr>
            <w:tcW w:w="8055" w:type="dxa"/>
            <w:tcBorders>
              <w:top w:val="single" w:sz="6" w:space="0" w:color="auto"/>
              <w:left w:val="single" w:sz="6" w:space="0" w:color="auto"/>
              <w:bottom w:val="single" w:sz="6" w:space="0" w:color="auto"/>
              <w:right w:val="single" w:sz="6" w:space="0" w:color="auto"/>
            </w:tcBorders>
            <w:vAlign w:val="center"/>
          </w:tcPr>
          <w:p w14:paraId="5DD9A389" w14:textId="331617EE" w:rsidR="002256C2" w:rsidRDefault="002256C2" w:rsidP="002256C2">
            <w:pPr>
              <w:rPr>
                <w:rFonts w:ascii="Calibri" w:eastAsia="Calibri" w:hAnsi="Calibri" w:cs="Calibri"/>
                <w:sz w:val="22"/>
                <w:szCs w:val="22"/>
              </w:rPr>
            </w:pPr>
            <w:r w:rsidRPr="0757C98B">
              <w:rPr>
                <w:rFonts w:ascii="Calibri" w:eastAsia="Calibri" w:hAnsi="Calibri" w:cs="Calibri"/>
                <w:sz w:val="22"/>
                <w:szCs w:val="22"/>
              </w:rPr>
              <w:t>Able to work well as part of a team</w:t>
            </w:r>
          </w:p>
        </w:tc>
        <w:tc>
          <w:tcPr>
            <w:tcW w:w="1121" w:type="dxa"/>
            <w:tcBorders>
              <w:top w:val="single" w:sz="6" w:space="0" w:color="auto"/>
              <w:left w:val="single" w:sz="6" w:space="0" w:color="auto"/>
              <w:bottom w:val="single" w:sz="6" w:space="0" w:color="auto"/>
              <w:right w:val="single" w:sz="6" w:space="0" w:color="auto"/>
            </w:tcBorders>
            <w:vAlign w:val="center"/>
          </w:tcPr>
          <w:p w14:paraId="4542F5B9" w14:textId="0CDBE8E4" w:rsidR="002256C2" w:rsidRDefault="002256C2" w:rsidP="002256C2">
            <w:pPr>
              <w:jc w:val="center"/>
              <w:rPr>
                <w:rFonts w:ascii="Wingdings" w:eastAsia="Wingdings" w:hAnsi="Wingdings" w:cs="Wingdings"/>
                <w:color w:val="000000" w:themeColor="text1"/>
                <w:sz w:val="22"/>
                <w:szCs w:val="22"/>
              </w:rPr>
            </w:pPr>
            <w:r w:rsidRPr="0757C98B">
              <w:rPr>
                <w:rFonts w:ascii="Wingdings" w:eastAsia="Wingdings" w:hAnsi="Wingdings" w:cs="Wingdings"/>
                <w:color w:val="000000" w:themeColor="text1"/>
                <w:sz w:val="22"/>
                <w:szCs w:val="22"/>
              </w:rPr>
              <w:t>ü</w:t>
            </w:r>
          </w:p>
        </w:tc>
        <w:tc>
          <w:tcPr>
            <w:tcW w:w="1127" w:type="dxa"/>
            <w:tcBorders>
              <w:top w:val="single" w:sz="6" w:space="0" w:color="auto"/>
              <w:left w:val="single" w:sz="6" w:space="0" w:color="auto"/>
              <w:bottom w:val="single" w:sz="6" w:space="0" w:color="auto"/>
              <w:right w:val="single" w:sz="6" w:space="0" w:color="auto"/>
            </w:tcBorders>
            <w:vAlign w:val="center"/>
          </w:tcPr>
          <w:p w14:paraId="277F8707" w14:textId="3E68053A" w:rsidR="002256C2" w:rsidRDefault="002256C2" w:rsidP="002256C2">
            <w:pPr>
              <w:jc w:val="center"/>
              <w:rPr>
                <w:rFonts w:ascii="Calibri" w:eastAsia="Calibri" w:hAnsi="Calibri" w:cs="Calibri"/>
                <w:color w:val="000000" w:themeColor="text1"/>
                <w:sz w:val="22"/>
                <w:szCs w:val="22"/>
              </w:rPr>
            </w:pPr>
            <w:r w:rsidRPr="0757C98B">
              <w:rPr>
                <w:rFonts w:ascii="Calibri" w:eastAsia="Calibri" w:hAnsi="Calibri" w:cs="Calibri"/>
                <w:color w:val="000000" w:themeColor="text1"/>
                <w:sz w:val="22"/>
                <w:szCs w:val="22"/>
              </w:rPr>
              <w:t>  </w:t>
            </w:r>
          </w:p>
        </w:tc>
      </w:tr>
      <w:tr w:rsidR="002256C2" w14:paraId="13B47F65" w14:textId="77777777" w:rsidTr="00DA191B">
        <w:trPr>
          <w:trHeight w:val="300"/>
        </w:trPr>
        <w:tc>
          <w:tcPr>
            <w:tcW w:w="8055" w:type="dxa"/>
            <w:tcBorders>
              <w:top w:val="single" w:sz="6" w:space="0" w:color="auto"/>
              <w:left w:val="single" w:sz="6" w:space="0" w:color="auto"/>
              <w:bottom w:val="single" w:sz="6" w:space="0" w:color="auto"/>
              <w:right w:val="single" w:sz="6" w:space="0" w:color="auto"/>
            </w:tcBorders>
            <w:vAlign w:val="bottom"/>
          </w:tcPr>
          <w:p w14:paraId="7F46927A" w14:textId="3B41A802" w:rsidR="002256C2" w:rsidRDefault="002256C2" w:rsidP="002256C2">
            <w:pPr>
              <w:rPr>
                <w:rFonts w:ascii="Calibri" w:eastAsia="Calibri" w:hAnsi="Calibri" w:cs="Calibri"/>
                <w:sz w:val="22"/>
                <w:szCs w:val="22"/>
              </w:rPr>
            </w:pPr>
            <w:r w:rsidRPr="0757C98B">
              <w:rPr>
                <w:rFonts w:ascii="Calibri" w:eastAsia="Calibri" w:hAnsi="Calibri" w:cs="Calibri"/>
                <w:sz w:val="22"/>
                <w:szCs w:val="22"/>
              </w:rPr>
              <w:t>Flexibility to respond to changing needs</w:t>
            </w:r>
          </w:p>
        </w:tc>
        <w:tc>
          <w:tcPr>
            <w:tcW w:w="1121" w:type="dxa"/>
            <w:tcBorders>
              <w:top w:val="single" w:sz="6" w:space="0" w:color="auto"/>
              <w:left w:val="single" w:sz="6" w:space="0" w:color="auto"/>
              <w:bottom w:val="single" w:sz="6" w:space="0" w:color="auto"/>
              <w:right w:val="single" w:sz="6" w:space="0" w:color="auto"/>
            </w:tcBorders>
            <w:vAlign w:val="center"/>
          </w:tcPr>
          <w:p w14:paraId="3078BF51" w14:textId="23EB4382" w:rsidR="002256C2" w:rsidRDefault="002256C2" w:rsidP="002256C2">
            <w:pPr>
              <w:jc w:val="center"/>
              <w:rPr>
                <w:rFonts w:ascii="Wingdings" w:eastAsia="Wingdings" w:hAnsi="Wingdings" w:cs="Wingdings"/>
                <w:color w:val="000000" w:themeColor="text1"/>
                <w:sz w:val="22"/>
                <w:szCs w:val="22"/>
              </w:rPr>
            </w:pPr>
            <w:r w:rsidRPr="0757C98B">
              <w:rPr>
                <w:rFonts w:ascii="Wingdings" w:eastAsia="Wingdings" w:hAnsi="Wingdings" w:cs="Wingdings"/>
                <w:color w:val="000000" w:themeColor="text1"/>
                <w:sz w:val="22"/>
                <w:szCs w:val="22"/>
              </w:rPr>
              <w:t>ü</w:t>
            </w:r>
          </w:p>
        </w:tc>
        <w:tc>
          <w:tcPr>
            <w:tcW w:w="1127" w:type="dxa"/>
            <w:tcBorders>
              <w:top w:val="single" w:sz="6" w:space="0" w:color="auto"/>
              <w:left w:val="single" w:sz="6" w:space="0" w:color="auto"/>
              <w:bottom w:val="single" w:sz="6" w:space="0" w:color="auto"/>
              <w:right w:val="single" w:sz="6" w:space="0" w:color="auto"/>
            </w:tcBorders>
            <w:vAlign w:val="center"/>
          </w:tcPr>
          <w:p w14:paraId="721F5116" w14:textId="7BC79FA8" w:rsidR="002256C2" w:rsidRDefault="002256C2" w:rsidP="002256C2">
            <w:pPr>
              <w:jc w:val="center"/>
              <w:rPr>
                <w:rFonts w:ascii="Calibri" w:eastAsia="Calibri" w:hAnsi="Calibri" w:cs="Calibri"/>
                <w:color w:val="000000" w:themeColor="text1"/>
                <w:sz w:val="22"/>
                <w:szCs w:val="22"/>
              </w:rPr>
            </w:pPr>
            <w:r w:rsidRPr="0757C98B">
              <w:rPr>
                <w:rFonts w:ascii="Calibri" w:eastAsia="Calibri" w:hAnsi="Calibri" w:cs="Calibri"/>
                <w:color w:val="000000" w:themeColor="text1"/>
                <w:sz w:val="22"/>
                <w:szCs w:val="22"/>
              </w:rPr>
              <w:t>  </w:t>
            </w:r>
          </w:p>
        </w:tc>
      </w:tr>
      <w:tr w:rsidR="002256C2" w14:paraId="29E35C43" w14:textId="77777777" w:rsidTr="00DA191B">
        <w:trPr>
          <w:trHeight w:val="300"/>
        </w:trPr>
        <w:tc>
          <w:tcPr>
            <w:tcW w:w="8055" w:type="dxa"/>
            <w:tcBorders>
              <w:top w:val="single" w:sz="6" w:space="0" w:color="auto"/>
              <w:left w:val="single" w:sz="6" w:space="0" w:color="auto"/>
              <w:bottom w:val="single" w:sz="6" w:space="0" w:color="auto"/>
              <w:right w:val="single" w:sz="6" w:space="0" w:color="auto"/>
            </w:tcBorders>
            <w:vAlign w:val="bottom"/>
          </w:tcPr>
          <w:p w14:paraId="109E28DD" w14:textId="7514F834" w:rsidR="002256C2" w:rsidRDefault="002256C2" w:rsidP="002256C2">
            <w:pPr>
              <w:rPr>
                <w:rFonts w:ascii="Calibri" w:eastAsia="Calibri" w:hAnsi="Calibri" w:cs="Calibri"/>
                <w:sz w:val="22"/>
                <w:szCs w:val="22"/>
              </w:rPr>
            </w:pPr>
            <w:r w:rsidRPr="0757C98B">
              <w:rPr>
                <w:rFonts w:ascii="Calibri" w:eastAsia="Calibri" w:hAnsi="Calibri" w:cs="Calibri"/>
                <w:sz w:val="22"/>
                <w:szCs w:val="22"/>
              </w:rPr>
              <w:t xml:space="preserve">Resilient </w:t>
            </w:r>
          </w:p>
        </w:tc>
        <w:tc>
          <w:tcPr>
            <w:tcW w:w="1121" w:type="dxa"/>
            <w:tcBorders>
              <w:top w:val="single" w:sz="6" w:space="0" w:color="auto"/>
              <w:left w:val="single" w:sz="6" w:space="0" w:color="auto"/>
              <w:bottom w:val="single" w:sz="6" w:space="0" w:color="auto"/>
              <w:right w:val="single" w:sz="6" w:space="0" w:color="auto"/>
            </w:tcBorders>
            <w:vAlign w:val="center"/>
          </w:tcPr>
          <w:p w14:paraId="6CADB96D" w14:textId="6C97B307" w:rsidR="002256C2" w:rsidRDefault="002256C2" w:rsidP="002256C2">
            <w:pPr>
              <w:jc w:val="center"/>
              <w:rPr>
                <w:rFonts w:ascii="Wingdings" w:eastAsia="Wingdings" w:hAnsi="Wingdings" w:cs="Wingdings"/>
                <w:color w:val="000000" w:themeColor="text1"/>
                <w:sz w:val="22"/>
                <w:szCs w:val="22"/>
              </w:rPr>
            </w:pPr>
            <w:r w:rsidRPr="0757C98B">
              <w:rPr>
                <w:rFonts w:ascii="Wingdings" w:eastAsia="Wingdings" w:hAnsi="Wingdings" w:cs="Wingdings"/>
                <w:color w:val="000000" w:themeColor="text1"/>
                <w:sz w:val="22"/>
                <w:szCs w:val="22"/>
              </w:rPr>
              <w:t>ü</w:t>
            </w:r>
          </w:p>
        </w:tc>
        <w:tc>
          <w:tcPr>
            <w:tcW w:w="1127" w:type="dxa"/>
            <w:tcBorders>
              <w:top w:val="single" w:sz="6" w:space="0" w:color="auto"/>
              <w:left w:val="single" w:sz="6" w:space="0" w:color="auto"/>
              <w:bottom w:val="single" w:sz="6" w:space="0" w:color="auto"/>
              <w:right w:val="single" w:sz="6" w:space="0" w:color="auto"/>
            </w:tcBorders>
            <w:vAlign w:val="center"/>
          </w:tcPr>
          <w:p w14:paraId="484BD442" w14:textId="6AA070F7" w:rsidR="002256C2" w:rsidRDefault="002256C2" w:rsidP="002256C2">
            <w:pPr>
              <w:jc w:val="center"/>
              <w:rPr>
                <w:rFonts w:ascii="Calibri" w:eastAsia="Calibri" w:hAnsi="Calibri" w:cs="Calibri"/>
                <w:color w:val="000000" w:themeColor="text1"/>
                <w:sz w:val="22"/>
                <w:szCs w:val="22"/>
              </w:rPr>
            </w:pPr>
            <w:r w:rsidRPr="0757C98B">
              <w:rPr>
                <w:rFonts w:ascii="Calibri" w:eastAsia="Calibri" w:hAnsi="Calibri" w:cs="Calibri"/>
                <w:color w:val="000000" w:themeColor="text1"/>
                <w:sz w:val="22"/>
                <w:szCs w:val="22"/>
              </w:rPr>
              <w:t>  </w:t>
            </w:r>
          </w:p>
        </w:tc>
      </w:tr>
      <w:tr w:rsidR="00F02596" w14:paraId="0F738F54" w14:textId="77777777" w:rsidTr="00DA191B">
        <w:trPr>
          <w:trHeight w:val="300"/>
        </w:trPr>
        <w:tc>
          <w:tcPr>
            <w:tcW w:w="8055" w:type="dxa"/>
            <w:tcBorders>
              <w:top w:val="single" w:sz="6" w:space="0" w:color="auto"/>
              <w:left w:val="single" w:sz="6" w:space="0" w:color="auto"/>
              <w:bottom w:val="single" w:sz="6" w:space="0" w:color="auto"/>
              <w:right w:val="single" w:sz="6" w:space="0" w:color="auto"/>
            </w:tcBorders>
            <w:vAlign w:val="bottom"/>
          </w:tcPr>
          <w:p w14:paraId="09803315" w14:textId="373BF727" w:rsidR="00F02596" w:rsidRPr="00F02596" w:rsidRDefault="00F02596" w:rsidP="002256C2">
            <w:pPr>
              <w:rPr>
                <w:rFonts w:asciiTheme="minorHAnsi" w:eastAsia="Calibri" w:hAnsiTheme="minorHAnsi" w:cstheme="minorHAnsi"/>
                <w:sz w:val="22"/>
                <w:szCs w:val="22"/>
              </w:rPr>
            </w:pPr>
            <w:r w:rsidRPr="00F02596">
              <w:rPr>
                <w:rFonts w:asciiTheme="minorHAnsi" w:hAnsiTheme="minorHAnsi" w:cstheme="minorHAnsi"/>
                <w:sz w:val="22"/>
                <w:szCs w:val="22"/>
              </w:rPr>
              <w:t>Committed to professional development and training</w:t>
            </w:r>
          </w:p>
        </w:tc>
        <w:tc>
          <w:tcPr>
            <w:tcW w:w="1121" w:type="dxa"/>
            <w:tcBorders>
              <w:top w:val="single" w:sz="6" w:space="0" w:color="auto"/>
              <w:left w:val="single" w:sz="6" w:space="0" w:color="auto"/>
              <w:bottom w:val="single" w:sz="6" w:space="0" w:color="auto"/>
              <w:right w:val="single" w:sz="6" w:space="0" w:color="auto"/>
            </w:tcBorders>
            <w:vAlign w:val="center"/>
          </w:tcPr>
          <w:p w14:paraId="1634614E" w14:textId="73FB77CC" w:rsidR="00F02596" w:rsidRPr="0757C98B" w:rsidRDefault="00F02596" w:rsidP="002256C2">
            <w:pPr>
              <w:jc w:val="center"/>
              <w:rPr>
                <w:rFonts w:ascii="Wingdings" w:eastAsia="Wingdings" w:hAnsi="Wingdings" w:cs="Wingdings"/>
                <w:color w:val="000000" w:themeColor="text1"/>
                <w:sz w:val="22"/>
                <w:szCs w:val="22"/>
              </w:rPr>
            </w:pPr>
            <w:r w:rsidRPr="0757C98B">
              <w:rPr>
                <w:rFonts w:ascii="Wingdings" w:eastAsia="Wingdings" w:hAnsi="Wingdings" w:cs="Wingdings"/>
                <w:color w:val="000000" w:themeColor="text1"/>
                <w:sz w:val="22"/>
                <w:szCs w:val="22"/>
              </w:rPr>
              <w:t>ü</w:t>
            </w:r>
          </w:p>
        </w:tc>
        <w:tc>
          <w:tcPr>
            <w:tcW w:w="1127" w:type="dxa"/>
            <w:tcBorders>
              <w:top w:val="single" w:sz="6" w:space="0" w:color="auto"/>
              <w:left w:val="single" w:sz="6" w:space="0" w:color="auto"/>
              <w:bottom w:val="single" w:sz="6" w:space="0" w:color="auto"/>
              <w:right w:val="single" w:sz="6" w:space="0" w:color="auto"/>
            </w:tcBorders>
            <w:vAlign w:val="center"/>
          </w:tcPr>
          <w:p w14:paraId="7285BB69" w14:textId="77777777" w:rsidR="00F02596" w:rsidRPr="0757C98B" w:rsidRDefault="00F02596" w:rsidP="002256C2">
            <w:pPr>
              <w:jc w:val="center"/>
              <w:rPr>
                <w:rFonts w:ascii="Calibri" w:eastAsia="Calibri" w:hAnsi="Calibri" w:cs="Calibri"/>
                <w:color w:val="000000" w:themeColor="text1"/>
                <w:sz w:val="22"/>
                <w:szCs w:val="22"/>
              </w:rPr>
            </w:pPr>
          </w:p>
        </w:tc>
      </w:tr>
      <w:tr w:rsidR="002256C2" w14:paraId="0A0B2A61" w14:textId="77777777" w:rsidTr="00DA191B">
        <w:trPr>
          <w:trHeight w:val="300"/>
        </w:trPr>
        <w:tc>
          <w:tcPr>
            <w:tcW w:w="8055"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bottom"/>
          </w:tcPr>
          <w:p w14:paraId="5D0CD5F1" w14:textId="73716674" w:rsidR="002256C2" w:rsidRDefault="002256C2" w:rsidP="002256C2">
            <w:pPr>
              <w:rPr>
                <w:rFonts w:ascii="Calibri" w:eastAsia="Calibri" w:hAnsi="Calibri" w:cs="Calibri"/>
                <w:color w:val="000000" w:themeColor="text1"/>
                <w:sz w:val="22"/>
                <w:szCs w:val="22"/>
              </w:rPr>
            </w:pPr>
            <w:r w:rsidRPr="0757C98B">
              <w:rPr>
                <w:rFonts w:ascii="Calibri" w:eastAsia="Calibri" w:hAnsi="Calibri" w:cs="Calibri"/>
                <w:b/>
                <w:bCs/>
                <w:color w:val="000000" w:themeColor="text1"/>
                <w:sz w:val="22"/>
                <w:szCs w:val="22"/>
              </w:rPr>
              <w:t>Communication Skills</w:t>
            </w:r>
            <w:r w:rsidRPr="0757C98B">
              <w:rPr>
                <w:rFonts w:ascii="Calibri" w:eastAsia="Calibri" w:hAnsi="Calibri" w:cs="Calibri"/>
                <w:color w:val="000000" w:themeColor="text1"/>
                <w:sz w:val="22"/>
                <w:szCs w:val="22"/>
              </w:rPr>
              <w:t> </w:t>
            </w:r>
          </w:p>
        </w:tc>
        <w:tc>
          <w:tcPr>
            <w:tcW w:w="1121"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14:paraId="5714F49E" w14:textId="7AC930E9" w:rsidR="002256C2" w:rsidRDefault="002256C2" w:rsidP="002256C2">
            <w:pPr>
              <w:jc w:val="center"/>
              <w:rPr>
                <w:rFonts w:ascii="Calibri" w:eastAsia="Calibri" w:hAnsi="Calibri" w:cs="Calibri"/>
                <w:color w:val="000000" w:themeColor="text1"/>
                <w:sz w:val="22"/>
                <w:szCs w:val="22"/>
              </w:rPr>
            </w:pPr>
            <w:r w:rsidRPr="0757C98B">
              <w:rPr>
                <w:rFonts w:ascii="Calibri" w:eastAsia="Calibri" w:hAnsi="Calibri" w:cs="Calibri"/>
                <w:color w:val="000000" w:themeColor="text1"/>
                <w:sz w:val="22"/>
                <w:szCs w:val="22"/>
              </w:rPr>
              <w:t>  </w:t>
            </w:r>
          </w:p>
        </w:tc>
        <w:tc>
          <w:tcPr>
            <w:tcW w:w="1127"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14:paraId="1EB8C2F0" w14:textId="45F33782" w:rsidR="002256C2" w:rsidRDefault="002256C2" w:rsidP="002256C2">
            <w:pPr>
              <w:jc w:val="center"/>
              <w:rPr>
                <w:rFonts w:ascii="Calibri" w:eastAsia="Calibri" w:hAnsi="Calibri" w:cs="Calibri"/>
                <w:color w:val="000000" w:themeColor="text1"/>
                <w:sz w:val="22"/>
                <w:szCs w:val="22"/>
              </w:rPr>
            </w:pPr>
            <w:r w:rsidRPr="0757C98B">
              <w:rPr>
                <w:rFonts w:ascii="Calibri" w:eastAsia="Calibri" w:hAnsi="Calibri" w:cs="Calibri"/>
                <w:color w:val="000000" w:themeColor="text1"/>
                <w:sz w:val="22"/>
                <w:szCs w:val="22"/>
              </w:rPr>
              <w:t>  </w:t>
            </w:r>
          </w:p>
        </w:tc>
      </w:tr>
      <w:tr w:rsidR="002256C2" w14:paraId="16D6CA6B" w14:textId="77777777" w:rsidTr="00DA191B">
        <w:trPr>
          <w:trHeight w:val="300"/>
        </w:trPr>
        <w:tc>
          <w:tcPr>
            <w:tcW w:w="8055" w:type="dxa"/>
            <w:tcBorders>
              <w:top w:val="single" w:sz="6" w:space="0" w:color="auto"/>
              <w:left w:val="single" w:sz="6" w:space="0" w:color="auto"/>
              <w:bottom w:val="single" w:sz="6" w:space="0" w:color="auto"/>
              <w:right w:val="single" w:sz="6" w:space="0" w:color="auto"/>
            </w:tcBorders>
            <w:vAlign w:val="bottom"/>
          </w:tcPr>
          <w:p w14:paraId="74DD5B0A" w14:textId="76F77C62" w:rsidR="002256C2" w:rsidRDefault="002256C2" w:rsidP="002256C2">
            <w:pPr>
              <w:rPr>
                <w:rFonts w:ascii="Calibri" w:eastAsia="Calibri" w:hAnsi="Calibri" w:cs="Calibri"/>
                <w:color w:val="000000" w:themeColor="text1"/>
                <w:sz w:val="22"/>
                <w:szCs w:val="22"/>
              </w:rPr>
            </w:pPr>
            <w:r w:rsidRPr="0757C98B">
              <w:rPr>
                <w:rFonts w:ascii="Calibri" w:eastAsia="Calibri" w:hAnsi="Calibri" w:cs="Calibri"/>
                <w:color w:val="000000" w:themeColor="text1"/>
                <w:sz w:val="22"/>
                <w:szCs w:val="22"/>
              </w:rPr>
              <w:t>Have excellent interpersonal skills and be able to communicate effectively whether verbally or in writing and in the manner appropriate to the individual situation </w:t>
            </w:r>
          </w:p>
        </w:tc>
        <w:tc>
          <w:tcPr>
            <w:tcW w:w="1121" w:type="dxa"/>
            <w:tcBorders>
              <w:top w:val="single" w:sz="6" w:space="0" w:color="auto"/>
              <w:left w:val="single" w:sz="6" w:space="0" w:color="auto"/>
              <w:bottom w:val="single" w:sz="6" w:space="0" w:color="auto"/>
              <w:right w:val="single" w:sz="6" w:space="0" w:color="auto"/>
            </w:tcBorders>
            <w:vAlign w:val="center"/>
          </w:tcPr>
          <w:p w14:paraId="21210F6B" w14:textId="45FB06C7" w:rsidR="002256C2" w:rsidRDefault="002256C2" w:rsidP="002256C2">
            <w:pPr>
              <w:jc w:val="center"/>
              <w:rPr>
                <w:rFonts w:ascii="Wingdings" w:eastAsia="Wingdings" w:hAnsi="Wingdings" w:cs="Wingdings"/>
                <w:color w:val="000000" w:themeColor="text1"/>
                <w:sz w:val="22"/>
                <w:szCs w:val="22"/>
              </w:rPr>
            </w:pPr>
            <w:r w:rsidRPr="0757C98B">
              <w:rPr>
                <w:rFonts w:ascii="Wingdings" w:eastAsia="Wingdings" w:hAnsi="Wingdings" w:cs="Wingdings"/>
                <w:color w:val="000000" w:themeColor="text1"/>
                <w:sz w:val="22"/>
                <w:szCs w:val="22"/>
              </w:rPr>
              <w:t>ü</w:t>
            </w:r>
          </w:p>
        </w:tc>
        <w:tc>
          <w:tcPr>
            <w:tcW w:w="1127" w:type="dxa"/>
            <w:tcBorders>
              <w:top w:val="single" w:sz="6" w:space="0" w:color="auto"/>
              <w:left w:val="single" w:sz="6" w:space="0" w:color="auto"/>
              <w:bottom w:val="single" w:sz="6" w:space="0" w:color="auto"/>
              <w:right w:val="single" w:sz="6" w:space="0" w:color="auto"/>
            </w:tcBorders>
            <w:vAlign w:val="center"/>
          </w:tcPr>
          <w:p w14:paraId="6C19D648" w14:textId="099A3F08" w:rsidR="002256C2" w:rsidRDefault="002256C2" w:rsidP="002256C2">
            <w:pPr>
              <w:jc w:val="center"/>
              <w:rPr>
                <w:rFonts w:ascii="Calibri" w:eastAsia="Calibri" w:hAnsi="Calibri" w:cs="Calibri"/>
                <w:color w:val="000000" w:themeColor="text1"/>
                <w:sz w:val="22"/>
                <w:szCs w:val="22"/>
              </w:rPr>
            </w:pPr>
            <w:r w:rsidRPr="0757C98B">
              <w:rPr>
                <w:rFonts w:ascii="Calibri" w:eastAsia="Calibri" w:hAnsi="Calibri" w:cs="Calibri"/>
                <w:color w:val="000000" w:themeColor="text1"/>
                <w:sz w:val="22"/>
                <w:szCs w:val="22"/>
              </w:rPr>
              <w:t>  </w:t>
            </w:r>
          </w:p>
        </w:tc>
      </w:tr>
      <w:tr w:rsidR="002256C2" w14:paraId="56FC7694" w14:textId="77777777" w:rsidTr="00DA191B">
        <w:trPr>
          <w:trHeight w:val="540"/>
        </w:trPr>
        <w:tc>
          <w:tcPr>
            <w:tcW w:w="8055" w:type="dxa"/>
            <w:tcBorders>
              <w:top w:val="single" w:sz="6" w:space="0" w:color="auto"/>
              <w:left w:val="single" w:sz="6" w:space="0" w:color="auto"/>
              <w:bottom w:val="single" w:sz="6" w:space="0" w:color="auto"/>
              <w:right w:val="single" w:sz="6" w:space="0" w:color="auto"/>
            </w:tcBorders>
            <w:vAlign w:val="bottom"/>
          </w:tcPr>
          <w:p w14:paraId="20AA5CEC" w14:textId="0DEF8567" w:rsidR="002256C2" w:rsidRDefault="002256C2" w:rsidP="002256C2">
            <w:pPr>
              <w:rPr>
                <w:rFonts w:ascii="Calibri" w:eastAsia="Calibri" w:hAnsi="Calibri" w:cs="Calibri"/>
                <w:color w:val="000000" w:themeColor="text1"/>
                <w:sz w:val="22"/>
                <w:szCs w:val="22"/>
              </w:rPr>
            </w:pPr>
            <w:r w:rsidRPr="0757C98B">
              <w:rPr>
                <w:rFonts w:ascii="Calibri" w:eastAsia="Calibri" w:hAnsi="Calibri" w:cs="Calibri"/>
                <w:color w:val="000000" w:themeColor="text1"/>
                <w:sz w:val="22"/>
                <w:szCs w:val="22"/>
              </w:rPr>
              <w:t>Ability to develop good relations with school leaders, school staff, the wider school community, and external stakeholders </w:t>
            </w:r>
          </w:p>
        </w:tc>
        <w:tc>
          <w:tcPr>
            <w:tcW w:w="1121" w:type="dxa"/>
            <w:tcBorders>
              <w:top w:val="single" w:sz="6" w:space="0" w:color="auto"/>
              <w:left w:val="single" w:sz="6" w:space="0" w:color="auto"/>
              <w:bottom w:val="single" w:sz="6" w:space="0" w:color="auto"/>
              <w:right w:val="single" w:sz="6" w:space="0" w:color="auto"/>
            </w:tcBorders>
            <w:vAlign w:val="center"/>
          </w:tcPr>
          <w:p w14:paraId="7BC17EAB" w14:textId="0F10EDC3" w:rsidR="002256C2" w:rsidRDefault="002256C2" w:rsidP="002256C2">
            <w:pPr>
              <w:jc w:val="center"/>
              <w:rPr>
                <w:rFonts w:ascii="Wingdings" w:eastAsia="Wingdings" w:hAnsi="Wingdings" w:cs="Wingdings"/>
                <w:color w:val="000000" w:themeColor="text1"/>
                <w:sz w:val="22"/>
                <w:szCs w:val="22"/>
              </w:rPr>
            </w:pPr>
            <w:r w:rsidRPr="0757C98B">
              <w:rPr>
                <w:rFonts w:ascii="Wingdings" w:eastAsia="Wingdings" w:hAnsi="Wingdings" w:cs="Wingdings"/>
                <w:color w:val="000000" w:themeColor="text1"/>
                <w:sz w:val="22"/>
                <w:szCs w:val="22"/>
              </w:rPr>
              <w:t>ü</w:t>
            </w:r>
          </w:p>
        </w:tc>
        <w:tc>
          <w:tcPr>
            <w:tcW w:w="1127" w:type="dxa"/>
            <w:tcBorders>
              <w:top w:val="single" w:sz="6" w:space="0" w:color="auto"/>
              <w:left w:val="single" w:sz="6" w:space="0" w:color="auto"/>
              <w:bottom w:val="single" w:sz="6" w:space="0" w:color="auto"/>
              <w:right w:val="single" w:sz="6" w:space="0" w:color="auto"/>
            </w:tcBorders>
            <w:vAlign w:val="center"/>
          </w:tcPr>
          <w:p w14:paraId="7F9717EC" w14:textId="28455047" w:rsidR="002256C2" w:rsidRDefault="002256C2" w:rsidP="002256C2">
            <w:pPr>
              <w:jc w:val="center"/>
              <w:rPr>
                <w:rFonts w:ascii="Calibri" w:eastAsia="Calibri" w:hAnsi="Calibri" w:cs="Calibri"/>
                <w:color w:val="000000" w:themeColor="text1"/>
                <w:sz w:val="22"/>
                <w:szCs w:val="22"/>
              </w:rPr>
            </w:pPr>
            <w:r w:rsidRPr="0757C98B">
              <w:rPr>
                <w:rFonts w:ascii="Calibri" w:eastAsia="Calibri" w:hAnsi="Calibri" w:cs="Calibri"/>
                <w:color w:val="000000" w:themeColor="text1"/>
                <w:sz w:val="22"/>
                <w:szCs w:val="22"/>
              </w:rPr>
              <w:t>  </w:t>
            </w:r>
          </w:p>
        </w:tc>
      </w:tr>
    </w:tbl>
    <w:p w14:paraId="213D7E79" w14:textId="01EB8F7A" w:rsidR="00802FE5" w:rsidRDefault="00802FE5" w:rsidP="0757C98B">
      <w:pPr>
        <w:rPr>
          <w:rFonts w:ascii="Calibri" w:eastAsia="Calibri" w:hAnsi="Calibri" w:cs="Calibri"/>
          <w:color w:val="000000" w:themeColor="text1"/>
        </w:rPr>
      </w:pPr>
    </w:p>
    <w:p w14:paraId="672A6659" w14:textId="6214E362" w:rsidR="00802FE5" w:rsidRDefault="00802FE5" w:rsidP="003B052E"/>
    <w:sectPr w:rsidR="00802FE5" w:rsidSect="005C1231">
      <w:headerReference w:type="first" r:id="rId11"/>
      <w:footerReference w:type="first" r:id="rId12"/>
      <w:type w:val="continuous"/>
      <w:pgSz w:w="11906" w:h="16838" w:code="9"/>
      <w:pgMar w:top="1134" w:right="709" w:bottom="1134" w:left="709" w:header="567" w:footer="0"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43ACF9" w14:textId="77777777" w:rsidR="005114B7" w:rsidRDefault="005114B7">
      <w:r>
        <w:separator/>
      </w:r>
    </w:p>
  </w:endnote>
  <w:endnote w:type="continuationSeparator" w:id="0">
    <w:p w14:paraId="1CE4D530" w14:textId="77777777" w:rsidR="005114B7" w:rsidRDefault="005114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37501D" w14:textId="77777777" w:rsidR="00D86830" w:rsidRDefault="00D86830" w:rsidP="00CC35B3">
    <w:pPr>
      <w:pStyle w:val="Footer"/>
      <w:rPr>
        <w:rFonts w:ascii="Palatino Linotype" w:hAnsi="Palatino Linotype"/>
        <w:sz w:val="18"/>
        <w:szCs w:val="18"/>
      </w:rPr>
    </w:pPr>
  </w:p>
  <w:p w14:paraId="5DAB6C7B" w14:textId="77777777" w:rsidR="00D86830" w:rsidRDefault="00D86830" w:rsidP="00CC35B3">
    <w:pPr>
      <w:pStyle w:val="Footer"/>
      <w:rPr>
        <w:rFonts w:ascii="Palatino Linotype" w:hAnsi="Palatino Linotype"/>
        <w:sz w:val="18"/>
        <w:szCs w:val="18"/>
      </w:rPr>
    </w:pPr>
  </w:p>
  <w:p w14:paraId="02EB378F" w14:textId="77777777" w:rsidR="00D86830" w:rsidRDefault="00D86830" w:rsidP="00CC35B3">
    <w:pPr>
      <w:pStyle w:val="Footer"/>
      <w:rPr>
        <w:rFonts w:ascii="Palatino Linotype" w:hAnsi="Palatino Linotype"/>
        <w:sz w:val="18"/>
        <w:szCs w:val="18"/>
      </w:rPr>
    </w:pPr>
  </w:p>
  <w:p w14:paraId="6A05A809" w14:textId="77777777" w:rsidR="00D86830" w:rsidRDefault="00D86830" w:rsidP="00CC35B3">
    <w:pPr>
      <w:pStyle w:val="Footer"/>
      <w:rPr>
        <w:rFonts w:ascii="Palatino Linotype" w:hAnsi="Palatino Linotype"/>
        <w:sz w:val="18"/>
        <w:szCs w:val="18"/>
      </w:rPr>
    </w:pPr>
  </w:p>
  <w:p w14:paraId="5A39BBE3" w14:textId="77777777" w:rsidR="00D86830" w:rsidRDefault="00D86830" w:rsidP="00CC35B3">
    <w:pPr>
      <w:pStyle w:val="Footer"/>
      <w:rPr>
        <w:rFonts w:ascii="Palatino Linotype" w:hAnsi="Palatino Linotype"/>
        <w:sz w:val="18"/>
        <w:szCs w:val="18"/>
      </w:rPr>
    </w:pPr>
  </w:p>
  <w:p w14:paraId="41C8F396" w14:textId="77777777" w:rsidR="00D86830" w:rsidRDefault="00D86830" w:rsidP="00CC35B3">
    <w:pPr>
      <w:pStyle w:val="Footer"/>
      <w:rPr>
        <w:rFonts w:ascii="Palatino Linotype" w:hAnsi="Palatino Linotype"/>
        <w:sz w:val="18"/>
        <w:szCs w:val="18"/>
      </w:rPr>
    </w:pPr>
  </w:p>
  <w:p w14:paraId="72A3D3EC" w14:textId="77777777" w:rsidR="00D86830" w:rsidRDefault="00D86830" w:rsidP="00CC35B3">
    <w:pPr>
      <w:pStyle w:val="Footer"/>
      <w:rPr>
        <w:rFonts w:ascii="Palatino Linotype" w:hAnsi="Palatino Linotype"/>
        <w:sz w:val="18"/>
        <w:szCs w:val="18"/>
      </w:rPr>
    </w:pPr>
  </w:p>
  <w:p w14:paraId="0D0B940D" w14:textId="77777777" w:rsidR="00D86830" w:rsidRDefault="00D86830" w:rsidP="00CC35B3">
    <w:pPr>
      <w:pStyle w:val="Footer"/>
      <w:rPr>
        <w:rFonts w:ascii="Palatino Linotype" w:hAnsi="Palatino Linotype"/>
        <w:sz w:val="18"/>
        <w:szCs w:val="18"/>
      </w:rPr>
    </w:pPr>
  </w:p>
  <w:p w14:paraId="0E27B00A" w14:textId="77777777" w:rsidR="00D86830" w:rsidRDefault="00D86830" w:rsidP="00CC35B3">
    <w:pPr>
      <w:pStyle w:val="Footer"/>
      <w:rPr>
        <w:rFonts w:ascii="Palatino Linotype" w:hAnsi="Palatino Linotype"/>
        <w:sz w:val="18"/>
        <w:szCs w:val="18"/>
      </w:rPr>
    </w:pPr>
  </w:p>
  <w:p w14:paraId="60061E4C" w14:textId="77777777" w:rsidR="00D86830" w:rsidRPr="00467FF1" w:rsidRDefault="00D86830" w:rsidP="00CC35B3">
    <w:pPr>
      <w:pStyle w:val="Footer"/>
      <w:rPr>
        <w:rFonts w:ascii="Palatino Linotype" w:hAnsi="Palatino Linotype"/>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0C1904" w14:textId="77777777" w:rsidR="005114B7" w:rsidRDefault="005114B7">
      <w:r>
        <w:separator/>
      </w:r>
    </w:p>
  </w:footnote>
  <w:footnote w:type="continuationSeparator" w:id="0">
    <w:p w14:paraId="265119C0" w14:textId="77777777" w:rsidR="005114B7" w:rsidRDefault="005114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EAFD9C" w14:textId="77777777" w:rsidR="00D86830" w:rsidRDefault="00BD1DB2" w:rsidP="00BD1DB2">
    <w:pPr>
      <w:pStyle w:val="Header"/>
      <w:jc w:val="center"/>
    </w:pPr>
    <w:r>
      <w:rPr>
        <w:noProof/>
      </w:rPr>
      <w:drawing>
        <wp:inline distT="0" distB="0" distL="0" distR="0" wp14:anchorId="56EC140D" wp14:editId="1AB0360B">
          <wp:extent cx="3362325" cy="685800"/>
          <wp:effectExtent l="0" t="0" r="9525" b="0"/>
          <wp:docPr id="23" name="Picture 23"/>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62325" cy="685800"/>
                  </a:xfrm>
                  <a:prstGeom prst="rect">
                    <a:avLst/>
                  </a:prstGeom>
                  <a:noFill/>
                  <a:ln>
                    <a:noFill/>
                  </a:ln>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bookmark int2:bookmarkName="_Int_JjAabCJE" int2:invalidationBookmarkName="" int2:hashCode="30HHAZnkc4RXWk" int2:id="PFwCZ9YR">
      <int2:state int2:value="Rejected" int2:type="style"/>
    </int2:bookmark>
    <int2:bookmark int2:bookmarkName="_Int_NSnF7BTR" int2:invalidationBookmarkName="" int2:hashCode="30HHAZnkc4RXWk" int2:id="bOuROh3b">
      <int2:state int2:value="Rejected" int2:type="style"/>
    </int2:bookmark>
    <int2:bookmark int2:bookmarkName="_Int_3rm8sRNj" int2:invalidationBookmarkName="" int2:hashCode="6SkXIPrdvR6+zU" int2:id="JJKBLP7l">
      <int2:state int2:value="Rejected" int2:type="styl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8.5pt;height:332.25pt" o:bullet="t">
        <v:imagedata r:id="rId1" o:title="TK_LOGO_POINTER_RGB_bullet_blue"/>
      </v:shape>
    </w:pict>
  </w:numPicBullet>
  <w:abstractNum w:abstractNumId="0" w15:restartNumberingAfterBreak="0">
    <w:nsid w:val="0BBEF352"/>
    <w:multiLevelType w:val="hybridMultilevel"/>
    <w:tmpl w:val="6DA4A080"/>
    <w:lvl w:ilvl="0" w:tplc="F4F28D96">
      <w:start w:val="1"/>
      <w:numFmt w:val="bullet"/>
      <w:lvlText w:val=""/>
      <w:lvlJc w:val="left"/>
      <w:pPr>
        <w:ind w:left="720" w:hanging="360"/>
      </w:pPr>
      <w:rPr>
        <w:rFonts w:ascii="Symbol" w:hAnsi="Symbol" w:hint="default"/>
      </w:rPr>
    </w:lvl>
    <w:lvl w:ilvl="1" w:tplc="562C3106">
      <w:start w:val="1"/>
      <w:numFmt w:val="bullet"/>
      <w:lvlText w:val="o"/>
      <w:lvlJc w:val="left"/>
      <w:pPr>
        <w:ind w:left="1440" w:hanging="360"/>
      </w:pPr>
      <w:rPr>
        <w:rFonts w:ascii="Courier New" w:hAnsi="Courier New" w:hint="default"/>
      </w:rPr>
    </w:lvl>
    <w:lvl w:ilvl="2" w:tplc="1B12D366">
      <w:start w:val="1"/>
      <w:numFmt w:val="bullet"/>
      <w:lvlText w:val=""/>
      <w:lvlJc w:val="left"/>
      <w:pPr>
        <w:ind w:left="2160" w:hanging="360"/>
      </w:pPr>
      <w:rPr>
        <w:rFonts w:ascii="Wingdings" w:hAnsi="Wingdings" w:hint="default"/>
      </w:rPr>
    </w:lvl>
    <w:lvl w:ilvl="3" w:tplc="AA1EDB54">
      <w:start w:val="1"/>
      <w:numFmt w:val="bullet"/>
      <w:lvlText w:val=""/>
      <w:lvlJc w:val="left"/>
      <w:pPr>
        <w:ind w:left="2880" w:hanging="360"/>
      </w:pPr>
      <w:rPr>
        <w:rFonts w:ascii="Symbol" w:hAnsi="Symbol" w:hint="default"/>
      </w:rPr>
    </w:lvl>
    <w:lvl w:ilvl="4" w:tplc="E7287552">
      <w:start w:val="1"/>
      <w:numFmt w:val="bullet"/>
      <w:lvlText w:val="o"/>
      <w:lvlJc w:val="left"/>
      <w:pPr>
        <w:ind w:left="3600" w:hanging="360"/>
      </w:pPr>
      <w:rPr>
        <w:rFonts w:ascii="Courier New" w:hAnsi="Courier New" w:hint="default"/>
      </w:rPr>
    </w:lvl>
    <w:lvl w:ilvl="5" w:tplc="354E381E">
      <w:start w:val="1"/>
      <w:numFmt w:val="bullet"/>
      <w:lvlText w:val=""/>
      <w:lvlJc w:val="left"/>
      <w:pPr>
        <w:ind w:left="4320" w:hanging="360"/>
      </w:pPr>
      <w:rPr>
        <w:rFonts w:ascii="Wingdings" w:hAnsi="Wingdings" w:hint="default"/>
      </w:rPr>
    </w:lvl>
    <w:lvl w:ilvl="6" w:tplc="360CB894">
      <w:start w:val="1"/>
      <w:numFmt w:val="bullet"/>
      <w:lvlText w:val=""/>
      <w:lvlJc w:val="left"/>
      <w:pPr>
        <w:ind w:left="5040" w:hanging="360"/>
      </w:pPr>
      <w:rPr>
        <w:rFonts w:ascii="Symbol" w:hAnsi="Symbol" w:hint="default"/>
      </w:rPr>
    </w:lvl>
    <w:lvl w:ilvl="7" w:tplc="AA66A902">
      <w:start w:val="1"/>
      <w:numFmt w:val="bullet"/>
      <w:lvlText w:val="o"/>
      <w:lvlJc w:val="left"/>
      <w:pPr>
        <w:ind w:left="5760" w:hanging="360"/>
      </w:pPr>
      <w:rPr>
        <w:rFonts w:ascii="Courier New" w:hAnsi="Courier New" w:hint="default"/>
      </w:rPr>
    </w:lvl>
    <w:lvl w:ilvl="8" w:tplc="52D6459E">
      <w:start w:val="1"/>
      <w:numFmt w:val="bullet"/>
      <w:lvlText w:val=""/>
      <w:lvlJc w:val="left"/>
      <w:pPr>
        <w:ind w:left="6480" w:hanging="360"/>
      </w:pPr>
      <w:rPr>
        <w:rFonts w:ascii="Wingdings" w:hAnsi="Wingdings" w:hint="default"/>
      </w:rPr>
    </w:lvl>
  </w:abstractNum>
  <w:abstractNum w:abstractNumId="1" w15:restartNumberingAfterBreak="0">
    <w:nsid w:val="284C7CA9"/>
    <w:multiLevelType w:val="hybridMultilevel"/>
    <w:tmpl w:val="EE086BEA"/>
    <w:lvl w:ilvl="0" w:tplc="72280644">
      <w:start w:val="1"/>
      <w:numFmt w:val="bullet"/>
      <w:lvlText w:val=""/>
      <w:lvlJc w:val="left"/>
      <w:pPr>
        <w:ind w:left="720" w:hanging="360"/>
      </w:pPr>
      <w:rPr>
        <w:rFonts w:ascii="Symbol" w:hAnsi="Symbol" w:hint="default"/>
      </w:rPr>
    </w:lvl>
    <w:lvl w:ilvl="1" w:tplc="B6CC3E12">
      <w:start w:val="1"/>
      <w:numFmt w:val="bullet"/>
      <w:lvlText w:val="o"/>
      <w:lvlJc w:val="left"/>
      <w:pPr>
        <w:ind w:left="1440" w:hanging="360"/>
      </w:pPr>
      <w:rPr>
        <w:rFonts w:ascii="Courier New" w:hAnsi="Courier New" w:hint="default"/>
      </w:rPr>
    </w:lvl>
    <w:lvl w:ilvl="2" w:tplc="9B302C16">
      <w:start w:val="1"/>
      <w:numFmt w:val="bullet"/>
      <w:lvlText w:val=""/>
      <w:lvlJc w:val="left"/>
      <w:pPr>
        <w:ind w:left="2160" w:hanging="360"/>
      </w:pPr>
      <w:rPr>
        <w:rFonts w:ascii="Wingdings" w:hAnsi="Wingdings" w:hint="default"/>
      </w:rPr>
    </w:lvl>
    <w:lvl w:ilvl="3" w:tplc="A204E17E">
      <w:start w:val="1"/>
      <w:numFmt w:val="bullet"/>
      <w:lvlText w:val=""/>
      <w:lvlJc w:val="left"/>
      <w:pPr>
        <w:ind w:left="2880" w:hanging="360"/>
      </w:pPr>
      <w:rPr>
        <w:rFonts w:ascii="Symbol" w:hAnsi="Symbol" w:hint="default"/>
      </w:rPr>
    </w:lvl>
    <w:lvl w:ilvl="4" w:tplc="297E2996">
      <w:start w:val="1"/>
      <w:numFmt w:val="bullet"/>
      <w:lvlText w:val="o"/>
      <w:lvlJc w:val="left"/>
      <w:pPr>
        <w:ind w:left="3600" w:hanging="360"/>
      </w:pPr>
      <w:rPr>
        <w:rFonts w:ascii="Courier New" w:hAnsi="Courier New" w:hint="default"/>
      </w:rPr>
    </w:lvl>
    <w:lvl w:ilvl="5" w:tplc="E090A1B6">
      <w:start w:val="1"/>
      <w:numFmt w:val="bullet"/>
      <w:lvlText w:val=""/>
      <w:lvlJc w:val="left"/>
      <w:pPr>
        <w:ind w:left="4320" w:hanging="360"/>
      </w:pPr>
      <w:rPr>
        <w:rFonts w:ascii="Wingdings" w:hAnsi="Wingdings" w:hint="default"/>
      </w:rPr>
    </w:lvl>
    <w:lvl w:ilvl="6" w:tplc="64DCA7DC">
      <w:start w:val="1"/>
      <w:numFmt w:val="bullet"/>
      <w:lvlText w:val=""/>
      <w:lvlJc w:val="left"/>
      <w:pPr>
        <w:ind w:left="5040" w:hanging="360"/>
      </w:pPr>
      <w:rPr>
        <w:rFonts w:ascii="Symbol" w:hAnsi="Symbol" w:hint="default"/>
      </w:rPr>
    </w:lvl>
    <w:lvl w:ilvl="7" w:tplc="126C2522">
      <w:start w:val="1"/>
      <w:numFmt w:val="bullet"/>
      <w:lvlText w:val="o"/>
      <w:lvlJc w:val="left"/>
      <w:pPr>
        <w:ind w:left="5760" w:hanging="360"/>
      </w:pPr>
      <w:rPr>
        <w:rFonts w:ascii="Courier New" w:hAnsi="Courier New" w:hint="default"/>
      </w:rPr>
    </w:lvl>
    <w:lvl w:ilvl="8" w:tplc="0D5274EA">
      <w:start w:val="1"/>
      <w:numFmt w:val="bullet"/>
      <w:lvlText w:val=""/>
      <w:lvlJc w:val="left"/>
      <w:pPr>
        <w:ind w:left="6480" w:hanging="360"/>
      </w:pPr>
      <w:rPr>
        <w:rFonts w:ascii="Wingdings" w:hAnsi="Wingdings" w:hint="default"/>
      </w:rPr>
    </w:lvl>
  </w:abstractNum>
  <w:abstractNum w:abstractNumId="2" w15:restartNumberingAfterBreak="0">
    <w:nsid w:val="4EF68D73"/>
    <w:multiLevelType w:val="hybridMultilevel"/>
    <w:tmpl w:val="D0F6E446"/>
    <w:lvl w:ilvl="0" w:tplc="F5BCCD14">
      <w:start w:val="1"/>
      <w:numFmt w:val="bullet"/>
      <w:lvlText w:val=""/>
      <w:lvlJc w:val="left"/>
      <w:pPr>
        <w:ind w:left="720" w:hanging="360"/>
      </w:pPr>
      <w:rPr>
        <w:rFonts w:ascii="Symbol" w:hAnsi="Symbol" w:hint="default"/>
      </w:rPr>
    </w:lvl>
    <w:lvl w:ilvl="1" w:tplc="EF401C3C">
      <w:start w:val="1"/>
      <w:numFmt w:val="bullet"/>
      <w:lvlText w:val="o"/>
      <w:lvlJc w:val="left"/>
      <w:pPr>
        <w:ind w:left="1440" w:hanging="360"/>
      </w:pPr>
      <w:rPr>
        <w:rFonts w:ascii="Courier New" w:hAnsi="Courier New" w:hint="default"/>
      </w:rPr>
    </w:lvl>
    <w:lvl w:ilvl="2" w:tplc="A79EDC8A">
      <w:start w:val="1"/>
      <w:numFmt w:val="bullet"/>
      <w:lvlText w:val=""/>
      <w:lvlJc w:val="left"/>
      <w:pPr>
        <w:ind w:left="2160" w:hanging="360"/>
      </w:pPr>
      <w:rPr>
        <w:rFonts w:ascii="Wingdings" w:hAnsi="Wingdings" w:hint="default"/>
      </w:rPr>
    </w:lvl>
    <w:lvl w:ilvl="3" w:tplc="2DD846EE">
      <w:start w:val="1"/>
      <w:numFmt w:val="bullet"/>
      <w:lvlText w:val=""/>
      <w:lvlJc w:val="left"/>
      <w:pPr>
        <w:ind w:left="2880" w:hanging="360"/>
      </w:pPr>
      <w:rPr>
        <w:rFonts w:ascii="Symbol" w:hAnsi="Symbol" w:hint="default"/>
      </w:rPr>
    </w:lvl>
    <w:lvl w:ilvl="4" w:tplc="7328506A">
      <w:start w:val="1"/>
      <w:numFmt w:val="bullet"/>
      <w:lvlText w:val="o"/>
      <w:lvlJc w:val="left"/>
      <w:pPr>
        <w:ind w:left="3600" w:hanging="360"/>
      </w:pPr>
      <w:rPr>
        <w:rFonts w:ascii="Courier New" w:hAnsi="Courier New" w:hint="default"/>
      </w:rPr>
    </w:lvl>
    <w:lvl w:ilvl="5" w:tplc="76BEF4FE">
      <w:start w:val="1"/>
      <w:numFmt w:val="bullet"/>
      <w:lvlText w:val=""/>
      <w:lvlJc w:val="left"/>
      <w:pPr>
        <w:ind w:left="4320" w:hanging="360"/>
      </w:pPr>
      <w:rPr>
        <w:rFonts w:ascii="Wingdings" w:hAnsi="Wingdings" w:hint="default"/>
      </w:rPr>
    </w:lvl>
    <w:lvl w:ilvl="6" w:tplc="482081A6">
      <w:start w:val="1"/>
      <w:numFmt w:val="bullet"/>
      <w:lvlText w:val=""/>
      <w:lvlJc w:val="left"/>
      <w:pPr>
        <w:ind w:left="5040" w:hanging="360"/>
      </w:pPr>
      <w:rPr>
        <w:rFonts w:ascii="Symbol" w:hAnsi="Symbol" w:hint="default"/>
      </w:rPr>
    </w:lvl>
    <w:lvl w:ilvl="7" w:tplc="45320BF8">
      <w:start w:val="1"/>
      <w:numFmt w:val="bullet"/>
      <w:lvlText w:val="o"/>
      <w:lvlJc w:val="left"/>
      <w:pPr>
        <w:ind w:left="5760" w:hanging="360"/>
      </w:pPr>
      <w:rPr>
        <w:rFonts w:ascii="Courier New" w:hAnsi="Courier New" w:hint="default"/>
      </w:rPr>
    </w:lvl>
    <w:lvl w:ilvl="8" w:tplc="95127486">
      <w:start w:val="1"/>
      <w:numFmt w:val="bullet"/>
      <w:lvlText w:val=""/>
      <w:lvlJc w:val="left"/>
      <w:pPr>
        <w:ind w:left="6480" w:hanging="360"/>
      </w:pPr>
      <w:rPr>
        <w:rFonts w:ascii="Wingdings" w:hAnsi="Wingdings" w:hint="default"/>
      </w:rPr>
    </w:lvl>
  </w:abstractNum>
  <w:abstractNum w:abstractNumId="3" w15:restartNumberingAfterBreak="0">
    <w:nsid w:val="6BA87710"/>
    <w:multiLevelType w:val="hybridMultilevel"/>
    <w:tmpl w:val="BAF4B7A0"/>
    <w:lvl w:ilvl="0" w:tplc="F1002924">
      <w:start w:val="1"/>
      <w:numFmt w:val="bullet"/>
      <w:lvlText w:val=""/>
      <w:lvlJc w:val="left"/>
      <w:pPr>
        <w:ind w:left="720" w:hanging="360"/>
      </w:pPr>
      <w:rPr>
        <w:rFonts w:ascii="Symbol" w:hAnsi="Symbol" w:hint="default"/>
      </w:rPr>
    </w:lvl>
    <w:lvl w:ilvl="1" w:tplc="AC88915C">
      <w:start w:val="1"/>
      <w:numFmt w:val="bullet"/>
      <w:lvlText w:val="o"/>
      <w:lvlJc w:val="left"/>
      <w:pPr>
        <w:ind w:left="1440" w:hanging="360"/>
      </w:pPr>
      <w:rPr>
        <w:rFonts w:ascii="Courier New" w:hAnsi="Courier New" w:hint="default"/>
      </w:rPr>
    </w:lvl>
    <w:lvl w:ilvl="2" w:tplc="FD8EBB90">
      <w:start w:val="1"/>
      <w:numFmt w:val="bullet"/>
      <w:lvlText w:val=""/>
      <w:lvlJc w:val="left"/>
      <w:pPr>
        <w:ind w:left="2160" w:hanging="360"/>
      </w:pPr>
      <w:rPr>
        <w:rFonts w:ascii="Wingdings" w:hAnsi="Wingdings" w:hint="default"/>
      </w:rPr>
    </w:lvl>
    <w:lvl w:ilvl="3" w:tplc="13F28682">
      <w:start w:val="1"/>
      <w:numFmt w:val="bullet"/>
      <w:lvlText w:val=""/>
      <w:lvlJc w:val="left"/>
      <w:pPr>
        <w:ind w:left="2880" w:hanging="360"/>
      </w:pPr>
      <w:rPr>
        <w:rFonts w:ascii="Symbol" w:hAnsi="Symbol" w:hint="default"/>
      </w:rPr>
    </w:lvl>
    <w:lvl w:ilvl="4" w:tplc="A71A3F1E">
      <w:start w:val="1"/>
      <w:numFmt w:val="bullet"/>
      <w:lvlText w:val="o"/>
      <w:lvlJc w:val="left"/>
      <w:pPr>
        <w:ind w:left="3600" w:hanging="360"/>
      </w:pPr>
      <w:rPr>
        <w:rFonts w:ascii="Courier New" w:hAnsi="Courier New" w:hint="default"/>
      </w:rPr>
    </w:lvl>
    <w:lvl w:ilvl="5" w:tplc="DF763BF0">
      <w:start w:val="1"/>
      <w:numFmt w:val="bullet"/>
      <w:lvlText w:val=""/>
      <w:lvlJc w:val="left"/>
      <w:pPr>
        <w:ind w:left="4320" w:hanging="360"/>
      </w:pPr>
      <w:rPr>
        <w:rFonts w:ascii="Wingdings" w:hAnsi="Wingdings" w:hint="default"/>
      </w:rPr>
    </w:lvl>
    <w:lvl w:ilvl="6" w:tplc="C61460CA">
      <w:start w:val="1"/>
      <w:numFmt w:val="bullet"/>
      <w:lvlText w:val=""/>
      <w:lvlJc w:val="left"/>
      <w:pPr>
        <w:ind w:left="5040" w:hanging="360"/>
      </w:pPr>
      <w:rPr>
        <w:rFonts w:ascii="Symbol" w:hAnsi="Symbol" w:hint="default"/>
      </w:rPr>
    </w:lvl>
    <w:lvl w:ilvl="7" w:tplc="9F283FC4">
      <w:start w:val="1"/>
      <w:numFmt w:val="bullet"/>
      <w:lvlText w:val="o"/>
      <w:lvlJc w:val="left"/>
      <w:pPr>
        <w:ind w:left="5760" w:hanging="360"/>
      </w:pPr>
      <w:rPr>
        <w:rFonts w:ascii="Courier New" w:hAnsi="Courier New" w:hint="default"/>
      </w:rPr>
    </w:lvl>
    <w:lvl w:ilvl="8" w:tplc="D1F64226">
      <w:start w:val="1"/>
      <w:numFmt w:val="bullet"/>
      <w:lvlText w:val=""/>
      <w:lvlJc w:val="left"/>
      <w:pPr>
        <w:ind w:left="6480" w:hanging="360"/>
      </w:pPr>
      <w:rPr>
        <w:rFonts w:ascii="Wingdings" w:hAnsi="Wingdings" w:hint="default"/>
      </w:rPr>
    </w:lvl>
  </w:abstractNum>
  <w:abstractNum w:abstractNumId="4" w15:restartNumberingAfterBreak="0">
    <w:nsid w:val="754CB4DB"/>
    <w:multiLevelType w:val="hybridMultilevel"/>
    <w:tmpl w:val="05D05EF0"/>
    <w:lvl w:ilvl="0" w:tplc="BB6008EE">
      <w:start w:val="1"/>
      <w:numFmt w:val="bullet"/>
      <w:lvlText w:val=""/>
      <w:lvlJc w:val="left"/>
      <w:pPr>
        <w:ind w:left="720" w:hanging="360"/>
      </w:pPr>
      <w:rPr>
        <w:rFonts w:ascii="Symbol" w:hAnsi="Symbol" w:hint="default"/>
      </w:rPr>
    </w:lvl>
    <w:lvl w:ilvl="1" w:tplc="D17AC262">
      <w:start w:val="1"/>
      <w:numFmt w:val="bullet"/>
      <w:lvlText w:val="o"/>
      <w:lvlJc w:val="left"/>
      <w:pPr>
        <w:ind w:left="1440" w:hanging="360"/>
      </w:pPr>
      <w:rPr>
        <w:rFonts w:ascii="Courier New" w:hAnsi="Courier New" w:hint="default"/>
      </w:rPr>
    </w:lvl>
    <w:lvl w:ilvl="2" w:tplc="A65A3802">
      <w:start w:val="1"/>
      <w:numFmt w:val="bullet"/>
      <w:lvlText w:val=""/>
      <w:lvlJc w:val="left"/>
      <w:pPr>
        <w:ind w:left="2160" w:hanging="360"/>
      </w:pPr>
      <w:rPr>
        <w:rFonts w:ascii="Wingdings" w:hAnsi="Wingdings" w:hint="default"/>
      </w:rPr>
    </w:lvl>
    <w:lvl w:ilvl="3" w:tplc="06926D06">
      <w:start w:val="1"/>
      <w:numFmt w:val="bullet"/>
      <w:lvlText w:val=""/>
      <w:lvlJc w:val="left"/>
      <w:pPr>
        <w:ind w:left="2880" w:hanging="360"/>
      </w:pPr>
      <w:rPr>
        <w:rFonts w:ascii="Symbol" w:hAnsi="Symbol" w:hint="default"/>
      </w:rPr>
    </w:lvl>
    <w:lvl w:ilvl="4" w:tplc="0172F0E2">
      <w:start w:val="1"/>
      <w:numFmt w:val="bullet"/>
      <w:lvlText w:val="o"/>
      <w:lvlJc w:val="left"/>
      <w:pPr>
        <w:ind w:left="3600" w:hanging="360"/>
      </w:pPr>
      <w:rPr>
        <w:rFonts w:ascii="Courier New" w:hAnsi="Courier New" w:hint="default"/>
      </w:rPr>
    </w:lvl>
    <w:lvl w:ilvl="5" w:tplc="A1E6896E">
      <w:start w:val="1"/>
      <w:numFmt w:val="bullet"/>
      <w:lvlText w:val=""/>
      <w:lvlJc w:val="left"/>
      <w:pPr>
        <w:ind w:left="4320" w:hanging="360"/>
      </w:pPr>
      <w:rPr>
        <w:rFonts w:ascii="Wingdings" w:hAnsi="Wingdings" w:hint="default"/>
      </w:rPr>
    </w:lvl>
    <w:lvl w:ilvl="6" w:tplc="E390978E">
      <w:start w:val="1"/>
      <w:numFmt w:val="bullet"/>
      <w:lvlText w:val=""/>
      <w:lvlJc w:val="left"/>
      <w:pPr>
        <w:ind w:left="5040" w:hanging="360"/>
      </w:pPr>
      <w:rPr>
        <w:rFonts w:ascii="Symbol" w:hAnsi="Symbol" w:hint="default"/>
      </w:rPr>
    </w:lvl>
    <w:lvl w:ilvl="7" w:tplc="8CA0755A">
      <w:start w:val="1"/>
      <w:numFmt w:val="bullet"/>
      <w:lvlText w:val="o"/>
      <w:lvlJc w:val="left"/>
      <w:pPr>
        <w:ind w:left="5760" w:hanging="360"/>
      </w:pPr>
      <w:rPr>
        <w:rFonts w:ascii="Courier New" w:hAnsi="Courier New" w:hint="default"/>
      </w:rPr>
    </w:lvl>
    <w:lvl w:ilvl="8" w:tplc="86BC40AA">
      <w:start w:val="1"/>
      <w:numFmt w:val="bullet"/>
      <w:lvlText w:val=""/>
      <w:lvlJc w:val="left"/>
      <w:pPr>
        <w:ind w:left="6480" w:hanging="360"/>
      </w:pPr>
      <w:rPr>
        <w:rFonts w:ascii="Wingdings" w:hAnsi="Wingdings" w:hint="default"/>
      </w:rPr>
    </w:lvl>
  </w:abstractNum>
  <w:abstractNum w:abstractNumId="5" w15:restartNumberingAfterBreak="0">
    <w:nsid w:val="7BA53D94"/>
    <w:multiLevelType w:val="hybridMultilevel"/>
    <w:tmpl w:val="0CD825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C3436B1"/>
    <w:multiLevelType w:val="hybridMultilevel"/>
    <w:tmpl w:val="30F20A30"/>
    <w:lvl w:ilvl="0" w:tplc="15D4C746">
      <w:start w:val="1"/>
      <w:numFmt w:val="bullet"/>
      <w:pStyle w:val="4Bulletedcopyblue"/>
      <w:lvlText w:val=""/>
      <w:lvlPicBulletId w:val="0"/>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num w:numId="1" w16cid:durableId="2053847453">
    <w:abstractNumId w:val="1"/>
  </w:num>
  <w:num w:numId="2" w16cid:durableId="701899822">
    <w:abstractNumId w:val="2"/>
  </w:num>
  <w:num w:numId="3" w16cid:durableId="2117407531">
    <w:abstractNumId w:val="3"/>
  </w:num>
  <w:num w:numId="4" w16cid:durableId="179197613">
    <w:abstractNumId w:val="4"/>
  </w:num>
  <w:num w:numId="5" w16cid:durableId="293608742">
    <w:abstractNumId w:val="0"/>
  </w:num>
  <w:num w:numId="6" w16cid:durableId="353729732">
    <w:abstractNumId w:val="6"/>
  </w:num>
  <w:num w:numId="7" w16cid:durableId="119125829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drawingGridHorizontalSpacing w:val="120"/>
  <w:displayHorizontalDrawingGridEvery w:val="2"/>
  <w:noPunctuationKerning/>
  <w:characterSpacingControl w:val="doNotCompress"/>
  <w:hdrShapeDefaults>
    <o:shapedefaults v:ext="edit" spidmax="30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1BC0"/>
    <w:rsid w:val="000028CC"/>
    <w:rsid w:val="00030B7E"/>
    <w:rsid w:val="00037C38"/>
    <w:rsid w:val="00045A60"/>
    <w:rsid w:val="00054590"/>
    <w:rsid w:val="0006442B"/>
    <w:rsid w:val="0007635A"/>
    <w:rsid w:val="0008794C"/>
    <w:rsid w:val="000A6A98"/>
    <w:rsid w:val="000C7AA9"/>
    <w:rsid w:val="00143E98"/>
    <w:rsid w:val="001716F6"/>
    <w:rsid w:val="00182037"/>
    <w:rsid w:val="002032EF"/>
    <w:rsid w:val="00215C5D"/>
    <w:rsid w:val="002256C2"/>
    <w:rsid w:val="00232DBE"/>
    <w:rsid w:val="002418AD"/>
    <w:rsid w:val="0024456D"/>
    <w:rsid w:val="00262907"/>
    <w:rsid w:val="00296E73"/>
    <w:rsid w:val="002D0929"/>
    <w:rsid w:val="002E05D5"/>
    <w:rsid w:val="002F4514"/>
    <w:rsid w:val="003632F2"/>
    <w:rsid w:val="00386291"/>
    <w:rsid w:val="00391CB3"/>
    <w:rsid w:val="003B052E"/>
    <w:rsid w:val="003F232D"/>
    <w:rsid w:val="003F3510"/>
    <w:rsid w:val="00421A3C"/>
    <w:rsid w:val="0042710A"/>
    <w:rsid w:val="00435335"/>
    <w:rsid w:val="00442A03"/>
    <w:rsid w:val="00452F0A"/>
    <w:rsid w:val="00462924"/>
    <w:rsid w:val="00467FF1"/>
    <w:rsid w:val="004848EF"/>
    <w:rsid w:val="00490EEE"/>
    <w:rsid w:val="005114B7"/>
    <w:rsid w:val="00526B46"/>
    <w:rsid w:val="00530BF0"/>
    <w:rsid w:val="00534E14"/>
    <w:rsid w:val="0057420F"/>
    <w:rsid w:val="005840BA"/>
    <w:rsid w:val="00584B46"/>
    <w:rsid w:val="00596A89"/>
    <w:rsid w:val="005C1231"/>
    <w:rsid w:val="00601BC0"/>
    <w:rsid w:val="006110A0"/>
    <w:rsid w:val="00616CE2"/>
    <w:rsid w:val="00626E33"/>
    <w:rsid w:val="006328E3"/>
    <w:rsid w:val="0069728C"/>
    <w:rsid w:val="006E2888"/>
    <w:rsid w:val="006F6C41"/>
    <w:rsid w:val="00701D9C"/>
    <w:rsid w:val="00727C53"/>
    <w:rsid w:val="00742E12"/>
    <w:rsid w:val="00770B77"/>
    <w:rsid w:val="007723FE"/>
    <w:rsid w:val="0078345A"/>
    <w:rsid w:val="00784908"/>
    <w:rsid w:val="007B12A6"/>
    <w:rsid w:val="007B6931"/>
    <w:rsid w:val="007D28D9"/>
    <w:rsid w:val="007E17FC"/>
    <w:rsid w:val="007F01B7"/>
    <w:rsid w:val="008029AC"/>
    <w:rsid w:val="00802FE5"/>
    <w:rsid w:val="00807290"/>
    <w:rsid w:val="008122FC"/>
    <w:rsid w:val="008614B2"/>
    <w:rsid w:val="00873CC5"/>
    <w:rsid w:val="008931B8"/>
    <w:rsid w:val="008A7B90"/>
    <w:rsid w:val="009007E3"/>
    <w:rsid w:val="00900D3B"/>
    <w:rsid w:val="00905DE3"/>
    <w:rsid w:val="009348C8"/>
    <w:rsid w:val="0094164B"/>
    <w:rsid w:val="009629CE"/>
    <w:rsid w:val="009A6A77"/>
    <w:rsid w:val="009B30D4"/>
    <w:rsid w:val="009D1680"/>
    <w:rsid w:val="009E0A53"/>
    <w:rsid w:val="009E260A"/>
    <w:rsid w:val="009E3A51"/>
    <w:rsid w:val="009E4FC7"/>
    <w:rsid w:val="00A07577"/>
    <w:rsid w:val="00A40132"/>
    <w:rsid w:val="00A41570"/>
    <w:rsid w:val="00AA4FBF"/>
    <w:rsid w:val="00AC031F"/>
    <w:rsid w:val="00B05118"/>
    <w:rsid w:val="00B07872"/>
    <w:rsid w:val="00B21EC8"/>
    <w:rsid w:val="00B22997"/>
    <w:rsid w:val="00B407D0"/>
    <w:rsid w:val="00B41238"/>
    <w:rsid w:val="00B63753"/>
    <w:rsid w:val="00B96D05"/>
    <w:rsid w:val="00BD1DB2"/>
    <w:rsid w:val="00BF06AF"/>
    <w:rsid w:val="00C7693E"/>
    <w:rsid w:val="00C77DFC"/>
    <w:rsid w:val="00C91A87"/>
    <w:rsid w:val="00CA6D2F"/>
    <w:rsid w:val="00CB2FCE"/>
    <w:rsid w:val="00CB52B7"/>
    <w:rsid w:val="00CC35B3"/>
    <w:rsid w:val="00D10216"/>
    <w:rsid w:val="00D21952"/>
    <w:rsid w:val="00D61559"/>
    <w:rsid w:val="00D6556E"/>
    <w:rsid w:val="00D86830"/>
    <w:rsid w:val="00DA191B"/>
    <w:rsid w:val="00DB6B85"/>
    <w:rsid w:val="00DC7C60"/>
    <w:rsid w:val="00DE13EA"/>
    <w:rsid w:val="00DE2A4A"/>
    <w:rsid w:val="00E001F2"/>
    <w:rsid w:val="00E23E93"/>
    <w:rsid w:val="00E443CD"/>
    <w:rsid w:val="00E82E1C"/>
    <w:rsid w:val="00E9090D"/>
    <w:rsid w:val="00EE51EA"/>
    <w:rsid w:val="00EF0072"/>
    <w:rsid w:val="00F02596"/>
    <w:rsid w:val="00F15CC5"/>
    <w:rsid w:val="00F20858"/>
    <w:rsid w:val="00F7608F"/>
    <w:rsid w:val="00F80636"/>
    <w:rsid w:val="00F93B3F"/>
    <w:rsid w:val="00FD409C"/>
    <w:rsid w:val="00FF41A7"/>
    <w:rsid w:val="01C8FCDA"/>
    <w:rsid w:val="0757C98B"/>
    <w:rsid w:val="0CF56EC5"/>
    <w:rsid w:val="1BDF63AB"/>
    <w:rsid w:val="277F7D13"/>
    <w:rsid w:val="2BAE228E"/>
    <w:rsid w:val="2DAF06E9"/>
    <w:rsid w:val="37586302"/>
    <w:rsid w:val="50638904"/>
    <w:rsid w:val="5B8ABE52"/>
    <w:rsid w:val="5D32EDB6"/>
    <w:rsid w:val="5EFE26C3"/>
    <w:rsid w:val="6ECF5C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3"/>
    <o:shapelayout v:ext="edit">
      <o:idmap v:ext="edit" data="2"/>
    </o:shapelayout>
  </w:shapeDefaults>
  <w:decimalSymbol w:val="."/>
  <w:listSeparator w:val=","/>
  <w14:docId w14:val="3D5EFA3D"/>
  <w15:docId w15:val="{B10293E6-F763-4985-A1B8-63C3321358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22997"/>
    <w:rPr>
      <w:sz w:val="24"/>
      <w:szCs w:val="24"/>
      <w:lang w:eastAsia="en-US"/>
    </w:rPr>
  </w:style>
  <w:style w:type="paragraph" w:styleId="Heading1">
    <w:name w:val="heading 1"/>
    <w:basedOn w:val="Normal"/>
    <w:next w:val="Normal"/>
    <w:qFormat/>
    <w:rsid w:val="00FF41A7"/>
    <w:pPr>
      <w:keepNext/>
      <w:outlineLvl w:val="0"/>
    </w:pPr>
    <w:rPr>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FF41A7"/>
    <w:pPr>
      <w:tabs>
        <w:tab w:val="center" w:pos="4153"/>
        <w:tab w:val="right" w:pos="8306"/>
      </w:tabs>
    </w:pPr>
  </w:style>
  <w:style w:type="paragraph" w:styleId="Footer">
    <w:name w:val="footer"/>
    <w:basedOn w:val="Normal"/>
    <w:link w:val="FooterChar"/>
    <w:rsid w:val="00FF41A7"/>
    <w:pPr>
      <w:tabs>
        <w:tab w:val="center" w:pos="4153"/>
        <w:tab w:val="right" w:pos="8306"/>
      </w:tabs>
    </w:pPr>
  </w:style>
  <w:style w:type="paragraph" w:styleId="BalloonText">
    <w:name w:val="Balloon Text"/>
    <w:basedOn w:val="Normal"/>
    <w:link w:val="BalloonTextChar"/>
    <w:rsid w:val="00DE13EA"/>
    <w:rPr>
      <w:rFonts w:ascii="Tahoma" w:hAnsi="Tahoma" w:cs="Tahoma"/>
      <w:sz w:val="16"/>
      <w:szCs w:val="16"/>
    </w:rPr>
  </w:style>
  <w:style w:type="character" w:customStyle="1" w:styleId="BalloonTextChar">
    <w:name w:val="Balloon Text Char"/>
    <w:basedOn w:val="DefaultParagraphFont"/>
    <w:link w:val="BalloonText"/>
    <w:rsid w:val="00DE13EA"/>
    <w:rPr>
      <w:rFonts w:ascii="Tahoma" w:hAnsi="Tahoma" w:cs="Tahoma"/>
      <w:sz w:val="16"/>
      <w:szCs w:val="16"/>
      <w:lang w:eastAsia="en-US"/>
    </w:rPr>
  </w:style>
  <w:style w:type="table" w:styleId="TableGrid">
    <w:name w:val="Table Grid"/>
    <w:basedOn w:val="TableNormal"/>
    <w:rsid w:val="00D1021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FooterChar">
    <w:name w:val="Footer Char"/>
    <w:basedOn w:val="DefaultParagraphFont"/>
    <w:link w:val="Footer"/>
    <w:rsid w:val="00467FF1"/>
    <w:rPr>
      <w:sz w:val="24"/>
      <w:szCs w:val="24"/>
      <w:lang w:eastAsia="en-US"/>
    </w:rPr>
  </w:style>
  <w:style w:type="character" w:styleId="Hyperlink">
    <w:name w:val="Hyperlink"/>
    <w:basedOn w:val="DefaultParagraphFont"/>
    <w:rsid w:val="007B6931"/>
    <w:rPr>
      <w:color w:val="0000FF" w:themeColor="hyperlink"/>
      <w:u w:val="single"/>
    </w:rPr>
  </w:style>
  <w:style w:type="paragraph" w:customStyle="1" w:styleId="xxxmsonormal">
    <w:name w:val="x_x_x_msonormal"/>
    <w:basedOn w:val="Normal"/>
    <w:rsid w:val="00601BC0"/>
    <w:pPr>
      <w:spacing w:before="100" w:beforeAutospacing="1" w:after="100" w:afterAutospacing="1"/>
    </w:pPr>
    <w:rPr>
      <w:lang w:eastAsia="en-GB"/>
    </w:rPr>
  </w:style>
  <w:style w:type="paragraph" w:styleId="ListParagraph">
    <w:name w:val="List Paragraph"/>
    <w:basedOn w:val="Normal"/>
    <w:uiPriority w:val="34"/>
    <w:qFormat/>
    <w:rsid w:val="0757C98B"/>
    <w:pPr>
      <w:ind w:left="720"/>
      <w:contextualSpacing/>
    </w:pPr>
  </w:style>
  <w:style w:type="paragraph" w:customStyle="1" w:styleId="4Bulletedcopyblue">
    <w:name w:val="4 Bulleted copy blue"/>
    <w:basedOn w:val="Normal"/>
    <w:qFormat/>
    <w:rsid w:val="00DC7C60"/>
    <w:pPr>
      <w:numPr>
        <w:numId w:val="6"/>
      </w:numPr>
      <w:spacing w:after="60"/>
    </w:pPr>
    <w:rPr>
      <w:rFonts w:ascii="Arial" w:eastAsia="MS Mincho" w:hAnsi="Arial" w:cs="Arial"/>
      <w:sz w:val="20"/>
      <w:szCs w:val="20"/>
      <w:lang w:val="en-US"/>
    </w:rPr>
  </w:style>
  <w:style w:type="paragraph" w:customStyle="1" w:styleId="Subhead2">
    <w:name w:val="Subhead 2"/>
    <w:basedOn w:val="Normal"/>
    <w:next w:val="Normal"/>
    <w:link w:val="Subhead2Char"/>
    <w:qFormat/>
    <w:rsid w:val="00584B46"/>
    <w:pPr>
      <w:spacing w:before="120" w:after="120"/>
    </w:pPr>
    <w:rPr>
      <w:rFonts w:ascii="Arial" w:eastAsia="MS Mincho" w:hAnsi="Arial"/>
      <w:b/>
      <w:color w:val="12263F"/>
      <w:lang w:val="en-US"/>
    </w:rPr>
  </w:style>
  <w:style w:type="character" w:customStyle="1" w:styleId="Subhead2Char">
    <w:name w:val="Subhead 2 Char"/>
    <w:link w:val="Subhead2"/>
    <w:rsid w:val="00584B46"/>
    <w:rPr>
      <w:rFonts w:ascii="Arial" w:eastAsia="MS Mincho" w:hAnsi="Arial"/>
      <w:b/>
      <w:color w:val="12263F"/>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985102">
      <w:bodyDiv w:val="1"/>
      <w:marLeft w:val="0"/>
      <w:marRight w:val="0"/>
      <w:marTop w:val="0"/>
      <w:marBottom w:val="0"/>
      <w:divBdr>
        <w:top w:val="none" w:sz="0" w:space="0" w:color="auto"/>
        <w:left w:val="none" w:sz="0" w:space="0" w:color="auto"/>
        <w:bottom w:val="none" w:sz="0" w:space="0" w:color="auto"/>
        <w:right w:val="none" w:sz="0" w:space="0" w:color="auto"/>
      </w:divBdr>
    </w:div>
    <w:div w:id="624039318">
      <w:bodyDiv w:val="1"/>
      <w:marLeft w:val="0"/>
      <w:marRight w:val="0"/>
      <w:marTop w:val="0"/>
      <w:marBottom w:val="0"/>
      <w:divBdr>
        <w:top w:val="none" w:sz="0" w:space="0" w:color="auto"/>
        <w:left w:val="none" w:sz="0" w:space="0" w:color="auto"/>
        <w:bottom w:val="none" w:sz="0" w:space="0" w:color="auto"/>
        <w:right w:val="none" w:sz="0" w:space="0" w:color="auto"/>
      </w:divBdr>
      <w:divsChild>
        <w:div w:id="2029939624">
          <w:marLeft w:val="0"/>
          <w:marRight w:val="0"/>
          <w:marTop w:val="0"/>
          <w:marBottom w:val="0"/>
          <w:divBdr>
            <w:top w:val="none" w:sz="0" w:space="0" w:color="auto"/>
            <w:left w:val="none" w:sz="0" w:space="0" w:color="auto"/>
            <w:bottom w:val="none" w:sz="0" w:space="0" w:color="auto"/>
            <w:right w:val="none" w:sz="0" w:space="0" w:color="auto"/>
          </w:divBdr>
          <w:divsChild>
            <w:div w:id="1026443209">
              <w:marLeft w:val="0"/>
              <w:marRight w:val="0"/>
              <w:marTop w:val="0"/>
              <w:marBottom w:val="0"/>
              <w:divBdr>
                <w:top w:val="none" w:sz="0" w:space="0" w:color="auto"/>
                <w:left w:val="none" w:sz="0" w:space="0" w:color="auto"/>
                <w:bottom w:val="none" w:sz="0" w:space="0" w:color="auto"/>
                <w:right w:val="none" w:sz="0" w:space="0" w:color="auto"/>
              </w:divBdr>
              <w:divsChild>
                <w:div w:id="637684109">
                  <w:marLeft w:val="0"/>
                  <w:marRight w:val="0"/>
                  <w:marTop w:val="0"/>
                  <w:marBottom w:val="0"/>
                  <w:divBdr>
                    <w:top w:val="none" w:sz="0" w:space="0" w:color="auto"/>
                    <w:left w:val="none" w:sz="0" w:space="0" w:color="auto"/>
                    <w:bottom w:val="none" w:sz="0" w:space="0" w:color="auto"/>
                    <w:right w:val="none" w:sz="0" w:space="0" w:color="auto"/>
                  </w:divBdr>
                  <w:divsChild>
                    <w:div w:id="410662246">
                      <w:marLeft w:val="0"/>
                      <w:marRight w:val="0"/>
                      <w:marTop w:val="0"/>
                      <w:marBottom w:val="0"/>
                      <w:divBdr>
                        <w:top w:val="none" w:sz="0" w:space="0" w:color="auto"/>
                        <w:left w:val="none" w:sz="0" w:space="0" w:color="auto"/>
                        <w:bottom w:val="none" w:sz="0" w:space="0" w:color="auto"/>
                        <w:right w:val="none" w:sz="0" w:space="0" w:color="auto"/>
                      </w:divBdr>
                      <w:divsChild>
                        <w:div w:id="1041171897">
                          <w:marLeft w:val="0"/>
                          <w:marRight w:val="0"/>
                          <w:marTop w:val="0"/>
                          <w:marBottom w:val="0"/>
                          <w:divBdr>
                            <w:top w:val="none" w:sz="0" w:space="0" w:color="auto"/>
                            <w:left w:val="none" w:sz="0" w:space="0" w:color="auto"/>
                            <w:bottom w:val="none" w:sz="0" w:space="0" w:color="auto"/>
                            <w:right w:val="none" w:sz="0" w:space="0" w:color="auto"/>
                          </w:divBdr>
                          <w:divsChild>
                            <w:div w:id="417602994">
                              <w:marLeft w:val="0"/>
                              <w:marRight w:val="0"/>
                              <w:marTop w:val="0"/>
                              <w:marBottom w:val="0"/>
                              <w:divBdr>
                                <w:top w:val="none" w:sz="0" w:space="0" w:color="auto"/>
                                <w:left w:val="none" w:sz="0" w:space="0" w:color="auto"/>
                                <w:bottom w:val="none" w:sz="0" w:space="0" w:color="auto"/>
                                <w:right w:val="none" w:sz="0" w:space="0" w:color="auto"/>
                              </w:divBdr>
                              <w:divsChild>
                                <w:div w:id="885264923">
                                  <w:marLeft w:val="0"/>
                                  <w:marRight w:val="0"/>
                                  <w:marTop w:val="0"/>
                                  <w:marBottom w:val="0"/>
                                  <w:divBdr>
                                    <w:top w:val="none" w:sz="0" w:space="0" w:color="auto"/>
                                    <w:left w:val="none" w:sz="0" w:space="0" w:color="auto"/>
                                    <w:bottom w:val="none" w:sz="0" w:space="0" w:color="auto"/>
                                    <w:right w:val="none" w:sz="0" w:space="0" w:color="auto"/>
                                  </w:divBdr>
                                  <w:divsChild>
                                    <w:div w:id="2009559363">
                                      <w:marLeft w:val="0"/>
                                      <w:marRight w:val="0"/>
                                      <w:marTop w:val="0"/>
                                      <w:marBottom w:val="0"/>
                                      <w:divBdr>
                                        <w:top w:val="none" w:sz="0" w:space="0" w:color="auto"/>
                                        <w:left w:val="none" w:sz="0" w:space="0" w:color="auto"/>
                                        <w:bottom w:val="none" w:sz="0" w:space="0" w:color="auto"/>
                                        <w:right w:val="none" w:sz="0" w:space="0" w:color="auto"/>
                                      </w:divBdr>
                                      <w:divsChild>
                                        <w:div w:id="375665744">
                                          <w:marLeft w:val="0"/>
                                          <w:marRight w:val="0"/>
                                          <w:marTop w:val="0"/>
                                          <w:marBottom w:val="0"/>
                                          <w:divBdr>
                                            <w:top w:val="none" w:sz="0" w:space="0" w:color="auto"/>
                                            <w:left w:val="none" w:sz="0" w:space="0" w:color="auto"/>
                                            <w:bottom w:val="none" w:sz="0" w:space="0" w:color="auto"/>
                                            <w:right w:val="none" w:sz="0" w:space="0" w:color="auto"/>
                                          </w:divBdr>
                                          <w:divsChild>
                                            <w:div w:id="1712923387">
                                              <w:marLeft w:val="0"/>
                                              <w:marRight w:val="0"/>
                                              <w:marTop w:val="0"/>
                                              <w:marBottom w:val="0"/>
                                              <w:divBdr>
                                                <w:top w:val="none" w:sz="0" w:space="0" w:color="auto"/>
                                                <w:left w:val="none" w:sz="0" w:space="0" w:color="auto"/>
                                                <w:bottom w:val="single" w:sz="6" w:space="0" w:color="E5E3E3"/>
                                                <w:right w:val="none" w:sz="0" w:space="0" w:color="auto"/>
                                              </w:divBdr>
                                              <w:divsChild>
                                                <w:div w:id="1437942614">
                                                  <w:marLeft w:val="0"/>
                                                  <w:marRight w:val="0"/>
                                                  <w:marTop w:val="0"/>
                                                  <w:marBottom w:val="0"/>
                                                  <w:divBdr>
                                                    <w:top w:val="none" w:sz="0" w:space="0" w:color="auto"/>
                                                    <w:left w:val="none" w:sz="0" w:space="0" w:color="auto"/>
                                                    <w:bottom w:val="none" w:sz="0" w:space="0" w:color="auto"/>
                                                    <w:right w:val="none" w:sz="0" w:space="0" w:color="auto"/>
                                                  </w:divBdr>
                                                  <w:divsChild>
                                                    <w:div w:id="676805595">
                                                      <w:marLeft w:val="0"/>
                                                      <w:marRight w:val="0"/>
                                                      <w:marTop w:val="0"/>
                                                      <w:marBottom w:val="0"/>
                                                      <w:divBdr>
                                                        <w:top w:val="none" w:sz="0" w:space="0" w:color="auto"/>
                                                        <w:left w:val="none" w:sz="0" w:space="0" w:color="auto"/>
                                                        <w:bottom w:val="none" w:sz="0" w:space="0" w:color="auto"/>
                                                        <w:right w:val="none" w:sz="0" w:space="0" w:color="auto"/>
                                                      </w:divBdr>
                                                      <w:divsChild>
                                                        <w:div w:id="2084335701">
                                                          <w:marLeft w:val="0"/>
                                                          <w:marRight w:val="0"/>
                                                          <w:marTop w:val="0"/>
                                                          <w:marBottom w:val="0"/>
                                                          <w:divBdr>
                                                            <w:top w:val="none" w:sz="0" w:space="0" w:color="auto"/>
                                                            <w:left w:val="none" w:sz="0" w:space="0" w:color="auto"/>
                                                            <w:bottom w:val="none" w:sz="0" w:space="0" w:color="auto"/>
                                                            <w:right w:val="none" w:sz="0" w:space="0" w:color="auto"/>
                                                          </w:divBdr>
                                                          <w:divsChild>
                                                            <w:div w:id="1763531408">
                                                              <w:marLeft w:val="0"/>
                                                              <w:marRight w:val="0"/>
                                                              <w:marTop w:val="0"/>
                                                              <w:marBottom w:val="0"/>
                                                              <w:divBdr>
                                                                <w:top w:val="none" w:sz="0" w:space="0" w:color="auto"/>
                                                                <w:left w:val="none" w:sz="0" w:space="0" w:color="auto"/>
                                                                <w:bottom w:val="none" w:sz="0" w:space="0" w:color="auto"/>
                                                                <w:right w:val="none" w:sz="0" w:space="0" w:color="auto"/>
                                                              </w:divBdr>
                                                              <w:divsChild>
                                                                <w:div w:id="1783186273">
                                                                  <w:marLeft w:val="405"/>
                                                                  <w:marRight w:val="0"/>
                                                                  <w:marTop w:val="0"/>
                                                                  <w:marBottom w:val="0"/>
                                                                  <w:divBdr>
                                                                    <w:top w:val="none" w:sz="0" w:space="0" w:color="auto"/>
                                                                    <w:left w:val="none" w:sz="0" w:space="0" w:color="auto"/>
                                                                    <w:bottom w:val="none" w:sz="0" w:space="0" w:color="auto"/>
                                                                    <w:right w:val="none" w:sz="0" w:space="0" w:color="auto"/>
                                                                  </w:divBdr>
                                                                  <w:divsChild>
                                                                    <w:div w:id="1807237197">
                                                                      <w:marLeft w:val="0"/>
                                                                      <w:marRight w:val="0"/>
                                                                      <w:marTop w:val="0"/>
                                                                      <w:marBottom w:val="0"/>
                                                                      <w:divBdr>
                                                                        <w:top w:val="none" w:sz="0" w:space="0" w:color="auto"/>
                                                                        <w:left w:val="none" w:sz="0" w:space="0" w:color="auto"/>
                                                                        <w:bottom w:val="none" w:sz="0" w:space="0" w:color="auto"/>
                                                                        <w:right w:val="none" w:sz="0" w:space="0" w:color="auto"/>
                                                                      </w:divBdr>
                                                                      <w:divsChild>
                                                                        <w:div w:id="273824745">
                                                                          <w:marLeft w:val="0"/>
                                                                          <w:marRight w:val="0"/>
                                                                          <w:marTop w:val="0"/>
                                                                          <w:marBottom w:val="0"/>
                                                                          <w:divBdr>
                                                                            <w:top w:val="none" w:sz="0" w:space="0" w:color="auto"/>
                                                                            <w:left w:val="none" w:sz="0" w:space="0" w:color="auto"/>
                                                                            <w:bottom w:val="none" w:sz="0" w:space="0" w:color="auto"/>
                                                                            <w:right w:val="none" w:sz="0" w:space="0" w:color="auto"/>
                                                                          </w:divBdr>
                                                                          <w:divsChild>
                                                                            <w:div w:id="1268199174">
                                                                              <w:marLeft w:val="0"/>
                                                                              <w:marRight w:val="0"/>
                                                                              <w:marTop w:val="0"/>
                                                                              <w:marBottom w:val="0"/>
                                                                              <w:divBdr>
                                                                                <w:top w:val="none" w:sz="0" w:space="0" w:color="auto"/>
                                                                                <w:left w:val="none" w:sz="0" w:space="0" w:color="auto"/>
                                                                                <w:bottom w:val="none" w:sz="0" w:space="0" w:color="auto"/>
                                                                                <w:right w:val="none" w:sz="0" w:space="0" w:color="auto"/>
                                                                              </w:divBdr>
                                                                              <w:divsChild>
                                                                                <w:div w:id="1796362247">
                                                                                  <w:marLeft w:val="0"/>
                                                                                  <w:marRight w:val="0"/>
                                                                                  <w:marTop w:val="0"/>
                                                                                  <w:marBottom w:val="0"/>
                                                                                  <w:divBdr>
                                                                                    <w:top w:val="none" w:sz="0" w:space="0" w:color="auto"/>
                                                                                    <w:left w:val="none" w:sz="0" w:space="0" w:color="auto"/>
                                                                                    <w:bottom w:val="none" w:sz="0" w:space="0" w:color="auto"/>
                                                                                    <w:right w:val="none" w:sz="0" w:space="0" w:color="auto"/>
                                                                                  </w:divBdr>
                                                                                  <w:divsChild>
                                                                                    <w:div w:id="1994604508">
                                                                                      <w:marLeft w:val="0"/>
                                                                                      <w:marRight w:val="0"/>
                                                                                      <w:marTop w:val="0"/>
                                                                                      <w:marBottom w:val="0"/>
                                                                                      <w:divBdr>
                                                                                        <w:top w:val="none" w:sz="0" w:space="0" w:color="auto"/>
                                                                                        <w:left w:val="none" w:sz="0" w:space="0" w:color="auto"/>
                                                                                        <w:bottom w:val="none" w:sz="0" w:space="0" w:color="auto"/>
                                                                                        <w:right w:val="none" w:sz="0" w:space="0" w:color="auto"/>
                                                                                      </w:divBdr>
                                                                                      <w:divsChild>
                                                                                        <w:div w:id="17197350">
                                                                                          <w:marLeft w:val="0"/>
                                                                                          <w:marRight w:val="0"/>
                                                                                          <w:marTop w:val="0"/>
                                                                                          <w:marBottom w:val="0"/>
                                                                                          <w:divBdr>
                                                                                            <w:top w:val="none" w:sz="0" w:space="0" w:color="auto"/>
                                                                                            <w:left w:val="none" w:sz="0" w:space="0" w:color="auto"/>
                                                                                            <w:bottom w:val="none" w:sz="0" w:space="0" w:color="auto"/>
                                                                                            <w:right w:val="none" w:sz="0" w:space="0" w:color="auto"/>
                                                                                          </w:divBdr>
                                                                                          <w:divsChild>
                                                                                            <w:div w:id="4746925">
                                                                                              <w:marLeft w:val="0"/>
                                                                                              <w:marRight w:val="150"/>
                                                                                              <w:marTop w:val="75"/>
                                                                                              <w:marBottom w:val="0"/>
                                                                                              <w:divBdr>
                                                                                                <w:top w:val="none" w:sz="0" w:space="0" w:color="auto"/>
                                                                                                <w:left w:val="none" w:sz="0" w:space="0" w:color="auto"/>
                                                                                                <w:bottom w:val="single" w:sz="6" w:space="15" w:color="auto"/>
                                                                                                <w:right w:val="none" w:sz="0" w:space="0" w:color="auto"/>
                                                                                              </w:divBdr>
                                                                                              <w:divsChild>
                                                                                                <w:div w:id="1505512650">
                                                                                                  <w:marLeft w:val="0"/>
                                                                                                  <w:marRight w:val="0"/>
                                                                                                  <w:marTop w:val="180"/>
                                                                                                  <w:marBottom w:val="0"/>
                                                                                                  <w:divBdr>
                                                                                                    <w:top w:val="none" w:sz="0" w:space="0" w:color="auto"/>
                                                                                                    <w:left w:val="none" w:sz="0" w:space="0" w:color="auto"/>
                                                                                                    <w:bottom w:val="none" w:sz="0" w:space="0" w:color="auto"/>
                                                                                                    <w:right w:val="none" w:sz="0" w:space="0" w:color="auto"/>
                                                                                                  </w:divBdr>
                                                                                                  <w:divsChild>
                                                                                                    <w:div w:id="178391139">
                                                                                                      <w:marLeft w:val="0"/>
                                                                                                      <w:marRight w:val="0"/>
                                                                                                      <w:marTop w:val="0"/>
                                                                                                      <w:marBottom w:val="0"/>
                                                                                                      <w:divBdr>
                                                                                                        <w:top w:val="none" w:sz="0" w:space="0" w:color="auto"/>
                                                                                                        <w:left w:val="none" w:sz="0" w:space="0" w:color="auto"/>
                                                                                                        <w:bottom w:val="none" w:sz="0" w:space="0" w:color="auto"/>
                                                                                                        <w:right w:val="none" w:sz="0" w:space="0" w:color="auto"/>
                                                                                                      </w:divBdr>
                                                                                                      <w:divsChild>
                                                                                                        <w:div w:id="19161632">
                                                                                                          <w:marLeft w:val="0"/>
                                                                                                          <w:marRight w:val="0"/>
                                                                                                          <w:marTop w:val="15"/>
                                                                                                          <w:marBottom w:val="0"/>
                                                                                                          <w:divBdr>
                                                                                                            <w:top w:val="none" w:sz="0" w:space="0" w:color="auto"/>
                                                                                                            <w:left w:val="none" w:sz="0" w:space="0" w:color="auto"/>
                                                                                                            <w:bottom w:val="none" w:sz="0" w:space="0" w:color="auto"/>
                                                                                                            <w:right w:val="none" w:sz="0" w:space="0" w:color="auto"/>
                                                                                                          </w:divBdr>
                                                                                                          <w:divsChild>
                                                                                                            <w:div w:id="1266501543">
                                                                                                              <w:marLeft w:val="0"/>
                                                                                                              <w:marRight w:val="0"/>
                                                                                                              <w:marTop w:val="0"/>
                                                                                                              <w:marBottom w:val="0"/>
                                                                                                              <w:divBdr>
                                                                                                                <w:top w:val="none" w:sz="0" w:space="0" w:color="auto"/>
                                                                                                                <w:left w:val="none" w:sz="0" w:space="0" w:color="auto"/>
                                                                                                                <w:bottom w:val="none" w:sz="0" w:space="0" w:color="auto"/>
                                                                                                                <w:right w:val="none" w:sz="0" w:space="0" w:color="auto"/>
                                                                                                              </w:divBdr>
                                                                                                              <w:divsChild>
                                                                                                                <w:div w:id="376009981">
                                                                                                                  <w:marLeft w:val="0"/>
                                                                                                                  <w:marRight w:val="0"/>
                                                                                                                  <w:marTop w:val="0"/>
                                                                                                                  <w:marBottom w:val="0"/>
                                                                                                                  <w:divBdr>
                                                                                                                    <w:top w:val="none" w:sz="0" w:space="0" w:color="auto"/>
                                                                                                                    <w:left w:val="none" w:sz="0" w:space="0" w:color="auto"/>
                                                                                                                    <w:bottom w:val="none" w:sz="0" w:space="0" w:color="auto"/>
                                                                                                                    <w:right w:val="none" w:sz="0" w:space="0" w:color="auto"/>
                                                                                                                  </w:divBdr>
                                                                                                                  <w:divsChild>
                                                                                                                    <w:div w:id="1791120357">
                                                                                                                      <w:marLeft w:val="0"/>
                                                                                                                      <w:marRight w:val="0"/>
                                                                                                                      <w:marTop w:val="0"/>
                                                                                                                      <w:marBottom w:val="0"/>
                                                                                                                      <w:divBdr>
                                                                                                                        <w:top w:val="none" w:sz="0" w:space="0" w:color="auto"/>
                                                                                                                        <w:left w:val="none" w:sz="0" w:space="0" w:color="auto"/>
                                                                                                                        <w:bottom w:val="none" w:sz="0" w:space="0" w:color="auto"/>
                                                                                                                        <w:right w:val="none" w:sz="0" w:space="0" w:color="auto"/>
                                                                                                                      </w:divBdr>
                                                                                                                      <w:divsChild>
                                                                                                                        <w:div w:id="1645960795">
                                                                                                                          <w:marLeft w:val="0"/>
                                                                                                                          <w:marRight w:val="0"/>
                                                                                                                          <w:marTop w:val="0"/>
                                                                                                                          <w:marBottom w:val="0"/>
                                                                                                                          <w:divBdr>
                                                                                                                            <w:top w:val="none" w:sz="0" w:space="0" w:color="auto"/>
                                                                                                                            <w:left w:val="none" w:sz="0" w:space="0" w:color="auto"/>
                                                                                                                            <w:bottom w:val="none" w:sz="0" w:space="0" w:color="auto"/>
                                                                                                                            <w:right w:val="none" w:sz="0" w:space="0" w:color="auto"/>
                                                                                                                          </w:divBdr>
                                                                                                                          <w:divsChild>
                                                                                                                            <w:div w:id="1828785956">
                                                                                                                              <w:marLeft w:val="0"/>
                                                                                                                              <w:marRight w:val="0"/>
                                                                                                                              <w:marTop w:val="0"/>
                                                                                                                              <w:marBottom w:val="0"/>
                                                                                                                              <w:divBdr>
                                                                                                                                <w:top w:val="none" w:sz="0" w:space="0" w:color="auto"/>
                                                                                                                                <w:left w:val="none" w:sz="0" w:space="0" w:color="auto"/>
                                                                                                                                <w:bottom w:val="none" w:sz="0" w:space="0" w:color="auto"/>
                                                                                                                                <w:right w:val="none" w:sz="0" w:space="0" w:color="auto"/>
                                                                                                                              </w:divBdr>
                                                                                                                              <w:divsChild>
                                                                                                                                <w:div w:id="717625086">
                                                                                                                                  <w:marLeft w:val="0"/>
                                                                                                                                  <w:marRight w:val="0"/>
                                                                                                                                  <w:marTop w:val="0"/>
                                                                                                                                  <w:marBottom w:val="0"/>
                                                                                                                                  <w:divBdr>
                                                                                                                                    <w:top w:val="none" w:sz="0" w:space="0" w:color="auto"/>
                                                                                                                                    <w:left w:val="none" w:sz="0" w:space="0" w:color="auto"/>
                                                                                                                                    <w:bottom w:val="none" w:sz="0" w:space="0" w:color="auto"/>
                                                                                                                                    <w:right w:val="none" w:sz="0" w:space="0" w:color="auto"/>
                                                                                                                                  </w:divBdr>
                                                                                                                                </w:div>
                                                                                                                                <w:div w:id="206532659">
                                                                                                                                  <w:marLeft w:val="0"/>
                                                                                                                                  <w:marRight w:val="0"/>
                                                                                                                                  <w:marTop w:val="0"/>
                                                                                                                                  <w:marBottom w:val="0"/>
                                                                                                                                  <w:divBdr>
                                                                                                                                    <w:top w:val="none" w:sz="0" w:space="0" w:color="auto"/>
                                                                                                                                    <w:left w:val="none" w:sz="0" w:space="0" w:color="auto"/>
                                                                                                                                    <w:bottom w:val="none" w:sz="0" w:space="0" w:color="auto"/>
                                                                                                                                    <w:right w:val="none" w:sz="0" w:space="0" w:color="auto"/>
                                                                                                                                  </w:divBdr>
                                                                                                                                </w:div>
                                                                                                                                <w:div w:id="1875918100">
                                                                                                                                  <w:marLeft w:val="0"/>
                                                                                                                                  <w:marRight w:val="0"/>
                                                                                                                                  <w:marTop w:val="0"/>
                                                                                                                                  <w:marBottom w:val="0"/>
                                                                                                                                  <w:divBdr>
                                                                                                                                    <w:top w:val="none" w:sz="0" w:space="0" w:color="auto"/>
                                                                                                                                    <w:left w:val="none" w:sz="0" w:space="0" w:color="auto"/>
                                                                                                                                    <w:bottom w:val="none" w:sz="0" w:space="0" w:color="auto"/>
                                                                                                                                    <w:right w:val="none" w:sz="0" w:space="0" w:color="auto"/>
                                                                                                                                  </w:divBdr>
                                                                                                                                </w:div>
                                                                                                                                <w:div w:id="1423988539">
                                                                                                                                  <w:marLeft w:val="0"/>
                                                                                                                                  <w:marRight w:val="0"/>
                                                                                                                                  <w:marTop w:val="0"/>
                                                                                                                                  <w:marBottom w:val="0"/>
                                                                                                                                  <w:divBdr>
                                                                                                                                    <w:top w:val="none" w:sz="0" w:space="0" w:color="auto"/>
                                                                                                                                    <w:left w:val="none" w:sz="0" w:space="0" w:color="auto"/>
                                                                                                                                    <w:bottom w:val="none" w:sz="0" w:space="0" w:color="auto"/>
                                                                                                                                    <w:right w:val="none" w:sz="0" w:space="0" w:color="auto"/>
                                                                                                                                  </w:divBdr>
                                                                                                                                </w:div>
                                                                                                                                <w:div w:id="559630045">
                                                                                                                                  <w:marLeft w:val="0"/>
                                                                                                                                  <w:marRight w:val="0"/>
                                                                                                                                  <w:marTop w:val="0"/>
                                                                                                                                  <w:marBottom w:val="0"/>
                                                                                                                                  <w:divBdr>
                                                                                                                                    <w:top w:val="none" w:sz="0" w:space="0" w:color="auto"/>
                                                                                                                                    <w:left w:val="none" w:sz="0" w:space="0" w:color="auto"/>
                                                                                                                                    <w:bottom w:val="none" w:sz="0" w:space="0" w:color="auto"/>
                                                                                                                                    <w:right w:val="none" w:sz="0" w:space="0" w:color="auto"/>
                                                                                                                                  </w:divBdr>
                                                                                                                                </w:div>
                                                                                                                                <w:div w:id="464203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microsoft.com/office/2020/10/relationships/intelligence" Target="intelligence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BC47E49260E1DD4B992EF8D41577E626" ma:contentTypeVersion="16" ma:contentTypeDescription="Create a new document." ma:contentTypeScope="" ma:versionID="7f9d587b01811fa8085595830255b8f1">
  <xsd:schema xmlns:xsd="http://www.w3.org/2001/XMLSchema" xmlns:xs="http://www.w3.org/2001/XMLSchema" xmlns:p="http://schemas.microsoft.com/office/2006/metadata/properties" xmlns:ns2="d0715197-ddce-4807-b3f1-cf91091d97b8" xmlns:ns3="36bfebe3-c74a-460e-b462-345dd9168706" targetNamespace="http://schemas.microsoft.com/office/2006/metadata/properties" ma:root="true" ma:fieldsID="04a0d68a1df4fe7d4f2c0e8a62842f00" ns2:_="" ns3:_="">
    <xsd:import namespace="d0715197-ddce-4807-b3f1-cf91091d97b8"/>
    <xsd:import namespace="36bfebe3-c74a-460e-b462-345dd916870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SearchProperties" minOccurs="0"/>
                <xsd:element ref="ns3:MediaServiceDateTaken" minOccurs="0"/>
                <xsd:element ref="ns3:MediaServiceGenerationTime" minOccurs="0"/>
                <xsd:element ref="ns3:MediaServiceEventHashCode" minOccurs="0"/>
                <xsd:element ref="ns3:MediaLengthInSeconds" minOccurs="0"/>
                <xsd:element ref="ns3:MediaServiceLocation" minOccurs="0"/>
                <xsd:element ref="ns3:lcf76f155ced4ddcb4097134ff3c332f" minOccurs="0"/>
                <xsd:element ref="ns2:TaxCatchAll" minOccurs="0"/>
                <xsd:element ref="ns3:MediaServiceOCR"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715197-ddce-4807-b3f1-cf91091d97b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f8c58680-a04f-4a2e-a201-a506d5ab442b}" ma:internalName="TaxCatchAll" ma:showField="CatchAllData" ma:web="d0715197-ddce-4807-b3f1-cf91091d97b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6bfebe3-c74a-460e-b462-345dd916870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dexed="true"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abc3bc1f-1b22-4df8-9d19-49e7e52ed2a8"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d0715197-ddce-4807-b3f1-cf91091d97b8" xsi:nil="true"/>
    <lcf76f155ced4ddcb4097134ff3c332f xmlns="36bfebe3-c74a-460e-b462-345dd916870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9F1204E-9C5A-4CAC-9719-A111CCE59643}">
  <ds:schemaRefs>
    <ds:schemaRef ds:uri="http://schemas.microsoft.com/sharepoint/v3/contenttype/forms"/>
  </ds:schemaRefs>
</ds:datastoreItem>
</file>

<file path=customXml/itemProps2.xml><?xml version="1.0" encoding="utf-8"?>
<ds:datastoreItem xmlns:ds="http://schemas.openxmlformats.org/officeDocument/2006/customXml" ds:itemID="{C77966BA-16FF-4E31-9028-2B248463C749}">
  <ds:schemaRefs>
    <ds:schemaRef ds:uri="http://schemas.openxmlformats.org/officeDocument/2006/bibliography"/>
  </ds:schemaRefs>
</ds:datastoreItem>
</file>

<file path=customXml/itemProps3.xml><?xml version="1.0" encoding="utf-8"?>
<ds:datastoreItem xmlns:ds="http://schemas.openxmlformats.org/officeDocument/2006/customXml" ds:itemID="{EA1DDB7D-E021-493C-BBE1-400388A282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715197-ddce-4807-b3f1-cf91091d97b8"/>
    <ds:schemaRef ds:uri="36bfebe3-c74a-460e-b462-345dd91687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666F2E2-B22A-4107-AEC2-694F49A5CC4C}">
  <ds:schemaRefs>
    <ds:schemaRef ds:uri="http://schemas.microsoft.com/office/2006/metadata/properties"/>
    <ds:schemaRef ds:uri="36bfebe3-c74a-460e-b462-345dd9168706"/>
    <ds:schemaRef ds:uri="http://purl.org/dc/elements/1.1/"/>
    <ds:schemaRef ds:uri="http://schemas.microsoft.com/office/2006/documentManagement/types"/>
    <ds:schemaRef ds:uri="http://schemas.openxmlformats.org/package/2006/metadata/core-properties"/>
    <ds:schemaRef ds:uri="http://purl.org/dc/terms/"/>
    <ds:schemaRef ds:uri="http://purl.org/dc/dcmitype/"/>
    <ds:schemaRef ds:uri="http://schemas.microsoft.com/office/infopath/2007/PartnerControls"/>
    <ds:schemaRef ds:uri="d0715197-ddce-4807-b3f1-cf91091d97b8"/>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1211</Words>
  <Characters>6909</Characters>
  <Application>Microsoft Office Word</Application>
  <DocSecurity>0</DocSecurity>
  <Lines>57</Lines>
  <Paragraphs>16</Paragraphs>
  <ScaleCrop>false</ScaleCrop>
  <Company>RM plc</Company>
  <LinksUpToDate>false</LinksUpToDate>
  <CharactersWithSpaces>8104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Melissa Harris</dc:creator>
  <cp:lastModifiedBy>Alyson Nobes</cp:lastModifiedBy>
  <cp:revision>2</cp:revision>
  <cp:lastPrinted>2021-06-04T11:53:00Z</cp:lastPrinted>
  <dcterms:created xsi:type="dcterms:W3CDTF">2026-07-31T10:07:00Z</dcterms:created>
  <dcterms:modified xsi:type="dcterms:W3CDTF">2026-07-31T10:07:00Z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0x010100BC47E49260E1DD4B992EF8D41577E626</vt:lpwstr>
  </property>
  <property fmtid="{D5CDD505-2E9C-101B-9397-08002B2CF9AE}" pid="3" name="MediaServiceImageTags">
    <vt:lpwstr/>
  </property>
</Properties>
</file>