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81083" w14:textId="77777777" w:rsidR="00B40FDB" w:rsidRPr="00A70250" w:rsidRDefault="00B40FDB">
      <w:pPr>
        <w:rPr>
          <w:sz w:val="2"/>
        </w:rPr>
      </w:pPr>
    </w:p>
    <w:tbl>
      <w:tblPr>
        <w:tblW w:w="0" w:type="auto"/>
        <w:tblCellSpacing w:w="14" w:type="dxa"/>
        <w:tblCellMar>
          <w:top w:w="57" w:type="dxa"/>
          <w:left w:w="57" w:type="dxa"/>
          <w:bottom w:w="57" w:type="dxa"/>
          <w:right w:w="57" w:type="dxa"/>
        </w:tblCellMar>
        <w:tblLook w:val="04A0" w:firstRow="1" w:lastRow="0" w:firstColumn="1" w:lastColumn="0" w:noHBand="0" w:noVBand="1"/>
      </w:tblPr>
      <w:tblGrid>
        <w:gridCol w:w="2741"/>
        <w:gridCol w:w="7725"/>
      </w:tblGrid>
      <w:tr w:rsidR="00240658" w14:paraId="45A7ED05" w14:textId="77777777" w:rsidTr="00CF1FB1">
        <w:trPr>
          <w:trHeight w:val="463"/>
          <w:tblCellSpacing w:w="14" w:type="dxa"/>
        </w:trPr>
        <w:tc>
          <w:tcPr>
            <w:tcW w:w="10580" w:type="dxa"/>
            <w:gridSpan w:val="2"/>
            <w:shd w:val="clear" w:color="auto" w:fill="003679"/>
            <w:vAlign w:val="center"/>
          </w:tcPr>
          <w:p w14:paraId="3B4E4B34" w14:textId="77777777" w:rsidR="00240658" w:rsidRPr="009C0F72" w:rsidRDefault="009C0F72" w:rsidP="007035E0">
            <w:pPr>
              <w:rPr>
                <w:b/>
              </w:rPr>
            </w:pPr>
            <w:r>
              <w:rPr>
                <w:b/>
              </w:rPr>
              <w:t xml:space="preserve">  </w:t>
            </w:r>
            <w:r w:rsidR="00240658" w:rsidRPr="00CF1FB1">
              <w:rPr>
                <w:b/>
                <w:sz w:val="32"/>
                <w:shd w:val="clear" w:color="auto" w:fill="003679"/>
              </w:rPr>
              <w:t>J</w:t>
            </w:r>
            <w:r w:rsidRPr="00CF1FB1">
              <w:rPr>
                <w:b/>
                <w:sz w:val="32"/>
                <w:shd w:val="clear" w:color="auto" w:fill="003679"/>
              </w:rPr>
              <w:t>OB</w:t>
            </w:r>
            <w:r w:rsidR="00240658" w:rsidRPr="00CF1FB1">
              <w:rPr>
                <w:b/>
                <w:sz w:val="32"/>
                <w:shd w:val="clear" w:color="auto" w:fill="003679"/>
              </w:rPr>
              <w:t xml:space="preserve"> </w:t>
            </w:r>
            <w:r w:rsidRPr="00CF1FB1">
              <w:rPr>
                <w:b/>
                <w:sz w:val="32"/>
                <w:shd w:val="clear" w:color="auto" w:fill="003679"/>
              </w:rPr>
              <w:t>DESCRIPTION</w:t>
            </w:r>
            <w:r w:rsidR="00895C5C">
              <w:rPr>
                <w:b/>
                <w:sz w:val="32"/>
                <w:shd w:val="clear" w:color="auto" w:fill="003679"/>
              </w:rPr>
              <w:t xml:space="preserve"> </w:t>
            </w:r>
            <w:r w:rsidR="007035E0">
              <w:rPr>
                <w:b/>
                <w:sz w:val="32"/>
                <w:shd w:val="clear" w:color="auto" w:fill="003679"/>
              </w:rPr>
              <w:t>–</w:t>
            </w:r>
            <w:r w:rsidR="00895C5C">
              <w:rPr>
                <w:b/>
                <w:sz w:val="32"/>
                <w:shd w:val="clear" w:color="auto" w:fill="003679"/>
              </w:rPr>
              <w:t xml:space="preserve"> </w:t>
            </w:r>
            <w:r w:rsidR="007035E0">
              <w:rPr>
                <w:b/>
                <w:sz w:val="32"/>
                <w:shd w:val="clear" w:color="auto" w:fill="003679"/>
              </w:rPr>
              <w:t xml:space="preserve">Class </w:t>
            </w:r>
            <w:r w:rsidR="00895C5C">
              <w:rPr>
                <w:b/>
                <w:sz w:val="32"/>
                <w:shd w:val="clear" w:color="auto" w:fill="003679"/>
              </w:rPr>
              <w:t>Teacher</w:t>
            </w:r>
          </w:p>
        </w:tc>
      </w:tr>
      <w:tr w:rsidR="00240658" w14:paraId="7367B423" w14:textId="77777777" w:rsidTr="00CF1FB1">
        <w:trPr>
          <w:trHeight w:val="483"/>
          <w:tblCellSpacing w:w="14" w:type="dxa"/>
        </w:trPr>
        <w:tc>
          <w:tcPr>
            <w:tcW w:w="10580" w:type="dxa"/>
            <w:gridSpan w:val="2"/>
            <w:tcBorders>
              <w:top w:val="single" w:sz="4" w:space="0" w:color="919EC5"/>
              <w:left w:val="single" w:sz="4" w:space="0" w:color="919EC5"/>
              <w:bottom w:val="single" w:sz="4" w:space="0" w:color="919EC5"/>
              <w:right w:val="single" w:sz="4" w:space="0" w:color="919EC5"/>
            </w:tcBorders>
            <w:shd w:val="clear" w:color="auto" w:fill="DBDEED"/>
            <w:vAlign w:val="center"/>
          </w:tcPr>
          <w:p w14:paraId="563CBE91" w14:textId="77777777" w:rsidR="00240658" w:rsidRPr="00CF1FB1" w:rsidRDefault="00240658" w:rsidP="00240658">
            <w:pPr>
              <w:rPr>
                <w:b/>
              </w:rPr>
            </w:pPr>
            <w:r w:rsidRPr="00CF1FB1">
              <w:rPr>
                <w:b/>
              </w:rPr>
              <w:t>Job Details</w:t>
            </w:r>
          </w:p>
        </w:tc>
      </w:tr>
      <w:tr w:rsidR="00E44D12" w14:paraId="7AA98599" w14:textId="77777777" w:rsidTr="00E44D12">
        <w:trPr>
          <w:trHeight w:val="493"/>
          <w:tblCellSpacing w:w="14" w:type="dxa"/>
        </w:trPr>
        <w:tc>
          <w:tcPr>
            <w:tcW w:w="2732"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6C769F65" w14:textId="77777777" w:rsidR="00E44D12" w:rsidRPr="00CF1FB1" w:rsidRDefault="00E44D12" w:rsidP="00240658">
            <w:pPr>
              <w:rPr>
                <w:b/>
                <w:sz w:val="20"/>
              </w:rPr>
            </w:pPr>
            <w:r w:rsidRPr="00CF1FB1">
              <w:rPr>
                <w:b/>
                <w:sz w:val="20"/>
              </w:rPr>
              <w:t xml:space="preserve">  Post Title</w:t>
            </w:r>
          </w:p>
        </w:tc>
        <w:tc>
          <w:tcPr>
            <w:tcW w:w="7820" w:type="dxa"/>
            <w:tcBorders>
              <w:top w:val="single" w:sz="4" w:space="0" w:color="70C165"/>
              <w:left w:val="single" w:sz="4" w:space="0" w:color="70C165"/>
              <w:bottom w:val="single" w:sz="4" w:space="0" w:color="70C165"/>
              <w:right w:val="single" w:sz="4" w:space="0" w:color="70C165"/>
            </w:tcBorders>
            <w:vAlign w:val="center"/>
          </w:tcPr>
          <w:p w14:paraId="1DCDC920" w14:textId="77777777" w:rsidR="00E44D12" w:rsidRPr="00E44D12" w:rsidRDefault="00E44D12" w:rsidP="002F4CF9">
            <w:pPr>
              <w:pStyle w:val="Default"/>
              <w:jc w:val="center"/>
              <w:rPr>
                <w:rFonts w:ascii="Calibri" w:hAnsi="Calibri" w:cs="Calibri"/>
                <w:b/>
                <w:sz w:val="22"/>
                <w:szCs w:val="22"/>
              </w:rPr>
            </w:pPr>
            <w:r w:rsidRPr="00E44D12">
              <w:rPr>
                <w:rFonts w:ascii="Calibri" w:hAnsi="Calibri" w:cs="Calibri"/>
                <w:b/>
                <w:bCs/>
                <w:sz w:val="22"/>
                <w:szCs w:val="22"/>
              </w:rPr>
              <w:t xml:space="preserve">Beanfield Primary School </w:t>
            </w:r>
            <w:r w:rsidR="002F4CF9">
              <w:rPr>
                <w:rFonts w:ascii="Calibri" w:hAnsi="Calibri" w:cs="Calibri"/>
                <w:b/>
                <w:bCs/>
                <w:sz w:val="22"/>
                <w:szCs w:val="22"/>
              </w:rPr>
              <w:t>Unqualified</w:t>
            </w:r>
            <w:r w:rsidRPr="00E44D12">
              <w:rPr>
                <w:rFonts w:ascii="Calibri" w:hAnsi="Calibri" w:cs="Calibri"/>
                <w:b/>
                <w:bCs/>
                <w:sz w:val="22"/>
                <w:szCs w:val="22"/>
              </w:rPr>
              <w:t xml:space="preserve"> </w:t>
            </w:r>
            <w:r w:rsidRPr="00E44D12">
              <w:rPr>
                <w:rFonts w:ascii="Calibri" w:hAnsi="Calibri" w:cs="Calibri"/>
                <w:b/>
                <w:sz w:val="22"/>
                <w:szCs w:val="22"/>
              </w:rPr>
              <w:t>Teacher</w:t>
            </w:r>
          </w:p>
        </w:tc>
      </w:tr>
      <w:tr w:rsidR="00E44D12" w14:paraId="061B23E9" w14:textId="77777777" w:rsidTr="00E44D12">
        <w:trPr>
          <w:trHeight w:val="545"/>
          <w:tblCellSpacing w:w="14" w:type="dxa"/>
        </w:trPr>
        <w:tc>
          <w:tcPr>
            <w:tcW w:w="2732" w:type="dxa"/>
            <w:tcBorders>
              <w:top w:val="single" w:sz="4" w:space="0" w:color="70C165"/>
              <w:left w:val="single" w:sz="4" w:space="0" w:color="70C165"/>
              <w:bottom w:val="single" w:sz="4" w:space="0" w:color="70C165"/>
              <w:right w:val="single" w:sz="4" w:space="0" w:color="70C165"/>
            </w:tcBorders>
            <w:shd w:val="clear" w:color="auto" w:fill="FFFFFF" w:themeFill="background1"/>
            <w:vAlign w:val="center"/>
          </w:tcPr>
          <w:p w14:paraId="54772888" w14:textId="77777777" w:rsidR="00E44D12" w:rsidRPr="00CF1FB1" w:rsidRDefault="00E44D12" w:rsidP="00240658">
            <w:pPr>
              <w:rPr>
                <w:b/>
                <w:sz w:val="20"/>
              </w:rPr>
            </w:pPr>
            <w:r w:rsidRPr="00CF1FB1">
              <w:rPr>
                <w:b/>
                <w:sz w:val="20"/>
              </w:rPr>
              <w:t xml:space="preserve">  Responsible to</w:t>
            </w:r>
          </w:p>
        </w:tc>
        <w:tc>
          <w:tcPr>
            <w:tcW w:w="7820" w:type="dxa"/>
            <w:tcBorders>
              <w:top w:val="single" w:sz="4" w:space="0" w:color="70C165"/>
              <w:left w:val="single" w:sz="4" w:space="0" w:color="70C165"/>
              <w:bottom w:val="single" w:sz="4" w:space="0" w:color="70C165"/>
              <w:right w:val="single" w:sz="4" w:space="0" w:color="70C165"/>
            </w:tcBorders>
            <w:vAlign w:val="center"/>
          </w:tcPr>
          <w:p w14:paraId="7A5ABD3F" w14:textId="7A144010" w:rsidR="00E44D12" w:rsidRPr="00C111A7" w:rsidRDefault="007530B5" w:rsidP="002F4CF9">
            <w:pPr>
              <w:jc w:val="center"/>
              <w:rPr>
                <w:b/>
              </w:rPr>
            </w:pPr>
            <w:r>
              <w:rPr>
                <w:b/>
              </w:rPr>
              <w:t xml:space="preserve">Principal </w:t>
            </w:r>
            <w:r w:rsidR="00926706">
              <w:rPr>
                <w:b/>
              </w:rPr>
              <w:t>/ Phase Leader</w:t>
            </w:r>
          </w:p>
        </w:tc>
      </w:tr>
      <w:tr w:rsidR="00240658" w14:paraId="7B95F359" w14:textId="77777777" w:rsidTr="00CF1FB1">
        <w:trPr>
          <w:trHeight w:val="533"/>
          <w:tblCellSpacing w:w="14" w:type="dxa"/>
        </w:trPr>
        <w:tc>
          <w:tcPr>
            <w:tcW w:w="10580" w:type="dxa"/>
            <w:gridSpan w:val="2"/>
            <w:tcBorders>
              <w:top w:val="single" w:sz="4" w:space="0" w:color="919EC5"/>
              <w:left w:val="single" w:sz="4" w:space="0" w:color="919EC5"/>
              <w:bottom w:val="single" w:sz="4" w:space="0" w:color="919EC5"/>
              <w:right w:val="single" w:sz="4" w:space="0" w:color="919EC5"/>
            </w:tcBorders>
            <w:shd w:val="clear" w:color="auto" w:fill="DBDEED"/>
            <w:vAlign w:val="center"/>
          </w:tcPr>
          <w:p w14:paraId="5A3D453C" w14:textId="77777777" w:rsidR="00240658" w:rsidRPr="00CF1FB1" w:rsidRDefault="009C0F72" w:rsidP="00240658">
            <w:pPr>
              <w:rPr>
                <w:b/>
              </w:rPr>
            </w:pPr>
            <w:r w:rsidRPr="00CF1FB1">
              <w:rPr>
                <w:b/>
              </w:rPr>
              <w:t xml:space="preserve">  </w:t>
            </w:r>
            <w:r w:rsidR="00240658" w:rsidRPr="00CF1FB1">
              <w:rPr>
                <w:b/>
              </w:rPr>
              <w:t>Purpose of job</w:t>
            </w:r>
          </w:p>
        </w:tc>
      </w:tr>
      <w:tr w:rsidR="00240658" w14:paraId="5CC98787" w14:textId="77777777" w:rsidTr="00E94FE0">
        <w:trPr>
          <w:trHeight w:val="6022"/>
          <w:tblCellSpacing w:w="14" w:type="dxa"/>
        </w:trPr>
        <w:tc>
          <w:tcPr>
            <w:tcW w:w="10580" w:type="dxa"/>
            <w:gridSpan w:val="2"/>
            <w:tcBorders>
              <w:top w:val="single" w:sz="4" w:space="0" w:color="70C165"/>
              <w:left w:val="single" w:sz="4" w:space="0" w:color="70C165"/>
              <w:bottom w:val="single" w:sz="4" w:space="0" w:color="70C165"/>
              <w:right w:val="single" w:sz="4" w:space="0" w:color="70C165"/>
            </w:tcBorders>
          </w:tcPr>
          <w:p w14:paraId="42A59465" w14:textId="77777777" w:rsidR="002F4CF9" w:rsidRPr="00A1568F" w:rsidRDefault="002F4CF9" w:rsidP="00A1568F">
            <w:pPr>
              <w:jc w:val="both"/>
              <w:rPr>
                <w:rFonts w:cstheme="minorHAnsi"/>
              </w:rPr>
            </w:pPr>
            <w:r w:rsidRPr="00A1568F">
              <w:rPr>
                <w:rFonts w:cstheme="minorHAnsi"/>
                <w:b/>
                <w:bCs/>
              </w:rPr>
              <w:t>Purpose of the Job</w:t>
            </w:r>
          </w:p>
          <w:p w14:paraId="5431B7BB" w14:textId="3A40949C" w:rsidR="002F4CF9" w:rsidRPr="000557EC" w:rsidRDefault="00B83958" w:rsidP="000557EC">
            <w:pPr>
              <w:jc w:val="both"/>
              <w:rPr>
                <w:rFonts w:cstheme="minorHAnsi"/>
              </w:rPr>
            </w:pPr>
            <w:r w:rsidRPr="000557EC">
              <w:rPr>
                <w:rFonts w:cstheme="minorHAnsi"/>
              </w:rPr>
              <w:t>To plan, deliver and assess high-quality learning for pupils, ensuring progress for all, while contributing positively to the wider life and ethos of the school. The role includes working under the guidance of experienced teachers and leaders, while actively working towards Qualified Teacher Status (QTS).</w:t>
            </w:r>
          </w:p>
          <w:p w14:paraId="5F3EF2AA" w14:textId="77777777" w:rsidR="00B83958" w:rsidRPr="00B83958" w:rsidRDefault="00B83958" w:rsidP="00D55998">
            <w:pPr>
              <w:pStyle w:val="ListParagraph"/>
              <w:ind w:left="786"/>
              <w:jc w:val="both"/>
              <w:rPr>
                <w:rFonts w:cstheme="minorHAnsi"/>
              </w:rPr>
            </w:pPr>
          </w:p>
          <w:p w14:paraId="6E761BE4" w14:textId="2A5B7DAA" w:rsidR="009839F3" w:rsidRPr="00D55998" w:rsidRDefault="009839F3" w:rsidP="00A1568F">
            <w:pPr>
              <w:autoSpaceDE w:val="0"/>
              <w:autoSpaceDN w:val="0"/>
              <w:adjustRightInd w:val="0"/>
              <w:rPr>
                <w:rFonts w:eastAsia="Calibri" w:cstheme="minorHAnsi"/>
                <w:b/>
                <w:bCs/>
                <w:color w:val="000000"/>
              </w:rPr>
            </w:pPr>
            <w:r w:rsidRPr="00D55998">
              <w:rPr>
                <w:rFonts w:eastAsia="Calibri" w:cstheme="minorHAnsi"/>
                <w:b/>
                <w:bCs/>
                <w:color w:val="000000"/>
              </w:rPr>
              <w:t>Teaching, Learning and Assessment</w:t>
            </w:r>
          </w:p>
          <w:p w14:paraId="4418E13B" w14:textId="77777777" w:rsidR="009839F3" w:rsidRPr="009839F3" w:rsidRDefault="009839F3" w:rsidP="00D55998">
            <w:pPr>
              <w:numPr>
                <w:ilvl w:val="0"/>
                <w:numId w:val="14"/>
              </w:numPr>
              <w:autoSpaceDE w:val="0"/>
              <w:autoSpaceDN w:val="0"/>
              <w:adjustRightInd w:val="0"/>
              <w:rPr>
                <w:rFonts w:eastAsia="Calibri" w:cstheme="minorHAnsi"/>
                <w:color w:val="000000"/>
              </w:rPr>
            </w:pPr>
            <w:r w:rsidRPr="009839F3">
              <w:rPr>
                <w:rFonts w:eastAsia="Calibri" w:cstheme="minorHAnsi"/>
                <w:color w:val="000000"/>
              </w:rPr>
              <w:t>Plan and deliver engaging lessons that meet the needs of all pupils</w:t>
            </w:r>
          </w:p>
          <w:p w14:paraId="09856163" w14:textId="77777777" w:rsidR="009839F3" w:rsidRPr="009839F3" w:rsidRDefault="009839F3" w:rsidP="00D55998">
            <w:pPr>
              <w:numPr>
                <w:ilvl w:val="0"/>
                <w:numId w:val="14"/>
              </w:numPr>
              <w:autoSpaceDE w:val="0"/>
              <w:autoSpaceDN w:val="0"/>
              <w:adjustRightInd w:val="0"/>
              <w:rPr>
                <w:rFonts w:eastAsia="Calibri" w:cstheme="minorHAnsi"/>
                <w:color w:val="000000"/>
              </w:rPr>
            </w:pPr>
            <w:r w:rsidRPr="009839F3">
              <w:rPr>
                <w:rFonts w:eastAsia="Calibri" w:cstheme="minorHAnsi"/>
                <w:color w:val="000000"/>
              </w:rPr>
              <w:t>Adapt teaching to respond to the strengths and needs of pupils, including those with SEND and EAL</w:t>
            </w:r>
          </w:p>
          <w:p w14:paraId="5CF5DB58" w14:textId="77777777" w:rsidR="009839F3" w:rsidRPr="009839F3" w:rsidRDefault="009839F3" w:rsidP="00D55998">
            <w:pPr>
              <w:numPr>
                <w:ilvl w:val="0"/>
                <w:numId w:val="14"/>
              </w:numPr>
              <w:autoSpaceDE w:val="0"/>
              <w:autoSpaceDN w:val="0"/>
              <w:adjustRightInd w:val="0"/>
              <w:rPr>
                <w:rFonts w:eastAsia="Calibri" w:cstheme="minorHAnsi"/>
                <w:color w:val="000000"/>
              </w:rPr>
            </w:pPr>
            <w:r w:rsidRPr="009839F3">
              <w:rPr>
                <w:rFonts w:eastAsia="Calibri" w:cstheme="minorHAnsi"/>
                <w:color w:val="000000"/>
              </w:rPr>
              <w:t>Use a range of teaching strategies to promote active learning and engagement</w:t>
            </w:r>
          </w:p>
          <w:p w14:paraId="5EECAAA4" w14:textId="77777777" w:rsidR="009839F3" w:rsidRPr="009839F3" w:rsidRDefault="009839F3" w:rsidP="00D55998">
            <w:pPr>
              <w:numPr>
                <w:ilvl w:val="0"/>
                <w:numId w:val="14"/>
              </w:numPr>
              <w:autoSpaceDE w:val="0"/>
              <w:autoSpaceDN w:val="0"/>
              <w:adjustRightInd w:val="0"/>
              <w:rPr>
                <w:rFonts w:eastAsia="Calibri" w:cstheme="minorHAnsi"/>
                <w:color w:val="000000"/>
              </w:rPr>
            </w:pPr>
            <w:r w:rsidRPr="009839F3">
              <w:rPr>
                <w:rFonts w:eastAsia="Calibri" w:cstheme="minorHAnsi"/>
                <w:color w:val="000000"/>
              </w:rPr>
              <w:t>Assess, record and monitor pupil progress in line with school policies</w:t>
            </w:r>
          </w:p>
          <w:p w14:paraId="385B3018" w14:textId="77777777" w:rsidR="009839F3" w:rsidRPr="009839F3" w:rsidRDefault="009839F3" w:rsidP="00D55998">
            <w:pPr>
              <w:numPr>
                <w:ilvl w:val="0"/>
                <w:numId w:val="14"/>
              </w:numPr>
              <w:autoSpaceDE w:val="0"/>
              <w:autoSpaceDN w:val="0"/>
              <w:adjustRightInd w:val="0"/>
              <w:rPr>
                <w:rFonts w:eastAsia="Calibri" w:cstheme="minorHAnsi"/>
                <w:color w:val="000000"/>
              </w:rPr>
            </w:pPr>
            <w:r w:rsidRPr="009839F3">
              <w:rPr>
                <w:rFonts w:eastAsia="Calibri" w:cstheme="minorHAnsi"/>
                <w:color w:val="000000"/>
              </w:rPr>
              <w:t>Provide timely and constructive feedback to pupils</w:t>
            </w:r>
          </w:p>
          <w:p w14:paraId="1D50CC62" w14:textId="77777777" w:rsidR="009839F3" w:rsidRPr="009839F3" w:rsidRDefault="009839F3" w:rsidP="00D55998">
            <w:pPr>
              <w:numPr>
                <w:ilvl w:val="0"/>
                <w:numId w:val="14"/>
              </w:numPr>
              <w:autoSpaceDE w:val="0"/>
              <w:autoSpaceDN w:val="0"/>
              <w:adjustRightInd w:val="0"/>
              <w:rPr>
                <w:rFonts w:eastAsia="Calibri" w:cstheme="minorHAnsi"/>
                <w:color w:val="000000"/>
              </w:rPr>
            </w:pPr>
            <w:r w:rsidRPr="009839F3">
              <w:rPr>
                <w:rFonts w:eastAsia="Calibri" w:cstheme="minorHAnsi"/>
                <w:color w:val="000000"/>
              </w:rPr>
              <w:t>Contribute to reports, assessments and records of pupil attainment and progress</w:t>
            </w:r>
          </w:p>
          <w:p w14:paraId="3FBD7FE7" w14:textId="77777777" w:rsidR="009839F3" w:rsidRPr="009839F3" w:rsidRDefault="009839F3" w:rsidP="00D55998">
            <w:pPr>
              <w:numPr>
                <w:ilvl w:val="0"/>
                <w:numId w:val="14"/>
              </w:numPr>
              <w:autoSpaceDE w:val="0"/>
              <w:autoSpaceDN w:val="0"/>
              <w:adjustRightInd w:val="0"/>
              <w:rPr>
                <w:rFonts w:eastAsia="Calibri" w:cstheme="minorHAnsi"/>
                <w:color w:val="000000"/>
              </w:rPr>
            </w:pPr>
            <w:r w:rsidRPr="009839F3">
              <w:rPr>
                <w:rFonts w:eastAsia="Calibri" w:cstheme="minorHAnsi"/>
                <w:color w:val="000000"/>
              </w:rPr>
              <w:t>Maintain high expectations for all pupils</w:t>
            </w:r>
          </w:p>
          <w:p w14:paraId="21E1226E" w14:textId="77777777" w:rsidR="00F56A4D" w:rsidRDefault="00F56A4D" w:rsidP="00D55998">
            <w:pPr>
              <w:rPr>
                <w:rFonts w:eastAsia="Calibri" w:cstheme="minorHAnsi"/>
              </w:rPr>
            </w:pPr>
          </w:p>
          <w:p w14:paraId="22816C89" w14:textId="785DFB57" w:rsidR="00F56A4D" w:rsidRPr="00A1568F" w:rsidRDefault="00F56A4D" w:rsidP="00A1568F">
            <w:pPr>
              <w:rPr>
                <w:rFonts w:eastAsia="Calibri" w:cstheme="minorHAnsi"/>
                <w:b/>
                <w:bCs/>
              </w:rPr>
            </w:pPr>
            <w:r w:rsidRPr="00A1568F">
              <w:rPr>
                <w:rFonts w:eastAsia="Calibri" w:cstheme="minorHAnsi"/>
                <w:b/>
                <w:bCs/>
              </w:rPr>
              <w:t>Classroom Environment and Behaviour</w:t>
            </w:r>
          </w:p>
          <w:p w14:paraId="5A2D7B71" w14:textId="77777777" w:rsidR="00F56A4D" w:rsidRPr="00F56A4D" w:rsidRDefault="00F56A4D" w:rsidP="00D55998">
            <w:pPr>
              <w:numPr>
                <w:ilvl w:val="0"/>
                <w:numId w:val="14"/>
              </w:numPr>
              <w:rPr>
                <w:rFonts w:eastAsia="Calibri" w:cstheme="minorHAnsi"/>
              </w:rPr>
            </w:pPr>
            <w:r w:rsidRPr="00F56A4D">
              <w:rPr>
                <w:rFonts w:eastAsia="Calibri" w:cstheme="minorHAnsi"/>
              </w:rPr>
              <w:t>Create a positive, safe and inclusive classroom environment</w:t>
            </w:r>
          </w:p>
          <w:p w14:paraId="1DE57652" w14:textId="77777777" w:rsidR="00F56A4D" w:rsidRPr="00F56A4D" w:rsidRDefault="00F56A4D" w:rsidP="00D55998">
            <w:pPr>
              <w:numPr>
                <w:ilvl w:val="0"/>
                <w:numId w:val="14"/>
              </w:numPr>
              <w:rPr>
                <w:rFonts w:eastAsia="Calibri" w:cstheme="minorHAnsi"/>
              </w:rPr>
            </w:pPr>
            <w:r w:rsidRPr="00F56A4D">
              <w:rPr>
                <w:rFonts w:eastAsia="Calibri" w:cstheme="minorHAnsi"/>
              </w:rPr>
              <w:t>Maintain high standards of behaviour in line with the school’s behaviour policy</w:t>
            </w:r>
          </w:p>
          <w:p w14:paraId="06F8DA38" w14:textId="77777777" w:rsidR="00F56A4D" w:rsidRPr="00F56A4D" w:rsidRDefault="00F56A4D" w:rsidP="00D55998">
            <w:pPr>
              <w:numPr>
                <w:ilvl w:val="0"/>
                <w:numId w:val="14"/>
              </w:numPr>
              <w:rPr>
                <w:rFonts w:eastAsia="Calibri" w:cstheme="minorHAnsi"/>
              </w:rPr>
            </w:pPr>
            <w:r w:rsidRPr="00F56A4D">
              <w:rPr>
                <w:rFonts w:eastAsia="Calibri" w:cstheme="minorHAnsi"/>
              </w:rPr>
              <w:t>Promote positive relationships with pupils based on respect and consistency</w:t>
            </w:r>
          </w:p>
          <w:p w14:paraId="13D85330" w14:textId="77777777" w:rsidR="00F56A4D" w:rsidRDefault="00F56A4D" w:rsidP="00D55998">
            <w:pPr>
              <w:numPr>
                <w:ilvl w:val="0"/>
                <w:numId w:val="14"/>
              </w:numPr>
              <w:rPr>
                <w:rFonts w:eastAsia="Calibri" w:cstheme="minorHAnsi"/>
              </w:rPr>
            </w:pPr>
            <w:r w:rsidRPr="00F56A4D">
              <w:rPr>
                <w:rFonts w:eastAsia="Calibri" w:cstheme="minorHAnsi"/>
              </w:rPr>
              <w:t>Ensure the classroom is well-organised and supports effective learning</w:t>
            </w:r>
          </w:p>
          <w:p w14:paraId="1055FD1F" w14:textId="77777777" w:rsidR="009839F3" w:rsidRDefault="009839F3" w:rsidP="00D55998">
            <w:pPr>
              <w:rPr>
                <w:rFonts w:eastAsia="Calibri" w:cstheme="minorHAnsi"/>
              </w:rPr>
            </w:pPr>
          </w:p>
          <w:p w14:paraId="1B894235" w14:textId="1B5F8096" w:rsidR="009839F3" w:rsidRPr="00A1568F" w:rsidRDefault="009839F3" w:rsidP="00A1568F">
            <w:pPr>
              <w:rPr>
                <w:rFonts w:eastAsia="Calibri" w:cstheme="minorHAnsi"/>
                <w:b/>
                <w:bCs/>
              </w:rPr>
            </w:pPr>
            <w:r w:rsidRPr="00A1568F">
              <w:rPr>
                <w:rFonts w:eastAsia="Calibri" w:cstheme="minorHAnsi"/>
                <w:b/>
                <w:bCs/>
              </w:rPr>
              <w:t>Curriculum and School Development</w:t>
            </w:r>
          </w:p>
          <w:p w14:paraId="36DDC252" w14:textId="77777777" w:rsidR="009839F3" w:rsidRPr="009839F3" w:rsidRDefault="009839F3" w:rsidP="00D55998">
            <w:pPr>
              <w:pStyle w:val="ListParagraph"/>
              <w:numPr>
                <w:ilvl w:val="0"/>
                <w:numId w:val="14"/>
              </w:numPr>
              <w:rPr>
                <w:rFonts w:eastAsia="Calibri" w:cstheme="minorHAnsi"/>
              </w:rPr>
            </w:pPr>
            <w:r w:rsidRPr="009839F3">
              <w:rPr>
                <w:rFonts w:eastAsia="Calibri" w:cstheme="minorHAnsi"/>
              </w:rPr>
              <w:t>Support the delivery of the school curriculum</w:t>
            </w:r>
          </w:p>
          <w:p w14:paraId="747483B3" w14:textId="77777777" w:rsidR="009839F3" w:rsidRPr="009839F3" w:rsidRDefault="009839F3" w:rsidP="00D55998">
            <w:pPr>
              <w:pStyle w:val="ListParagraph"/>
              <w:numPr>
                <w:ilvl w:val="0"/>
                <w:numId w:val="14"/>
              </w:numPr>
              <w:rPr>
                <w:rFonts w:eastAsia="Calibri" w:cstheme="minorHAnsi"/>
              </w:rPr>
            </w:pPr>
            <w:r w:rsidRPr="009839F3">
              <w:rPr>
                <w:rFonts w:eastAsia="Calibri" w:cstheme="minorHAnsi"/>
              </w:rPr>
              <w:t>Contribute to curriculum planning and development where appropriate</w:t>
            </w:r>
          </w:p>
          <w:p w14:paraId="34ED67E8" w14:textId="77777777" w:rsidR="009839F3" w:rsidRPr="009839F3" w:rsidRDefault="009839F3" w:rsidP="00D55998">
            <w:pPr>
              <w:pStyle w:val="ListParagraph"/>
              <w:numPr>
                <w:ilvl w:val="0"/>
                <w:numId w:val="14"/>
              </w:numPr>
              <w:rPr>
                <w:rFonts w:eastAsia="Calibri" w:cstheme="minorHAnsi"/>
              </w:rPr>
            </w:pPr>
            <w:r w:rsidRPr="009839F3">
              <w:rPr>
                <w:rFonts w:eastAsia="Calibri" w:cstheme="minorHAnsi"/>
              </w:rPr>
              <w:t>Work collaboratively with colleagues to ensure consistency and progression</w:t>
            </w:r>
          </w:p>
          <w:p w14:paraId="16E0F52E" w14:textId="12B80F1E" w:rsidR="009839F3" w:rsidRPr="009839F3" w:rsidRDefault="009839F3" w:rsidP="00D55998">
            <w:pPr>
              <w:pStyle w:val="ListParagraph"/>
              <w:numPr>
                <w:ilvl w:val="0"/>
                <w:numId w:val="14"/>
              </w:numPr>
              <w:rPr>
                <w:rFonts w:eastAsia="Calibri" w:cstheme="minorHAnsi"/>
              </w:rPr>
            </w:pPr>
            <w:r w:rsidRPr="009839F3">
              <w:rPr>
                <w:rFonts w:eastAsia="Calibri" w:cstheme="minorHAnsi"/>
              </w:rPr>
              <w:t>Contribute to the implementation of school policies and practices</w:t>
            </w:r>
          </w:p>
          <w:p w14:paraId="786AD367" w14:textId="77777777" w:rsidR="00F11C2D" w:rsidRDefault="00F11C2D" w:rsidP="00D55998">
            <w:pPr>
              <w:rPr>
                <w:rFonts w:eastAsia="Calibri" w:cstheme="minorHAnsi"/>
                <w:b/>
                <w:bCs/>
              </w:rPr>
            </w:pPr>
          </w:p>
          <w:p w14:paraId="37618325" w14:textId="7A3D9764" w:rsidR="00F11C2D" w:rsidRPr="00A1568F" w:rsidRDefault="00F11C2D" w:rsidP="00A1568F">
            <w:pPr>
              <w:rPr>
                <w:rFonts w:eastAsia="Calibri" w:cstheme="minorHAnsi"/>
                <w:b/>
                <w:bCs/>
              </w:rPr>
            </w:pPr>
            <w:r w:rsidRPr="00A1568F">
              <w:rPr>
                <w:rFonts w:eastAsia="Calibri" w:cstheme="minorHAnsi"/>
                <w:b/>
                <w:bCs/>
              </w:rPr>
              <w:t>Working with Others</w:t>
            </w:r>
          </w:p>
          <w:p w14:paraId="32F0FFCE" w14:textId="77777777" w:rsidR="00F11C2D" w:rsidRPr="00F11C2D" w:rsidRDefault="00F11C2D" w:rsidP="00D55998">
            <w:pPr>
              <w:numPr>
                <w:ilvl w:val="0"/>
                <w:numId w:val="14"/>
              </w:numPr>
              <w:rPr>
                <w:rFonts w:eastAsia="Calibri" w:cstheme="minorHAnsi"/>
              </w:rPr>
            </w:pPr>
            <w:r w:rsidRPr="00F11C2D">
              <w:rPr>
                <w:rFonts w:eastAsia="Calibri" w:cstheme="minorHAnsi"/>
              </w:rPr>
              <w:t>Work effectively with teaching assistants and other support staff</w:t>
            </w:r>
          </w:p>
          <w:p w14:paraId="629241BF" w14:textId="77777777" w:rsidR="00F11C2D" w:rsidRPr="00F11C2D" w:rsidRDefault="00F11C2D" w:rsidP="00D55998">
            <w:pPr>
              <w:numPr>
                <w:ilvl w:val="0"/>
                <w:numId w:val="14"/>
              </w:numPr>
              <w:rPr>
                <w:rFonts w:eastAsia="Calibri" w:cstheme="minorHAnsi"/>
              </w:rPr>
            </w:pPr>
            <w:r w:rsidRPr="00F11C2D">
              <w:rPr>
                <w:rFonts w:eastAsia="Calibri" w:cstheme="minorHAnsi"/>
              </w:rPr>
              <w:t>Communicate effectively with pupils, parents and carers</w:t>
            </w:r>
          </w:p>
          <w:p w14:paraId="1FF13A45" w14:textId="77777777" w:rsidR="00F11C2D" w:rsidRPr="00F11C2D" w:rsidRDefault="00F11C2D" w:rsidP="00D55998">
            <w:pPr>
              <w:numPr>
                <w:ilvl w:val="0"/>
                <w:numId w:val="14"/>
              </w:numPr>
              <w:rPr>
                <w:rFonts w:eastAsia="Calibri" w:cstheme="minorHAnsi"/>
              </w:rPr>
            </w:pPr>
            <w:r w:rsidRPr="00F11C2D">
              <w:rPr>
                <w:rFonts w:eastAsia="Calibri" w:cstheme="minorHAnsi"/>
              </w:rPr>
              <w:t>Attend and contribute to staff meetings, training and school events</w:t>
            </w:r>
          </w:p>
          <w:p w14:paraId="0455228A" w14:textId="77777777" w:rsidR="00F11C2D" w:rsidRPr="00F11C2D" w:rsidRDefault="00F11C2D" w:rsidP="00D55998">
            <w:pPr>
              <w:numPr>
                <w:ilvl w:val="0"/>
                <w:numId w:val="14"/>
              </w:numPr>
              <w:rPr>
                <w:rFonts w:eastAsia="Calibri" w:cstheme="minorHAnsi"/>
              </w:rPr>
            </w:pPr>
            <w:r w:rsidRPr="00F11C2D">
              <w:rPr>
                <w:rFonts w:eastAsia="Calibri" w:cstheme="minorHAnsi"/>
              </w:rPr>
              <w:t>Liaise with external professionals where appropriate</w:t>
            </w:r>
          </w:p>
          <w:p w14:paraId="3A07AEF8" w14:textId="77777777" w:rsidR="000C21F9" w:rsidRDefault="000C21F9" w:rsidP="00D55998">
            <w:pPr>
              <w:rPr>
                <w:rFonts w:eastAsia="Calibri" w:cstheme="minorHAnsi"/>
              </w:rPr>
            </w:pPr>
          </w:p>
          <w:p w14:paraId="338001D2" w14:textId="6B54E995" w:rsidR="00F11C2D" w:rsidRPr="00A1568F" w:rsidRDefault="00F11C2D" w:rsidP="00A1568F">
            <w:pPr>
              <w:rPr>
                <w:rFonts w:eastAsia="Calibri" w:cstheme="minorHAnsi"/>
                <w:b/>
                <w:bCs/>
              </w:rPr>
            </w:pPr>
            <w:r w:rsidRPr="00A1568F">
              <w:rPr>
                <w:rFonts w:eastAsia="Calibri" w:cstheme="minorHAnsi"/>
                <w:b/>
                <w:bCs/>
              </w:rPr>
              <w:t>Safeguarding, Welfare and Safety</w:t>
            </w:r>
          </w:p>
          <w:p w14:paraId="50D2B665" w14:textId="77777777" w:rsidR="00F11C2D" w:rsidRPr="00F11C2D" w:rsidRDefault="00F11C2D" w:rsidP="00D55998">
            <w:pPr>
              <w:numPr>
                <w:ilvl w:val="0"/>
                <w:numId w:val="14"/>
              </w:numPr>
              <w:rPr>
                <w:rFonts w:eastAsia="Calibri" w:cstheme="minorHAnsi"/>
              </w:rPr>
            </w:pPr>
            <w:r w:rsidRPr="00F11C2D">
              <w:rPr>
                <w:rFonts w:eastAsia="Calibri" w:cstheme="minorHAnsi"/>
              </w:rPr>
              <w:t>Safeguard and promote the welfare of children at all times</w:t>
            </w:r>
          </w:p>
          <w:p w14:paraId="3EAC2A1E" w14:textId="77777777" w:rsidR="00F11C2D" w:rsidRPr="00F11C2D" w:rsidRDefault="00F11C2D" w:rsidP="00D55998">
            <w:pPr>
              <w:numPr>
                <w:ilvl w:val="0"/>
                <w:numId w:val="14"/>
              </w:numPr>
              <w:rPr>
                <w:rFonts w:eastAsia="Calibri" w:cstheme="minorHAnsi"/>
              </w:rPr>
            </w:pPr>
            <w:r w:rsidRPr="00F11C2D">
              <w:rPr>
                <w:rFonts w:eastAsia="Calibri" w:cstheme="minorHAnsi"/>
              </w:rPr>
              <w:t>Follow school safeguarding procedures and report concerns promptly</w:t>
            </w:r>
          </w:p>
          <w:p w14:paraId="6DD88A2D" w14:textId="77777777" w:rsidR="00F11C2D" w:rsidRPr="00F11C2D" w:rsidRDefault="00F11C2D" w:rsidP="00D55998">
            <w:pPr>
              <w:numPr>
                <w:ilvl w:val="0"/>
                <w:numId w:val="14"/>
              </w:numPr>
              <w:rPr>
                <w:rFonts w:eastAsia="Calibri" w:cstheme="minorHAnsi"/>
              </w:rPr>
            </w:pPr>
            <w:r w:rsidRPr="00F11C2D">
              <w:rPr>
                <w:rFonts w:eastAsia="Calibri" w:cstheme="minorHAnsi"/>
              </w:rPr>
              <w:t>Maintain the health, safety and wellbeing of pupils and colleagues</w:t>
            </w:r>
          </w:p>
          <w:p w14:paraId="2739D2EA" w14:textId="77777777" w:rsidR="00F11C2D" w:rsidRDefault="00F11C2D" w:rsidP="00D55998">
            <w:pPr>
              <w:numPr>
                <w:ilvl w:val="0"/>
                <w:numId w:val="14"/>
              </w:numPr>
              <w:rPr>
                <w:rFonts w:eastAsia="Calibri" w:cstheme="minorHAnsi"/>
              </w:rPr>
            </w:pPr>
            <w:r w:rsidRPr="00F11C2D">
              <w:rPr>
                <w:rFonts w:eastAsia="Calibri" w:cstheme="minorHAnsi"/>
              </w:rPr>
              <w:t>Uphold the school’s policies on behaviour, attendance and safeguarding</w:t>
            </w:r>
          </w:p>
          <w:p w14:paraId="6C9DFDDD" w14:textId="77777777" w:rsidR="00A1568F" w:rsidRDefault="00A1568F" w:rsidP="00A1568F">
            <w:pPr>
              <w:rPr>
                <w:rFonts w:eastAsia="Calibri" w:cstheme="minorHAnsi"/>
              </w:rPr>
            </w:pPr>
          </w:p>
          <w:p w14:paraId="7F93F5E6" w14:textId="77777777" w:rsidR="00A1568F" w:rsidRPr="00F11C2D" w:rsidRDefault="00A1568F" w:rsidP="00A1568F">
            <w:pPr>
              <w:rPr>
                <w:rFonts w:eastAsia="Calibri" w:cstheme="minorHAnsi"/>
              </w:rPr>
            </w:pPr>
          </w:p>
          <w:p w14:paraId="3859CBFB" w14:textId="77777777" w:rsidR="00A1568F" w:rsidRDefault="00A1568F" w:rsidP="00A1568F">
            <w:pPr>
              <w:rPr>
                <w:rFonts w:eastAsia="Calibri" w:cstheme="minorHAnsi"/>
                <w:b/>
                <w:bCs/>
              </w:rPr>
            </w:pPr>
          </w:p>
          <w:p w14:paraId="2E25FC30" w14:textId="4C74CFEE" w:rsidR="00F11C2D" w:rsidRPr="00A1568F" w:rsidRDefault="00F11C2D" w:rsidP="00A1568F">
            <w:pPr>
              <w:rPr>
                <w:rFonts w:eastAsia="Calibri" w:cstheme="minorHAnsi"/>
                <w:b/>
                <w:bCs/>
              </w:rPr>
            </w:pPr>
            <w:r w:rsidRPr="00A1568F">
              <w:rPr>
                <w:rFonts w:eastAsia="Calibri" w:cstheme="minorHAnsi"/>
                <w:b/>
                <w:bCs/>
              </w:rPr>
              <w:lastRenderedPageBreak/>
              <w:t>Professional Responsibilities and Development</w:t>
            </w:r>
          </w:p>
          <w:p w14:paraId="024895EF" w14:textId="77777777" w:rsidR="00F11C2D" w:rsidRPr="00F11C2D" w:rsidRDefault="00F11C2D" w:rsidP="00D55998">
            <w:pPr>
              <w:numPr>
                <w:ilvl w:val="0"/>
                <w:numId w:val="14"/>
              </w:numPr>
              <w:rPr>
                <w:rFonts w:eastAsia="Calibri" w:cstheme="minorHAnsi"/>
              </w:rPr>
            </w:pPr>
            <w:r w:rsidRPr="00F11C2D">
              <w:rPr>
                <w:rFonts w:eastAsia="Calibri" w:cstheme="minorHAnsi"/>
              </w:rPr>
              <w:t>Participate in appraisal and professional development activities</w:t>
            </w:r>
          </w:p>
          <w:p w14:paraId="35AC92CB" w14:textId="77777777" w:rsidR="00F11C2D" w:rsidRPr="00F11C2D" w:rsidRDefault="00F11C2D" w:rsidP="00D55998">
            <w:pPr>
              <w:numPr>
                <w:ilvl w:val="0"/>
                <w:numId w:val="14"/>
              </w:numPr>
              <w:rPr>
                <w:rFonts w:eastAsia="Calibri" w:cstheme="minorHAnsi"/>
              </w:rPr>
            </w:pPr>
            <w:r w:rsidRPr="00F11C2D">
              <w:rPr>
                <w:rFonts w:eastAsia="Calibri" w:cstheme="minorHAnsi"/>
              </w:rPr>
              <w:t>Engage with a structured programme leading towards QTS</w:t>
            </w:r>
          </w:p>
          <w:p w14:paraId="38884C97" w14:textId="77777777" w:rsidR="00F11C2D" w:rsidRPr="00F11C2D" w:rsidRDefault="00F11C2D" w:rsidP="00D55998">
            <w:pPr>
              <w:numPr>
                <w:ilvl w:val="0"/>
                <w:numId w:val="14"/>
              </w:numPr>
              <w:rPr>
                <w:rFonts w:eastAsia="Calibri" w:cstheme="minorHAnsi"/>
              </w:rPr>
            </w:pPr>
            <w:r w:rsidRPr="00F11C2D">
              <w:rPr>
                <w:rFonts w:eastAsia="Calibri" w:cstheme="minorHAnsi"/>
              </w:rPr>
              <w:t>Work with mentors and colleagues to improve teaching practice</w:t>
            </w:r>
          </w:p>
          <w:p w14:paraId="5FEF1B57" w14:textId="77777777" w:rsidR="00F11C2D" w:rsidRPr="00F11C2D" w:rsidRDefault="00F11C2D" w:rsidP="00D55998">
            <w:pPr>
              <w:numPr>
                <w:ilvl w:val="0"/>
                <w:numId w:val="14"/>
              </w:numPr>
              <w:rPr>
                <w:rFonts w:eastAsia="Calibri" w:cstheme="minorHAnsi"/>
              </w:rPr>
            </w:pPr>
            <w:r w:rsidRPr="00F11C2D">
              <w:rPr>
                <w:rFonts w:eastAsia="Calibri" w:cstheme="minorHAnsi"/>
              </w:rPr>
              <w:t>Reflect on and improve professional performance</w:t>
            </w:r>
          </w:p>
          <w:p w14:paraId="72F8B451" w14:textId="77777777" w:rsidR="00F11C2D" w:rsidRPr="00F11C2D" w:rsidRDefault="00F11C2D" w:rsidP="00D55998">
            <w:pPr>
              <w:numPr>
                <w:ilvl w:val="0"/>
                <w:numId w:val="14"/>
              </w:numPr>
              <w:rPr>
                <w:rFonts w:eastAsia="Calibri" w:cstheme="minorHAnsi"/>
              </w:rPr>
            </w:pPr>
            <w:r w:rsidRPr="00F11C2D">
              <w:rPr>
                <w:rFonts w:eastAsia="Calibri" w:cstheme="minorHAnsi"/>
              </w:rPr>
              <w:t>Maintain professional standards and conduct at all times</w:t>
            </w:r>
          </w:p>
          <w:p w14:paraId="7202E40B" w14:textId="77777777" w:rsidR="00A1568F" w:rsidRDefault="00A1568F" w:rsidP="00A1568F">
            <w:pPr>
              <w:rPr>
                <w:rFonts w:eastAsia="Calibri" w:cstheme="minorHAnsi"/>
                <w:b/>
                <w:bCs/>
              </w:rPr>
            </w:pPr>
          </w:p>
          <w:p w14:paraId="4EB78DB2" w14:textId="4681861D" w:rsidR="00F11C2D" w:rsidRPr="00A1568F" w:rsidRDefault="00F11C2D" w:rsidP="00A1568F">
            <w:pPr>
              <w:rPr>
                <w:rFonts w:eastAsia="Calibri" w:cstheme="minorHAnsi"/>
                <w:b/>
                <w:bCs/>
              </w:rPr>
            </w:pPr>
            <w:r w:rsidRPr="00A1568F">
              <w:rPr>
                <w:rFonts w:eastAsia="Calibri" w:cstheme="minorHAnsi"/>
                <w:b/>
                <w:bCs/>
              </w:rPr>
              <w:t>Wider Contribution</w:t>
            </w:r>
          </w:p>
          <w:p w14:paraId="72C3CF4F" w14:textId="77777777" w:rsidR="00F11C2D" w:rsidRPr="00F11C2D" w:rsidRDefault="00F11C2D" w:rsidP="00D55998">
            <w:pPr>
              <w:numPr>
                <w:ilvl w:val="0"/>
                <w:numId w:val="14"/>
              </w:numPr>
              <w:rPr>
                <w:rFonts w:eastAsia="Calibri" w:cstheme="minorHAnsi"/>
              </w:rPr>
            </w:pPr>
            <w:r w:rsidRPr="00F11C2D">
              <w:rPr>
                <w:rFonts w:eastAsia="Calibri" w:cstheme="minorHAnsi"/>
              </w:rPr>
              <w:t>Contribute to the wider life and ethos of the school</w:t>
            </w:r>
          </w:p>
          <w:p w14:paraId="5CF50E3F" w14:textId="77777777" w:rsidR="00F11C2D" w:rsidRPr="00F11C2D" w:rsidRDefault="00F11C2D" w:rsidP="00D55998">
            <w:pPr>
              <w:numPr>
                <w:ilvl w:val="0"/>
                <w:numId w:val="14"/>
              </w:numPr>
              <w:rPr>
                <w:rFonts w:eastAsia="Calibri" w:cstheme="minorHAnsi"/>
              </w:rPr>
            </w:pPr>
            <w:r w:rsidRPr="00F11C2D">
              <w:rPr>
                <w:rFonts w:eastAsia="Calibri" w:cstheme="minorHAnsi"/>
              </w:rPr>
              <w:t>Promote equality, inclusion and diversity</w:t>
            </w:r>
          </w:p>
          <w:p w14:paraId="40306D2A" w14:textId="77777777" w:rsidR="00F11C2D" w:rsidRPr="00F11C2D" w:rsidRDefault="00F11C2D" w:rsidP="00D55998">
            <w:pPr>
              <w:numPr>
                <w:ilvl w:val="0"/>
                <w:numId w:val="14"/>
              </w:numPr>
              <w:rPr>
                <w:rFonts w:eastAsia="Calibri" w:cstheme="minorHAnsi"/>
              </w:rPr>
            </w:pPr>
            <w:r w:rsidRPr="00F11C2D">
              <w:rPr>
                <w:rFonts w:eastAsia="Calibri" w:cstheme="minorHAnsi"/>
              </w:rPr>
              <w:t>Support school events, enrichment and extracurricular activities where appropriate</w:t>
            </w:r>
          </w:p>
          <w:p w14:paraId="117DCA72" w14:textId="77777777" w:rsidR="00F11C2D" w:rsidRPr="00D55998" w:rsidRDefault="00F11C2D" w:rsidP="00D55998">
            <w:pPr>
              <w:pStyle w:val="ListParagraph"/>
              <w:numPr>
                <w:ilvl w:val="0"/>
                <w:numId w:val="14"/>
              </w:numPr>
              <w:rPr>
                <w:rFonts w:eastAsia="Calibri" w:cstheme="minorHAnsi"/>
              </w:rPr>
            </w:pPr>
            <w:r w:rsidRPr="00D55998">
              <w:rPr>
                <w:rFonts w:eastAsia="Calibri" w:cstheme="minorHAnsi"/>
              </w:rPr>
              <w:t>All staff are expected to:</w:t>
            </w:r>
          </w:p>
          <w:p w14:paraId="21CC2E1D" w14:textId="77777777" w:rsidR="00F11C2D" w:rsidRPr="00F11C2D" w:rsidRDefault="00F11C2D" w:rsidP="00D55998">
            <w:pPr>
              <w:numPr>
                <w:ilvl w:val="0"/>
                <w:numId w:val="14"/>
              </w:numPr>
              <w:rPr>
                <w:rFonts w:eastAsia="Calibri" w:cstheme="minorHAnsi"/>
              </w:rPr>
            </w:pPr>
            <w:r w:rsidRPr="00F11C2D">
              <w:rPr>
                <w:rFonts w:eastAsia="Calibri" w:cstheme="minorHAnsi"/>
              </w:rPr>
              <w:t>Maintain high standards of professionalism and conduct</w:t>
            </w:r>
          </w:p>
          <w:p w14:paraId="3111D8F1" w14:textId="77777777" w:rsidR="00F11C2D" w:rsidRPr="00F11C2D" w:rsidRDefault="00F11C2D" w:rsidP="00D55998">
            <w:pPr>
              <w:numPr>
                <w:ilvl w:val="0"/>
                <w:numId w:val="14"/>
              </w:numPr>
              <w:rPr>
                <w:rFonts w:eastAsia="Calibri" w:cstheme="minorHAnsi"/>
              </w:rPr>
            </w:pPr>
            <w:r w:rsidRPr="00F11C2D">
              <w:rPr>
                <w:rFonts w:eastAsia="Calibri" w:cstheme="minorHAnsi"/>
              </w:rPr>
              <w:t>Work collaboratively as part of the school team</w:t>
            </w:r>
          </w:p>
          <w:p w14:paraId="14BC5731" w14:textId="77777777" w:rsidR="00F11C2D" w:rsidRPr="00F11C2D" w:rsidRDefault="00F11C2D" w:rsidP="00D55998">
            <w:pPr>
              <w:numPr>
                <w:ilvl w:val="0"/>
                <w:numId w:val="14"/>
              </w:numPr>
              <w:rPr>
                <w:rFonts w:eastAsia="Calibri" w:cstheme="minorHAnsi"/>
              </w:rPr>
            </w:pPr>
            <w:r w:rsidRPr="00F11C2D">
              <w:rPr>
                <w:rFonts w:eastAsia="Calibri" w:cstheme="minorHAnsi"/>
              </w:rPr>
              <w:t>Promote the values and vision of the school and Trust</w:t>
            </w:r>
          </w:p>
          <w:p w14:paraId="1869AAC6" w14:textId="77777777" w:rsidR="00F11C2D" w:rsidRPr="00F11C2D" w:rsidRDefault="00F11C2D" w:rsidP="00D55998">
            <w:pPr>
              <w:numPr>
                <w:ilvl w:val="0"/>
                <w:numId w:val="14"/>
              </w:numPr>
              <w:rPr>
                <w:rFonts w:eastAsia="Calibri" w:cstheme="minorHAnsi"/>
              </w:rPr>
            </w:pPr>
            <w:r w:rsidRPr="00F11C2D">
              <w:rPr>
                <w:rFonts w:eastAsia="Calibri" w:cstheme="minorHAnsi"/>
              </w:rPr>
              <w:t>Undertake administrative tasks as required</w:t>
            </w:r>
          </w:p>
          <w:p w14:paraId="40021E6A" w14:textId="77777777" w:rsidR="00A1568F" w:rsidRDefault="00A1568F" w:rsidP="00A1568F">
            <w:pPr>
              <w:rPr>
                <w:rFonts w:eastAsia="Calibri" w:cstheme="minorHAnsi"/>
                <w:b/>
                <w:bCs/>
              </w:rPr>
            </w:pPr>
          </w:p>
          <w:p w14:paraId="10A7D7EE" w14:textId="673A3B4E" w:rsidR="003C2010" w:rsidRPr="00A1568F" w:rsidRDefault="003C2010" w:rsidP="00A1568F">
            <w:pPr>
              <w:rPr>
                <w:rFonts w:eastAsia="Calibri" w:cstheme="minorHAnsi"/>
                <w:b/>
                <w:bCs/>
              </w:rPr>
            </w:pPr>
            <w:r w:rsidRPr="00A1568F">
              <w:rPr>
                <w:rFonts w:eastAsia="Calibri" w:cstheme="minorHAnsi"/>
                <w:b/>
                <w:bCs/>
              </w:rPr>
              <w:t>Review of Role</w:t>
            </w:r>
          </w:p>
          <w:p w14:paraId="1213726C" w14:textId="77777777" w:rsidR="003C2010" w:rsidRPr="00D55998" w:rsidRDefault="003C2010" w:rsidP="00D55998">
            <w:pPr>
              <w:pStyle w:val="ListParagraph"/>
              <w:numPr>
                <w:ilvl w:val="0"/>
                <w:numId w:val="14"/>
              </w:numPr>
              <w:rPr>
                <w:rFonts w:eastAsia="Calibri" w:cstheme="minorHAnsi"/>
              </w:rPr>
            </w:pPr>
            <w:r w:rsidRPr="00D55998">
              <w:rPr>
                <w:rFonts w:eastAsia="Calibri" w:cstheme="minorHAnsi"/>
              </w:rPr>
              <w:t>This job description outlines the main responsibilities of the post and may be amended in consultation with the post holder.</w:t>
            </w:r>
          </w:p>
          <w:p w14:paraId="329016DA" w14:textId="77777777" w:rsidR="00F11C2D" w:rsidRPr="00F11C2D" w:rsidRDefault="00F11C2D" w:rsidP="00D55998">
            <w:pPr>
              <w:rPr>
                <w:rFonts w:eastAsia="Calibri" w:cstheme="minorHAnsi"/>
              </w:rPr>
            </w:pPr>
          </w:p>
        </w:tc>
      </w:tr>
    </w:tbl>
    <w:p w14:paraId="3A613A2F" w14:textId="77777777" w:rsidR="00240658" w:rsidRDefault="00240658"/>
    <w:tbl>
      <w:tblPr>
        <w:tblW w:w="0" w:type="auto"/>
        <w:tblCellSpacing w:w="14" w:type="dxa"/>
        <w:tblCellMar>
          <w:top w:w="57" w:type="dxa"/>
          <w:left w:w="57" w:type="dxa"/>
          <w:bottom w:w="57" w:type="dxa"/>
          <w:right w:w="57" w:type="dxa"/>
        </w:tblCellMar>
        <w:tblLook w:val="04A0" w:firstRow="1" w:lastRow="0" w:firstColumn="1" w:lastColumn="0" w:noHBand="0" w:noVBand="1"/>
      </w:tblPr>
      <w:tblGrid>
        <w:gridCol w:w="10456"/>
      </w:tblGrid>
      <w:tr w:rsidR="009C0F72" w14:paraId="46C99EF1" w14:textId="77777777" w:rsidTr="00CF1FB1">
        <w:trPr>
          <w:trHeight w:val="397"/>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DEED"/>
            <w:vAlign w:val="center"/>
          </w:tcPr>
          <w:p w14:paraId="3F01E561" w14:textId="77777777" w:rsidR="009C0F72" w:rsidRPr="00CF1FB1" w:rsidRDefault="009C0F72" w:rsidP="009C0F72">
            <w:pPr>
              <w:rPr>
                <w:b/>
              </w:rPr>
            </w:pPr>
            <w:r w:rsidRPr="00CF1FB1">
              <w:rPr>
                <w:b/>
              </w:rPr>
              <w:t>Collegiate responsibility</w:t>
            </w:r>
          </w:p>
        </w:tc>
      </w:tr>
      <w:tr w:rsidR="009C0F72" w14:paraId="1F0C70E6" w14:textId="77777777" w:rsidTr="00CD2870">
        <w:trPr>
          <w:trHeight w:val="2118"/>
          <w:tblCellSpacing w:w="14" w:type="dxa"/>
        </w:trPr>
        <w:tc>
          <w:tcPr>
            <w:tcW w:w="10600" w:type="dxa"/>
            <w:tcBorders>
              <w:top w:val="single" w:sz="4" w:space="0" w:color="70C165"/>
              <w:left w:val="single" w:sz="4" w:space="0" w:color="70C165"/>
              <w:bottom w:val="single" w:sz="4" w:space="0" w:color="70C165"/>
              <w:right w:val="single" w:sz="4" w:space="0" w:color="70C165"/>
            </w:tcBorders>
            <w:vAlign w:val="center"/>
          </w:tcPr>
          <w:p w14:paraId="3FE3622F" w14:textId="77777777" w:rsidR="00CD2870" w:rsidRPr="00CD2870" w:rsidRDefault="00CD2870" w:rsidP="00CD2870">
            <w:r w:rsidRPr="00CD2870">
              <w:t>In addition to the specific responsibilities of this post, every employee of the Brooke Weston Trust will commit to:</w:t>
            </w:r>
          </w:p>
          <w:p w14:paraId="113A8EBA" w14:textId="77777777" w:rsidR="00CD2870" w:rsidRPr="00CD2870" w:rsidRDefault="00CD2870" w:rsidP="00CD2870"/>
          <w:p w14:paraId="0E822D65" w14:textId="77777777" w:rsidR="00CD2870" w:rsidRPr="00CD2870" w:rsidRDefault="00CD2870" w:rsidP="000C21F9">
            <w:pPr>
              <w:pStyle w:val="ListParagraph"/>
              <w:numPr>
                <w:ilvl w:val="0"/>
                <w:numId w:val="1"/>
              </w:numPr>
            </w:pPr>
            <w:r w:rsidRPr="00CD2870">
              <w:t>providing a courteous and efficient service to students at all times;</w:t>
            </w:r>
          </w:p>
          <w:p w14:paraId="33143B88" w14:textId="77777777" w:rsidR="00CD2870" w:rsidRPr="00CD2870" w:rsidRDefault="00CD2870" w:rsidP="000C21F9">
            <w:pPr>
              <w:pStyle w:val="ListParagraph"/>
              <w:numPr>
                <w:ilvl w:val="0"/>
                <w:numId w:val="1"/>
              </w:numPr>
            </w:pPr>
            <w:r w:rsidRPr="00CD2870">
              <w:t>using their influence with other staff and students to promote high standards of behaviour and order within our Academies</w:t>
            </w:r>
          </w:p>
          <w:p w14:paraId="2A3CA0F5" w14:textId="77777777" w:rsidR="00CD2870" w:rsidRPr="00CD2870" w:rsidRDefault="00CD2870" w:rsidP="000C21F9">
            <w:pPr>
              <w:pStyle w:val="ListParagraph"/>
              <w:numPr>
                <w:ilvl w:val="0"/>
                <w:numId w:val="1"/>
              </w:numPr>
            </w:pPr>
            <w:r w:rsidRPr="00CD2870">
              <w:t>working to maintain our academies at the forefront of educational practice;</w:t>
            </w:r>
          </w:p>
          <w:p w14:paraId="72F79498" w14:textId="77777777" w:rsidR="00CD2870" w:rsidRDefault="007530B5" w:rsidP="000C21F9">
            <w:pPr>
              <w:pStyle w:val="ListParagraph"/>
              <w:numPr>
                <w:ilvl w:val="0"/>
                <w:numId w:val="1"/>
              </w:numPr>
            </w:pPr>
            <w:r>
              <w:t>f</w:t>
            </w:r>
            <w:r w:rsidR="008B0281" w:rsidRPr="00CD2870">
              <w:t>ostering</w:t>
            </w:r>
            <w:r w:rsidR="00CD2870" w:rsidRPr="00CD2870">
              <w:t xml:space="preserve"> and sustaining a culture of enterprise and creativity in all aspects of our Academies' operations.</w:t>
            </w:r>
          </w:p>
        </w:tc>
      </w:tr>
      <w:tr w:rsidR="009C0F72" w14:paraId="1DD53340" w14:textId="77777777" w:rsidTr="00CF1FB1">
        <w:trPr>
          <w:trHeight w:val="441"/>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DEED"/>
            <w:vAlign w:val="center"/>
          </w:tcPr>
          <w:p w14:paraId="3B53EDC3" w14:textId="77777777" w:rsidR="009C0F72" w:rsidRPr="00CF1FB1" w:rsidRDefault="002C09A0" w:rsidP="009C0F72">
            <w:pPr>
              <w:rPr>
                <w:b/>
              </w:rPr>
            </w:pPr>
            <w:r w:rsidRPr="00CF1FB1">
              <w:rPr>
                <w:b/>
              </w:rPr>
              <w:t>Performance Management</w:t>
            </w:r>
          </w:p>
        </w:tc>
      </w:tr>
      <w:tr w:rsidR="009C0F72" w14:paraId="220D1573" w14:textId="77777777" w:rsidTr="00CF1FB1">
        <w:trPr>
          <w:trHeight w:val="848"/>
          <w:tblCellSpacing w:w="14" w:type="dxa"/>
        </w:trPr>
        <w:tc>
          <w:tcPr>
            <w:tcW w:w="10600" w:type="dxa"/>
            <w:tcBorders>
              <w:top w:val="single" w:sz="4" w:space="0" w:color="70C165"/>
              <w:left w:val="single" w:sz="4" w:space="0" w:color="70C165"/>
              <w:bottom w:val="single" w:sz="4" w:space="0" w:color="70C165"/>
              <w:right w:val="single" w:sz="4" w:space="0" w:color="70C165"/>
            </w:tcBorders>
            <w:vAlign w:val="center"/>
          </w:tcPr>
          <w:p w14:paraId="171BD6D3" w14:textId="77777777" w:rsidR="009C0F72" w:rsidRPr="00CD2870" w:rsidRDefault="00860D90" w:rsidP="00CD2870">
            <w:r>
              <w:t xml:space="preserve">An annual review of the job description and allocation of particular </w:t>
            </w:r>
            <w:r w:rsidR="00EF12D6">
              <w:t>responsibilities</w:t>
            </w:r>
            <w:r>
              <w:t xml:space="preserve"> will take place as part of the Performance Management Review.</w:t>
            </w:r>
          </w:p>
        </w:tc>
      </w:tr>
      <w:tr w:rsidR="009C0F72" w14:paraId="7A24F205" w14:textId="77777777" w:rsidTr="00CF1FB1">
        <w:trPr>
          <w:trHeight w:val="475"/>
          <w:tblCellSpacing w:w="14" w:type="dxa"/>
        </w:trPr>
        <w:tc>
          <w:tcPr>
            <w:tcW w:w="10600" w:type="dxa"/>
            <w:tcBorders>
              <w:top w:val="single" w:sz="4" w:space="0" w:color="919EC5"/>
              <w:left w:val="single" w:sz="4" w:space="0" w:color="919EC5"/>
              <w:bottom w:val="single" w:sz="4" w:space="0" w:color="919EC5"/>
              <w:right w:val="single" w:sz="4" w:space="0" w:color="919EC5"/>
            </w:tcBorders>
            <w:shd w:val="clear" w:color="auto" w:fill="DBDEED"/>
            <w:vAlign w:val="center"/>
          </w:tcPr>
          <w:p w14:paraId="6AFCAA7A" w14:textId="77777777" w:rsidR="009C0F72" w:rsidRPr="00CF1FB1" w:rsidRDefault="002C09A0" w:rsidP="009C0F72">
            <w:pPr>
              <w:rPr>
                <w:b/>
              </w:rPr>
            </w:pPr>
            <w:r w:rsidRPr="00CF1FB1">
              <w:rPr>
                <w:b/>
              </w:rPr>
              <w:t>Role Review</w:t>
            </w:r>
          </w:p>
        </w:tc>
      </w:tr>
      <w:tr w:rsidR="009C0F72" w14:paraId="31B77BEA" w14:textId="77777777" w:rsidTr="00CD2870">
        <w:trPr>
          <w:trHeight w:val="1119"/>
          <w:tblCellSpacing w:w="14" w:type="dxa"/>
        </w:trPr>
        <w:tc>
          <w:tcPr>
            <w:tcW w:w="10600" w:type="dxa"/>
            <w:tcBorders>
              <w:top w:val="single" w:sz="4" w:space="0" w:color="70C165"/>
              <w:left w:val="single" w:sz="4" w:space="0" w:color="70C165"/>
              <w:bottom w:val="single" w:sz="4" w:space="0" w:color="70C165"/>
              <w:right w:val="single" w:sz="4" w:space="0" w:color="70C165"/>
            </w:tcBorders>
            <w:vAlign w:val="center"/>
          </w:tcPr>
          <w:p w14:paraId="766592A3" w14:textId="77777777" w:rsidR="009C0F72" w:rsidRPr="00CD2870" w:rsidRDefault="00CD2870" w:rsidP="00860D90">
            <w:r w:rsidRPr="00CD2870">
              <w:t>This job description sets out the main duties of the post at the time of drafting. It cannot be read as an exhaustive list. It may be altered at any time in co</w:t>
            </w:r>
            <w:r w:rsidR="00860D90">
              <w:t>nsultation with the post holder.</w:t>
            </w:r>
          </w:p>
        </w:tc>
      </w:tr>
    </w:tbl>
    <w:p w14:paraId="67198DDB" w14:textId="77777777" w:rsidR="009C0F72" w:rsidRDefault="009C0F72">
      <w:pPr>
        <w:rPr>
          <w:sz w:val="2"/>
        </w:rPr>
      </w:pPr>
    </w:p>
    <w:p w14:paraId="5A640032" w14:textId="77777777" w:rsidR="009163D0" w:rsidRDefault="009163D0">
      <w:pPr>
        <w:rPr>
          <w:sz w:val="2"/>
        </w:rPr>
      </w:pPr>
    </w:p>
    <w:p w14:paraId="49685EBF" w14:textId="77777777" w:rsidR="009163D0" w:rsidRDefault="009163D0">
      <w:pPr>
        <w:rPr>
          <w:sz w:val="2"/>
        </w:rPr>
      </w:pPr>
    </w:p>
    <w:p w14:paraId="4407A465" w14:textId="77777777" w:rsidR="009163D0" w:rsidRDefault="009163D0">
      <w:pPr>
        <w:rPr>
          <w:sz w:val="2"/>
        </w:rPr>
      </w:pPr>
    </w:p>
    <w:p w14:paraId="743A9CD1" w14:textId="77777777" w:rsidR="009163D0" w:rsidRDefault="009163D0">
      <w:pPr>
        <w:rPr>
          <w:sz w:val="2"/>
        </w:rPr>
      </w:pPr>
    </w:p>
    <w:p w14:paraId="079EEDDF" w14:textId="77777777" w:rsidR="009163D0" w:rsidRDefault="009163D0">
      <w:pPr>
        <w:rPr>
          <w:sz w:val="2"/>
        </w:rPr>
      </w:pPr>
    </w:p>
    <w:p w14:paraId="771845DF" w14:textId="77777777" w:rsidR="009163D0" w:rsidRDefault="009163D0">
      <w:pPr>
        <w:rPr>
          <w:sz w:val="2"/>
        </w:rPr>
      </w:pPr>
    </w:p>
    <w:p w14:paraId="793D6F40" w14:textId="77777777" w:rsidR="009163D0" w:rsidRDefault="009163D0">
      <w:pPr>
        <w:rPr>
          <w:sz w:val="2"/>
        </w:rPr>
      </w:pPr>
    </w:p>
    <w:p w14:paraId="44E1D22D" w14:textId="77777777" w:rsidR="009163D0" w:rsidRDefault="009163D0">
      <w:pPr>
        <w:rPr>
          <w:sz w:val="2"/>
        </w:rPr>
      </w:pPr>
    </w:p>
    <w:p w14:paraId="2648DFCA" w14:textId="77777777" w:rsidR="009163D0" w:rsidRDefault="009163D0">
      <w:pPr>
        <w:rPr>
          <w:sz w:val="2"/>
        </w:rPr>
      </w:pPr>
    </w:p>
    <w:p w14:paraId="54BE213F" w14:textId="77777777" w:rsidR="009163D0" w:rsidRDefault="009163D0">
      <w:pPr>
        <w:rPr>
          <w:sz w:val="2"/>
        </w:rPr>
      </w:pPr>
    </w:p>
    <w:p w14:paraId="1D0E5810" w14:textId="77777777" w:rsidR="009163D0" w:rsidRDefault="009163D0">
      <w:pPr>
        <w:rPr>
          <w:sz w:val="2"/>
        </w:rPr>
      </w:pPr>
    </w:p>
    <w:p w14:paraId="4A55200C" w14:textId="77777777" w:rsidR="009163D0" w:rsidRDefault="009163D0">
      <w:pPr>
        <w:rPr>
          <w:sz w:val="2"/>
        </w:rPr>
      </w:pPr>
    </w:p>
    <w:p w14:paraId="3EBB5C14" w14:textId="77777777" w:rsidR="009163D0" w:rsidRDefault="009163D0">
      <w:pPr>
        <w:rPr>
          <w:sz w:val="2"/>
        </w:rPr>
      </w:pPr>
    </w:p>
    <w:p w14:paraId="34C83E70" w14:textId="77777777" w:rsidR="009163D0" w:rsidRDefault="009163D0">
      <w:pPr>
        <w:rPr>
          <w:sz w:val="2"/>
        </w:rPr>
      </w:pPr>
    </w:p>
    <w:p w14:paraId="011019FF" w14:textId="77777777" w:rsidR="009163D0" w:rsidRDefault="009163D0">
      <w:pPr>
        <w:rPr>
          <w:sz w:val="2"/>
        </w:rPr>
      </w:pPr>
    </w:p>
    <w:p w14:paraId="61C1EDCD" w14:textId="77777777" w:rsidR="009163D0" w:rsidRDefault="009163D0">
      <w:pPr>
        <w:rPr>
          <w:sz w:val="2"/>
        </w:rPr>
      </w:pPr>
    </w:p>
    <w:p w14:paraId="67CCCB15" w14:textId="77777777" w:rsidR="009163D0" w:rsidRDefault="009163D0">
      <w:pPr>
        <w:rPr>
          <w:sz w:val="2"/>
        </w:rPr>
      </w:pPr>
    </w:p>
    <w:p w14:paraId="3697C25D" w14:textId="77777777" w:rsidR="009163D0" w:rsidRDefault="009163D0">
      <w:pPr>
        <w:rPr>
          <w:sz w:val="2"/>
        </w:rPr>
      </w:pPr>
    </w:p>
    <w:p w14:paraId="77084C8A" w14:textId="77777777" w:rsidR="009163D0" w:rsidRDefault="009163D0">
      <w:pPr>
        <w:rPr>
          <w:sz w:val="2"/>
        </w:rPr>
      </w:pPr>
    </w:p>
    <w:p w14:paraId="146D3369" w14:textId="77777777" w:rsidR="009163D0" w:rsidRDefault="009163D0">
      <w:pPr>
        <w:rPr>
          <w:sz w:val="2"/>
        </w:rPr>
      </w:pPr>
    </w:p>
    <w:p w14:paraId="3C59FE90" w14:textId="77777777" w:rsidR="009163D0" w:rsidRDefault="009163D0">
      <w:pPr>
        <w:rPr>
          <w:sz w:val="2"/>
        </w:rPr>
      </w:pPr>
    </w:p>
    <w:p w14:paraId="6387B5B9" w14:textId="77777777" w:rsidR="009163D0" w:rsidRDefault="009163D0">
      <w:pPr>
        <w:rPr>
          <w:sz w:val="2"/>
        </w:rPr>
      </w:pPr>
    </w:p>
    <w:p w14:paraId="68536B1F" w14:textId="77777777" w:rsidR="009163D0" w:rsidRDefault="009163D0">
      <w:pPr>
        <w:rPr>
          <w:sz w:val="2"/>
        </w:rPr>
      </w:pPr>
    </w:p>
    <w:p w14:paraId="63417A32" w14:textId="77777777" w:rsidR="009163D0" w:rsidRDefault="009163D0">
      <w:pPr>
        <w:rPr>
          <w:sz w:val="2"/>
        </w:rPr>
      </w:pPr>
    </w:p>
    <w:p w14:paraId="61F9CC9E" w14:textId="77777777" w:rsidR="009163D0" w:rsidRDefault="009163D0">
      <w:pPr>
        <w:rPr>
          <w:sz w:val="2"/>
        </w:rPr>
      </w:pPr>
    </w:p>
    <w:p w14:paraId="472BBE49" w14:textId="77777777" w:rsidR="009163D0" w:rsidRDefault="009163D0">
      <w:pPr>
        <w:rPr>
          <w:sz w:val="2"/>
        </w:rPr>
      </w:pPr>
    </w:p>
    <w:p w14:paraId="742FDE24" w14:textId="77777777" w:rsidR="009163D0" w:rsidRDefault="009163D0">
      <w:pPr>
        <w:rPr>
          <w:sz w:val="2"/>
        </w:rPr>
      </w:pPr>
    </w:p>
    <w:p w14:paraId="6B6A134C" w14:textId="77777777" w:rsidR="009163D0" w:rsidRDefault="009163D0">
      <w:pPr>
        <w:rPr>
          <w:sz w:val="2"/>
        </w:rPr>
      </w:pPr>
    </w:p>
    <w:p w14:paraId="5F732D23" w14:textId="77777777" w:rsidR="009163D0" w:rsidRDefault="009163D0">
      <w:pPr>
        <w:rPr>
          <w:sz w:val="2"/>
        </w:rPr>
      </w:pPr>
    </w:p>
    <w:p w14:paraId="60979285" w14:textId="77777777" w:rsidR="009163D0" w:rsidRDefault="009163D0">
      <w:pPr>
        <w:rPr>
          <w:sz w:val="2"/>
        </w:rPr>
      </w:pPr>
    </w:p>
    <w:p w14:paraId="31DCED5B" w14:textId="77777777" w:rsidR="009163D0" w:rsidRDefault="009163D0">
      <w:pPr>
        <w:rPr>
          <w:sz w:val="2"/>
        </w:rPr>
      </w:pPr>
    </w:p>
    <w:p w14:paraId="038A8B43" w14:textId="77777777" w:rsidR="009163D0" w:rsidRDefault="009163D0">
      <w:pPr>
        <w:rPr>
          <w:sz w:val="2"/>
        </w:rPr>
      </w:pPr>
    </w:p>
    <w:p w14:paraId="750D3C96" w14:textId="77777777" w:rsidR="009163D0" w:rsidRDefault="009163D0">
      <w:pPr>
        <w:rPr>
          <w:sz w:val="2"/>
        </w:rPr>
      </w:pPr>
    </w:p>
    <w:p w14:paraId="17DA4FFD" w14:textId="77777777" w:rsidR="009163D0" w:rsidRDefault="009163D0">
      <w:pPr>
        <w:rPr>
          <w:sz w:val="2"/>
        </w:rPr>
      </w:pPr>
    </w:p>
    <w:p w14:paraId="2D3B5C60" w14:textId="77777777" w:rsidR="009163D0" w:rsidRDefault="009163D0">
      <w:pPr>
        <w:rPr>
          <w:sz w:val="2"/>
        </w:rPr>
      </w:pPr>
    </w:p>
    <w:p w14:paraId="5953A2F1" w14:textId="77777777" w:rsidR="009163D0" w:rsidRDefault="009163D0">
      <w:pPr>
        <w:rPr>
          <w:sz w:val="2"/>
        </w:rPr>
      </w:pPr>
    </w:p>
    <w:p w14:paraId="789EF01B" w14:textId="77777777" w:rsidR="009163D0" w:rsidRDefault="009163D0">
      <w:pPr>
        <w:rPr>
          <w:sz w:val="2"/>
        </w:rPr>
      </w:pPr>
    </w:p>
    <w:p w14:paraId="046E45FB" w14:textId="77777777" w:rsidR="009163D0" w:rsidRDefault="009163D0">
      <w:pPr>
        <w:rPr>
          <w:sz w:val="2"/>
        </w:rPr>
      </w:pPr>
    </w:p>
    <w:p w14:paraId="157F5F90" w14:textId="77777777" w:rsidR="009163D0" w:rsidRDefault="009163D0">
      <w:pPr>
        <w:rPr>
          <w:sz w:val="2"/>
        </w:rPr>
      </w:pPr>
    </w:p>
    <w:p w14:paraId="5281E5B0" w14:textId="77777777" w:rsidR="009163D0" w:rsidRDefault="009163D0">
      <w:pPr>
        <w:rPr>
          <w:sz w:val="2"/>
        </w:rPr>
      </w:pPr>
    </w:p>
    <w:p w14:paraId="5C556AA0" w14:textId="77777777" w:rsidR="009163D0" w:rsidRDefault="009163D0">
      <w:pPr>
        <w:rPr>
          <w:sz w:val="2"/>
        </w:rPr>
      </w:pPr>
    </w:p>
    <w:p w14:paraId="53E86639" w14:textId="77777777" w:rsidR="009163D0" w:rsidRDefault="009163D0">
      <w:pPr>
        <w:rPr>
          <w:sz w:val="2"/>
        </w:rPr>
      </w:pPr>
    </w:p>
    <w:p w14:paraId="15A67A57" w14:textId="77777777" w:rsidR="009163D0" w:rsidRDefault="009163D0">
      <w:pPr>
        <w:rPr>
          <w:sz w:val="2"/>
        </w:rPr>
      </w:pPr>
    </w:p>
    <w:p w14:paraId="2EB02915" w14:textId="77777777" w:rsidR="009163D0" w:rsidRDefault="009163D0">
      <w:pPr>
        <w:rPr>
          <w:sz w:val="2"/>
        </w:rPr>
      </w:pPr>
    </w:p>
    <w:p w14:paraId="3724DD6D" w14:textId="77777777" w:rsidR="009163D0" w:rsidRDefault="009163D0">
      <w:pPr>
        <w:rPr>
          <w:sz w:val="2"/>
        </w:rPr>
      </w:pPr>
    </w:p>
    <w:p w14:paraId="1C4F6D6D" w14:textId="77777777" w:rsidR="009163D0" w:rsidRDefault="009163D0">
      <w:pPr>
        <w:rPr>
          <w:sz w:val="2"/>
        </w:rPr>
      </w:pPr>
    </w:p>
    <w:p w14:paraId="2E25A55F" w14:textId="77777777" w:rsidR="009163D0" w:rsidRDefault="009163D0">
      <w:pPr>
        <w:rPr>
          <w:sz w:val="2"/>
        </w:rPr>
      </w:pPr>
    </w:p>
    <w:p w14:paraId="7545FEE2" w14:textId="77777777" w:rsidR="009163D0" w:rsidRDefault="009163D0">
      <w:pPr>
        <w:rPr>
          <w:sz w:val="2"/>
        </w:rPr>
      </w:pPr>
    </w:p>
    <w:p w14:paraId="195007FC" w14:textId="77777777" w:rsidR="009163D0" w:rsidRDefault="009163D0">
      <w:pPr>
        <w:rPr>
          <w:sz w:val="2"/>
        </w:rPr>
      </w:pPr>
    </w:p>
    <w:p w14:paraId="2E4F06F8" w14:textId="77777777" w:rsidR="009163D0" w:rsidRDefault="009163D0">
      <w:pPr>
        <w:rPr>
          <w:sz w:val="2"/>
        </w:rPr>
      </w:pPr>
    </w:p>
    <w:p w14:paraId="28CB2951" w14:textId="77777777" w:rsidR="009163D0" w:rsidRDefault="009163D0">
      <w:pPr>
        <w:rPr>
          <w:sz w:val="2"/>
        </w:rPr>
      </w:pPr>
    </w:p>
    <w:p w14:paraId="14FCDE5F" w14:textId="77777777" w:rsidR="009163D0" w:rsidRDefault="009163D0">
      <w:pPr>
        <w:rPr>
          <w:sz w:val="2"/>
        </w:rPr>
      </w:pPr>
    </w:p>
    <w:p w14:paraId="43EBA31A" w14:textId="77777777" w:rsidR="009163D0" w:rsidRDefault="009163D0">
      <w:pPr>
        <w:rPr>
          <w:sz w:val="2"/>
        </w:rPr>
      </w:pPr>
    </w:p>
    <w:p w14:paraId="41DCE5F3" w14:textId="77777777" w:rsidR="009163D0" w:rsidRDefault="009163D0">
      <w:pPr>
        <w:rPr>
          <w:sz w:val="2"/>
        </w:rPr>
      </w:pPr>
    </w:p>
    <w:p w14:paraId="526E7C62" w14:textId="77777777" w:rsidR="009163D0" w:rsidRDefault="009163D0">
      <w:pPr>
        <w:rPr>
          <w:sz w:val="2"/>
        </w:rPr>
      </w:pPr>
    </w:p>
    <w:p w14:paraId="73A6A506" w14:textId="77777777" w:rsidR="009163D0" w:rsidRDefault="009163D0">
      <w:pPr>
        <w:rPr>
          <w:sz w:val="2"/>
        </w:rPr>
      </w:pPr>
    </w:p>
    <w:p w14:paraId="5B15C6D2" w14:textId="77777777" w:rsidR="009163D0" w:rsidRDefault="009163D0">
      <w:pPr>
        <w:rPr>
          <w:sz w:val="2"/>
        </w:rPr>
      </w:pPr>
    </w:p>
    <w:p w14:paraId="6D795900" w14:textId="77777777" w:rsidR="009163D0" w:rsidRDefault="009163D0">
      <w:pPr>
        <w:rPr>
          <w:sz w:val="2"/>
        </w:rPr>
      </w:pPr>
    </w:p>
    <w:p w14:paraId="635858B9" w14:textId="77777777" w:rsidR="009163D0" w:rsidRDefault="009163D0">
      <w:pPr>
        <w:rPr>
          <w:sz w:val="2"/>
        </w:rPr>
      </w:pPr>
    </w:p>
    <w:p w14:paraId="4F5097A2" w14:textId="77777777" w:rsidR="009163D0" w:rsidRDefault="009163D0">
      <w:pPr>
        <w:rPr>
          <w:sz w:val="2"/>
        </w:rPr>
      </w:pPr>
    </w:p>
    <w:p w14:paraId="61D6074D" w14:textId="77777777" w:rsidR="009163D0" w:rsidRDefault="009163D0">
      <w:pPr>
        <w:rPr>
          <w:sz w:val="2"/>
        </w:rPr>
      </w:pPr>
    </w:p>
    <w:p w14:paraId="6AE312ED" w14:textId="77777777" w:rsidR="009163D0" w:rsidRDefault="009163D0">
      <w:pPr>
        <w:rPr>
          <w:sz w:val="2"/>
        </w:rPr>
      </w:pPr>
    </w:p>
    <w:p w14:paraId="2459F4E7" w14:textId="77777777" w:rsidR="009163D0" w:rsidRDefault="009163D0">
      <w:pPr>
        <w:rPr>
          <w:sz w:val="40"/>
        </w:rPr>
      </w:pPr>
    </w:p>
    <w:tbl>
      <w:tblPr>
        <w:tblW w:w="0" w:type="auto"/>
        <w:tblCellSpacing w:w="14" w:type="dxa"/>
        <w:tblCellMar>
          <w:top w:w="28" w:type="dxa"/>
          <w:left w:w="85" w:type="dxa"/>
          <w:bottom w:w="28" w:type="dxa"/>
          <w:right w:w="85" w:type="dxa"/>
        </w:tblCellMar>
        <w:tblLook w:val="04A0" w:firstRow="1" w:lastRow="0" w:firstColumn="1" w:lastColumn="0" w:noHBand="0" w:noVBand="1"/>
      </w:tblPr>
      <w:tblGrid>
        <w:gridCol w:w="10466"/>
      </w:tblGrid>
      <w:tr w:rsidR="009163D0" w:rsidRPr="009163D0" w14:paraId="4965DEB8" w14:textId="77777777" w:rsidTr="00A1568F">
        <w:trPr>
          <w:trHeight w:val="731"/>
          <w:tblCellSpacing w:w="14" w:type="dxa"/>
        </w:trPr>
        <w:tc>
          <w:tcPr>
            <w:tcW w:w="10410" w:type="dxa"/>
            <w:shd w:val="clear" w:color="auto" w:fill="003679"/>
            <w:vAlign w:val="center"/>
          </w:tcPr>
          <w:p w14:paraId="187B3325" w14:textId="77777777" w:rsidR="009163D0" w:rsidRPr="009163D0" w:rsidRDefault="009163D0" w:rsidP="009163D0">
            <w:pPr>
              <w:rPr>
                <w:rFonts w:cs="Times New Roman"/>
                <w:b/>
                <w:sz w:val="36"/>
              </w:rPr>
            </w:pPr>
            <w:r w:rsidRPr="009163D0">
              <w:rPr>
                <w:rFonts w:cs="Times New Roman"/>
                <w:b/>
                <w:sz w:val="36"/>
              </w:rPr>
              <w:lastRenderedPageBreak/>
              <w:t>Unqualified Teacher - Person Specification</w:t>
            </w:r>
          </w:p>
        </w:tc>
      </w:tr>
    </w:tbl>
    <w:p w14:paraId="641E0F3C" w14:textId="77777777" w:rsidR="009163D0" w:rsidRPr="009163D0" w:rsidRDefault="009163D0" w:rsidP="009163D0">
      <w:pPr>
        <w:rPr>
          <w:rFonts w:cs="Times New Roman"/>
          <w:sz w:val="10"/>
        </w:rPr>
      </w:pPr>
    </w:p>
    <w:tbl>
      <w:tblPr>
        <w:tblW w:w="0" w:type="auto"/>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blBorders>
        <w:tblCellMar>
          <w:top w:w="28" w:type="dxa"/>
          <w:bottom w:w="28" w:type="dxa"/>
        </w:tblCellMar>
        <w:tblLook w:val="04A0" w:firstRow="1" w:lastRow="0" w:firstColumn="1" w:lastColumn="0" w:noHBand="0" w:noVBand="1"/>
      </w:tblPr>
      <w:tblGrid>
        <w:gridCol w:w="8058"/>
        <w:gridCol w:w="1102"/>
        <w:gridCol w:w="1296"/>
      </w:tblGrid>
      <w:tr w:rsidR="009163D0" w:rsidRPr="009163D0" w14:paraId="5AE22577" w14:textId="77777777" w:rsidTr="00926706">
        <w:trPr>
          <w:trHeight w:val="52"/>
        </w:trPr>
        <w:tc>
          <w:tcPr>
            <w:tcW w:w="8058" w:type="dxa"/>
            <w:tcBorders>
              <w:top w:val="single" w:sz="4" w:space="0" w:color="244061" w:themeColor="accent1" w:themeShade="80"/>
              <w:bottom w:val="nil"/>
            </w:tcBorders>
            <w:shd w:val="clear" w:color="auto" w:fill="B8CCE4" w:themeFill="accent1" w:themeFillTint="66"/>
            <w:vAlign w:val="center"/>
          </w:tcPr>
          <w:p w14:paraId="703B5B31" w14:textId="77777777" w:rsidR="009163D0" w:rsidRPr="009163D0" w:rsidRDefault="009163D0" w:rsidP="009163D0">
            <w:pPr>
              <w:rPr>
                <w:rFonts w:cs="Times New Roman"/>
                <w:b/>
              </w:rPr>
            </w:pPr>
            <w:r w:rsidRPr="009163D0">
              <w:rPr>
                <w:rFonts w:cs="Times New Roman"/>
                <w:b/>
              </w:rPr>
              <w:t>Education and Qualifications</w:t>
            </w:r>
          </w:p>
        </w:tc>
        <w:tc>
          <w:tcPr>
            <w:tcW w:w="1102" w:type="dxa"/>
            <w:tcBorders>
              <w:top w:val="single" w:sz="4" w:space="0" w:color="244061" w:themeColor="accent1" w:themeShade="80"/>
              <w:bottom w:val="nil"/>
            </w:tcBorders>
            <w:shd w:val="clear" w:color="auto" w:fill="B8CCE4" w:themeFill="accent1" w:themeFillTint="66"/>
            <w:vAlign w:val="center"/>
          </w:tcPr>
          <w:p w14:paraId="3026644F" w14:textId="77777777" w:rsidR="009163D0" w:rsidRPr="009163D0" w:rsidRDefault="009163D0" w:rsidP="009163D0">
            <w:pPr>
              <w:jc w:val="center"/>
              <w:rPr>
                <w:rFonts w:cs="Times New Roman"/>
                <w:b/>
              </w:rPr>
            </w:pPr>
            <w:r w:rsidRPr="009163D0">
              <w:rPr>
                <w:rFonts w:cs="Times New Roman"/>
                <w:b/>
              </w:rPr>
              <w:t>Criteria</w:t>
            </w:r>
          </w:p>
        </w:tc>
        <w:tc>
          <w:tcPr>
            <w:tcW w:w="1296" w:type="dxa"/>
            <w:tcBorders>
              <w:top w:val="single" w:sz="4" w:space="0" w:color="244061" w:themeColor="accent1" w:themeShade="80"/>
              <w:bottom w:val="nil"/>
            </w:tcBorders>
            <w:shd w:val="clear" w:color="auto" w:fill="B8CCE4" w:themeFill="accent1" w:themeFillTint="66"/>
          </w:tcPr>
          <w:p w14:paraId="4BE2E7C4" w14:textId="77777777" w:rsidR="009163D0" w:rsidRPr="009163D0" w:rsidRDefault="009163D0" w:rsidP="009163D0">
            <w:pPr>
              <w:jc w:val="center"/>
              <w:rPr>
                <w:rFonts w:cs="Times New Roman"/>
                <w:b/>
              </w:rPr>
            </w:pPr>
            <w:r w:rsidRPr="009163D0">
              <w:rPr>
                <w:rFonts w:cs="Times New Roman"/>
                <w:b/>
              </w:rPr>
              <w:t>Assessment</w:t>
            </w:r>
          </w:p>
        </w:tc>
      </w:tr>
      <w:tr w:rsidR="009163D0" w:rsidRPr="009163D0" w14:paraId="5C4424C3" w14:textId="77777777" w:rsidTr="00926706">
        <w:trPr>
          <w:trHeight w:val="52"/>
        </w:trPr>
        <w:tc>
          <w:tcPr>
            <w:tcW w:w="8058" w:type="dxa"/>
            <w:tcBorders>
              <w:top w:val="single" w:sz="4" w:space="0" w:color="95B3D7" w:themeColor="accent1" w:themeTint="99"/>
              <w:bottom w:val="single" w:sz="4" w:space="0" w:color="95B3D7" w:themeColor="accent1" w:themeTint="99"/>
            </w:tcBorders>
          </w:tcPr>
          <w:p w14:paraId="30C42936" w14:textId="5F7D0AAC" w:rsidR="009163D0" w:rsidRPr="009163D0" w:rsidRDefault="00B83A70" w:rsidP="009163D0">
            <w:pPr>
              <w:ind w:right="10"/>
              <w:rPr>
                <w:rFonts w:cs="Times New Roman"/>
              </w:rPr>
            </w:pPr>
            <w:r w:rsidRPr="00B83A70">
              <w:rPr>
                <w:rFonts w:cs="Times New Roman"/>
              </w:rPr>
              <w:t>Experience working with children in an educational setting</w:t>
            </w:r>
          </w:p>
        </w:tc>
        <w:tc>
          <w:tcPr>
            <w:tcW w:w="1102" w:type="dxa"/>
            <w:tcBorders>
              <w:top w:val="single" w:sz="4" w:space="0" w:color="95B3D7" w:themeColor="accent1" w:themeTint="99"/>
              <w:bottom w:val="single" w:sz="4" w:space="0" w:color="95B3D7" w:themeColor="accent1" w:themeTint="99"/>
            </w:tcBorders>
            <w:vAlign w:val="center"/>
          </w:tcPr>
          <w:p w14:paraId="706DD46E" w14:textId="77777777" w:rsidR="009163D0" w:rsidRPr="009163D0" w:rsidRDefault="009163D0" w:rsidP="009163D0">
            <w:pPr>
              <w:jc w:val="center"/>
              <w:rPr>
                <w:rFonts w:cs="Times New Roman"/>
                <w:b/>
                <w:color w:val="4F6228" w:themeColor="accent3" w:themeShade="80"/>
              </w:rPr>
            </w:pPr>
            <w:r w:rsidRPr="009163D0">
              <w:rPr>
                <w:rFonts w:cs="Times New Roman"/>
                <w:b/>
                <w:noProof/>
                <w:color w:val="4F6228" w:themeColor="accent3" w:themeShade="80"/>
                <w:lang w:eastAsia="en-GB"/>
              </w:rPr>
              <w:t>E</w:t>
            </w:r>
          </w:p>
        </w:tc>
        <w:tc>
          <w:tcPr>
            <w:tcW w:w="1296" w:type="dxa"/>
            <w:tcBorders>
              <w:top w:val="single" w:sz="4" w:space="0" w:color="95B3D7" w:themeColor="accent1" w:themeTint="99"/>
              <w:bottom w:val="single" w:sz="4" w:space="0" w:color="95B3D7" w:themeColor="accent1" w:themeTint="99"/>
            </w:tcBorders>
            <w:vAlign w:val="center"/>
          </w:tcPr>
          <w:p w14:paraId="407B7BAB" w14:textId="77777777" w:rsidR="009163D0" w:rsidRPr="009163D0" w:rsidRDefault="009163D0" w:rsidP="009163D0">
            <w:pPr>
              <w:jc w:val="center"/>
              <w:rPr>
                <w:rFonts w:cs="Times New Roman"/>
                <w:b/>
                <w:color w:val="4F6228" w:themeColor="accent3" w:themeShade="80"/>
              </w:rPr>
            </w:pPr>
            <w:r w:rsidRPr="009163D0">
              <w:rPr>
                <w:rFonts w:cs="Times New Roman"/>
                <w:b/>
                <w:noProof/>
                <w:color w:val="4F6228" w:themeColor="accent3" w:themeShade="80"/>
                <w:lang w:eastAsia="en-GB"/>
              </w:rPr>
              <w:t>A/I</w:t>
            </w:r>
          </w:p>
        </w:tc>
      </w:tr>
      <w:tr w:rsidR="00926706" w:rsidRPr="009163D0" w14:paraId="03F9305D" w14:textId="77777777" w:rsidTr="00926706">
        <w:trPr>
          <w:trHeight w:val="52"/>
        </w:trPr>
        <w:tc>
          <w:tcPr>
            <w:tcW w:w="8058" w:type="dxa"/>
            <w:tcBorders>
              <w:top w:val="single" w:sz="4" w:space="0" w:color="95B3D7" w:themeColor="accent1" w:themeTint="99"/>
              <w:bottom w:val="single" w:sz="4" w:space="0" w:color="95B3D7" w:themeColor="accent1" w:themeTint="99"/>
            </w:tcBorders>
          </w:tcPr>
          <w:p w14:paraId="50C75487" w14:textId="54935CC5" w:rsidR="00926706" w:rsidRPr="003C2010" w:rsidRDefault="003C2010" w:rsidP="00926706">
            <w:pPr>
              <w:ind w:right="10"/>
              <w:rPr>
                <w:rFonts w:eastAsia="Times New Roman" w:cstheme="minorHAnsi"/>
                <w:szCs w:val="24"/>
              </w:rPr>
            </w:pPr>
            <w:r w:rsidRPr="003C2010">
              <w:rPr>
                <w:rFonts w:eastAsia="Times New Roman" w:cstheme="minorHAnsi"/>
                <w:szCs w:val="24"/>
              </w:rPr>
              <w:t>GCSE Grade C/4 or above in English and Maths</w:t>
            </w:r>
          </w:p>
        </w:tc>
        <w:tc>
          <w:tcPr>
            <w:tcW w:w="1102" w:type="dxa"/>
            <w:tcBorders>
              <w:top w:val="single" w:sz="4" w:space="0" w:color="95B3D7" w:themeColor="accent1" w:themeTint="99"/>
              <w:bottom w:val="single" w:sz="4" w:space="0" w:color="95B3D7" w:themeColor="accent1" w:themeTint="99"/>
            </w:tcBorders>
            <w:vAlign w:val="center"/>
          </w:tcPr>
          <w:p w14:paraId="0A028C86" w14:textId="2EA7FA49" w:rsidR="00926706" w:rsidRPr="009163D0" w:rsidRDefault="00926706" w:rsidP="00926706">
            <w:pPr>
              <w:jc w:val="center"/>
              <w:rPr>
                <w:rFonts w:cs="Times New Roman"/>
                <w:b/>
                <w:noProof/>
                <w:color w:val="4F6228" w:themeColor="accent3" w:themeShade="80"/>
                <w:lang w:eastAsia="en-GB"/>
              </w:rPr>
            </w:pPr>
            <w:r w:rsidRPr="009163D0">
              <w:rPr>
                <w:rFonts w:cs="Times New Roman"/>
                <w:b/>
                <w:color w:val="4F6228" w:themeColor="accent3" w:themeShade="80"/>
              </w:rPr>
              <w:t>E</w:t>
            </w:r>
          </w:p>
        </w:tc>
        <w:tc>
          <w:tcPr>
            <w:tcW w:w="1296" w:type="dxa"/>
            <w:tcBorders>
              <w:top w:val="single" w:sz="4" w:space="0" w:color="95B3D7" w:themeColor="accent1" w:themeTint="99"/>
              <w:bottom w:val="single" w:sz="4" w:space="0" w:color="95B3D7" w:themeColor="accent1" w:themeTint="99"/>
            </w:tcBorders>
            <w:vAlign w:val="center"/>
          </w:tcPr>
          <w:p w14:paraId="1ED59D1D" w14:textId="7D397BB0" w:rsidR="00926706" w:rsidRPr="009163D0" w:rsidRDefault="00926706" w:rsidP="00926706">
            <w:pPr>
              <w:jc w:val="center"/>
              <w:rPr>
                <w:rFonts w:cs="Times New Roman"/>
                <w:b/>
                <w:noProof/>
                <w:color w:val="4F6228" w:themeColor="accent3" w:themeShade="80"/>
                <w:lang w:eastAsia="en-GB"/>
              </w:rPr>
            </w:pPr>
            <w:r w:rsidRPr="009163D0">
              <w:rPr>
                <w:rFonts w:cs="Times New Roman"/>
                <w:b/>
                <w:noProof/>
                <w:color w:val="4F6228" w:themeColor="accent3" w:themeShade="80"/>
                <w:lang w:eastAsia="en-GB"/>
              </w:rPr>
              <w:t>A</w:t>
            </w:r>
          </w:p>
        </w:tc>
      </w:tr>
      <w:tr w:rsidR="00926706" w:rsidRPr="009163D0" w14:paraId="04437092" w14:textId="77777777" w:rsidTr="00926706">
        <w:trPr>
          <w:trHeight w:val="52"/>
        </w:trPr>
        <w:tc>
          <w:tcPr>
            <w:tcW w:w="8058" w:type="dxa"/>
            <w:tcBorders>
              <w:top w:val="single" w:sz="4" w:space="0" w:color="95B3D7" w:themeColor="accent1" w:themeTint="99"/>
              <w:bottom w:val="single" w:sz="4" w:space="0" w:color="95B3D7" w:themeColor="accent1" w:themeTint="99"/>
            </w:tcBorders>
          </w:tcPr>
          <w:p w14:paraId="064FB883" w14:textId="19ED8648" w:rsidR="00926706" w:rsidRPr="003C2010" w:rsidRDefault="003C2010" w:rsidP="00926706">
            <w:pPr>
              <w:ind w:right="10"/>
              <w:rPr>
                <w:rFonts w:eastAsia="Times New Roman" w:cstheme="minorHAnsi"/>
                <w:szCs w:val="24"/>
              </w:rPr>
            </w:pPr>
            <w:r w:rsidRPr="003C2010">
              <w:rPr>
                <w:rFonts w:eastAsia="Times New Roman" w:cstheme="minorHAnsi"/>
                <w:szCs w:val="24"/>
              </w:rPr>
              <w:t>Commitment to undertaking Initial Teacher Training (ITT) leading to QTS within 3 years</w:t>
            </w:r>
          </w:p>
        </w:tc>
        <w:tc>
          <w:tcPr>
            <w:tcW w:w="1102" w:type="dxa"/>
            <w:tcBorders>
              <w:top w:val="single" w:sz="4" w:space="0" w:color="95B3D7" w:themeColor="accent1" w:themeTint="99"/>
              <w:bottom w:val="single" w:sz="4" w:space="0" w:color="95B3D7" w:themeColor="accent1" w:themeTint="99"/>
            </w:tcBorders>
            <w:vAlign w:val="center"/>
          </w:tcPr>
          <w:p w14:paraId="3B663250" w14:textId="214AFF7B" w:rsidR="00926706" w:rsidRPr="009163D0" w:rsidRDefault="00926706" w:rsidP="00926706">
            <w:pPr>
              <w:jc w:val="center"/>
              <w:rPr>
                <w:rFonts w:cs="Times New Roman"/>
                <w:b/>
                <w:noProof/>
                <w:color w:val="4F6228" w:themeColor="accent3" w:themeShade="80"/>
                <w:lang w:eastAsia="en-GB"/>
              </w:rPr>
            </w:pPr>
            <w:r>
              <w:rPr>
                <w:rFonts w:cs="Times New Roman"/>
                <w:b/>
                <w:noProof/>
                <w:color w:val="4F6228" w:themeColor="accent3" w:themeShade="80"/>
                <w:lang w:eastAsia="en-GB"/>
              </w:rPr>
              <w:t>E</w:t>
            </w:r>
          </w:p>
        </w:tc>
        <w:tc>
          <w:tcPr>
            <w:tcW w:w="1296" w:type="dxa"/>
            <w:tcBorders>
              <w:top w:val="single" w:sz="4" w:space="0" w:color="95B3D7" w:themeColor="accent1" w:themeTint="99"/>
              <w:bottom w:val="single" w:sz="4" w:space="0" w:color="95B3D7" w:themeColor="accent1" w:themeTint="99"/>
            </w:tcBorders>
            <w:vAlign w:val="center"/>
          </w:tcPr>
          <w:p w14:paraId="5AA4EDCB" w14:textId="766400B4" w:rsidR="00926706" w:rsidRPr="009163D0" w:rsidRDefault="00926706" w:rsidP="00926706">
            <w:pPr>
              <w:jc w:val="center"/>
              <w:rPr>
                <w:rFonts w:cs="Times New Roman"/>
                <w:b/>
                <w:noProof/>
                <w:color w:val="4F6228" w:themeColor="accent3" w:themeShade="80"/>
                <w:lang w:eastAsia="en-GB"/>
              </w:rPr>
            </w:pPr>
            <w:r>
              <w:rPr>
                <w:rFonts w:cs="Times New Roman"/>
                <w:b/>
                <w:noProof/>
                <w:color w:val="4F6228" w:themeColor="accent3" w:themeShade="80"/>
                <w:lang w:eastAsia="en-GB"/>
              </w:rPr>
              <w:t>A/I</w:t>
            </w:r>
          </w:p>
        </w:tc>
      </w:tr>
    </w:tbl>
    <w:p w14:paraId="4D5FE610" w14:textId="77777777" w:rsidR="009163D0" w:rsidRPr="009163D0" w:rsidRDefault="009163D0" w:rsidP="009163D0">
      <w:pPr>
        <w:rPr>
          <w:rFonts w:cs="Times New Roman"/>
          <w:sz w:val="10"/>
        </w:rPr>
      </w:pPr>
    </w:p>
    <w:tbl>
      <w:tblPr>
        <w:tblW w:w="0" w:type="auto"/>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blBorders>
        <w:tblCellMar>
          <w:top w:w="28" w:type="dxa"/>
          <w:bottom w:w="28" w:type="dxa"/>
        </w:tblCellMar>
        <w:tblLook w:val="04A0" w:firstRow="1" w:lastRow="0" w:firstColumn="1" w:lastColumn="0" w:noHBand="0" w:noVBand="1"/>
      </w:tblPr>
      <w:tblGrid>
        <w:gridCol w:w="8057"/>
        <w:gridCol w:w="1103"/>
        <w:gridCol w:w="1296"/>
      </w:tblGrid>
      <w:tr w:rsidR="009163D0" w:rsidRPr="009163D0" w14:paraId="23596169" w14:textId="77777777" w:rsidTr="00BA75E3">
        <w:trPr>
          <w:trHeight w:val="52"/>
        </w:trPr>
        <w:tc>
          <w:tcPr>
            <w:tcW w:w="8276" w:type="dxa"/>
            <w:tcBorders>
              <w:top w:val="single" w:sz="4" w:space="0" w:color="244061" w:themeColor="accent1" w:themeShade="80"/>
              <w:bottom w:val="single" w:sz="4" w:space="0" w:color="95B3D7" w:themeColor="accent1" w:themeTint="99"/>
            </w:tcBorders>
            <w:shd w:val="clear" w:color="auto" w:fill="B8CCE4" w:themeFill="accent1" w:themeFillTint="66"/>
            <w:vAlign w:val="center"/>
          </w:tcPr>
          <w:p w14:paraId="7309BF7D" w14:textId="77777777" w:rsidR="009163D0" w:rsidRPr="009163D0" w:rsidRDefault="009163D0" w:rsidP="009163D0">
            <w:pPr>
              <w:rPr>
                <w:rFonts w:cs="Times New Roman"/>
                <w:b/>
              </w:rPr>
            </w:pPr>
            <w:r w:rsidRPr="009163D0">
              <w:rPr>
                <w:rFonts w:cs="Times New Roman"/>
                <w:b/>
              </w:rPr>
              <w:t>Experience</w:t>
            </w:r>
          </w:p>
        </w:tc>
        <w:tc>
          <w:tcPr>
            <w:tcW w:w="1110" w:type="dxa"/>
            <w:tcBorders>
              <w:top w:val="single" w:sz="4" w:space="0" w:color="244061" w:themeColor="accent1" w:themeShade="80"/>
              <w:bottom w:val="single" w:sz="4" w:space="0" w:color="95B3D7" w:themeColor="accent1" w:themeTint="99"/>
            </w:tcBorders>
            <w:shd w:val="clear" w:color="auto" w:fill="B8CCE4" w:themeFill="accent1" w:themeFillTint="66"/>
            <w:vAlign w:val="center"/>
          </w:tcPr>
          <w:p w14:paraId="580409C8" w14:textId="77777777" w:rsidR="009163D0" w:rsidRPr="009163D0" w:rsidRDefault="009163D0" w:rsidP="009163D0">
            <w:pPr>
              <w:jc w:val="center"/>
              <w:rPr>
                <w:rFonts w:cs="Times New Roman"/>
                <w:b/>
              </w:rPr>
            </w:pPr>
            <w:r w:rsidRPr="009163D0">
              <w:rPr>
                <w:rFonts w:cs="Times New Roman"/>
                <w:b/>
              </w:rPr>
              <w:t>Criteria</w:t>
            </w:r>
          </w:p>
        </w:tc>
        <w:tc>
          <w:tcPr>
            <w:tcW w:w="1296" w:type="dxa"/>
            <w:tcBorders>
              <w:top w:val="single" w:sz="4" w:space="0" w:color="244061" w:themeColor="accent1" w:themeShade="80"/>
              <w:bottom w:val="single" w:sz="4" w:space="0" w:color="95B3D7" w:themeColor="accent1" w:themeTint="99"/>
            </w:tcBorders>
            <w:shd w:val="clear" w:color="auto" w:fill="B8CCE4" w:themeFill="accent1" w:themeFillTint="66"/>
          </w:tcPr>
          <w:p w14:paraId="2DF822BC" w14:textId="77777777" w:rsidR="009163D0" w:rsidRPr="009163D0" w:rsidRDefault="009163D0" w:rsidP="009163D0">
            <w:pPr>
              <w:jc w:val="center"/>
              <w:rPr>
                <w:rFonts w:cs="Times New Roman"/>
                <w:b/>
              </w:rPr>
            </w:pPr>
            <w:r w:rsidRPr="009163D0">
              <w:rPr>
                <w:rFonts w:cs="Times New Roman"/>
                <w:b/>
              </w:rPr>
              <w:t>Assessment</w:t>
            </w:r>
          </w:p>
        </w:tc>
      </w:tr>
      <w:tr w:rsidR="009163D0" w:rsidRPr="009163D0" w14:paraId="40882D8C" w14:textId="77777777" w:rsidTr="00BA75E3">
        <w:trPr>
          <w:trHeight w:val="52"/>
        </w:trPr>
        <w:tc>
          <w:tcPr>
            <w:tcW w:w="8276" w:type="dxa"/>
            <w:tcBorders>
              <w:top w:val="single" w:sz="4" w:space="0" w:color="95B3D7" w:themeColor="accent1" w:themeTint="99"/>
              <w:bottom w:val="single" w:sz="4" w:space="0" w:color="95B3D7" w:themeColor="accent1" w:themeTint="99"/>
            </w:tcBorders>
            <w:vAlign w:val="center"/>
          </w:tcPr>
          <w:p w14:paraId="36FACE30" w14:textId="4B28B7BE" w:rsidR="009163D0" w:rsidRPr="009163D0" w:rsidRDefault="00B83A70" w:rsidP="009163D0">
            <w:pPr>
              <w:rPr>
                <w:rFonts w:cs="Times New Roman"/>
              </w:rPr>
            </w:pPr>
            <w:r w:rsidRPr="00B83A70">
              <w:rPr>
                <w:rFonts w:cs="Times New Roman"/>
              </w:rPr>
              <w:t>Experience supporting pupils with a range of abilities and needs</w:t>
            </w:r>
          </w:p>
        </w:tc>
        <w:tc>
          <w:tcPr>
            <w:tcW w:w="1110" w:type="dxa"/>
            <w:tcBorders>
              <w:top w:val="single" w:sz="4" w:space="0" w:color="95B3D7" w:themeColor="accent1" w:themeTint="99"/>
              <w:bottom w:val="single" w:sz="4" w:space="0" w:color="95B3D7" w:themeColor="accent1" w:themeTint="99"/>
            </w:tcBorders>
            <w:vAlign w:val="center"/>
          </w:tcPr>
          <w:p w14:paraId="4EC4E77F" w14:textId="77777777" w:rsidR="009163D0" w:rsidRPr="009163D0" w:rsidRDefault="009163D0" w:rsidP="009163D0">
            <w:pPr>
              <w:jc w:val="center"/>
              <w:rPr>
                <w:rFonts w:cs="Times New Roman"/>
                <w:b/>
                <w:color w:val="4F6228" w:themeColor="accent3" w:themeShade="80"/>
              </w:rPr>
            </w:pPr>
            <w:r w:rsidRPr="009163D0">
              <w:rPr>
                <w:rFonts w:cs="Times New Roman"/>
                <w:b/>
                <w:noProof/>
                <w:color w:val="4F6228" w:themeColor="accent3" w:themeShade="80"/>
                <w:lang w:eastAsia="en-GB"/>
              </w:rPr>
              <w:t>E</w:t>
            </w:r>
          </w:p>
        </w:tc>
        <w:tc>
          <w:tcPr>
            <w:tcW w:w="1296" w:type="dxa"/>
            <w:tcBorders>
              <w:top w:val="single" w:sz="4" w:space="0" w:color="95B3D7" w:themeColor="accent1" w:themeTint="99"/>
              <w:bottom w:val="single" w:sz="4" w:space="0" w:color="95B3D7" w:themeColor="accent1" w:themeTint="99"/>
            </w:tcBorders>
            <w:vAlign w:val="center"/>
          </w:tcPr>
          <w:p w14:paraId="72F1C7BA" w14:textId="77777777" w:rsidR="009163D0" w:rsidRPr="009163D0" w:rsidRDefault="009163D0" w:rsidP="009163D0">
            <w:pPr>
              <w:jc w:val="center"/>
              <w:rPr>
                <w:rFonts w:cs="Times New Roman"/>
                <w:b/>
                <w:color w:val="4F6228" w:themeColor="accent3" w:themeShade="80"/>
              </w:rPr>
            </w:pPr>
            <w:r w:rsidRPr="009163D0">
              <w:rPr>
                <w:rFonts w:cs="Times New Roman"/>
                <w:b/>
                <w:noProof/>
                <w:color w:val="4F6228" w:themeColor="accent3" w:themeShade="80"/>
                <w:lang w:eastAsia="en-GB"/>
              </w:rPr>
              <w:t>A/I</w:t>
            </w:r>
          </w:p>
        </w:tc>
      </w:tr>
      <w:tr w:rsidR="009163D0" w:rsidRPr="009163D0" w14:paraId="59B404FF" w14:textId="77777777" w:rsidTr="00BA75E3">
        <w:trPr>
          <w:trHeight w:val="52"/>
        </w:trPr>
        <w:tc>
          <w:tcPr>
            <w:tcW w:w="8276" w:type="dxa"/>
            <w:tcBorders>
              <w:top w:val="single" w:sz="4" w:space="0" w:color="95B3D7" w:themeColor="accent1" w:themeTint="99"/>
              <w:bottom w:val="single" w:sz="4" w:space="0" w:color="95B3D7" w:themeColor="accent1" w:themeTint="99"/>
            </w:tcBorders>
            <w:vAlign w:val="center"/>
          </w:tcPr>
          <w:p w14:paraId="43481AD1" w14:textId="72892ADF" w:rsidR="009163D0" w:rsidRPr="009163D0" w:rsidRDefault="00B83A70" w:rsidP="009163D0">
            <w:pPr>
              <w:rPr>
                <w:rFonts w:cs="Times New Roman"/>
              </w:rPr>
            </w:pPr>
            <w:r w:rsidRPr="00B83A70">
              <w:rPr>
                <w:rFonts w:cs="Times New Roman"/>
              </w:rPr>
              <w:t>Experience managing behaviour in a classroom or group setting</w:t>
            </w:r>
          </w:p>
        </w:tc>
        <w:tc>
          <w:tcPr>
            <w:tcW w:w="1110" w:type="dxa"/>
            <w:tcBorders>
              <w:top w:val="single" w:sz="4" w:space="0" w:color="95B3D7" w:themeColor="accent1" w:themeTint="99"/>
              <w:bottom w:val="single" w:sz="4" w:space="0" w:color="95B3D7" w:themeColor="accent1" w:themeTint="99"/>
            </w:tcBorders>
            <w:vAlign w:val="center"/>
          </w:tcPr>
          <w:p w14:paraId="40399E4A" w14:textId="77777777" w:rsidR="009163D0" w:rsidRPr="009163D0" w:rsidRDefault="009163D0" w:rsidP="009163D0">
            <w:pPr>
              <w:jc w:val="center"/>
              <w:rPr>
                <w:rFonts w:cs="Times New Roman"/>
                <w:b/>
                <w:color w:val="4F6228" w:themeColor="accent3" w:themeShade="80"/>
              </w:rPr>
            </w:pPr>
            <w:r w:rsidRPr="009163D0">
              <w:rPr>
                <w:rFonts w:cs="Times New Roman"/>
                <w:b/>
                <w:noProof/>
                <w:color w:val="4F6228" w:themeColor="accent3" w:themeShade="80"/>
                <w:lang w:eastAsia="en-GB"/>
              </w:rPr>
              <w:t>D</w:t>
            </w:r>
          </w:p>
        </w:tc>
        <w:tc>
          <w:tcPr>
            <w:tcW w:w="1296" w:type="dxa"/>
            <w:tcBorders>
              <w:top w:val="single" w:sz="4" w:space="0" w:color="95B3D7" w:themeColor="accent1" w:themeTint="99"/>
              <w:bottom w:val="single" w:sz="4" w:space="0" w:color="95B3D7" w:themeColor="accent1" w:themeTint="99"/>
            </w:tcBorders>
            <w:vAlign w:val="center"/>
          </w:tcPr>
          <w:p w14:paraId="7D7A58F7" w14:textId="77777777" w:rsidR="009163D0" w:rsidRPr="009163D0" w:rsidRDefault="009163D0" w:rsidP="009163D0">
            <w:pPr>
              <w:jc w:val="center"/>
              <w:rPr>
                <w:rFonts w:cs="Times New Roman"/>
                <w:b/>
                <w:color w:val="4F6228" w:themeColor="accent3" w:themeShade="80"/>
              </w:rPr>
            </w:pPr>
            <w:r w:rsidRPr="009163D0">
              <w:rPr>
                <w:rFonts w:cs="Times New Roman"/>
                <w:b/>
                <w:noProof/>
                <w:color w:val="4F6228" w:themeColor="accent3" w:themeShade="80"/>
                <w:lang w:eastAsia="en-GB"/>
              </w:rPr>
              <w:t>A/I</w:t>
            </w:r>
          </w:p>
        </w:tc>
      </w:tr>
      <w:tr w:rsidR="009163D0" w:rsidRPr="009163D0" w14:paraId="4607F178" w14:textId="77777777" w:rsidTr="00BA75E3">
        <w:trPr>
          <w:trHeight w:val="52"/>
        </w:trPr>
        <w:tc>
          <w:tcPr>
            <w:tcW w:w="8276" w:type="dxa"/>
            <w:tcBorders>
              <w:top w:val="single" w:sz="4" w:space="0" w:color="95B3D7" w:themeColor="accent1" w:themeTint="99"/>
              <w:bottom w:val="single" w:sz="4" w:space="0" w:color="95B3D7" w:themeColor="accent1" w:themeTint="99"/>
            </w:tcBorders>
            <w:vAlign w:val="center"/>
          </w:tcPr>
          <w:p w14:paraId="6A30A1D8" w14:textId="15D2703C" w:rsidR="009163D0" w:rsidRPr="009163D0" w:rsidRDefault="00B83A70" w:rsidP="009163D0">
            <w:pPr>
              <w:rPr>
                <w:rFonts w:cs="Times New Roman"/>
              </w:rPr>
            </w:pPr>
            <w:r w:rsidRPr="00B83A70">
              <w:rPr>
                <w:rFonts w:cs="Times New Roman"/>
              </w:rPr>
              <w:t>Experience planning learning activities</w:t>
            </w:r>
          </w:p>
        </w:tc>
        <w:tc>
          <w:tcPr>
            <w:tcW w:w="1110" w:type="dxa"/>
            <w:tcBorders>
              <w:top w:val="single" w:sz="4" w:space="0" w:color="95B3D7" w:themeColor="accent1" w:themeTint="99"/>
              <w:bottom w:val="single" w:sz="4" w:space="0" w:color="95B3D7" w:themeColor="accent1" w:themeTint="99"/>
            </w:tcBorders>
            <w:vAlign w:val="center"/>
          </w:tcPr>
          <w:p w14:paraId="66BDDB4B" w14:textId="77777777" w:rsidR="009163D0" w:rsidRPr="009163D0" w:rsidRDefault="009163D0" w:rsidP="009163D0">
            <w:pPr>
              <w:jc w:val="center"/>
              <w:rPr>
                <w:rFonts w:cs="Times New Roman"/>
                <w:b/>
                <w:noProof/>
                <w:color w:val="4F6228" w:themeColor="accent3" w:themeShade="80"/>
                <w:lang w:eastAsia="en-GB"/>
              </w:rPr>
            </w:pPr>
            <w:r w:rsidRPr="009163D0">
              <w:rPr>
                <w:rFonts w:cs="Times New Roman"/>
                <w:b/>
                <w:noProof/>
                <w:color w:val="4F6228" w:themeColor="accent3" w:themeShade="80"/>
                <w:lang w:eastAsia="en-GB"/>
              </w:rPr>
              <w:t>E</w:t>
            </w:r>
          </w:p>
        </w:tc>
        <w:tc>
          <w:tcPr>
            <w:tcW w:w="1296" w:type="dxa"/>
            <w:tcBorders>
              <w:top w:val="single" w:sz="4" w:space="0" w:color="95B3D7" w:themeColor="accent1" w:themeTint="99"/>
              <w:bottom w:val="single" w:sz="4" w:space="0" w:color="95B3D7" w:themeColor="accent1" w:themeTint="99"/>
            </w:tcBorders>
            <w:vAlign w:val="center"/>
          </w:tcPr>
          <w:p w14:paraId="1C92C7CE" w14:textId="77777777" w:rsidR="009163D0" w:rsidRPr="009163D0" w:rsidRDefault="009163D0" w:rsidP="009163D0">
            <w:pPr>
              <w:jc w:val="center"/>
              <w:rPr>
                <w:rFonts w:cs="Times New Roman"/>
                <w:b/>
                <w:noProof/>
                <w:color w:val="4F6228" w:themeColor="accent3" w:themeShade="80"/>
                <w:lang w:eastAsia="en-GB"/>
              </w:rPr>
            </w:pPr>
            <w:r w:rsidRPr="009163D0">
              <w:rPr>
                <w:rFonts w:cs="Times New Roman"/>
                <w:b/>
                <w:noProof/>
                <w:color w:val="4F6228" w:themeColor="accent3" w:themeShade="80"/>
                <w:lang w:eastAsia="en-GB"/>
              </w:rPr>
              <w:t>A/I</w:t>
            </w:r>
          </w:p>
        </w:tc>
      </w:tr>
    </w:tbl>
    <w:p w14:paraId="39C754F2" w14:textId="77777777" w:rsidR="009163D0" w:rsidRPr="009163D0" w:rsidRDefault="009163D0" w:rsidP="009163D0">
      <w:pPr>
        <w:rPr>
          <w:rFonts w:cs="Times New Roman"/>
          <w:sz w:val="10"/>
        </w:rPr>
      </w:pPr>
    </w:p>
    <w:tbl>
      <w:tblPr>
        <w:tblW w:w="0" w:type="auto"/>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blBorders>
        <w:tblCellMar>
          <w:top w:w="28" w:type="dxa"/>
          <w:bottom w:w="28" w:type="dxa"/>
        </w:tblCellMar>
        <w:tblLook w:val="04A0" w:firstRow="1" w:lastRow="0" w:firstColumn="1" w:lastColumn="0" w:noHBand="0" w:noVBand="1"/>
      </w:tblPr>
      <w:tblGrid>
        <w:gridCol w:w="8057"/>
        <w:gridCol w:w="1103"/>
        <w:gridCol w:w="1296"/>
      </w:tblGrid>
      <w:tr w:rsidR="009163D0" w:rsidRPr="009163D0" w14:paraId="48FEE5E6" w14:textId="77777777" w:rsidTr="00985503">
        <w:trPr>
          <w:trHeight w:val="52"/>
        </w:trPr>
        <w:tc>
          <w:tcPr>
            <w:tcW w:w="8057" w:type="dxa"/>
            <w:tcBorders>
              <w:top w:val="single" w:sz="4" w:space="0" w:color="244061" w:themeColor="accent1" w:themeShade="80"/>
              <w:bottom w:val="nil"/>
            </w:tcBorders>
            <w:shd w:val="clear" w:color="auto" w:fill="B8CCE4" w:themeFill="accent1" w:themeFillTint="66"/>
            <w:vAlign w:val="center"/>
          </w:tcPr>
          <w:p w14:paraId="2F12A547" w14:textId="77777777" w:rsidR="009163D0" w:rsidRPr="009163D0" w:rsidRDefault="009163D0" w:rsidP="009163D0">
            <w:pPr>
              <w:rPr>
                <w:rFonts w:cs="Times New Roman"/>
                <w:b/>
              </w:rPr>
            </w:pPr>
            <w:r w:rsidRPr="009163D0">
              <w:rPr>
                <w:rFonts w:cs="Times New Roman"/>
                <w:b/>
              </w:rPr>
              <w:t>Knowledge and Understanding</w:t>
            </w:r>
          </w:p>
        </w:tc>
        <w:tc>
          <w:tcPr>
            <w:tcW w:w="1103" w:type="dxa"/>
            <w:tcBorders>
              <w:top w:val="single" w:sz="4" w:space="0" w:color="244061" w:themeColor="accent1" w:themeShade="80"/>
              <w:bottom w:val="nil"/>
            </w:tcBorders>
            <w:shd w:val="clear" w:color="auto" w:fill="B8CCE4" w:themeFill="accent1" w:themeFillTint="66"/>
            <w:vAlign w:val="center"/>
          </w:tcPr>
          <w:p w14:paraId="795B54B4" w14:textId="77777777" w:rsidR="009163D0" w:rsidRPr="009163D0" w:rsidRDefault="009163D0" w:rsidP="009163D0">
            <w:pPr>
              <w:rPr>
                <w:rFonts w:cs="Times New Roman"/>
                <w:b/>
              </w:rPr>
            </w:pPr>
            <w:r w:rsidRPr="009163D0">
              <w:rPr>
                <w:rFonts w:cs="Times New Roman"/>
                <w:b/>
              </w:rPr>
              <w:t>Criteria</w:t>
            </w:r>
          </w:p>
        </w:tc>
        <w:tc>
          <w:tcPr>
            <w:tcW w:w="1296" w:type="dxa"/>
            <w:tcBorders>
              <w:top w:val="single" w:sz="4" w:space="0" w:color="244061" w:themeColor="accent1" w:themeShade="80"/>
              <w:bottom w:val="nil"/>
            </w:tcBorders>
            <w:shd w:val="clear" w:color="auto" w:fill="B8CCE4" w:themeFill="accent1" w:themeFillTint="66"/>
          </w:tcPr>
          <w:p w14:paraId="3FCD7B45" w14:textId="77777777" w:rsidR="009163D0" w:rsidRPr="009163D0" w:rsidRDefault="009163D0" w:rsidP="009163D0">
            <w:pPr>
              <w:rPr>
                <w:rFonts w:cs="Times New Roman"/>
                <w:b/>
              </w:rPr>
            </w:pPr>
            <w:r w:rsidRPr="009163D0">
              <w:rPr>
                <w:rFonts w:cs="Times New Roman"/>
                <w:b/>
              </w:rPr>
              <w:t>Assessment</w:t>
            </w:r>
          </w:p>
        </w:tc>
      </w:tr>
      <w:tr w:rsidR="009163D0" w:rsidRPr="009163D0" w14:paraId="05DC2E24" w14:textId="77777777" w:rsidTr="00985503">
        <w:trPr>
          <w:trHeight w:val="88"/>
        </w:trPr>
        <w:tc>
          <w:tcPr>
            <w:tcW w:w="8057" w:type="dxa"/>
            <w:tcBorders>
              <w:top w:val="nil"/>
              <w:bottom w:val="single" w:sz="4" w:space="0" w:color="95B3D7" w:themeColor="accent1" w:themeTint="99"/>
            </w:tcBorders>
          </w:tcPr>
          <w:p w14:paraId="0C400F26" w14:textId="5F839D2E" w:rsidR="009163D0" w:rsidRPr="009163D0" w:rsidRDefault="00985503" w:rsidP="009163D0">
            <w:pPr>
              <w:rPr>
                <w:rFonts w:cs="Times New Roman"/>
              </w:rPr>
            </w:pPr>
            <w:r w:rsidRPr="00985503">
              <w:rPr>
                <w:rFonts w:cs="Times New Roman"/>
              </w:rPr>
              <w:t>Understanding of how children learn and develop</w:t>
            </w:r>
          </w:p>
        </w:tc>
        <w:tc>
          <w:tcPr>
            <w:tcW w:w="1103" w:type="dxa"/>
            <w:tcBorders>
              <w:top w:val="nil"/>
              <w:bottom w:val="single" w:sz="4" w:space="0" w:color="95B3D7" w:themeColor="accent1" w:themeTint="99"/>
            </w:tcBorders>
            <w:vAlign w:val="center"/>
          </w:tcPr>
          <w:p w14:paraId="1091D669" w14:textId="77777777" w:rsidR="009163D0" w:rsidRPr="009163D0" w:rsidRDefault="009163D0" w:rsidP="009163D0">
            <w:pPr>
              <w:jc w:val="center"/>
              <w:rPr>
                <w:rFonts w:cs="Times New Roman"/>
                <w:b/>
                <w:color w:val="4F6228" w:themeColor="accent3" w:themeShade="80"/>
              </w:rPr>
            </w:pPr>
            <w:r w:rsidRPr="009163D0">
              <w:rPr>
                <w:rFonts w:cs="Times New Roman"/>
                <w:b/>
                <w:color w:val="4F6228" w:themeColor="accent3" w:themeShade="80"/>
              </w:rPr>
              <w:t>E</w:t>
            </w:r>
          </w:p>
        </w:tc>
        <w:tc>
          <w:tcPr>
            <w:tcW w:w="1296" w:type="dxa"/>
            <w:tcBorders>
              <w:top w:val="nil"/>
              <w:bottom w:val="single" w:sz="4" w:space="0" w:color="95B3D7" w:themeColor="accent1" w:themeTint="99"/>
            </w:tcBorders>
            <w:vAlign w:val="center"/>
          </w:tcPr>
          <w:p w14:paraId="45DB3710" w14:textId="77777777" w:rsidR="009163D0" w:rsidRPr="009163D0" w:rsidRDefault="009163D0" w:rsidP="009163D0">
            <w:pPr>
              <w:jc w:val="center"/>
              <w:rPr>
                <w:rFonts w:cs="Times New Roman"/>
                <w:b/>
                <w:noProof/>
                <w:color w:val="4F6228" w:themeColor="accent3" w:themeShade="80"/>
                <w:lang w:eastAsia="en-GB"/>
              </w:rPr>
            </w:pPr>
            <w:r w:rsidRPr="009163D0">
              <w:rPr>
                <w:rFonts w:cs="Times New Roman"/>
                <w:b/>
                <w:noProof/>
                <w:color w:val="4F6228" w:themeColor="accent3" w:themeShade="80"/>
                <w:lang w:eastAsia="en-GB"/>
              </w:rPr>
              <w:t>A/I</w:t>
            </w:r>
          </w:p>
        </w:tc>
      </w:tr>
      <w:tr w:rsidR="009163D0" w:rsidRPr="009163D0" w14:paraId="0232A329" w14:textId="77777777" w:rsidTr="00985503">
        <w:trPr>
          <w:trHeight w:val="88"/>
        </w:trPr>
        <w:tc>
          <w:tcPr>
            <w:tcW w:w="8057" w:type="dxa"/>
            <w:tcBorders>
              <w:top w:val="nil"/>
              <w:bottom w:val="single" w:sz="4" w:space="0" w:color="95B3D7" w:themeColor="accent1" w:themeTint="99"/>
            </w:tcBorders>
          </w:tcPr>
          <w:p w14:paraId="6AE2DFEF" w14:textId="1EA064EB" w:rsidR="009163D0" w:rsidRPr="009163D0" w:rsidRDefault="00985503" w:rsidP="009163D0">
            <w:pPr>
              <w:rPr>
                <w:rFonts w:cs="Times New Roman"/>
              </w:rPr>
            </w:pPr>
            <w:r w:rsidRPr="00985503">
              <w:rPr>
                <w:rFonts w:cs="Times New Roman"/>
              </w:rPr>
              <w:t>Awareness of primary curriculum and assessment approaches</w:t>
            </w:r>
          </w:p>
        </w:tc>
        <w:tc>
          <w:tcPr>
            <w:tcW w:w="1103" w:type="dxa"/>
            <w:tcBorders>
              <w:top w:val="nil"/>
              <w:bottom w:val="single" w:sz="4" w:space="0" w:color="95B3D7" w:themeColor="accent1" w:themeTint="99"/>
            </w:tcBorders>
            <w:vAlign w:val="center"/>
          </w:tcPr>
          <w:p w14:paraId="1CB5D142" w14:textId="77777777" w:rsidR="009163D0" w:rsidRPr="009163D0" w:rsidRDefault="009163D0" w:rsidP="009163D0">
            <w:pPr>
              <w:jc w:val="center"/>
              <w:rPr>
                <w:rFonts w:cs="Times New Roman"/>
                <w:b/>
                <w:color w:val="4F6228" w:themeColor="accent3" w:themeShade="80"/>
              </w:rPr>
            </w:pPr>
            <w:r w:rsidRPr="009163D0">
              <w:rPr>
                <w:rFonts w:cs="Times New Roman"/>
                <w:b/>
                <w:color w:val="4F6228" w:themeColor="accent3" w:themeShade="80"/>
              </w:rPr>
              <w:t>E</w:t>
            </w:r>
          </w:p>
        </w:tc>
        <w:tc>
          <w:tcPr>
            <w:tcW w:w="1296" w:type="dxa"/>
            <w:tcBorders>
              <w:top w:val="nil"/>
              <w:bottom w:val="single" w:sz="4" w:space="0" w:color="95B3D7" w:themeColor="accent1" w:themeTint="99"/>
            </w:tcBorders>
            <w:vAlign w:val="center"/>
          </w:tcPr>
          <w:p w14:paraId="06298727" w14:textId="77777777" w:rsidR="009163D0" w:rsidRPr="009163D0" w:rsidRDefault="009163D0" w:rsidP="009163D0">
            <w:pPr>
              <w:jc w:val="center"/>
              <w:rPr>
                <w:rFonts w:cs="Times New Roman"/>
                <w:b/>
                <w:color w:val="4F6228" w:themeColor="accent3" w:themeShade="80"/>
              </w:rPr>
            </w:pPr>
            <w:r w:rsidRPr="009163D0">
              <w:rPr>
                <w:rFonts w:cs="Times New Roman"/>
                <w:b/>
                <w:noProof/>
                <w:color w:val="4F6228" w:themeColor="accent3" w:themeShade="80"/>
                <w:lang w:eastAsia="en-GB"/>
              </w:rPr>
              <w:t>A/I</w:t>
            </w:r>
          </w:p>
        </w:tc>
      </w:tr>
      <w:tr w:rsidR="009163D0" w:rsidRPr="009163D0" w14:paraId="3BBF8545" w14:textId="77777777" w:rsidTr="00985503">
        <w:trPr>
          <w:trHeight w:val="52"/>
        </w:trPr>
        <w:tc>
          <w:tcPr>
            <w:tcW w:w="8057" w:type="dxa"/>
            <w:tcBorders>
              <w:top w:val="single" w:sz="4" w:space="0" w:color="95B3D7" w:themeColor="accent1" w:themeTint="99"/>
              <w:bottom w:val="single" w:sz="4" w:space="0" w:color="95B3D7" w:themeColor="accent1" w:themeTint="99"/>
            </w:tcBorders>
          </w:tcPr>
          <w:p w14:paraId="6BAA1403" w14:textId="6C559B70" w:rsidR="009163D0" w:rsidRPr="009163D0" w:rsidRDefault="00E738E2" w:rsidP="009163D0">
            <w:pPr>
              <w:rPr>
                <w:rFonts w:cs="Times New Roman"/>
              </w:rPr>
            </w:pPr>
            <w:r w:rsidRPr="00E738E2">
              <w:rPr>
                <w:rFonts w:cs="Times New Roman"/>
              </w:rPr>
              <w:t>Understanding of safeguarding and child protection</w:t>
            </w:r>
          </w:p>
        </w:tc>
        <w:tc>
          <w:tcPr>
            <w:tcW w:w="1103" w:type="dxa"/>
            <w:tcBorders>
              <w:top w:val="single" w:sz="4" w:space="0" w:color="95B3D7" w:themeColor="accent1" w:themeTint="99"/>
              <w:bottom w:val="single" w:sz="4" w:space="0" w:color="95B3D7" w:themeColor="accent1" w:themeTint="99"/>
            </w:tcBorders>
            <w:vAlign w:val="center"/>
          </w:tcPr>
          <w:p w14:paraId="76CEB92A" w14:textId="77777777" w:rsidR="009163D0" w:rsidRPr="009163D0" w:rsidRDefault="009163D0" w:rsidP="009163D0">
            <w:pPr>
              <w:jc w:val="center"/>
              <w:rPr>
                <w:rFonts w:cs="Times New Roman"/>
                <w:b/>
                <w:color w:val="4F6228" w:themeColor="accent3" w:themeShade="80"/>
              </w:rPr>
            </w:pPr>
            <w:r w:rsidRPr="009163D0">
              <w:rPr>
                <w:rFonts w:cs="Times New Roman"/>
                <w:b/>
                <w:noProof/>
                <w:color w:val="4F6228" w:themeColor="accent3" w:themeShade="80"/>
                <w:lang w:eastAsia="en-GB"/>
              </w:rPr>
              <w:t>E</w:t>
            </w:r>
          </w:p>
        </w:tc>
        <w:tc>
          <w:tcPr>
            <w:tcW w:w="1296" w:type="dxa"/>
            <w:tcBorders>
              <w:top w:val="single" w:sz="4" w:space="0" w:color="95B3D7" w:themeColor="accent1" w:themeTint="99"/>
              <w:bottom w:val="single" w:sz="4" w:space="0" w:color="95B3D7" w:themeColor="accent1" w:themeTint="99"/>
            </w:tcBorders>
            <w:vAlign w:val="center"/>
          </w:tcPr>
          <w:p w14:paraId="73A27DC3" w14:textId="77777777" w:rsidR="009163D0" w:rsidRPr="009163D0" w:rsidRDefault="009163D0" w:rsidP="009163D0">
            <w:pPr>
              <w:jc w:val="center"/>
              <w:rPr>
                <w:rFonts w:cs="Times New Roman"/>
                <w:b/>
                <w:color w:val="4F6228" w:themeColor="accent3" w:themeShade="80"/>
              </w:rPr>
            </w:pPr>
            <w:r w:rsidRPr="009163D0">
              <w:rPr>
                <w:rFonts w:cs="Times New Roman"/>
                <w:b/>
                <w:noProof/>
                <w:color w:val="4F6228" w:themeColor="accent3" w:themeShade="80"/>
                <w:lang w:eastAsia="en-GB"/>
              </w:rPr>
              <w:t>A/I</w:t>
            </w:r>
          </w:p>
        </w:tc>
      </w:tr>
      <w:tr w:rsidR="009163D0" w:rsidRPr="009163D0" w14:paraId="62E34943" w14:textId="77777777" w:rsidTr="00985503">
        <w:trPr>
          <w:trHeight w:val="52"/>
        </w:trPr>
        <w:tc>
          <w:tcPr>
            <w:tcW w:w="8057" w:type="dxa"/>
            <w:tcBorders>
              <w:top w:val="single" w:sz="4" w:space="0" w:color="95B3D7" w:themeColor="accent1" w:themeTint="99"/>
              <w:bottom w:val="single" w:sz="4" w:space="0" w:color="95B3D7" w:themeColor="accent1" w:themeTint="99"/>
            </w:tcBorders>
          </w:tcPr>
          <w:p w14:paraId="3D688368" w14:textId="68D96406" w:rsidR="009163D0" w:rsidRPr="009163D0" w:rsidRDefault="00E738E2" w:rsidP="009163D0">
            <w:pPr>
              <w:ind w:right="-20"/>
              <w:rPr>
                <w:rFonts w:cs="Times New Roman"/>
              </w:rPr>
            </w:pPr>
            <w:r w:rsidRPr="00E738E2">
              <w:rPr>
                <w:rFonts w:cs="Times New Roman"/>
              </w:rPr>
              <w:t>Awareness of inclusive practice and equality of opportunity</w:t>
            </w:r>
          </w:p>
        </w:tc>
        <w:tc>
          <w:tcPr>
            <w:tcW w:w="1103" w:type="dxa"/>
            <w:tcBorders>
              <w:top w:val="single" w:sz="4" w:space="0" w:color="95B3D7" w:themeColor="accent1" w:themeTint="99"/>
              <w:bottom w:val="single" w:sz="4" w:space="0" w:color="95B3D7" w:themeColor="accent1" w:themeTint="99"/>
            </w:tcBorders>
            <w:vAlign w:val="center"/>
          </w:tcPr>
          <w:p w14:paraId="6D85F05D" w14:textId="65EA2F52" w:rsidR="009163D0" w:rsidRPr="009163D0" w:rsidRDefault="00E738E2" w:rsidP="009163D0">
            <w:pPr>
              <w:jc w:val="center"/>
              <w:rPr>
                <w:rFonts w:cs="Times New Roman"/>
                <w:b/>
                <w:noProof/>
                <w:color w:val="4F6228" w:themeColor="accent3" w:themeShade="80"/>
                <w:lang w:eastAsia="en-GB"/>
              </w:rPr>
            </w:pPr>
            <w:r>
              <w:rPr>
                <w:rFonts w:cs="Times New Roman"/>
                <w:b/>
                <w:noProof/>
                <w:color w:val="4F6228" w:themeColor="accent3" w:themeShade="80"/>
                <w:lang w:eastAsia="en-GB"/>
              </w:rPr>
              <w:t>E</w:t>
            </w:r>
          </w:p>
        </w:tc>
        <w:tc>
          <w:tcPr>
            <w:tcW w:w="1296" w:type="dxa"/>
            <w:tcBorders>
              <w:top w:val="single" w:sz="4" w:space="0" w:color="95B3D7" w:themeColor="accent1" w:themeTint="99"/>
              <w:bottom w:val="single" w:sz="4" w:space="0" w:color="95B3D7" w:themeColor="accent1" w:themeTint="99"/>
            </w:tcBorders>
            <w:vAlign w:val="center"/>
          </w:tcPr>
          <w:p w14:paraId="466319D8" w14:textId="77777777" w:rsidR="009163D0" w:rsidRPr="009163D0" w:rsidRDefault="009163D0" w:rsidP="009163D0">
            <w:pPr>
              <w:jc w:val="center"/>
              <w:rPr>
                <w:rFonts w:cs="Times New Roman"/>
                <w:b/>
                <w:noProof/>
                <w:color w:val="4F6228" w:themeColor="accent3" w:themeShade="80"/>
                <w:lang w:eastAsia="en-GB"/>
              </w:rPr>
            </w:pPr>
            <w:r w:rsidRPr="009163D0">
              <w:rPr>
                <w:rFonts w:cs="Times New Roman"/>
                <w:b/>
                <w:noProof/>
                <w:color w:val="4F6228" w:themeColor="accent3" w:themeShade="80"/>
                <w:lang w:eastAsia="en-GB"/>
              </w:rPr>
              <w:t>A/I</w:t>
            </w:r>
          </w:p>
        </w:tc>
      </w:tr>
    </w:tbl>
    <w:p w14:paraId="2BB06E32" w14:textId="77777777" w:rsidR="009163D0" w:rsidRPr="009163D0" w:rsidRDefault="009163D0" w:rsidP="009163D0">
      <w:pPr>
        <w:rPr>
          <w:rFonts w:cs="Times New Roman"/>
          <w:sz w:val="10"/>
        </w:rPr>
      </w:pPr>
    </w:p>
    <w:tbl>
      <w:tblPr>
        <w:tblW w:w="0" w:type="auto"/>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blBorders>
        <w:tblCellMar>
          <w:top w:w="28" w:type="dxa"/>
          <w:bottom w:w="28" w:type="dxa"/>
        </w:tblCellMar>
        <w:tblLook w:val="04A0" w:firstRow="1" w:lastRow="0" w:firstColumn="1" w:lastColumn="0" w:noHBand="0" w:noVBand="1"/>
      </w:tblPr>
      <w:tblGrid>
        <w:gridCol w:w="8057"/>
        <w:gridCol w:w="1103"/>
        <w:gridCol w:w="1296"/>
      </w:tblGrid>
      <w:tr w:rsidR="009163D0" w:rsidRPr="009163D0" w14:paraId="4149DA94" w14:textId="77777777" w:rsidTr="00BA75E3">
        <w:trPr>
          <w:trHeight w:val="52"/>
        </w:trPr>
        <w:tc>
          <w:tcPr>
            <w:tcW w:w="8276" w:type="dxa"/>
            <w:tcBorders>
              <w:top w:val="single" w:sz="4" w:space="0" w:color="244061" w:themeColor="accent1" w:themeShade="80"/>
              <w:bottom w:val="nil"/>
            </w:tcBorders>
            <w:shd w:val="clear" w:color="auto" w:fill="B8CCE4" w:themeFill="accent1" w:themeFillTint="66"/>
            <w:vAlign w:val="center"/>
          </w:tcPr>
          <w:p w14:paraId="2A803C9F" w14:textId="77777777" w:rsidR="009163D0" w:rsidRPr="009163D0" w:rsidRDefault="009163D0" w:rsidP="009163D0">
            <w:pPr>
              <w:rPr>
                <w:rFonts w:cs="Times New Roman"/>
                <w:b/>
              </w:rPr>
            </w:pPr>
            <w:r w:rsidRPr="009163D0">
              <w:rPr>
                <w:rFonts w:cs="Times New Roman"/>
                <w:b/>
              </w:rPr>
              <w:t>Skills</w:t>
            </w:r>
          </w:p>
        </w:tc>
        <w:tc>
          <w:tcPr>
            <w:tcW w:w="1110" w:type="dxa"/>
            <w:tcBorders>
              <w:top w:val="single" w:sz="4" w:space="0" w:color="244061" w:themeColor="accent1" w:themeShade="80"/>
              <w:bottom w:val="nil"/>
            </w:tcBorders>
            <w:shd w:val="clear" w:color="auto" w:fill="B8CCE4" w:themeFill="accent1" w:themeFillTint="66"/>
            <w:vAlign w:val="center"/>
          </w:tcPr>
          <w:p w14:paraId="14A26C0B" w14:textId="77777777" w:rsidR="009163D0" w:rsidRPr="009163D0" w:rsidRDefault="009163D0" w:rsidP="009163D0">
            <w:pPr>
              <w:rPr>
                <w:rFonts w:cs="Times New Roman"/>
                <w:b/>
              </w:rPr>
            </w:pPr>
            <w:r w:rsidRPr="009163D0">
              <w:rPr>
                <w:rFonts w:cs="Times New Roman"/>
                <w:b/>
              </w:rPr>
              <w:t>Criteria</w:t>
            </w:r>
          </w:p>
        </w:tc>
        <w:tc>
          <w:tcPr>
            <w:tcW w:w="1296" w:type="dxa"/>
            <w:tcBorders>
              <w:top w:val="single" w:sz="4" w:space="0" w:color="244061" w:themeColor="accent1" w:themeShade="80"/>
              <w:bottom w:val="nil"/>
            </w:tcBorders>
            <w:shd w:val="clear" w:color="auto" w:fill="B8CCE4" w:themeFill="accent1" w:themeFillTint="66"/>
          </w:tcPr>
          <w:p w14:paraId="36179207" w14:textId="77777777" w:rsidR="009163D0" w:rsidRPr="009163D0" w:rsidRDefault="009163D0" w:rsidP="009163D0">
            <w:pPr>
              <w:rPr>
                <w:rFonts w:cs="Times New Roman"/>
                <w:b/>
              </w:rPr>
            </w:pPr>
            <w:r w:rsidRPr="009163D0">
              <w:rPr>
                <w:rFonts w:cs="Times New Roman"/>
                <w:b/>
              </w:rPr>
              <w:t>Assessment</w:t>
            </w:r>
          </w:p>
        </w:tc>
      </w:tr>
      <w:tr w:rsidR="009163D0" w:rsidRPr="009163D0" w14:paraId="11D42C55" w14:textId="77777777" w:rsidTr="00BA75E3">
        <w:trPr>
          <w:trHeight w:val="88"/>
        </w:trPr>
        <w:tc>
          <w:tcPr>
            <w:tcW w:w="8276" w:type="dxa"/>
            <w:tcBorders>
              <w:top w:val="nil"/>
              <w:bottom w:val="single" w:sz="4" w:space="0" w:color="95B3D7" w:themeColor="accent1" w:themeTint="99"/>
            </w:tcBorders>
          </w:tcPr>
          <w:p w14:paraId="495336E8" w14:textId="7BFA8EC3" w:rsidR="009163D0" w:rsidRPr="009163D0" w:rsidRDefault="00E738E2" w:rsidP="009163D0">
            <w:pPr>
              <w:jc w:val="both"/>
              <w:rPr>
                <w:rFonts w:cs="Times New Roman"/>
              </w:rPr>
            </w:pPr>
            <w:r w:rsidRPr="00E738E2">
              <w:rPr>
                <w:rFonts w:cs="Times New Roman"/>
              </w:rPr>
              <w:t>Strong communication and interpersonal skills</w:t>
            </w:r>
          </w:p>
        </w:tc>
        <w:tc>
          <w:tcPr>
            <w:tcW w:w="1110" w:type="dxa"/>
            <w:tcBorders>
              <w:top w:val="nil"/>
              <w:bottom w:val="single" w:sz="4" w:space="0" w:color="95B3D7" w:themeColor="accent1" w:themeTint="99"/>
            </w:tcBorders>
            <w:vAlign w:val="center"/>
          </w:tcPr>
          <w:p w14:paraId="186E45A4" w14:textId="77777777" w:rsidR="009163D0" w:rsidRPr="009163D0" w:rsidRDefault="009163D0" w:rsidP="009163D0">
            <w:pPr>
              <w:jc w:val="center"/>
              <w:rPr>
                <w:rFonts w:cs="Times New Roman"/>
                <w:b/>
                <w:color w:val="4F6228" w:themeColor="accent3" w:themeShade="80"/>
              </w:rPr>
            </w:pPr>
            <w:r w:rsidRPr="009163D0">
              <w:rPr>
                <w:rFonts w:cs="Times New Roman"/>
                <w:b/>
                <w:color w:val="4F6228" w:themeColor="accent3" w:themeShade="80"/>
              </w:rPr>
              <w:t>E</w:t>
            </w:r>
          </w:p>
        </w:tc>
        <w:tc>
          <w:tcPr>
            <w:tcW w:w="1296" w:type="dxa"/>
            <w:tcBorders>
              <w:top w:val="nil"/>
              <w:bottom w:val="single" w:sz="4" w:space="0" w:color="95B3D7" w:themeColor="accent1" w:themeTint="99"/>
            </w:tcBorders>
            <w:vAlign w:val="center"/>
          </w:tcPr>
          <w:p w14:paraId="59725282" w14:textId="77777777" w:rsidR="009163D0" w:rsidRPr="009163D0" w:rsidRDefault="009163D0" w:rsidP="009163D0">
            <w:pPr>
              <w:jc w:val="center"/>
              <w:rPr>
                <w:rFonts w:cs="Times New Roman"/>
                <w:b/>
                <w:color w:val="4F6228" w:themeColor="accent3" w:themeShade="80"/>
              </w:rPr>
            </w:pPr>
            <w:r w:rsidRPr="009163D0">
              <w:rPr>
                <w:rFonts w:cs="Times New Roman"/>
                <w:b/>
                <w:noProof/>
                <w:color w:val="4F6228" w:themeColor="accent3" w:themeShade="80"/>
                <w:lang w:eastAsia="en-GB"/>
              </w:rPr>
              <w:t>A/I</w:t>
            </w:r>
          </w:p>
        </w:tc>
      </w:tr>
      <w:tr w:rsidR="009163D0" w:rsidRPr="009163D0" w14:paraId="1ED66AE4" w14:textId="77777777" w:rsidTr="00BA75E3">
        <w:trPr>
          <w:trHeight w:val="52"/>
        </w:trPr>
        <w:tc>
          <w:tcPr>
            <w:tcW w:w="8276" w:type="dxa"/>
            <w:tcBorders>
              <w:top w:val="single" w:sz="4" w:space="0" w:color="95B3D7" w:themeColor="accent1" w:themeTint="99"/>
              <w:bottom w:val="single" w:sz="4" w:space="0" w:color="95B3D7" w:themeColor="accent1" w:themeTint="99"/>
            </w:tcBorders>
            <w:vAlign w:val="center"/>
          </w:tcPr>
          <w:p w14:paraId="13B569F6" w14:textId="21660415" w:rsidR="009163D0" w:rsidRPr="009163D0" w:rsidRDefault="007D547A" w:rsidP="009163D0">
            <w:pPr>
              <w:rPr>
                <w:rFonts w:cs="Times New Roman"/>
              </w:rPr>
            </w:pPr>
            <w:r w:rsidRPr="007D547A">
              <w:rPr>
                <w:rFonts w:cs="Times New Roman"/>
              </w:rPr>
              <w:t>Ability to engage and motivate pupils</w:t>
            </w:r>
          </w:p>
        </w:tc>
        <w:tc>
          <w:tcPr>
            <w:tcW w:w="1110" w:type="dxa"/>
            <w:tcBorders>
              <w:top w:val="single" w:sz="4" w:space="0" w:color="95B3D7" w:themeColor="accent1" w:themeTint="99"/>
              <w:bottom w:val="single" w:sz="4" w:space="0" w:color="95B3D7" w:themeColor="accent1" w:themeTint="99"/>
            </w:tcBorders>
            <w:vAlign w:val="center"/>
          </w:tcPr>
          <w:p w14:paraId="31AEB4DF" w14:textId="77777777" w:rsidR="009163D0" w:rsidRPr="009163D0" w:rsidRDefault="009163D0" w:rsidP="009163D0">
            <w:pPr>
              <w:jc w:val="center"/>
              <w:rPr>
                <w:rFonts w:cs="Times New Roman"/>
                <w:b/>
                <w:color w:val="4F6228" w:themeColor="accent3" w:themeShade="80"/>
              </w:rPr>
            </w:pPr>
            <w:r w:rsidRPr="009163D0">
              <w:rPr>
                <w:rFonts w:cs="Times New Roman"/>
                <w:b/>
                <w:noProof/>
                <w:color w:val="4F6228" w:themeColor="accent3" w:themeShade="80"/>
                <w:lang w:eastAsia="en-GB"/>
              </w:rPr>
              <w:t>E</w:t>
            </w:r>
          </w:p>
        </w:tc>
        <w:tc>
          <w:tcPr>
            <w:tcW w:w="1296" w:type="dxa"/>
            <w:tcBorders>
              <w:top w:val="single" w:sz="4" w:space="0" w:color="95B3D7" w:themeColor="accent1" w:themeTint="99"/>
              <w:bottom w:val="single" w:sz="4" w:space="0" w:color="95B3D7" w:themeColor="accent1" w:themeTint="99"/>
            </w:tcBorders>
            <w:vAlign w:val="center"/>
          </w:tcPr>
          <w:p w14:paraId="165D92D3" w14:textId="77777777" w:rsidR="009163D0" w:rsidRPr="009163D0" w:rsidRDefault="009163D0" w:rsidP="009163D0">
            <w:pPr>
              <w:jc w:val="center"/>
              <w:rPr>
                <w:rFonts w:cs="Times New Roman"/>
                <w:b/>
                <w:color w:val="4F6228" w:themeColor="accent3" w:themeShade="80"/>
              </w:rPr>
            </w:pPr>
            <w:r w:rsidRPr="009163D0">
              <w:rPr>
                <w:rFonts w:cs="Times New Roman"/>
                <w:b/>
                <w:noProof/>
                <w:color w:val="4F6228" w:themeColor="accent3" w:themeShade="80"/>
                <w:lang w:eastAsia="en-GB"/>
              </w:rPr>
              <w:t>A/I</w:t>
            </w:r>
          </w:p>
        </w:tc>
      </w:tr>
      <w:tr w:rsidR="009163D0" w:rsidRPr="009163D0" w14:paraId="52CC8855" w14:textId="77777777" w:rsidTr="00BA75E3">
        <w:trPr>
          <w:trHeight w:val="52"/>
        </w:trPr>
        <w:tc>
          <w:tcPr>
            <w:tcW w:w="8276" w:type="dxa"/>
            <w:tcBorders>
              <w:top w:val="single" w:sz="4" w:space="0" w:color="95B3D7" w:themeColor="accent1" w:themeTint="99"/>
              <w:bottom w:val="single" w:sz="4" w:space="0" w:color="95B3D7" w:themeColor="accent1" w:themeTint="99"/>
            </w:tcBorders>
          </w:tcPr>
          <w:p w14:paraId="22CF762F" w14:textId="7CCC7B53" w:rsidR="009163D0" w:rsidRPr="009163D0" w:rsidRDefault="007D547A" w:rsidP="009163D0">
            <w:pPr>
              <w:rPr>
                <w:rFonts w:cs="Times New Roman"/>
              </w:rPr>
            </w:pPr>
            <w:r w:rsidRPr="007D547A">
              <w:rPr>
                <w:rFonts w:cs="Times New Roman"/>
              </w:rPr>
              <w:t>Effective behaviour management skills</w:t>
            </w:r>
          </w:p>
        </w:tc>
        <w:tc>
          <w:tcPr>
            <w:tcW w:w="1110" w:type="dxa"/>
            <w:tcBorders>
              <w:top w:val="single" w:sz="4" w:space="0" w:color="95B3D7" w:themeColor="accent1" w:themeTint="99"/>
              <w:bottom w:val="single" w:sz="4" w:space="0" w:color="95B3D7" w:themeColor="accent1" w:themeTint="99"/>
            </w:tcBorders>
            <w:vAlign w:val="center"/>
          </w:tcPr>
          <w:p w14:paraId="0BF5BC40" w14:textId="77777777" w:rsidR="009163D0" w:rsidRPr="009163D0" w:rsidRDefault="009163D0" w:rsidP="009163D0">
            <w:pPr>
              <w:jc w:val="center"/>
              <w:rPr>
                <w:rFonts w:cs="Times New Roman"/>
                <w:b/>
                <w:noProof/>
                <w:color w:val="4F6228" w:themeColor="accent3" w:themeShade="80"/>
                <w:lang w:eastAsia="en-GB"/>
              </w:rPr>
            </w:pPr>
            <w:r w:rsidRPr="009163D0">
              <w:rPr>
                <w:rFonts w:cs="Times New Roman"/>
                <w:b/>
                <w:noProof/>
                <w:color w:val="4F6228" w:themeColor="accent3" w:themeShade="80"/>
                <w:lang w:eastAsia="en-GB"/>
              </w:rPr>
              <w:t>E</w:t>
            </w:r>
          </w:p>
        </w:tc>
        <w:tc>
          <w:tcPr>
            <w:tcW w:w="1296" w:type="dxa"/>
            <w:tcBorders>
              <w:top w:val="single" w:sz="4" w:space="0" w:color="95B3D7" w:themeColor="accent1" w:themeTint="99"/>
              <w:bottom w:val="single" w:sz="4" w:space="0" w:color="95B3D7" w:themeColor="accent1" w:themeTint="99"/>
            </w:tcBorders>
            <w:vAlign w:val="center"/>
          </w:tcPr>
          <w:p w14:paraId="6D438830" w14:textId="77777777" w:rsidR="009163D0" w:rsidRPr="009163D0" w:rsidRDefault="009163D0" w:rsidP="009163D0">
            <w:pPr>
              <w:jc w:val="center"/>
              <w:rPr>
                <w:rFonts w:cs="Times New Roman"/>
                <w:b/>
                <w:noProof/>
                <w:color w:val="4F6228" w:themeColor="accent3" w:themeShade="80"/>
                <w:lang w:eastAsia="en-GB"/>
              </w:rPr>
            </w:pPr>
            <w:r w:rsidRPr="009163D0">
              <w:rPr>
                <w:rFonts w:cs="Times New Roman"/>
                <w:b/>
                <w:noProof/>
                <w:color w:val="4F6228" w:themeColor="accent3" w:themeShade="80"/>
                <w:lang w:eastAsia="en-GB"/>
              </w:rPr>
              <w:t>A/I</w:t>
            </w:r>
          </w:p>
        </w:tc>
      </w:tr>
      <w:tr w:rsidR="009163D0" w:rsidRPr="009163D0" w14:paraId="768C6359" w14:textId="77777777" w:rsidTr="00BA75E3">
        <w:trPr>
          <w:trHeight w:val="52"/>
        </w:trPr>
        <w:tc>
          <w:tcPr>
            <w:tcW w:w="8276" w:type="dxa"/>
            <w:tcBorders>
              <w:top w:val="single" w:sz="4" w:space="0" w:color="95B3D7" w:themeColor="accent1" w:themeTint="99"/>
              <w:bottom w:val="single" w:sz="4" w:space="0" w:color="95B3D7" w:themeColor="accent1" w:themeTint="99"/>
            </w:tcBorders>
          </w:tcPr>
          <w:p w14:paraId="0B96F821" w14:textId="1F5B44F4" w:rsidR="009163D0" w:rsidRPr="009163D0" w:rsidRDefault="007D547A" w:rsidP="009163D0">
            <w:pPr>
              <w:rPr>
                <w:rFonts w:cs="Times New Roman"/>
              </w:rPr>
            </w:pPr>
            <w:r w:rsidRPr="007D547A">
              <w:rPr>
                <w:rFonts w:cs="Times New Roman"/>
              </w:rPr>
              <w:t>Organisational skills and ability to work independently</w:t>
            </w:r>
          </w:p>
        </w:tc>
        <w:tc>
          <w:tcPr>
            <w:tcW w:w="1110" w:type="dxa"/>
            <w:tcBorders>
              <w:top w:val="single" w:sz="4" w:space="0" w:color="95B3D7" w:themeColor="accent1" w:themeTint="99"/>
              <w:bottom w:val="single" w:sz="4" w:space="0" w:color="95B3D7" w:themeColor="accent1" w:themeTint="99"/>
            </w:tcBorders>
            <w:vAlign w:val="center"/>
          </w:tcPr>
          <w:p w14:paraId="39B9B5E6" w14:textId="77777777" w:rsidR="009163D0" w:rsidRPr="009163D0" w:rsidRDefault="009163D0" w:rsidP="009163D0">
            <w:pPr>
              <w:jc w:val="center"/>
              <w:rPr>
                <w:rFonts w:cs="Times New Roman"/>
                <w:b/>
                <w:noProof/>
                <w:color w:val="4F6228" w:themeColor="accent3" w:themeShade="80"/>
                <w:lang w:eastAsia="en-GB"/>
              </w:rPr>
            </w:pPr>
            <w:r w:rsidRPr="009163D0">
              <w:rPr>
                <w:rFonts w:cs="Times New Roman"/>
                <w:b/>
                <w:noProof/>
                <w:color w:val="4F6228" w:themeColor="accent3" w:themeShade="80"/>
                <w:lang w:eastAsia="en-GB"/>
              </w:rPr>
              <w:t>D</w:t>
            </w:r>
          </w:p>
        </w:tc>
        <w:tc>
          <w:tcPr>
            <w:tcW w:w="1296" w:type="dxa"/>
            <w:tcBorders>
              <w:top w:val="single" w:sz="4" w:space="0" w:color="95B3D7" w:themeColor="accent1" w:themeTint="99"/>
              <w:bottom w:val="single" w:sz="4" w:space="0" w:color="95B3D7" w:themeColor="accent1" w:themeTint="99"/>
            </w:tcBorders>
            <w:vAlign w:val="center"/>
          </w:tcPr>
          <w:p w14:paraId="2483FCF7" w14:textId="77777777" w:rsidR="009163D0" w:rsidRPr="009163D0" w:rsidRDefault="009163D0" w:rsidP="009163D0">
            <w:pPr>
              <w:jc w:val="center"/>
              <w:rPr>
                <w:rFonts w:cs="Times New Roman"/>
                <w:b/>
                <w:noProof/>
                <w:color w:val="4F6228" w:themeColor="accent3" w:themeShade="80"/>
                <w:lang w:eastAsia="en-GB"/>
              </w:rPr>
            </w:pPr>
            <w:r w:rsidRPr="009163D0">
              <w:rPr>
                <w:rFonts w:cs="Times New Roman"/>
                <w:b/>
                <w:noProof/>
                <w:color w:val="4F6228" w:themeColor="accent3" w:themeShade="80"/>
                <w:lang w:eastAsia="en-GB"/>
              </w:rPr>
              <w:t>A/I</w:t>
            </w:r>
          </w:p>
        </w:tc>
      </w:tr>
      <w:tr w:rsidR="009163D0" w:rsidRPr="009163D0" w14:paraId="5AD0EA3C" w14:textId="77777777" w:rsidTr="00BA75E3">
        <w:trPr>
          <w:trHeight w:val="52"/>
        </w:trPr>
        <w:tc>
          <w:tcPr>
            <w:tcW w:w="8276" w:type="dxa"/>
            <w:tcBorders>
              <w:top w:val="single" w:sz="4" w:space="0" w:color="95B3D7" w:themeColor="accent1" w:themeTint="99"/>
              <w:bottom w:val="single" w:sz="4" w:space="0" w:color="95B3D7" w:themeColor="accent1" w:themeTint="99"/>
            </w:tcBorders>
          </w:tcPr>
          <w:p w14:paraId="02CC4273" w14:textId="08FEE7E4" w:rsidR="009163D0" w:rsidRPr="009163D0" w:rsidRDefault="007D547A" w:rsidP="009163D0">
            <w:pPr>
              <w:rPr>
                <w:rFonts w:cs="Times New Roman"/>
              </w:rPr>
            </w:pPr>
            <w:r w:rsidRPr="007D547A">
              <w:rPr>
                <w:rFonts w:cs="Times New Roman"/>
              </w:rPr>
              <w:t>Ability to plan, deliver and evaluate learning (with support)</w:t>
            </w:r>
          </w:p>
        </w:tc>
        <w:tc>
          <w:tcPr>
            <w:tcW w:w="1110" w:type="dxa"/>
            <w:tcBorders>
              <w:top w:val="single" w:sz="4" w:space="0" w:color="95B3D7" w:themeColor="accent1" w:themeTint="99"/>
              <w:bottom w:val="single" w:sz="4" w:space="0" w:color="95B3D7" w:themeColor="accent1" w:themeTint="99"/>
            </w:tcBorders>
            <w:vAlign w:val="center"/>
          </w:tcPr>
          <w:p w14:paraId="711DE5A7" w14:textId="77777777" w:rsidR="009163D0" w:rsidRPr="009163D0" w:rsidRDefault="009163D0" w:rsidP="009163D0">
            <w:pPr>
              <w:jc w:val="center"/>
              <w:rPr>
                <w:rFonts w:cs="Times New Roman"/>
                <w:b/>
                <w:noProof/>
                <w:color w:val="4F6228" w:themeColor="accent3" w:themeShade="80"/>
                <w:lang w:eastAsia="en-GB"/>
              </w:rPr>
            </w:pPr>
            <w:r w:rsidRPr="009163D0">
              <w:rPr>
                <w:rFonts w:cs="Times New Roman"/>
                <w:b/>
                <w:noProof/>
                <w:color w:val="4F6228" w:themeColor="accent3" w:themeShade="80"/>
                <w:lang w:eastAsia="en-GB"/>
              </w:rPr>
              <w:t>D</w:t>
            </w:r>
          </w:p>
        </w:tc>
        <w:tc>
          <w:tcPr>
            <w:tcW w:w="1296" w:type="dxa"/>
            <w:tcBorders>
              <w:top w:val="single" w:sz="4" w:space="0" w:color="95B3D7" w:themeColor="accent1" w:themeTint="99"/>
              <w:bottom w:val="single" w:sz="4" w:space="0" w:color="95B3D7" w:themeColor="accent1" w:themeTint="99"/>
            </w:tcBorders>
            <w:vAlign w:val="center"/>
          </w:tcPr>
          <w:p w14:paraId="23003A7F" w14:textId="77777777" w:rsidR="009163D0" w:rsidRPr="009163D0" w:rsidRDefault="009163D0" w:rsidP="009163D0">
            <w:pPr>
              <w:jc w:val="center"/>
              <w:rPr>
                <w:rFonts w:cs="Times New Roman"/>
                <w:b/>
                <w:noProof/>
                <w:color w:val="4F6228" w:themeColor="accent3" w:themeShade="80"/>
                <w:lang w:eastAsia="en-GB"/>
              </w:rPr>
            </w:pPr>
            <w:r w:rsidRPr="009163D0">
              <w:rPr>
                <w:rFonts w:cs="Times New Roman"/>
                <w:b/>
                <w:noProof/>
                <w:color w:val="4F6228" w:themeColor="accent3" w:themeShade="80"/>
                <w:lang w:eastAsia="en-GB"/>
              </w:rPr>
              <w:t>A/I</w:t>
            </w:r>
          </w:p>
        </w:tc>
      </w:tr>
    </w:tbl>
    <w:p w14:paraId="1BB6E04F" w14:textId="77777777" w:rsidR="009163D0" w:rsidRPr="009163D0" w:rsidRDefault="009163D0" w:rsidP="009163D0">
      <w:pPr>
        <w:rPr>
          <w:rFonts w:cs="Times New Roman"/>
          <w:sz w:val="10"/>
        </w:rPr>
      </w:pPr>
    </w:p>
    <w:p w14:paraId="51C7E860" w14:textId="77777777" w:rsidR="009163D0" w:rsidRPr="009163D0" w:rsidRDefault="009163D0" w:rsidP="009163D0">
      <w:pPr>
        <w:rPr>
          <w:rFonts w:cs="Times New Roman"/>
          <w:sz w:val="10"/>
        </w:rPr>
      </w:pPr>
    </w:p>
    <w:tbl>
      <w:tblPr>
        <w:tblpPr w:leftFromText="180" w:rightFromText="180" w:vertAnchor="text" w:tblpY="13"/>
        <w:tblW w:w="0" w:type="auto"/>
        <w:tbl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blBorders>
        <w:tblCellMar>
          <w:top w:w="28" w:type="dxa"/>
          <w:bottom w:w="28" w:type="dxa"/>
        </w:tblCellMar>
        <w:tblLook w:val="04A0" w:firstRow="1" w:lastRow="0" w:firstColumn="1" w:lastColumn="0" w:noHBand="0" w:noVBand="1"/>
      </w:tblPr>
      <w:tblGrid>
        <w:gridCol w:w="8057"/>
        <w:gridCol w:w="1103"/>
        <w:gridCol w:w="1296"/>
      </w:tblGrid>
      <w:tr w:rsidR="009163D0" w:rsidRPr="009163D0" w14:paraId="48D14773" w14:textId="77777777" w:rsidTr="00D55998">
        <w:trPr>
          <w:trHeight w:val="52"/>
        </w:trPr>
        <w:tc>
          <w:tcPr>
            <w:tcW w:w="8057" w:type="dxa"/>
            <w:tcBorders>
              <w:top w:val="single" w:sz="4" w:space="0" w:color="244061" w:themeColor="accent1" w:themeShade="80"/>
              <w:bottom w:val="nil"/>
            </w:tcBorders>
            <w:shd w:val="clear" w:color="auto" w:fill="B8CCE4" w:themeFill="accent1" w:themeFillTint="66"/>
          </w:tcPr>
          <w:p w14:paraId="7D2A951F" w14:textId="77777777" w:rsidR="009163D0" w:rsidRPr="009163D0" w:rsidRDefault="009163D0" w:rsidP="009163D0">
            <w:pPr>
              <w:rPr>
                <w:rFonts w:cs="Times New Roman"/>
                <w:b/>
              </w:rPr>
            </w:pPr>
            <w:r w:rsidRPr="009163D0">
              <w:rPr>
                <w:rFonts w:cs="Times New Roman"/>
              </w:rPr>
              <w:br w:type="page"/>
            </w:r>
            <w:r w:rsidRPr="009163D0">
              <w:rPr>
                <w:rFonts w:cs="Times New Roman"/>
                <w:b/>
              </w:rPr>
              <w:t>Personal Qualities</w:t>
            </w:r>
          </w:p>
        </w:tc>
        <w:tc>
          <w:tcPr>
            <w:tcW w:w="1103" w:type="dxa"/>
            <w:tcBorders>
              <w:top w:val="single" w:sz="4" w:space="0" w:color="244061" w:themeColor="accent1" w:themeShade="80"/>
              <w:bottom w:val="nil"/>
            </w:tcBorders>
            <w:shd w:val="clear" w:color="auto" w:fill="B8CCE4" w:themeFill="accent1" w:themeFillTint="66"/>
          </w:tcPr>
          <w:p w14:paraId="65A7B5D4" w14:textId="77777777" w:rsidR="009163D0" w:rsidRPr="009163D0" w:rsidRDefault="009163D0" w:rsidP="009163D0">
            <w:pPr>
              <w:jc w:val="center"/>
              <w:rPr>
                <w:rFonts w:cs="Times New Roman"/>
                <w:b/>
              </w:rPr>
            </w:pPr>
            <w:r w:rsidRPr="009163D0">
              <w:rPr>
                <w:rFonts w:cs="Times New Roman"/>
                <w:b/>
              </w:rPr>
              <w:t>Criteria</w:t>
            </w:r>
          </w:p>
        </w:tc>
        <w:tc>
          <w:tcPr>
            <w:tcW w:w="1296" w:type="dxa"/>
            <w:tcBorders>
              <w:top w:val="single" w:sz="4" w:space="0" w:color="244061" w:themeColor="accent1" w:themeShade="80"/>
              <w:bottom w:val="nil"/>
            </w:tcBorders>
            <w:shd w:val="clear" w:color="auto" w:fill="B8CCE4" w:themeFill="accent1" w:themeFillTint="66"/>
          </w:tcPr>
          <w:p w14:paraId="6DF771AF" w14:textId="77777777" w:rsidR="009163D0" w:rsidRPr="009163D0" w:rsidRDefault="009163D0" w:rsidP="009163D0">
            <w:pPr>
              <w:jc w:val="center"/>
              <w:rPr>
                <w:rFonts w:cs="Times New Roman"/>
                <w:b/>
              </w:rPr>
            </w:pPr>
            <w:r w:rsidRPr="009163D0">
              <w:rPr>
                <w:rFonts w:cs="Times New Roman"/>
                <w:b/>
              </w:rPr>
              <w:t>Assessment</w:t>
            </w:r>
          </w:p>
        </w:tc>
      </w:tr>
      <w:tr w:rsidR="009163D0" w:rsidRPr="009163D0" w14:paraId="66B0BA7B" w14:textId="77777777" w:rsidTr="00D55998">
        <w:trPr>
          <w:trHeight w:val="146"/>
        </w:trPr>
        <w:tc>
          <w:tcPr>
            <w:tcW w:w="8057" w:type="dxa"/>
            <w:tcBorders>
              <w:top w:val="nil"/>
              <w:bottom w:val="single" w:sz="4" w:space="0" w:color="95B3D7" w:themeColor="accent1" w:themeTint="99"/>
            </w:tcBorders>
          </w:tcPr>
          <w:p w14:paraId="1FAEF0CE" w14:textId="2B1DA64A" w:rsidR="009163D0" w:rsidRPr="009163D0" w:rsidRDefault="00E94736" w:rsidP="009163D0">
            <w:pPr>
              <w:rPr>
                <w:rFonts w:cs="Times New Roman"/>
              </w:rPr>
            </w:pPr>
            <w:r w:rsidRPr="00E94736">
              <w:rPr>
                <w:rFonts w:cs="Times New Roman"/>
              </w:rPr>
              <w:t>Commitment to safeguarding and promoting welfare of children</w:t>
            </w:r>
          </w:p>
        </w:tc>
        <w:tc>
          <w:tcPr>
            <w:tcW w:w="1103" w:type="dxa"/>
            <w:tcBorders>
              <w:top w:val="nil"/>
              <w:bottom w:val="single" w:sz="4" w:space="0" w:color="95B3D7" w:themeColor="accent1" w:themeTint="99"/>
            </w:tcBorders>
            <w:vAlign w:val="center"/>
          </w:tcPr>
          <w:p w14:paraId="1558C324" w14:textId="77777777" w:rsidR="009163D0" w:rsidRPr="009163D0" w:rsidRDefault="009163D0" w:rsidP="009163D0">
            <w:pPr>
              <w:jc w:val="center"/>
              <w:rPr>
                <w:rFonts w:cs="Times New Roman"/>
                <w:b/>
                <w:color w:val="4F6228" w:themeColor="accent3" w:themeShade="80"/>
              </w:rPr>
            </w:pPr>
            <w:r w:rsidRPr="009163D0">
              <w:rPr>
                <w:rFonts w:cs="Times New Roman"/>
                <w:b/>
                <w:color w:val="4F6228" w:themeColor="accent3" w:themeShade="80"/>
              </w:rPr>
              <w:t>E</w:t>
            </w:r>
          </w:p>
        </w:tc>
        <w:tc>
          <w:tcPr>
            <w:tcW w:w="1296" w:type="dxa"/>
            <w:tcBorders>
              <w:top w:val="nil"/>
              <w:bottom w:val="single" w:sz="4" w:space="0" w:color="95B3D7" w:themeColor="accent1" w:themeTint="99"/>
            </w:tcBorders>
          </w:tcPr>
          <w:p w14:paraId="0942E751" w14:textId="77777777" w:rsidR="009163D0" w:rsidRPr="009163D0" w:rsidRDefault="009163D0" w:rsidP="009163D0">
            <w:pPr>
              <w:jc w:val="center"/>
              <w:rPr>
                <w:rFonts w:cs="Times New Roman"/>
                <w:b/>
                <w:color w:val="4F6228" w:themeColor="accent3" w:themeShade="80"/>
              </w:rPr>
            </w:pPr>
            <w:r w:rsidRPr="009163D0">
              <w:rPr>
                <w:rFonts w:cs="Times New Roman"/>
                <w:b/>
                <w:noProof/>
                <w:color w:val="4F6228" w:themeColor="accent3" w:themeShade="80"/>
                <w:lang w:eastAsia="en-GB"/>
              </w:rPr>
              <w:t>I</w:t>
            </w:r>
          </w:p>
        </w:tc>
      </w:tr>
      <w:tr w:rsidR="009163D0" w:rsidRPr="009163D0" w14:paraId="5CD343D5" w14:textId="77777777" w:rsidTr="00D55998">
        <w:trPr>
          <w:trHeight w:val="223"/>
        </w:trPr>
        <w:tc>
          <w:tcPr>
            <w:tcW w:w="8057" w:type="dxa"/>
            <w:tcBorders>
              <w:top w:val="single" w:sz="4" w:space="0" w:color="95B3D7" w:themeColor="accent1" w:themeTint="99"/>
              <w:bottom w:val="single" w:sz="4" w:space="0" w:color="95B3D7" w:themeColor="accent1" w:themeTint="99"/>
            </w:tcBorders>
          </w:tcPr>
          <w:p w14:paraId="24EEF965" w14:textId="06A37E13" w:rsidR="009163D0" w:rsidRPr="009163D0" w:rsidRDefault="00E94736" w:rsidP="009163D0">
            <w:pPr>
              <w:rPr>
                <w:rFonts w:cs="Times New Roman"/>
              </w:rPr>
            </w:pPr>
            <w:r w:rsidRPr="00E94736">
              <w:rPr>
                <w:rFonts w:cs="Times New Roman"/>
              </w:rPr>
              <w:t>Willingness to learn and develop professionally</w:t>
            </w:r>
          </w:p>
        </w:tc>
        <w:tc>
          <w:tcPr>
            <w:tcW w:w="1103" w:type="dxa"/>
            <w:tcBorders>
              <w:top w:val="single" w:sz="4" w:space="0" w:color="95B3D7" w:themeColor="accent1" w:themeTint="99"/>
              <w:bottom w:val="single" w:sz="4" w:space="0" w:color="95B3D7" w:themeColor="accent1" w:themeTint="99"/>
            </w:tcBorders>
            <w:vAlign w:val="center"/>
          </w:tcPr>
          <w:p w14:paraId="7EE26311" w14:textId="77777777" w:rsidR="009163D0" w:rsidRPr="009163D0" w:rsidRDefault="009163D0" w:rsidP="009163D0">
            <w:pPr>
              <w:jc w:val="center"/>
              <w:rPr>
                <w:rFonts w:cs="Times New Roman"/>
                <w:b/>
                <w:color w:val="4F6228" w:themeColor="accent3" w:themeShade="80"/>
              </w:rPr>
            </w:pPr>
            <w:r w:rsidRPr="009163D0">
              <w:rPr>
                <w:rFonts w:cs="Times New Roman"/>
                <w:b/>
                <w:color w:val="4F6228" w:themeColor="accent3" w:themeShade="80"/>
              </w:rPr>
              <w:t>E</w:t>
            </w:r>
          </w:p>
        </w:tc>
        <w:tc>
          <w:tcPr>
            <w:tcW w:w="1296" w:type="dxa"/>
            <w:tcBorders>
              <w:top w:val="single" w:sz="4" w:space="0" w:color="95B3D7" w:themeColor="accent1" w:themeTint="99"/>
              <w:bottom w:val="single" w:sz="4" w:space="0" w:color="95B3D7" w:themeColor="accent1" w:themeTint="99"/>
            </w:tcBorders>
          </w:tcPr>
          <w:p w14:paraId="4DFF790A" w14:textId="77777777" w:rsidR="009163D0" w:rsidRPr="009163D0" w:rsidRDefault="009163D0" w:rsidP="009163D0">
            <w:pPr>
              <w:jc w:val="center"/>
              <w:rPr>
                <w:rFonts w:cs="Times New Roman"/>
                <w:b/>
                <w:color w:val="4F6228" w:themeColor="accent3" w:themeShade="80"/>
              </w:rPr>
            </w:pPr>
            <w:r w:rsidRPr="009163D0">
              <w:rPr>
                <w:rFonts w:cs="Times New Roman"/>
                <w:b/>
                <w:noProof/>
                <w:color w:val="4F6228" w:themeColor="accent3" w:themeShade="80"/>
                <w:lang w:eastAsia="en-GB"/>
              </w:rPr>
              <w:t>I</w:t>
            </w:r>
          </w:p>
        </w:tc>
      </w:tr>
      <w:tr w:rsidR="009163D0" w:rsidRPr="009163D0" w14:paraId="23D2983D" w14:textId="77777777" w:rsidTr="00D55998">
        <w:trPr>
          <w:trHeight w:val="52"/>
        </w:trPr>
        <w:tc>
          <w:tcPr>
            <w:tcW w:w="8057" w:type="dxa"/>
            <w:tcBorders>
              <w:top w:val="single" w:sz="4" w:space="0" w:color="95B3D7" w:themeColor="accent1" w:themeTint="99"/>
              <w:bottom w:val="single" w:sz="4" w:space="0" w:color="95B3D7" w:themeColor="accent1" w:themeTint="99"/>
            </w:tcBorders>
            <w:vAlign w:val="center"/>
          </w:tcPr>
          <w:p w14:paraId="2FDE1BFF" w14:textId="0404B5D9" w:rsidR="009163D0" w:rsidRPr="009163D0" w:rsidRDefault="00E94736" w:rsidP="009163D0">
            <w:pPr>
              <w:rPr>
                <w:rFonts w:cs="Times New Roman"/>
                <w:color w:val="006E12"/>
              </w:rPr>
            </w:pPr>
            <w:r w:rsidRPr="00D55998">
              <w:rPr>
                <w:rFonts w:cs="Times New Roman"/>
              </w:rPr>
              <w:t>Reflective and open to feedback</w:t>
            </w:r>
          </w:p>
        </w:tc>
        <w:tc>
          <w:tcPr>
            <w:tcW w:w="1103" w:type="dxa"/>
            <w:tcBorders>
              <w:top w:val="single" w:sz="4" w:space="0" w:color="95B3D7" w:themeColor="accent1" w:themeTint="99"/>
              <w:bottom w:val="single" w:sz="4" w:space="0" w:color="95B3D7" w:themeColor="accent1" w:themeTint="99"/>
            </w:tcBorders>
            <w:vAlign w:val="center"/>
          </w:tcPr>
          <w:p w14:paraId="76E4C267" w14:textId="77777777" w:rsidR="009163D0" w:rsidRPr="009163D0" w:rsidRDefault="009163D0" w:rsidP="009163D0">
            <w:pPr>
              <w:jc w:val="center"/>
              <w:rPr>
                <w:rFonts w:cs="Times New Roman"/>
                <w:b/>
                <w:color w:val="4F6228" w:themeColor="accent3" w:themeShade="80"/>
              </w:rPr>
            </w:pPr>
            <w:r w:rsidRPr="009163D0">
              <w:rPr>
                <w:rFonts w:cs="Times New Roman"/>
                <w:b/>
                <w:color w:val="4F6228" w:themeColor="accent3" w:themeShade="80"/>
              </w:rPr>
              <w:t>E</w:t>
            </w:r>
          </w:p>
        </w:tc>
        <w:tc>
          <w:tcPr>
            <w:tcW w:w="1296" w:type="dxa"/>
            <w:tcBorders>
              <w:top w:val="single" w:sz="4" w:space="0" w:color="95B3D7" w:themeColor="accent1" w:themeTint="99"/>
              <w:bottom w:val="single" w:sz="4" w:space="0" w:color="95B3D7" w:themeColor="accent1" w:themeTint="99"/>
            </w:tcBorders>
          </w:tcPr>
          <w:p w14:paraId="4102CF2C" w14:textId="77777777" w:rsidR="009163D0" w:rsidRPr="009163D0" w:rsidRDefault="009163D0" w:rsidP="009163D0">
            <w:pPr>
              <w:jc w:val="center"/>
              <w:rPr>
                <w:rFonts w:cs="Times New Roman"/>
                <w:b/>
                <w:color w:val="4F6228" w:themeColor="accent3" w:themeShade="80"/>
              </w:rPr>
            </w:pPr>
            <w:r w:rsidRPr="009163D0">
              <w:rPr>
                <w:rFonts w:cs="Times New Roman"/>
                <w:b/>
                <w:color w:val="4F6228" w:themeColor="accent3" w:themeShade="80"/>
              </w:rPr>
              <w:t>I</w:t>
            </w:r>
          </w:p>
        </w:tc>
      </w:tr>
      <w:tr w:rsidR="009163D0" w:rsidRPr="009163D0" w14:paraId="11F06DF9" w14:textId="77777777" w:rsidTr="00D55998">
        <w:trPr>
          <w:trHeight w:val="52"/>
        </w:trPr>
        <w:tc>
          <w:tcPr>
            <w:tcW w:w="8057" w:type="dxa"/>
            <w:tcBorders>
              <w:top w:val="single" w:sz="4" w:space="0" w:color="95B3D7" w:themeColor="accent1" w:themeTint="99"/>
              <w:bottom w:val="single" w:sz="4" w:space="0" w:color="95B3D7" w:themeColor="accent1" w:themeTint="99"/>
            </w:tcBorders>
            <w:vAlign w:val="center"/>
          </w:tcPr>
          <w:p w14:paraId="61271A0D" w14:textId="67A5C2C8" w:rsidR="009163D0" w:rsidRPr="009163D0" w:rsidRDefault="00E94736" w:rsidP="009163D0">
            <w:pPr>
              <w:rPr>
                <w:rFonts w:cs="Times New Roman"/>
              </w:rPr>
            </w:pPr>
            <w:r w:rsidRPr="00E94736">
              <w:rPr>
                <w:rFonts w:cs="Times New Roman"/>
              </w:rPr>
              <w:t>High expectations of self and others</w:t>
            </w:r>
          </w:p>
        </w:tc>
        <w:tc>
          <w:tcPr>
            <w:tcW w:w="1103" w:type="dxa"/>
            <w:tcBorders>
              <w:top w:val="single" w:sz="4" w:space="0" w:color="95B3D7" w:themeColor="accent1" w:themeTint="99"/>
              <w:bottom w:val="single" w:sz="4" w:space="0" w:color="95B3D7" w:themeColor="accent1" w:themeTint="99"/>
            </w:tcBorders>
            <w:vAlign w:val="center"/>
          </w:tcPr>
          <w:p w14:paraId="341F3FE9" w14:textId="77777777" w:rsidR="009163D0" w:rsidRPr="009163D0" w:rsidRDefault="009163D0" w:rsidP="009163D0">
            <w:pPr>
              <w:jc w:val="center"/>
              <w:rPr>
                <w:rFonts w:cs="Times New Roman"/>
                <w:b/>
                <w:color w:val="4F6228" w:themeColor="accent3" w:themeShade="80"/>
              </w:rPr>
            </w:pPr>
            <w:r w:rsidRPr="009163D0">
              <w:rPr>
                <w:rFonts w:cs="Times New Roman"/>
                <w:b/>
                <w:color w:val="4F6228" w:themeColor="accent3" w:themeShade="80"/>
              </w:rPr>
              <w:t>E</w:t>
            </w:r>
          </w:p>
        </w:tc>
        <w:tc>
          <w:tcPr>
            <w:tcW w:w="1296" w:type="dxa"/>
            <w:tcBorders>
              <w:top w:val="single" w:sz="4" w:space="0" w:color="95B3D7" w:themeColor="accent1" w:themeTint="99"/>
              <w:bottom w:val="single" w:sz="4" w:space="0" w:color="95B3D7" w:themeColor="accent1" w:themeTint="99"/>
            </w:tcBorders>
          </w:tcPr>
          <w:p w14:paraId="2DE3A9A8" w14:textId="77777777" w:rsidR="009163D0" w:rsidRPr="009163D0" w:rsidRDefault="009163D0" w:rsidP="009163D0">
            <w:pPr>
              <w:jc w:val="center"/>
              <w:rPr>
                <w:rFonts w:cs="Times New Roman"/>
                <w:b/>
                <w:color w:val="4F6228" w:themeColor="accent3" w:themeShade="80"/>
              </w:rPr>
            </w:pPr>
            <w:r w:rsidRPr="009163D0">
              <w:rPr>
                <w:rFonts w:cs="Times New Roman"/>
                <w:b/>
                <w:color w:val="4F6228" w:themeColor="accent3" w:themeShade="80"/>
              </w:rPr>
              <w:t>I</w:t>
            </w:r>
          </w:p>
        </w:tc>
      </w:tr>
      <w:tr w:rsidR="009163D0" w:rsidRPr="009163D0" w14:paraId="0DFAA717" w14:textId="77777777" w:rsidTr="00D55998">
        <w:trPr>
          <w:trHeight w:val="52"/>
        </w:trPr>
        <w:tc>
          <w:tcPr>
            <w:tcW w:w="8057" w:type="dxa"/>
            <w:tcBorders>
              <w:top w:val="single" w:sz="4" w:space="0" w:color="95B3D7" w:themeColor="accent1" w:themeTint="99"/>
              <w:bottom w:val="single" w:sz="4" w:space="0" w:color="95B3D7" w:themeColor="accent1" w:themeTint="99"/>
            </w:tcBorders>
            <w:vAlign w:val="center"/>
          </w:tcPr>
          <w:p w14:paraId="4FB79810" w14:textId="4FB820A8" w:rsidR="009163D0" w:rsidRPr="009163D0" w:rsidRDefault="00E94736" w:rsidP="009163D0">
            <w:pPr>
              <w:rPr>
                <w:rFonts w:cs="Times New Roman"/>
              </w:rPr>
            </w:pPr>
            <w:r w:rsidRPr="00E94736">
              <w:rPr>
                <w:rFonts w:cs="Times New Roman"/>
              </w:rPr>
              <w:t>Flexible, resilient and adaptable</w:t>
            </w:r>
          </w:p>
        </w:tc>
        <w:tc>
          <w:tcPr>
            <w:tcW w:w="1103" w:type="dxa"/>
            <w:tcBorders>
              <w:top w:val="single" w:sz="4" w:space="0" w:color="95B3D7" w:themeColor="accent1" w:themeTint="99"/>
              <w:bottom w:val="single" w:sz="4" w:space="0" w:color="95B3D7" w:themeColor="accent1" w:themeTint="99"/>
            </w:tcBorders>
            <w:vAlign w:val="center"/>
          </w:tcPr>
          <w:p w14:paraId="515176E7" w14:textId="77777777" w:rsidR="009163D0" w:rsidRPr="009163D0" w:rsidRDefault="009163D0" w:rsidP="009163D0">
            <w:pPr>
              <w:jc w:val="center"/>
              <w:rPr>
                <w:rFonts w:cs="Times New Roman"/>
                <w:b/>
                <w:color w:val="4F6228" w:themeColor="accent3" w:themeShade="80"/>
              </w:rPr>
            </w:pPr>
            <w:r w:rsidRPr="009163D0">
              <w:rPr>
                <w:rFonts w:cs="Times New Roman"/>
                <w:b/>
                <w:color w:val="4F6228" w:themeColor="accent3" w:themeShade="80"/>
              </w:rPr>
              <w:t>E</w:t>
            </w:r>
          </w:p>
        </w:tc>
        <w:tc>
          <w:tcPr>
            <w:tcW w:w="1296" w:type="dxa"/>
            <w:tcBorders>
              <w:top w:val="single" w:sz="4" w:space="0" w:color="95B3D7" w:themeColor="accent1" w:themeTint="99"/>
              <w:bottom w:val="single" w:sz="4" w:space="0" w:color="95B3D7" w:themeColor="accent1" w:themeTint="99"/>
            </w:tcBorders>
          </w:tcPr>
          <w:p w14:paraId="3D4B54A2" w14:textId="77777777" w:rsidR="009163D0" w:rsidRPr="009163D0" w:rsidRDefault="009163D0" w:rsidP="009163D0">
            <w:pPr>
              <w:jc w:val="center"/>
              <w:rPr>
                <w:rFonts w:cs="Times New Roman"/>
                <w:b/>
                <w:color w:val="4F6228" w:themeColor="accent3" w:themeShade="80"/>
              </w:rPr>
            </w:pPr>
            <w:r w:rsidRPr="009163D0">
              <w:rPr>
                <w:rFonts w:cs="Times New Roman"/>
                <w:b/>
                <w:color w:val="4F6228" w:themeColor="accent3" w:themeShade="80"/>
              </w:rPr>
              <w:t>I</w:t>
            </w:r>
          </w:p>
        </w:tc>
      </w:tr>
      <w:tr w:rsidR="009163D0" w:rsidRPr="009163D0" w14:paraId="3CF2E603" w14:textId="77777777" w:rsidTr="00D55998">
        <w:trPr>
          <w:trHeight w:val="52"/>
        </w:trPr>
        <w:tc>
          <w:tcPr>
            <w:tcW w:w="8057" w:type="dxa"/>
            <w:tcBorders>
              <w:top w:val="single" w:sz="4" w:space="0" w:color="95B3D7" w:themeColor="accent1" w:themeTint="99"/>
              <w:bottom w:val="single" w:sz="4" w:space="0" w:color="95B3D7" w:themeColor="accent1" w:themeTint="99"/>
            </w:tcBorders>
            <w:vAlign w:val="center"/>
          </w:tcPr>
          <w:p w14:paraId="63E8E7D5" w14:textId="65092FCF" w:rsidR="009163D0" w:rsidRPr="009163D0" w:rsidRDefault="00E94736" w:rsidP="009163D0">
            <w:pPr>
              <w:rPr>
                <w:rFonts w:cs="Times New Roman"/>
              </w:rPr>
            </w:pPr>
            <w:r w:rsidRPr="00E94736">
              <w:rPr>
                <w:rFonts w:cs="Times New Roman"/>
              </w:rPr>
              <w:t>Ability to work collaboratively as part of a team</w:t>
            </w:r>
          </w:p>
        </w:tc>
        <w:tc>
          <w:tcPr>
            <w:tcW w:w="1103" w:type="dxa"/>
            <w:tcBorders>
              <w:top w:val="single" w:sz="4" w:space="0" w:color="95B3D7" w:themeColor="accent1" w:themeTint="99"/>
              <w:bottom w:val="single" w:sz="4" w:space="0" w:color="95B3D7" w:themeColor="accent1" w:themeTint="99"/>
            </w:tcBorders>
            <w:vAlign w:val="center"/>
          </w:tcPr>
          <w:p w14:paraId="7912C558" w14:textId="77777777" w:rsidR="009163D0" w:rsidRPr="009163D0" w:rsidRDefault="009163D0" w:rsidP="009163D0">
            <w:pPr>
              <w:jc w:val="center"/>
              <w:rPr>
                <w:rFonts w:cs="Times New Roman"/>
                <w:b/>
                <w:color w:val="4F6228" w:themeColor="accent3" w:themeShade="80"/>
              </w:rPr>
            </w:pPr>
            <w:r w:rsidRPr="009163D0">
              <w:rPr>
                <w:rFonts w:cs="Times New Roman"/>
                <w:b/>
                <w:color w:val="4F6228" w:themeColor="accent3" w:themeShade="80"/>
              </w:rPr>
              <w:t>E</w:t>
            </w:r>
          </w:p>
        </w:tc>
        <w:tc>
          <w:tcPr>
            <w:tcW w:w="1296" w:type="dxa"/>
            <w:tcBorders>
              <w:top w:val="single" w:sz="4" w:space="0" w:color="95B3D7" w:themeColor="accent1" w:themeTint="99"/>
              <w:bottom w:val="single" w:sz="4" w:space="0" w:color="95B3D7" w:themeColor="accent1" w:themeTint="99"/>
            </w:tcBorders>
          </w:tcPr>
          <w:p w14:paraId="6029C18B" w14:textId="77777777" w:rsidR="009163D0" w:rsidRPr="009163D0" w:rsidRDefault="009163D0" w:rsidP="009163D0">
            <w:pPr>
              <w:jc w:val="center"/>
              <w:rPr>
                <w:rFonts w:cs="Times New Roman"/>
                <w:b/>
                <w:color w:val="4F6228" w:themeColor="accent3" w:themeShade="80"/>
              </w:rPr>
            </w:pPr>
            <w:r w:rsidRPr="009163D0">
              <w:rPr>
                <w:rFonts w:cs="Times New Roman"/>
                <w:b/>
                <w:color w:val="4F6228" w:themeColor="accent3" w:themeShade="80"/>
              </w:rPr>
              <w:t>A/I</w:t>
            </w:r>
          </w:p>
        </w:tc>
      </w:tr>
      <w:tr w:rsidR="009163D0" w:rsidRPr="009163D0" w14:paraId="6FC76945" w14:textId="77777777" w:rsidTr="00D55998">
        <w:trPr>
          <w:trHeight w:val="52"/>
        </w:trPr>
        <w:tc>
          <w:tcPr>
            <w:tcW w:w="8057" w:type="dxa"/>
            <w:tcBorders>
              <w:top w:val="single" w:sz="4" w:space="0" w:color="95B3D7" w:themeColor="accent1" w:themeTint="99"/>
              <w:bottom w:val="single" w:sz="4" w:space="0" w:color="95B3D7" w:themeColor="accent1" w:themeTint="99"/>
            </w:tcBorders>
            <w:vAlign w:val="center"/>
          </w:tcPr>
          <w:p w14:paraId="4D6EC5E0" w14:textId="3B189340" w:rsidR="009163D0" w:rsidRPr="009163D0" w:rsidRDefault="00D55998" w:rsidP="009163D0">
            <w:pPr>
              <w:rPr>
                <w:rFonts w:cs="Times New Roman"/>
              </w:rPr>
            </w:pPr>
            <w:r w:rsidRPr="00D55998">
              <w:rPr>
                <w:rFonts w:cs="Times New Roman"/>
              </w:rPr>
              <w:t>Professional attitude and conduct</w:t>
            </w:r>
          </w:p>
        </w:tc>
        <w:tc>
          <w:tcPr>
            <w:tcW w:w="1103" w:type="dxa"/>
            <w:tcBorders>
              <w:top w:val="single" w:sz="4" w:space="0" w:color="95B3D7" w:themeColor="accent1" w:themeTint="99"/>
              <w:bottom w:val="single" w:sz="4" w:space="0" w:color="95B3D7" w:themeColor="accent1" w:themeTint="99"/>
            </w:tcBorders>
            <w:vAlign w:val="center"/>
          </w:tcPr>
          <w:p w14:paraId="2DA9F27A" w14:textId="77777777" w:rsidR="009163D0" w:rsidRPr="009163D0" w:rsidRDefault="009163D0" w:rsidP="009163D0">
            <w:pPr>
              <w:jc w:val="center"/>
              <w:rPr>
                <w:rFonts w:cs="Times New Roman"/>
                <w:b/>
                <w:color w:val="4F6228" w:themeColor="accent3" w:themeShade="80"/>
              </w:rPr>
            </w:pPr>
            <w:r w:rsidRPr="009163D0">
              <w:rPr>
                <w:rFonts w:cs="Times New Roman"/>
                <w:b/>
                <w:color w:val="4F6228" w:themeColor="accent3" w:themeShade="80"/>
              </w:rPr>
              <w:t>E</w:t>
            </w:r>
          </w:p>
        </w:tc>
        <w:tc>
          <w:tcPr>
            <w:tcW w:w="1296" w:type="dxa"/>
            <w:tcBorders>
              <w:top w:val="single" w:sz="4" w:space="0" w:color="95B3D7" w:themeColor="accent1" w:themeTint="99"/>
              <w:bottom w:val="single" w:sz="4" w:space="0" w:color="95B3D7" w:themeColor="accent1" w:themeTint="99"/>
            </w:tcBorders>
          </w:tcPr>
          <w:p w14:paraId="6BC7EC76" w14:textId="77777777" w:rsidR="009163D0" w:rsidRPr="009163D0" w:rsidRDefault="009163D0" w:rsidP="009163D0">
            <w:pPr>
              <w:jc w:val="center"/>
              <w:rPr>
                <w:rFonts w:cs="Times New Roman"/>
                <w:b/>
                <w:color w:val="4F6228" w:themeColor="accent3" w:themeShade="80"/>
              </w:rPr>
            </w:pPr>
            <w:r w:rsidRPr="009163D0">
              <w:rPr>
                <w:rFonts w:cs="Times New Roman"/>
                <w:b/>
                <w:color w:val="4F6228" w:themeColor="accent3" w:themeShade="80"/>
              </w:rPr>
              <w:t>A/I</w:t>
            </w:r>
          </w:p>
        </w:tc>
      </w:tr>
    </w:tbl>
    <w:p w14:paraId="642E2E7C" w14:textId="77777777" w:rsidR="009163D0" w:rsidRPr="009163D0" w:rsidRDefault="009163D0" w:rsidP="009163D0">
      <w:pPr>
        <w:rPr>
          <w:rFonts w:cs="Times New Roman"/>
          <w:sz w:val="10"/>
        </w:rPr>
      </w:pPr>
    </w:p>
    <w:tbl>
      <w:tblPr>
        <w:tblpPr w:leftFromText="180" w:rightFromText="180" w:vertAnchor="text" w:horzAnchor="margin" w:tblpY="-50"/>
        <w:tblW w:w="0" w:type="auto"/>
        <w:tblLook w:val="04A0" w:firstRow="1" w:lastRow="0" w:firstColumn="1" w:lastColumn="0" w:noHBand="0" w:noVBand="1"/>
      </w:tblPr>
      <w:tblGrid>
        <w:gridCol w:w="390"/>
        <w:gridCol w:w="4840"/>
        <w:gridCol w:w="435"/>
        <w:gridCol w:w="4801"/>
      </w:tblGrid>
      <w:tr w:rsidR="009163D0" w:rsidRPr="009163D0" w14:paraId="617D2CAC" w14:textId="77777777" w:rsidTr="00BA75E3">
        <w:trPr>
          <w:trHeight w:val="342"/>
        </w:trPr>
        <w:tc>
          <w:tcPr>
            <w:tcW w:w="5341" w:type="dxa"/>
            <w:gridSpan w:val="2"/>
            <w:vAlign w:val="center"/>
          </w:tcPr>
          <w:p w14:paraId="5ABA3392" w14:textId="77777777" w:rsidR="009163D0" w:rsidRPr="009163D0" w:rsidRDefault="009163D0" w:rsidP="009163D0">
            <w:pPr>
              <w:rPr>
                <w:rFonts w:cs="Times New Roman"/>
                <w:b/>
              </w:rPr>
            </w:pPr>
            <w:r w:rsidRPr="009163D0">
              <w:rPr>
                <w:rFonts w:cs="Times New Roman"/>
                <w:b/>
              </w:rPr>
              <w:t>Criteria Key</w:t>
            </w:r>
          </w:p>
        </w:tc>
        <w:tc>
          <w:tcPr>
            <w:tcW w:w="5341" w:type="dxa"/>
            <w:gridSpan w:val="2"/>
            <w:vAlign w:val="center"/>
          </w:tcPr>
          <w:p w14:paraId="345950CA" w14:textId="77777777" w:rsidR="009163D0" w:rsidRPr="009163D0" w:rsidRDefault="009163D0" w:rsidP="009163D0">
            <w:pPr>
              <w:rPr>
                <w:rFonts w:cs="Times New Roman"/>
                <w:b/>
              </w:rPr>
            </w:pPr>
            <w:r w:rsidRPr="009163D0">
              <w:rPr>
                <w:rFonts w:cs="Times New Roman"/>
                <w:b/>
              </w:rPr>
              <w:t>Assessment Key</w:t>
            </w:r>
          </w:p>
        </w:tc>
      </w:tr>
      <w:tr w:rsidR="009163D0" w:rsidRPr="009163D0" w14:paraId="0117B458" w14:textId="77777777" w:rsidTr="00BA75E3">
        <w:trPr>
          <w:trHeight w:val="418"/>
        </w:trPr>
        <w:tc>
          <w:tcPr>
            <w:tcW w:w="392" w:type="dxa"/>
            <w:vAlign w:val="center"/>
          </w:tcPr>
          <w:p w14:paraId="1A27B3C7" w14:textId="77777777" w:rsidR="009163D0" w:rsidRPr="009163D0" w:rsidRDefault="009163D0" w:rsidP="009163D0">
            <w:pPr>
              <w:jc w:val="center"/>
              <w:rPr>
                <w:rFonts w:cs="Times New Roman"/>
                <w:b/>
                <w:color w:val="4F6228" w:themeColor="accent3" w:themeShade="80"/>
              </w:rPr>
            </w:pPr>
            <w:r w:rsidRPr="009163D0">
              <w:rPr>
                <w:rFonts w:cs="Times New Roman"/>
                <w:b/>
                <w:color w:val="4F6228" w:themeColor="accent3" w:themeShade="80"/>
              </w:rPr>
              <w:t>E</w:t>
            </w:r>
          </w:p>
        </w:tc>
        <w:tc>
          <w:tcPr>
            <w:tcW w:w="4949" w:type="dxa"/>
            <w:vAlign w:val="center"/>
          </w:tcPr>
          <w:p w14:paraId="0028A559" w14:textId="77777777" w:rsidR="009163D0" w:rsidRPr="009163D0" w:rsidRDefault="009163D0" w:rsidP="009163D0">
            <w:pPr>
              <w:rPr>
                <w:rFonts w:cs="Times New Roman"/>
              </w:rPr>
            </w:pPr>
            <w:r w:rsidRPr="009163D0">
              <w:rPr>
                <w:rFonts w:cs="Times New Roman"/>
              </w:rPr>
              <w:t>Essential</w:t>
            </w:r>
          </w:p>
        </w:tc>
        <w:tc>
          <w:tcPr>
            <w:tcW w:w="437" w:type="dxa"/>
            <w:vAlign w:val="center"/>
          </w:tcPr>
          <w:p w14:paraId="325C08D2" w14:textId="77777777" w:rsidR="009163D0" w:rsidRPr="009163D0" w:rsidRDefault="009163D0" w:rsidP="009163D0">
            <w:pPr>
              <w:jc w:val="center"/>
              <w:rPr>
                <w:rFonts w:cs="Times New Roman"/>
                <w:b/>
                <w:color w:val="4F6228" w:themeColor="accent3" w:themeShade="80"/>
              </w:rPr>
            </w:pPr>
            <w:r w:rsidRPr="009163D0">
              <w:rPr>
                <w:rFonts w:cs="Times New Roman"/>
                <w:b/>
                <w:color w:val="4F6228" w:themeColor="accent3" w:themeShade="80"/>
              </w:rPr>
              <w:t>A</w:t>
            </w:r>
          </w:p>
        </w:tc>
        <w:tc>
          <w:tcPr>
            <w:tcW w:w="4904" w:type="dxa"/>
            <w:vAlign w:val="center"/>
          </w:tcPr>
          <w:p w14:paraId="0FCB30B1" w14:textId="77777777" w:rsidR="009163D0" w:rsidRPr="009163D0" w:rsidRDefault="009163D0" w:rsidP="009163D0">
            <w:pPr>
              <w:rPr>
                <w:rFonts w:cs="Times New Roman"/>
              </w:rPr>
            </w:pPr>
            <w:r w:rsidRPr="009163D0">
              <w:rPr>
                <w:rFonts w:cs="Times New Roman"/>
              </w:rPr>
              <w:t>Application Form</w:t>
            </w:r>
          </w:p>
        </w:tc>
      </w:tr>
      <w:tr w:rsidR="009163D0" w:rsidRPr="009163D0" w14:paraId="25DEFD8D" w14:textId="77777777" w:rsidTr="00BA75E3">
        <w:trPr>
          <w:trHeight w:val="283"/>
        </w:trPr>
        <w:tc>
          <w:tcPr>
            <w:tcW w:w="392" w:type="dxa"/>
            <w:vAlign w:val="center"/>
          </w:tcPr>
          <w:p w14:paraId="056E56BC" w14:textId="77777777" w:rsidR="009163D0" w:rsidRPr="009163D0" w:rsidRDefault="009163D0" w:rsidP="009163D0">
            <w:pPr>
              <w:jc w:val="center"/>
              <w:rPr>
                <w:rFonts w:cs="Times New Roman"/>
                <w:b/>
                <w:color w:val="4F6228" w:themeColor="accent3" w:themeShade="80"/>
              </w:rPr>
            </w:pPr>
            <w:r w:rsidRPr="009163D0">
              <w:rPr>
                <w:rFonts w:cs="Times New Roman"/>
                <w:b/>
                <w:color w:val="4F6228" w:themeColor="accent3" w:themeShade="80"/>
              </w:rPr>
              <w:t>D</w:t>
            </w:r>
          </w:p>
        </w:tc>
        <w:tc>
          <w:tcPr>
            <w:tcW w:w="4949" w:type="dxa"/>
            <w:vAlign w:val="center"/>
          </w:tcPr>
          <w:p w14:paraId="750217B4" w14:textId="77777777" w:rsidR="009163D0" w:rsidRPr="009163D0" w:rsidRDefault="009163D0" w:rsidP="009163D0">
            <w:pPr>
              <w:rPr>
                <w:rFonts w:cs="Times New Roman"/>
              </w:rPr>
            </w:pPr>
            <w:r w:rsidRPr="009163D0">
              <w:rPr>
                <w:rFonts w:cs="Times New Roman"/>
              </w:rPr>
              <w:t>Desirable</w:t>
            </w:r>
          </w:p>
        </w:tc>
        <w:tc>
          <w:tcPr>
            <w:tcW w:w="437" w:type="dxa"/>
            <w:vAlign w:val="center"/>
          </w:tcPr>
          <w:p w14:paraId="6C543C92" w14:textId="77777777" w:rsidR="009163D0" w:rsidRPr="009163D0" w:rsidRDefault="009163D0" w:rsidP="009163D0">
            <w:pPr>
              <w:jc w:val="center"/>
              <w:rPr>
                <w:rFonts w:cs="Times New Roman"/>
                <w:b/>
                <w:color w:val="4F6228" w:themeColor="accent3" w:themeShade="80"/>
              </w:rPr>
            </w:pPr>
            <w:r w:rsidRPr="009163D0">
              <w:rPr>
                <w:rFonts w:cs="Times New Roman"/>
                <w:b/>
                <w:color w:val="4F6228" w:themeColor="accent3" w:themeShade="80"/>
              </w:rPr>
              <w:t>I</w:t>
            </w:r>
          </w:p>
        </w:tc>
        <w:tc>
          <w:tcPr>
            <w:tcW w:w="4904" w:type="dxa"/>
            <w:vAlign w:val="center"/>
          </w:tcPr>
          <w:p w14:paraId="76A4A871" w14:textId="77777777" w:rsidR="009163D0" w:rsidRPr="009163D0" w:rsidRDefault="009163D0" w:rsidP="009163D0">
            <w:pPr>
              <w:rPr>
                <w:rFonts w:cs="Times New Roman"/>
              </w:rPr>
            </w:pPr>
            <w:r w:rsidRPr="009163D0">
              <w:rPr>
                <w:rFonts w:cs="Times New Roman"/>
              </w:rPr>
              <w:t>Interview</w:t>
            </w:r>
          </w:p>
        </w:tc>
      </w:tr>
    </w:tbl>
    <w:p w14:paraId="76B1BF7E" w14:textId="77777777" w:rsidR="009163D0" w:rsidRPr="009163D0" w:rsidRDefault="009163D0" w:rsidP="009163D0">
      <w:pPr>
        <w:rPr>
          <w:sz w:val="24"/>
        </w:rPr>
      </w:pPr>
    </w:p>
    <w:sectPr w:rsidR="009163D0" w:rsidRPr="009163D0" w:rsidSect="009863E2">
      <w:footerReference w:type="default" r:id="rId10"/>
      <w:headerReference w:type="first" r:id="rId11"/>
      <w:pgSz w:w="11906" w:h="16838"/>
      <w:pgMar w:top="720" w:right="720" w:bottom="720" w:left="72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F7667" w14:textId="77777777" w:rsidR="00E731A9" w:rsidRDefault="00E731A9" w:rsidP="00240658">
      <w:r>
        <w:separator/>
      </w:r>
    </w:p>
  </w:endnote>
  <w:endnote w:type="continuationSeparator" w:id="0">
    <w:p w14:paraId="67979F69" w14:textId="77777777" w:rsidR="00E731A9" w:rsidRDefault="00E731A9" w:rsidP="00240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817"/>
      <w:gridCol w:w="1559"/>
      <w:gridCol w:w="1276"/>
      <w:gridCol w:w="620"/>
      <w:gridCol w:w="1223"/>
      <w:gridCol w:w="914"/>
      <w:gridCol w:w="1068"/>
      <w:gridCol w:w="1068"/>
      <w:gridCol w:w="1061"/>
      <w:gridCol w:w="1076"/>
    </w:tblGrid>
    <w:tr w:rsidR="007B36D4" w14:paraId="0E69898A" w14:textId="77777777" w:rsidTr="002C09A0">
      <w:tc>
        <w:tcPr>
          <w:tcW w:w="817" w:type="dxa"/>
        </w:tcPr>
        <w:p w14:paraId="28FFE03E" w14:textId="77777777" w:rsidR="007B36D4" w:rsidRPr="002C09A0" w:rsidRDefault="007B36D4">
          <w:pPr>
            <w:pStyle w:val="Footer"/>
            <w:rPr>
              <w:sz w:val="16"/>
            </w:rPr>
          </w:pPr>
          <w:r w:rsidRPr="002C09A0">
            <w:rPr>
              <w:sz w:val="16"/>
            </w:rPr>
            <w:t>Form</w:t>
          </w:r>
        </w:p>
      </w:tc>
      <w:tc>
        <w:tcPr>
          <w:tcW w:w="1559" w:type="dxa"/>
        </w:tcPr>
        <w:p w14:paraId="7B4A7719" w14:textId="77777777" w:rsidR="007B36D4" w:rsidRPr="002C09A0" w:rsidRDefault="007B36D4" w:rsidP="009863E2">
          <w:pPr>
            <w:pStyle w:val="Footer"/>
            <w:rPr>
              <w:b/>
              <w:sz w:val="16"/>
            </w:rPr>
          </w:pPr>
          <w:r>
            <w:rPr>
              <w:b/>
              <w:sz w:val="16"/>
            </w:rPr>
            <w:t>BWT/</w:t>
          </w:r>
        </w:p>
      </w:tc>
      <w:tc>
        <w:tcPr>
          <w:tcW w:w="1276" w:type="dxa"/>
        </w:tcPr>
        <w:p w14:paraId="72C7EC58" w14:textId="77777777" w:rsidR="007B36D4" w:rsidRPr="002C09A0" w:rsidRDefault="007B36D4" w:rsidP="002C09A0">
          <w:pPr>
            <w:pStyle w:val="Footer"/>
            <w:jc w:val="right"/>
            <w:rPr>
              <w:sz w:val="16"/>
            </w:rPr>
          </w:pPr>
          <w:r w:rsidRPr="002C09A0">
            <w:rPr>
              <w:sz w:val="16"/>
            </w:rPr>
            <w:t>Originator</w:t>
          </w:r>
        </w:p>
      </w:tc>
      <w:tc>
        <w:tcPr>
          <w:tcW w:w="620" w:type="dxa"/>
        </w:tcPr>
        <w:p w14:paraId="7AC2EC51" w14:textId="77777777" w:rsidR="007B36D4" w:rsidRPr="002C09A0" w:rsidRDefault="007B36D4">
          <w:pPr>
            <w:pStyle w:val="Footer"/>
            <w:rPr>
              <w:b/>
              <w:sz w:val="16"/>
            </w:rPr>
          </w:pPr>
        </w:p>
      </w:tc>
      <w:tc>
        <w:tcPr>
          <w:tcW w:w="1223" w:type="dxa"/>
        </w:tcPr>
        <w:p w14:paraId="22F0E579" w14:textId="77777777" w:rsidR="007B36D4" w:rsidRPr="002C09A0" w:rsidRDefault="007B36D4" w:rsidP="002C09A0">
          <w:pPr>
            <w:pStyle w:val="Footer"/>
            <w:jc w:val="right"/>
            <w:rPr>
              <w:sz w:val="16"/>
            </w:rPr>
          </w:pPr>
          <w:r w:rsidRPr="002C09A0">
            <w:rPr>
              <w:sz w:val="16"/>
            </w:rPr>
            <w:t>Approved</w:t>
          </w:r>
        </w:p>
      </w:tc>
      <w:tc>
        <w:tcPr>
          <w:tcW w:w="914" w:type="dxa"/>
        </w:tcPr>
        <w:p w14:paraId="0EA02B27" w14:textId="77777777" w:rsidR="007B36D4" w:rsidRPr="002C09A0" w:rsidRDefault="007B36D4">
          <w:pPr>
            <w:pStyle w:val="Footer"/>
            <w:rPr>
              <w:sz w:val="16"/>
            </w:rPr>
          </w:pPr>
        </w:p>
      </w:tc>
      <w:tc>
        <w:tcPr>
          <w:tcW w:w="1068" w:type="dxa"/>
        </w:tcPr>
        <w:p w14:paraId="31A422A1" w14:textId="77777777" w:rsidR="007B36D4" w:rsidRPr="002C09A0" w:rsidRDefault="007B36D4" w:rsidP="002C09A0">
          <w:pPr>
            <w:pStyle w:val="Footer"/>
            <w:jc w:val="right"/>
            <w:rPr>
              <w:sz w:val="16"/>
            </w:rPr>
          </w:pPr>
          <w:r w:rsidRPr="002C09A0">
            <w:rPr>
              <w:sz w:val="16"/>
            </w:rPr>
            <w:t>Issue</w:t>
          </w:r>
        </w:p>
      </w:tc>
      <w:tc>
        <w:tcPr>
          <w:tcW w:w="1068" w:type="dxa"/>
        </w:tcPr>
        <w:p w14:paraId="00D13B75" w14:textId="77777777" w:rsidR="007B36D4" w:rsidRPr="002C09A0" w:rsidRDefault="007B36D4">
          <w:pPr>
            <w:pStyle w:val="Footer"/>
            <w:rPr>
              <w:b/>
              <w:sz w:val="16"/>
            </w:rPr>
          </w:pPr>
          <w:r w:rsidRPr="002C09A0">
            <w:rPr>
              <w:b/>
              <w:sz w:val="16"/>
            </w:rPr>
            <w:t>1</w:t>
          </w:r>
        </w:p>
      </w:tc>
      <w:tc>
        <w:tcPr>
          <w:tcW w:w="1061" w:type="dxa"/>
        </w:tcPr>
        <w:p w14:paraId="75E2971F" w14:textId="77777777" w:rsidR="007B36D4" w:rsidRPr="002C09A0" w:rsidRDefault="007B36D4" w:rsidP="002C09A0">
          <w:pPr>
            <w:pStyle w:val="Footer"/>
            <w:jc w:val="right"/>
            <w:rPr>
              <w:sz w:val="16"/>
            </w:rPr>
          </w:pPr>
          <w:r w:rsidRPr="002C09A0">
            <w:rPr>
              <w:sz w:val="16"/>
            </w:rPr>
            <w:t>Date</w:t>
          </w:r>
        </w:p>
      </w:tc>
      <w:tc>
        <w:tcPr>
          <w:tcW w:w="1076" w:type="dxa"/>
        </w:tcPr>
        <w:p w14:paraId="10CC7322" w14:textId="77777777" w:rsidR="007B36D4" w:rsidRPr="002C09A0" w:rsidRDefault="007B36D4" w:rsidP="00CF1FB1">
          <w:pPr>
            <w:pStyle w:val="Footer"/>
            <w:jc w:val="right"/>
            <w:rPr>
              <w:b/>
              <w:sz w:val="16"/>
            </w:rPr>
          </w:pPr>
        </w:p>
      </w:tc>
    </w:tr>
  </w:tbl>
  <w:p w14:paraId="01CE30BA" w14:textId="77777777" w:rsidR="007B36D4" w:rsidRPr="002C09A0" w:rsidRDefault="007B36D4" w:rsidP="002C09A0">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E6A8B" w14:textId="77777777" w:rsidR="00E731A9" w:rsidRDefault="00E731A9" w:rsidP="00240658">
      <w:r>
        <w:separator/>
      </w:r>
    </w:p>
  </w:footnote>
  <w:footnote w:type="continuationSeparator" w:id="0">
    <w:p w14:paraId="274E7F19" w14:textId="77777777" w:rsidR="00E731A9" w:rsidRDefault="00E731A9" w:rsidP="00240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7E099" w14:textId="77777777" w:rsidR="007B36D4" w:rsidRDefault="007B36D4" w:rsidP="00CF1FB1">
    <w:pPr>
      <w:pStyle w:val="Header"/>
      <w:jc w:val="right"/>
      <w:rPr>
        <w:sz w:val="4"/>
      </w:rPr>
    </w:pPr>
    <w:r>
      <w:rPr>
        <w:noProof/>
        <w:sz w:val="4"/>
        <w:lang w:eastAsia="en-GB"/>
      </w:rPr>
      <w:drawing>
        <wp:inline distT="0" distB="0" distL="0" distR="0" wp14:anchorId="5218351C" wp14:editId="05BA460C">
          <wp:extent cx="1891603" cy="5089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t-logo-2012.jpg"/>
                  <pic:cNvPicPr/>
                </pic:nvPicPr>
                <pic:blipFill>
                  <a:blip r:embed="rId1">
                    <a:extLst>
                      <a:ext uri="{28A0092B-C50C-407E-A947-70E740481C1C}">
                        <a14:useLocalDpi xmlns:a14="http://schemas.microsoft.com/office/drawing/2010/main" val="0"/>
                      </a:ext>
                    </a:extLst>
                  </a:blip>
                  <a:stretch>
                    <a:fillRect/>
                  </a:stretch>
                </pic:blipFill>
                <pic:spPr>
                  <a:xfrm>
                    <a:off x="0" y="0"/>
                    <a:ext cx="1894243" cy="509668"/>
                  </a:xfrm>
                  <a:prstGeom prst="rect">
                    <a:avLst/>
                  </a:prstGeom>
                </pic:spPr>
              </pic:pic>
            </a:graphicData>
          </a:graphic>
        </wp:inline>
      </w:drawing>
    </w:r>
  </w:p>
  <w:p w14:paraId="4D303F06" w14:textId="77777777" w:rsidR="007B36D4" w:rsidRDefault="007B36D4" w:rsidP="00CF1FB1">
    <w:pPr>
      <w:pStyle w:val="Header"/>
      <w:jc w:val="right"/>
      <w:rPr>
        <w:sz w:val="4"/>
      </w:rPr>
    </w:pPr>
  </w:p>
  <w:p w14:paraId="4EEEA351" w14:textId="77777777" w:rsidR="007B36D4" w:rsidRDefault="007B36D4" w:rsidP="00CF1FB1">
    <w:pPr>
      <w:pStyle w:val="Header"/>
      <w:jc w:val="right"/>
      <w:rPr>
        <w:sz w:val="4"/>
      </w:rPr>
    </w:pPr>
  </w:p>
  <w:p w14:paraId="33FC47F9" w14:textId="77777777" w:rsidR="007B36D4" w:rsidRPr="00A70250" w:rsidRDefault="007B36D4" w:rsidP="00CF1FB1">
    <w:pPr>
      <w:pStyle w:val="Header"/>
      <w:jc w:val="right"/>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3456C"/>
    <w:multiLevelType w:val="multilevel"/>
    <w:tmpl w:val="1D0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011B28"/>
    <w:multiLevelType w:val="hybridMultilevel"/>
    <w:tmpl w:val="818C5E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920603B"/>
    <w:multiLevelType w:val="multilevel"/>
    <w:tmpl w:val="F4225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3D41BF"/>
    <w:multiLevelType w:val="hybridMultilevel"/>
    <w:tmpl w:val="0E10D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516A1E"/>
    <w:multiLevelType w:val="multilevel"/>
    <w:tmpl w:val="89143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870EDF"/>
    <w:multiLevelType w:val="hybridMultilevel"/>
    <w:tmpl w:val="85BAC9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4D1C88"/>
    <w:multiLevelType w:val="multilevel"/>
    <w:tmpl w:val="957E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C24350"/>
    <w:multiLevelType w:val="hybridMultilevel"/>
    <w:tmpl w:val="0D8CFA0A"/>
    <w:lvl w:ilvl="0" w:tplc="08090001">
      <w:start w:val="1"/>
      <w:numFmt w:val="bullet"/>
      <w:lvlText w:val=""/>
      <w:lvlJc w:val="left"/>
      <w:pPr>
        <w:ind w:left="786" w:hanging="360"/>
      </w:pPr>
      <w:rPr>
        <w:rFonts w:ascii="Symbol" w:hAnsi="Symbol" w:hint="default"/>
      </w:rPr>
    </w:lvl>
    <w:lvl w:ilvl="1" w:tplc="08090001">
      <w:start w:val="1"/>
      <w:numFmt w:val="bullet"/>
      <w:lvlText w:val=""/>
      <w:lvlJc w:val="left"/>
      <w:pPr>
        <w:ind w:left="786"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2548E5"/>
    <w:multiLevelType w:val="multilevel"/>
    <w:tmpl w:val="9FA29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514B6E"/>
    <w:multiLevelType w:val="multilevel"/>
    <w:tmpl w:val="1BE44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437604"/>
    <w:multiLevelType w:val="multilevel"/>
    <w:tmpl w:val="B6D6C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100CC1"/>
    <w:multiLevelType w:val="hybridMultilevel"/>
    <w:tmpl w:val="05B673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72328A"/>
    <w:multiLevelType w:val="hybridMultilevel"/>
    <w:tmpl w:val="3CD8926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66EA682D"/>
    <w:multiLevelType w:val="hybridMultilevel"/>
    <w:tmpl w:val="BA62CF9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677006BD"/>
    <w:multiLevelType w:val="hybridMultilevel"/>
    <w:tmpl w:val="91501A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9348563">
    <w:abstractNumId w:val="11"/>
  </w:num>
  <w:num w:numId="2" w16cid:durableId="1558205752">
    <w:abstractNumId w:val="7"/>
  </w:num>
  <w:num w:numId="3" w16cid:durableId="981077242">
    <w:abstractNumId w:val="13"/>
  </w:num>
  <w:num w:numId="4" w16cid:durableId="1021316661">
    <w:abstractNumId w:val="3"/>
  </w:num>
  <w:num w:numId="5" w16cid:durableId="1488672202">
    <w:abstractNumId w:val="12"/>
  </w:num>
  <w:num w:numId="6" w16cid:durableId="432089886">
    <w:abstractNumId w:val="6"/>
  </w:num>
  <w:num w:numId="7" w16cid:durableId="217474827">
    <w:abstractNumId w:val="2"/>
  </w:num>
  <w:num w:numId="8" w16cid:durableId="1099790284">
    <w:abstractNumId w:val="1"/>
  </w:num>
  <w:num w:numId="9" w16cid:durableId="746919994">
    <w:abstractNumId w:val="8"/>
  </w:num>
  <w:num w:numId="10" w16cid:durableId="1787969926">
    <w:abstractNumId w:val="9"/>
  </w:num>
  <w:num w:numId="11" w16cid:durableId="1137913984">
    <w:abstractNumId w:val="10"/>
  </w:num>
  <w:num w:numId="12" w16cid:durableId="1038822236">
    <w:abstractNumId w:val="0"/>
  </w:num>
  <w:num w:numId="13" w16cid:durableId="1173567346">
    <w:abstractNumId w:val="4"/>
  </w:num>
  <w:num w:numId="14" w16cid:durableId="1043018983">
    <w:abstractNumId w:val="5"/>
  </w:num>
  <w:num w:numId="15" w16cid:durableId="1466586115">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658"/>
    <w:rsid w:val="00001A64"/>
    <w:rsid w:val="000557EC"/>
    <w:rsid w:val="000C21F9"/>
    <w:rsid w:val="000C6DD0"/>
    <w:rsid w:val="001E7025"/>
    <w:rsid w:val="001F767D"/>
    <w:rsid w:val="00212559"/>
    <w:rsid w:val="00225847"/>
    <w:rsid w:val="00240658"/>
    <w:rsid w:val="0026710D"/>
    <w:rsid w:val="002930BB"/>
    <w:rsid w:val="002B54F0"/>
    <w:rsid w:val="002C09A0"/>
    <w:rsid w:val="002C1F5C"/>
    <w:rsid w:val="002F4CF9"/>
    <w:rsid w:val="0035533E"/>
    <w:rsid w:val="003A55F1"/>
    <w:rsid w:val="003C2010"/>
    <w:rsid w:val="003E0BC7"/>
    <w:rsid w:val="003F29A8"/>
    <w:rsid w:val="004275DC"/>
    <w:rsid w:val="00446872"/>
    <w:rsid w:val="00474EF2"/>
    <w:rsid w:val="00496A28"/>
    <w:rsid w:val="004C6BC8"/>
    <w:rsid w:val="004D17DD"/>
    <w:rsid w:val="004D7021"/>
    <w:rsid w:val="004F470E"/>
    <w:rsid w:val="00513447"/>
    <w:rsid w:val="005814D1"/>
    <w:rsid w:val="0058167A"/>
    <w:rsid w:val="006471A7"/>
    <w:rsid w:val="006B5AC3"/>
    <w:rsid w:val="006D44C7"/>
    <w:rsid w:val="007035E0"/>
    <w:rsid w:val="0072062B"/>
    <w:rsid w:val="00726BAB"/>
    <w:rsid w:val="007530B5"/>
    <w:rsid w:val="0075546B"/>
    <w:rsid w:val="007825EF"/>
    <w:rsid w:val="007B2892"/>
    <w:rsid w:val="007B36D4"/>
    <w:rsid w:val="007C55A3"/>
    <w:rsid w:val="007D547A"/>
    <w:rsid w:val="00833122"/>
    <w:rsid w:val="008459AD"/>
    <w:rsid w:val="008536E8"/>
    <w:rsid w:val="00860D90"/>
    <w:rsid w:val="00895C5C"/>
    <w:rsid w:val="008B0281"/>
    <w:rsid w:val="008B450C"/>
    <w:rsid w:val="008D09E3"/>
    <w:rsid w:val="009059D1"/>
    <w:rsid w:val="009163D0"/>
    <w:rsid w:val="00926706"/>
    <w:rsid w:val="009839F3"/>
    <w:rsid w:val="00985503"/>
    <w:rsid w:val="009863E2"/>
    <w:rsid w:val="00992BA1"/>
    <w:rsid w:val="009B07CA"/>
    <w:rsid w:val="009C0F72"/>
    <w:rsid w:val="009E3CF6"/>
    <w:rsid w:val="009F3E89"/>
    <w:rsid w:val="009F5037"/>
    <w:rsid w:val="00A05EAA"/>
    <w:rsid w:val="00A06AF5"/>
    <w:rsid w:val="00A1568F"/>
    <w:rsid w:val="00A70250"/>
    <w:rsid w:val="00A721E1"/>
    <w:rsid w:val="00B40477"/>
    <w:rsid w:val="00B40FC5"/>
    <w:rsid w:val="00B40FDB"/>
    <w:rsid w:val="00B83958"/>
    <w:rsid w:val="00B83A70"/>
    <w:rsid w:val="00BA2BA3"/>
    <w:rsid w:val="00CA5B9F"/>
    <w:rsid w:val="00CD2870"/>
    <w:rsid w:val="00CF1FB1"/>
    <w:rsid w:val="00D5187B"/>
    <w:rsid w:val="00D55998"/>
    <w:rsid w:val="00D724FB"/>
    <w:rsid w:val="00D94017"/>
    <w:rsid w:val="00DB38CD"/>
    <w:rsid w:val="00E44D12"/>
    <w:rsid w:val="00E731A9"/>
    <w:rsid w:val="00E738E2"/>
    <w:rsid w:val="00E94736"/>
    <w:rsid w:val="00E94FE0"/>
    <w:rsid w:val="00EF12D6"/>
    <w:rsid w:val="00F11C2D"/>
    <w:rsid w:val="00F56A4D"/>
    <w:rsid w:val="00FE0808"/>
    <w:rsid w:val="00FE1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FF9855"/>
  <w15:docId w15:val="{002B4171-9695-4A74-9369-528EB03A6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FD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0658"/>
    <w:pPr>
      <w:tabs>
        <w:tab w:val="center" w:pos="4513"/>
        <w:tab w:val="right" w:pos="9026"/>
      </w:tabs>
    </w:pPr>
  </w:style>
  <w:style w:type="character" w:customStyle="1" w:styleId="HeaderChar">
    <w:name w:val="Header Char"/>
    <w:basedOn w:val="DefaultParagraphFont"/>
    <w:link w:val="Header"/>
    <w:uiPriority w:val="99"/>
    <w:rsid w:val="00240658"/>
  </w:style>
  <w:style w:type="paragraph" w:styleId="Footer">
    <w:name w:val="footer"/>
    <w:basedOn w:val="Normal"/>
    <w:link w:val="FooterChar"/>
    <w:uiPriority w:val="99"/>
    <w:unhideWhenUsed/>
    <w:rsid w:val="00240658"/>
    <w:pPr>
      <w:tabs>
        <w:tab w:val="center" w:pos="4513"/>
        <w:tab w:val="right" w:pos="9026"/>
      </w:tabs>
    </w:pPr>
  </w:style>
  <w:style w:type="character" w:customStyle="1" w:styleId="FooterChar">
    <w:name w:val="Footer Char"/>
    <w:basedOn w:val="DefaultParagraphFont"/>
    <w:link w:val="Footer"/>
    <w:uiPriority w:val="99"/>
    <w:rsid w:val="00240658"/>
  </w:style>
  <w:style w:type="paragraph" w:styleId="BalloonText">
    <w:name w:val="Balloon Text"/>
    <w:basedOn w:val="Normal"/>
    <w:link w:val="BalloonTextChar"/>
    <w:uiPriority w:val="99"/>
    <w:semiHidden/>
    <w:unhideWhenUsed/>
    <w:rsid w:val="00240658"/>
    <w:rPr>
      <w:rFonts w:ascii="Tahoma" w:hAnsi="Tahoma" w:cs="Tahoma"/>
      <w:sz w:val="16"/>
      <w:szCs w:val="16"/>
    </w:rPr>
  </w:style>
  <w:style w:type="character" w:customStyle="1" w:styleId="BalloonTextChar">
    <w:name w:val="Balloon Text Char"/>
    <w:basedOn w:val="DefaultParagraphFont"/>
    <w:link w:val="BalloonText"/>
    <w:uiPriority w:val="99"/>
    <w:semiHidden/>
    <w:rsid w:val="00240658"/>
    <w:rPr>
      <w:rFonts w:ascii="Tahoma" w:hAnsi="Tahoma" w:cs="Tahoma"/>
      <w:sz w:val="16"/>
      <w:szCs w:val="16"/>
    </w:rPr>
  </w:style>
  <w:style w:type="table" w:styleId="TableGrid">
    <w:name w:val="Table Grid"/>
    <w:basedOn w:val="TableNormal"/>
    <w:uiPriority w:val="59"/>
    <w:rsid w:val="0024065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33122"/>
    <w:pPr>
      <w:ind w:left="720"/>
      <w:contextualSpacing/>
    </w:pPr>
  </w:style>
  <w:style w:type="paragraph" w:customStyle="1" w:styleId="s2">
    <w:name w:val="s2"/>
    <w:basedOn w:val="Normal"/>
    <w:rsid w:val="00474EF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bumpedfont15">
    <w:name w:val="bumpedfont15"/>
    <w:rsid w:val="00474EF2"/>
    <w:rPr>
      <w:rFonts w:cs="Times New Roman"/>
    </w:rPr>
  </w:style>
  <w:style w:type="paragraph" w:customStyle="1" w:styleId="Default">
    <w:name w:val="Default"/>
    <w:rsid w:val="00E44D12"/>
    <w:pPr>
      <w:autoSpaceDE w:val="0"/>
      <w:autoSpaceDN w:val="0"/>
      <w:adjustRightInd w:val="0"/>
    </w:pPr>
    <w:rPr>
      <w:rFonts w:ascii="Century Gothic" w:hAnsi="Century Gothic" w:cs="Century Gothic"/>
      <w:color w:val="000000"/>
      <w:sz w:val="24"/>
      <w:szCs w:val="24"/>
    </w:rPr>
  </w:style>
  <w:style w:type="paragraph" w:styleId="NoSpacing">
    <w:name w:val="No Spacing"/>
    <w:uiPriority w:val="1"/>
    <w:qFormat/>
    <w:rsid w:val="002F4CF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61307">
      <w:bodyDiv w:val="1"/>
      <w:marLeft w:val="0"/>
      <w:marRight w:val="0"/>
      <w:marTop w:val="0"/>
      <w:marBottom w:val="0"/>
      <w:divBdr>
        <w:top w:val="none" w:sz="0" w:space="0" w:color="auto"/>
        <w:left w:val="none" w:sz="0" w:space="0" w:color="auto"/>
        <w:bottom w:val="none" w:sz="0" w:space="0" w:color="auto"/>
        <w:right w:val="none" w:sz="0" w:space="0" w:color="auto"/>
      </w:divBdr>
    </w:div>
    <w:div w:id="511577925">
      <w:bodyDiv w:val="1"/>
      <w:marLeft w:val="0"/>
      <w:marRight w:val="0"/>
      <w:marTop w:val="0"/>
      <w:marBottom w:val="0"/>
      <w:divBdr>
        <w:top w:val="none" w:sz="0" w:space="0" w:color="auto"/>
        <w:left w:val="none" w:sz="0" w:space="0" w:color="auto"/>
        <w:bottom w:val="none" w:sz="0" w:space="0" w:color="auto"/>
        <w:right w:val="none" w:sz="0" w:space="0" w:color="auto"/>
      </w:divBdr>
    </w:div>
    <w:div w:id="89956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257CF61C47CF49BA9359D9558BCD75" ma:contentTypeVersion="10" ma:contentTypeDescription="Create a new document." ma:contentTypeScope="" ma:versionID="24bb039b98316c70a1b4d549ebf18952">
  <xsd:schema xmlns:xsd="http://www.w3.org/2001/XMLSchema" xmlns:xs="http://www.w3.org/2001/XMLSchema" xmlns:p="http://schemas.microsoft.com/office/2006/metadata/properties" xmlns:ns2="003b823c-7392-4830-b8af-c5fd355f65ba" targetNamespace="http://schemas.microsoft.com/office/2006/metadata/properties" ma:root="true" ma:fieldsID="64228de6a9ad37f72d194db5404b5230" ns2:_="">
    <xsd:import namespace="003b823c-7392-4830-b8af-c5fd355f65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b823c-7392-4830-b8af-c5fd355f6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9c3ae2-8a85-4fa7-a66d-29e838df7f0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03b823c-7392-4830-b8af-c5fd355f65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9046D0-CEDE-48FE-B6A7-7EEDEE568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b823c-7392-4830-b8af-c5fd355f6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94AEA3-3391-408A-B118-7105C698E8CB}">
  <ds:schemaRefs>
    <ds:schemaRef ds:uri="http://schemas.microsoft.com/sharepoint/v3/contenttype/forms"/>
  </ds:schemaRefs>
</ds:datastoreItem>
</file>

<file path=customXml/itemProps3.xml><?xml version="1.0" encoding="utf-8"?>
<ds:datastoreItem xmlns:ds="http://schemas.openxmlformats.org/officeDocument/2006/customXml" ds:itemID="{1C96D031-587F-4A13-A19B-41AE9CE4E2B9}">
  <ds:schemaRefs>
    <ds:schemaRef ds:uri="http://schemas.microsoft.com/office/2006/metadata/properties"/>
    <ds:schemaRef ds:uri="http://schemas.microsoft.com/office/infopath/2007/PartnerControls"/>
    <ds:schemaRef ds:uri="003b823c-7392-4830-b8af-c5fd355f65b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844</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Brooke Weston</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W. McGown</dc:creator>
  <cp:lastModifiedBy>Sam Eathorne</cp:lastModifiedBy>
  <cp:revision>16</cp:revision>
  <cp:lastPrinted>2008-04-23T13:49:00Z</cp:lastPrinted>
  <dcterms:created xsi:type="dcterms:W3CDTF">2026-05-13T12:35:00Z</dcterms:created>
  <dcterms:modified xsi:type="dcterms:W3CDTF">2026-05-13T12:47:00Z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0x0101009A257CF61C47CF49BA9359D9558BCD75</vt:lpwstr>
  </property>
</Properties>
</file>