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D537B" w14:textId="366E14C3" w:rsidR="00AF4F3A" w:rsidRDefault="007719B7" w:rsidP="001C0D71">
      <w:pPr>
        <w:rPr>
          <w:rFonts w:ascii="Tahoma" w:hAnsi="Tahoma" w:cs="Tahoma"/>
          <w:b/>
          <w:noProof/>
          <w:lang w:val="en-GB" w:eastAsia="en-GB"/>
        </w:rPr>
      </w:pPr>
      <w:r>
        <w:rPr>
          <w:rFonts w:ascii="Arial" w:hAnsi="Arial" w:cs="Arial"/>
          <w:b/>
          <w:noProof/>
          <w:sz w:val="22"/>
          <w:szCs w:val="22"/>
          <w:lang w:val="en-GB"/>
        </w:rPr>
        <w:drawing>
          <wp:anchor distT="0" distB="0" distL="114300" distR="114300" simplePos="0" relativeHeight="251658752" behindDoc="0" locked="0" layoutInCell="1" allowOverlap="1" wp14:anchorId="16C8ED5F" wp14:editId="24C4F40E">
            <wp:simplePos x="0" y="0"/>
            <wp:positionH relativeFrom="column">
              <wp:posOffset>4716780</wp:posOffset>
            </wp:positionH>
            <wp:positionV relativeFrom="paragraph">
              <wp:posOffset>-464820</wp:posOffset>
            </wp:positionV>
            <wp:extent cx="1363980" cy="1200302"/>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Academy_NewLogo__300x264.jpg"/>
                    <pic:cNvPicPr/>
                  </pic:nvPicPr>
                  <pic:blipFill>
                    <a:blip r:embed="rId11"/>
                    <a:stretch>
                      <a:fillRect/>
                    </a:stretch>
                  </pic:blipFill>
                  <pic:spPr>
                    <a:xfrm>
                      <a:off x="0" y="0"/>
                      <a:ext cx="1363980" cy="1200302"/>
                    </a:xfrm>
                    <a:prstGeom prst="rect">
                      <a:avLst/>
                    </a:prstGeom>
                  </pic:spPr>
                </pic:pic>
              </a:graphicData>
            </a:graphic>
            <wp14:sizeRelH relativeFrom="page">
              <wp14:pctWidth>0</wp14:pctWidth>
            </wp14:sizeRelH>
            <wp14:sizeRelV relativeFrom="page">
              <wp14:pctHeight>0</wp14:pctHeight>
            </wp14:sizeRelV>
          </wp:anchor>
        </w:drawing>
      </w:r>
    </w:p>
    <w:p w14:paraId="0DA681E1" w14:textId="740D1F13" w:rsidR="007719B7" w:rsidRDefault="007719B7" w:rsidP="001C0D71">
      <w:pPr>
        <w:rPr>
          <w:rFonts w:ascii="Arial" w:hAnsi="Arial" w:cs="Arial"/>
          <w:b/>
          <w:sz w:val="22"/>
          <w:szCs w:val="22"/>
          <w:lang w:val="en-GB"/>
        </w:rPr>
      </w:pPr>
    </w:p>
    <w:p w14:paraId="51366CD7" w14:textId="51F4BE32" w:rsidR="007719B7" w:rsidRDefault="007719B7" w:rsidP="001C0D71">
      <w:pPr>
        <w:rPr>
          <w:rFonts w:ascii="Arial" w:hAnsi="Arial" w:cs="Arial"/>
          <w:b/>
          <w:sz w:val="22"/>
          <w:szCs w:val="22"/>
          <w:lang w:val="en-GB"/>
        </w:rPr>
      </w:pPr>
    </w:p>
    <w:p w14:paraId="4BDFFBF9" w14:textId="4C35A32F" w:rsidR="00AF4F3A" w:rsidRDefault="00AF4F3A" w:rsidP="00280C14">
      <w:pPr>
        <w:rPr>
          <w:rFonts w:ascii="Arial" w:hAnsi="Arial" w:cs="Arial"/>
          <w:sz w:val="22"/>
          <w:szCs w:val="22"/>
          <w:lang w:val="en-GB"/>
        </w:rPr>
      </w:pPr>
    </w:p>
    <w:p w14:paraId="253BE3A9" w14:textId="77777777" w:rsidR="007719B7" w:rsidRDefault="007719B7" w:rsidP="00280C14">
      <w:pPr>
        <w:jc w:val="center"/>
        <w:rPr>
          <w:rFonts w:ascii="Arial" w:hAnsi="Arial" w:cs="Arial"/>
          <w:b/>
          <w:sz w:val="32"/>
          <w:szCs w:val="32"/>
          <w:lang w:val="en-GB"/>
        </w:rPr>
      </w:pPr>
    </w:p>
    <w:p w14:paraId="74959092" w14:textId="381F563B" w:rsidR="00280C14" w:rsidRPr="003C1184" w:rsidRDefault="00280C14" w:rsidP="00280C14">
      <w:pPr>
        <w:jc w:val="center"/>
        <w:rPr>
          <w:rFonts w:ascii="Arial" w:hAnsi="Arial" w:cs="Arial"/>
          <w:b/>
          <w:sz w:val="32"/>
          <w:szCs w:val="32"/>
          <w:lang w:val="en-GB"/>
        </w:rPr>
      </w:pPr>
      <w:r>
        <w:rPr>
          <w:rFonts w:ascii="Arial" w:hAnsi="Arial" w:cs="Arial"/>
          <w:b/>
          <w:sz w:val="32"/>
          <w:szCs w:val="32"/>
          <w:lang w:val="en-GB"/>
        </w:rPr>
        <w:t xml:space="preserve">Occupational Therapy </w:t>
      </w:r>
      <w:r w:rsidRPr="007C7C80">
        <w:rPr>
          <w:rFonts w:ascii="Arial" w:hAnsi="Arial" w:cs="Arial"/>
          <w:b/>
          <w:sz w:val="32"/>
          <w:szCs w:val="32"/>
          <w:lang w:val="en-GB"/>
        </w:rPr>
        <w:t>Assistant</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04"/>
        <w:gridCol w:w="4512"/>
      </w:tblGrid>
      <w:tr w:rsidR="00280C14" w:rsidRPr="007719B7" w14:paraId="1524F694" w14:textId="77777777" w:rsidTr="60B785F4">
        <w:tc>
          <w:tcPr>
            <w:tcW w:w="4621" w:type="dxa"/>
          </w:tcPr>
          <w:p w14:paraId="05F4CB28" w14:textId="77777777" w:rsidR="00280C14" w:rsidRPr="007719B7" w:rsidRDefault="00280C14" w:rsidP="00D16B1D">
            <w:pPr>
              <w:rPr>
                <w:rFonts w:ascii="Arial" w:hAnsi="Arial" w:cs="Arial"/>
                <w:b/>
                <w:lang w:val="en-GB"/>
              </w:rPr>
            </w:pPr>
            <w:r w:rsidRPr="007719B7">
              <w:rPr>
                <w:rFonts w:ascii="Arial" w:hAnsi="Arial" w:cs="Arial"/>
                <w:b/>
                <w:lang w:val="en-GB"/>
              </w:rPr>
              <w:t>Job Title</w:t>
            </w:r>
          </w:p>
        </w:tc>
        <w:tc>
          <w:tcPr>
            <w:tcW w:w="4621" w:type="dxa"/>
          </w:tcPr>
          <w:p w14:paraId="1B227D13" w14:textId="6CC29CD7" w:rsidR="00280C14" w:rsidRPr="007719B7" w:rsidRDefault="00280C14" w:rsidP="00D16B1D">
            <w:pPr>
              <w:rPr>
                <w:rFonts w:ascii="Arial" w:hAnsi="Arial" w:cs="Arial"/>
                <w:b/>
                <w:lang w:val="en-GB"/>
              </w:rPr>
            </w:pPr>
            <w:r w:rsidRPr="007719B7">
              <w:rPr>
                <w:rFonts w:ascii="Arial" w:hAnsi="Arial" w:cs="Arial"/>
                <w:lang w:val="en-GB"/>
              </w:rPr>
              <w:t>Occupational Therapy Assistant</w:t>
            </w:r>
          </w:p>
        </w:tc>
      </w:tr>
      <w:tr w:rsidR="00280C14" w:rsidRPr="007719B7" w14:paraId="1F51D1BE" w14:textId="77777777" w:rsidTr="60B785F4">
        <w:tc>
          <w:tcPr>
            <w:tcW w:w="4621" w:type="dxa"/>
          </w:tcPr>
          <w:p w14:paraId="461459D7" w14:textId="77777777" w:rsidR="00280C14" w:rsidRPr="007719B7" w:rsidRDefault="00280C14" w:rsidP="00D16B1D">
            <w:pPr>
              <w:rPr>
                <w:rFonts w:ascii="Arial" w:hAnsi="Arial" w:cs="Arial"/>
                <w:b/>
                <w:lang w:val="en-GB"/>
              </w:rPr>
            </w:pPr>
            <w:r w:rsidRPr="007719B7">
              <w:rPr>
                <w:rFonts w:ascii="Arial" w:hAnsi="Arial" w:cs="Arial"/>
                <w:b/>
                <w:lang w:val="en-GB"/>
              </w:rPr>
              <w:t xml:space="preserve"> School</w:t>
            </w:r>
            <w:r w:rsidRPr="007719B7">
              <w:rPr>
                <w:rFonts w:ascii="Arial" w:hAnsi="Arial" w:cs="Arial"/>
                <w:b/>
                <w:lang w:val="en-GB"/>
              </w:rPr>
              <w:tab/>
            </w:r>
          </w:p>
        </w:tc>
        <w:tc>
          <w:tcPr>
            <w:tcW w:w="4621" w:type="dxa"/>
          </w:tcPr>
          <w:p w14:paraId="15C7714A" w14:textId="51399A41" w:rsidR="00280C14" w:rsidRPr="007719B7" w:rsidRDefault="00280C14" w:rsidP="00D16B1D">
            <w:pPr>
              <w:jc w:val="both"/>
              <w:rPr>
                <w:rFonts w:ascii="Arial" w:hAnsi="Arial" w:cs="Arial"/>
                <w:lang w:val="en-GB"/>
              </w:rPr>
            </w:pPr>
            <w:r w:rsidRPr="007719B7">
              <w:rPr>
                <w:rFonts w:ascii="Arial" w:hAnsi="Arial" w:cs="Arial"/>
                <w:lang w:val="en-GB"/>
              </w:rPr>
              <w:t>Eden Academy Trust</w:t>
            </w:r>
          </w:p>
        </w:tc>
      </w:tr>
      <w:tr w:rsidR="00280C14" w:rsidRPr="007719B7" w14:paraId="3C7ED131" w14:textId="77777777" w:rsidTr="60B785F4">
        <w:tc>
          <w:tcPr>
            <w:tcW w:w="4621" w:type="dxa"/>
          </w:tcPr>
          <w:p w14:paraId="20E81FCC" w14:textId="77777777" w:rsidR="00280C14" w:rsidRPr="007719B7" w:rsidRDefault="00280C14" w:rsidP="00D16B1D">
            <w:pPr>
              <w:rPr>
                <w:rFonts w:ascii="Arial" w:hAnsi="Arial" w:cs="Arial"/>
                <w:b/>
                <w:lang w:val="en-GB"/>
              </w:rPr>
            </w:pPr>
            <w:r w:rsidRPr="007719B7">
              <w:rPr>
                <w:rFonts w:ascii="Arial" w:hAnsi="Arial" w:cs="Arial"/>
                <w:b/>
                <w:lang w:val="en-GB"/>
              </w:rPr>
              <w:t>Grade</w:t>
            </w:r>
          </w:p>
        </w:tc>
        <w:tc>
          <w:tcPr>
            <w:tcW w:w="4621" w:type="dxa"/>
          </w:tcPr>
          <w:p w14:paraId="04188A50" w14:textId="266AF63F" w:rsidR="00280C14" w:rsidRPr="007719B7" w:rsidRDefault="00280C14" w:rsidP="60B785F4">
            <w:pPr>
              <w:rPr>
                <w:rFonts w:ascii="Arial" w:hAnsi="Arial" w:cs="Arial"/>
                <w:b/>
                <w:bCs/>
                <w:color w:val="FF0000"/>
                <w:lang w:val="en-GB"/>
              </w:rPr>
            </w:pPr>
            <w:r w:rsidRPr="007719B7">
              <w:rPr>
                <w:rFonts w:ascii="Arial" w:hAnsi="Arial" w:cs="Arial"/>
                <w:lang w:val="en-GB"/>
              </w:rPr>
              <w:t xml:space="preserve">Scale </w:t>
            </w:r>
            <w:r w:rsidR="6C5CED96" w:rsidRPr="007719B7">
              <w:rPr>
                <w:rFonts w:ascii="Arial" w:hAnsi="Arial" w:cs="Arial"/>
                <w:lang w:val="en-GB"/>
              </w:rPr>
              <w:t>5</w:t>
            </w:r>
            <w:r w:rsidR="5B3BEC08" w:rsidRPr="007719B7">
              <w:rPr>
                <w:rFonts w:ascii="Arial" w:hAnsi="Arial" w:cs="Arial"/>
                <w:lang w:val="en-GB"/>
              </w:rPr>
              <w:t xml:space="preserve"> </w:t>
            </w:r>
            <w:r w:rsidRPr="007719B7">
              <w:rPr>
                <w:rFonts w:ascii="Arial" w:hAnsi="Arial" w:cs="Arial"/>
                <w:lang w:val="en-GB"/>
              </w:rPr>
              <w:t>(term time only – 39 weeks per year, 7.2 hours per day</w:t>
            </w:r>
            <w:r w:rsidR="7A61D6C5" w:rsidRPr="007719B7">
              <w:rPr>
                <w:rFonts w:ascii="Arial" w:hAnsi="Arial" w:cs="Arial"/>
                <w:lang w:val="en-GB"/>
              </w:rPr>
              <w:t>, 36hrs/</w:t>
            </w:r>
            <w:proofErr w:type="spellStart"/>
            <w:r w:rsidR="7A61D6C5" w:rsidRPr="007719B7">
              <w:rPr>
                <w:rFonts w:ascii="Arial" w:hAnsi="Arial" w:cs="Arial"/>
                <w:lang w:val="en-GB"/>
              </w:rPr>
              <w:t>wk</w:t>
            </w:r>
            <w:proofErr w:type="spellEnd"/>
            <w:r w:rsidRPr="007719B7">
              <w:rPr>
                <w:rFonts w:ascii="Arial" w:hAnsi="Arial" w:cs="Arial"/>
                <w:lang w:val="en-GB"/>
              </w:rPr>
              <w:t>)</w:t>
            </w:r>
          </w:p>
        </w:tc>
      </w:tr>
      <w:tr w:rsidR="00280C14" w:rsidRPr="007719B7" w14:paraId="5D8384A5" w14:textId="77777777" w:rsidTr="60B785F4">
        <w:tc>
          <w:tcPr>
            <w:tcW w:w="4621" w:type="dxa"/>
          </w:tcPr>
          <w:p w14:paraId="682C0C21" w14:textId="77777777" w:rsidR="00280C14" w:rsidRPr="007719B7" w:rsidRDefault="00280C14" w:rsidP="00D16B1D">
            <w:pPr>
              <w:rPr>
                <w:rFonts w:ascii="Arial" w:hAnsi="Arial" w:cs="Arial"/>
                <w:b/>
                <w:lang w:val="en-GB"/>
              </w:rPr>
            </w:pPr>
            <w:r w:rsidRPr="007719B7">
              <w:rPr>
                <w:rFonts w:ascii="Arial" w:hAnsi="Arial" w:cs="Arial"/>
                <w:b/>
                <w:lang w:val="en-GB"/>
              </w:rPr>
              <w:t>Salary</w:t>
            </w:r>
            <w:r w:rsidRPr="007719B7">
              <w:rPr>
                <w:rFonts w:ascii="Arial" w:hAnsi="Arial" w:cs="Arial"/>
                <w:b/>
                <w:lang w:val="en-GB"/>
              </w:rPr>
              <w:tab/>
            </w:r>
          </w:p>
        </w:tc>
        <w:tc>
          <w:tcPr>
            <w:tcW w:w="4621" w:type="dxa"/>
          </w:tcPr>
          <w:p w14:paraId="7CDA4B31" w14:textId="6316B67E" w:rsidR="00280C14" w:rsidRPr="007719B7" w:rsidRDefault="00280C14" w:rsidP="60B785F4">
            <w:pPr>
              <w:rPr>
                <w:rFonts w:ascii="Arial" w:hAnsi="Arial" w:cs="Arial"/>
                <w:b/>
                <w:bCs/>
                <w:color w:val="FF0000"/>
                <w:lang w:val="en-GB"/>
              </w:rPr>
            </w:pPr>
          </w:p>
        </w:tc>
      </w:tr>
      <w:tr w:rsidR="00280C14" w:rsidRPr="007719B7" w14:paraId="11CE8085" w14:textId="77777777" w:rsidTr="60B785F4">
        <w:tc>
          <w:tcPr>
            <w:tcW w:w="4621" w:type="dxa"/>
          </w:tcPr>
          <w:p w14:paraId="198492DF" w14:textId="77777777" w:rsidR="00280C14" w:rsidRPr="007719B7" w:rsidRDefault="00280C14" w:rsidP="00D16B1D">
            <w:pPr>
              <w:rPr>
                <w:rFonts w:ascii="Arial" w:hAnsi="Arial" w:cs="Arial"/>
                <w:b/>
                <w:lang w:val="en-GB"/>
              </w:rPr>
            </w:pPr>
            <w:r w:rsidRPr="007719B7">
              <w:rPr>
                <w:rFonts w:ascii="Arial" w:hAnsi="Arial" w:cs="Arial"/>
                <w:b/>
                <w:lang w:val="en-GB"/>
              </w:rPr>
              <w:t>Team</w:t>
            </w:r>
          </w:p>
        </w:tc>
        <w:tc>
          <w:tcPr>
            <w:tcW w:w="4621" w:type="dxa"/>
          </w:tcPr>
          <w:p w14:paraId="0E034231" w14:textId="3C9AFE06" w:rsidR="00280C14" w:rsidRPr="007719B7" w:rsidRDefault="00280C14" w:rsidP="00D16B1D">
            <w:pPr>
              <w:rPr>
                <w:rFonts w:ascii="Arial" w:hAnsi="Arial" w:cs="Arial"/>
                <w:lang w:val="en-GB"/>
              </w:rPr>
            </w:pPr>
            <w:r w:rsidRPr="007719B7">
              <w:rPr>
                <w:rFonts w:ascii="Arial" w:hAnsi="Arial" w:cs="Arial"/>
                <w:lang w:val="en-GB"/>
              </w:rPr>
              <w:t xml:space="preserve">Eden Academy Trust Therapies Service </w:t>
            </w:r>
          </w:p>
          <w:p w14:paraId="2E0F08BA" w14:textId="24EEEF4F" w:rsidR="00280C14" w:rsidRPr="007719B7" w:rsidRDefault="00280C14" w:rsidP="00D16B1D">
            <w:pPr>
              <w:rPr>
                <w:rFonts w:ascii="Arial" w:hAnsi="Arial" w:cs="Arial"/>
                <w:b/>
                <w:lang w:val="en-GB"/>
              </w:rPr>
            </w:pPr>
            <w:r w:rsidRPr="007719B7">
              <w:rPr>
                <w:rFonts w:ascii="Arial" w:hAnsi="Arial" w:cs="Arial"/>
                <w:lang w:val="en-GB"/>
              </w:rPr>
              <w:t>Occupational Therapy Team</w:t>
            </w:r>
          </w:p>
        </w:tc>
      </w:tr>
      <w:tr w:rsidR="00280C14" w:rsidRPr="007719B7" w14:paraId="6AFDE1A2" w14:textId="77777777" w:rsidTr="60B785F4">
        <w:tc>
          <w:tcPr>
            <w:tcW w:w="4621" w:type="dxa"/>
          </w:tcPr>
          <w:p w14:paraId="3A252397" w14:textId="77777777" w:rsidR="00280C14" w:rsidRPr="007719B7" w:rsidRDefault="00280C14" w:rsidP="00D16B1D">
            <w:pPr>
              <w:rPr>
                <w:rFonts w:ascii="Arial" w:hAnsi="Arial" w:cs="Arial"/>
                <w:b/>
                <w:lang w:val="en-GB"/>
              </w:rPr>
            </w:pPr>
            <w:r w:rsidRPr="007719B7">
              <w:rPr>
                <w:rFonts w:ascii="Arial" w:hAnsi="Arial" w:cs="Arial"/>
                <w:b/>
                <w:lang w:val="en-GB"/>
              </w:rPr>
              <w:t>Accountability</w:t>
            </w:r>
            <w:r w:rsidRPr="007719B7">
              <w:rPr>
                <w:rFonts w:ascii="Arial" w:hAnsi="Arial" w:cs="Arial"/>
                <w:b/>
                <w:lang w:val="en-GB"/>
              </w:rPr>
              <w:tab/>
            </w:r>
          </w:p>
        </w:tc>
        <w:tc>
          <w:tcPr>
            <w:tcW w:w="4621" w:type="dxa"/>
          </w:tcPr>
          <w:p w14:paraId="3DD33751" w14:textId="36F8E370" w:rsidR="00280C14" w:rsidRPr="007719B7" w:rsidRDefault="00280C14" w:rsidP="00D16B1D">
            <w:pPr>
              <w:rPr>
                <w:rFonts w:ascii="Arial" w:hAnsi="Arial" w:cs="Arial"/>
                <w:b/>
                <w:lang w:val="en-GB"/>
              </w:rPr>
            </w:pPr>
            <w:r w:rsidRPr="007719B7">
              <w:rPr>
                <w:rFonts w:ascii="Arial" w:hAnsi="Arial" w:cs="Arial"/>
                <w:lang w:val="en-GB"/>
              </w:rPr>
              <w:t>Senior Therapist/Clinical Lead/Head of Service</w:t>
            </w:r>
          </w:p>
        </w:tc>
      </w:tr>
    </w:tbl>
    <w:p w14:paraId="28C6016F" w14:textId="77777777" w:rsidR="00280C14" w:rsidRPr="007719B7" w:rsidRDefault="00280C14" w:rsidP="00280C14">
      <w:pPr>
        <w:jc w:val="center"/>
        <w:rPr>
          <w:rFonts w:ascii="Arial" w:hAnsi="Arial" w:cs="Arial"/>
          <w:b/>
          <w:lang w:val="en-GB"/>
        </w:rPr>
      </w:pPr>
    </w:p>
    <w:p w14:paraId="431D97B1" w14:textId="77777777" w:rsidR="00280C14" w:rsidRPr="007719B7" w:rsidRDefault="00280C14" w:rsidP="00280C14">
      <w:pPr>
        <w:rPr>
          <w:rFonts w:ascii="Arial" w:hAnsi="Arial" w:cs="Arial"/>
        </w:rPr>
      </w:pPr>
    </w:p>
    <w:p w14:paraId="615148C6" w14:textId="77777777" w:rsidR="00280C14" w:rsidRPr="007719B7" w:rsidRDefault="00280C14" w:rsidP="00280C14">
      <w:pPr>
        <w:ind w:left="2880" w:hanging="2880"/>
        <w:rPr>
          <w:rFonts w:ascii="Arial" w:hAnsi="Arial" w:cs="Arial"/>
        </w:rPr>
      </w:pPr>
      <w:r w:rsidRPr="007719B7">
        <w:rPr>
          <w:rFonts w:ascii="Arial" w:hAnsi="Arial" w:cs="Arial"/>
          <w:b/>
        </w:rPr>
        <w:t>Main Objective</w:t>
      </w:r>
      <w:r w:rsidRPr="007719B7">
        <w:rPr>
          <w:rFonts w:ascii="Arial" w:hAnsi="Arial" w:cs="Arial"/>
        </w:rPr>
        <w:t>:</w:t>
      </w:r>
    </w:p>
    <w:p w14:paraId="0661CE37" w14:textId="77777777" w:rsidR="00280C14" w:rsidRPr="007719B7" w:rsidRDefault="00280C14" w:rsidP="00280C14">
      <w:pPr>
        <w:ind w:left="2880" w:hanging="2880"/>
        <w:rPr>
          <w:rFonts w:ascii="Arial" w:hAnsi="Arial" w:cs="Arial"/>
        </w:rPr>
      </w:pPr>
    </w:p>
    <w:p w14:paraId="7130D83D" w14:textId="008964F0" w:rsidR="00280C14" w:rsidRPr="007719B7" w:rsidRDefault="00280C14" w:rsidP="00280C14">
      <w:pPr>
        <w:rPr>
          <w:rFonts w:ascii="Arial" w:hAnsi="Arial" w:cs="Arial"/>
        </w:rPr>
      </w:pPr>
      <w:r w:rsidRPr="007719B7">
        <w:rPr>
          <w:rFonts w:ascii="Arial" w:hAnsi="Arial" w:cs="Arial"/>
        </w:rPr>
        <w:t xml:space="preserve">The occupational therapy assistant </w:t>
      </w:r>
      <w:proofErr w:type="gramStart"/>
      <w:r w:rsidRPr="007719B7">
        <w:rPr>
          <w:rFonts w:ascii="Arial" w:hAnsi="Arial" w:cs="Arial"/>
        </w:rPr>
        <w:t>support</w:t>
      </w:r>
      <w:proofErr w:type="gramEnd"/>
      <w:r w:rsidRPr="007719B7">
        <w:rPr>
          <w:rFonts w:ascii="Arial" w:hAnsi="Arial" w:cs="Arial"/>
        </w:rPr>
        <w:t xml:space="preserve"> the delivery of occupational therapy for pupils attending the southern schools of the Eden Academy Trust. </w:t>
      </w:r>
    </w:p>
    <w:p w14:paraId="79E48834" w14:textId="1043B19E" w:rsidR="00280C14" w:rsidRPr="007719B7" w:rsidRDefault="00280C14" w:rsidP="00280C14">
      <w:pPr>
        <w:rPr>
          <w:rFonts w:ascii="Arial" w:hAnsi="Arial" w:cs="Arial"/>
        </w:rPr>
      </w:pPr>
      <w:r w:rsidRPr="007719B7">
        <w:rPr>
          <w:rFonts w:ascii="Arial" w:hAnsi="Arial" w:cs="Arial"/>
        </w:rPr>
        <w:t xml:space="preserve">The occupational Therapy assistant is trained by qualified therapists in the delivery of specific therapy programs. These are delivered in class, in 1:1 or in group sessions. Training and support </w:t>
      </w:r>
      <w:proofErr w:type="gramStart"/>
      <w:r w:rsidRPr="007719B7">
        <w:rPr>
          <w:rFonts w:ascii="Arial" w:hAnsi="Arial" w:cs="Arial"/>
        </w:rPr>
        <w:t>is</w:t>
      </w:r>
      <w:proofErr w:type="gramEnd"/>
      <w:r w:rsidRPr="007719B7">
        <w:rPr>
          <w:rFonts w:ascii="Arial" w:hAnsi="Arial" w:cs="Arial"/>
        </w:rPr>
        <w:t xml:space="preserve"> provided to ensure safe and correct delivery of these programs.</w:t>
      </w:r>
    </w:p>
    <w:p w14:paraId="54DE0A4B" w14:textId="77777777" w:rsidR="00280C14" w:rsidRPr="007719B7" w:rsidRDefault="00280C14" w:rsidP="00280C14">
      <w:pPr>
        <w:rPr>
          <w:rFonts w:ascii="Arial" w:hAnsi="Arial" w:cs="Arial"/>
        </w:rPr>
      </w:pPr>
      <w:r w:rsidRPr="007719B7">
        <w:rPr>
          <w:rFonts w:ascii="Arial" w:hAnsi="Arial" w:cs="Arial"/>
        </w:rPr>
        <w:t xml:space="preserve">The occupational Therapy assistant delivers therapy programs as instructed and support the therapy service and schools in any tasks required to operate the service and meet the pupils needs. </w:t>
      </w:r>
    </w:p>
    <w:p w14:paraId="4F4A3065" w14:textId="12F60546" w:rsidR="00280C14" w:rsidRPr="007719B7" w:rsidRDefault="00280C14" w:rsidP="00280C14">
      <w:pPr>
        <w:rPr>
          <w:rFonts w:ascii="Arial" w:hAnsi="Arial" w:cs="Arial"/>
        </w:rPr>
      </w:pPr>
      <w:r w:rsidRPr="007719B7">
        <w:rPr>
          <w:rFonts w:ascii="Arial" w:hAnsi="Arial" w:cs="Arial"/>
        </w:rPr>
        <w:t>The occupational Therapy assistant supports the occupational therapy team with administrative task which are required to operate the service.</w:t>
      </w:r>
    </w:p>
    <w:p w14:paraId="18CC9033" w14:textId="77777777" w:rsidR="00280C14" w:rsidRPr="007719B7" w:rsidRDefault="00280C14" w:rsidP="00280C14">
      <w:pPr>
        <w:rPr>
          <w:rFonts w:ascii="Arial" w:hAnsi="Arial" w:cs="Arial"/>
        </w:rPr>
      </w:pPr>
    </w:p>
    <w:p w14:paraId="73D35E86" w14:textId="77777777" w:rsidR="00280C14" w:rsidRPr="007719B7" w:rsidRDefault="00280C14" w:rsidP="00280C14">
      <w:pPr>
        <w:rPr>
          <w:rFonts w:ascii="Arial" w:hAnsi="Arial" w:cs="Arial"/>
        </w:rPr>
      </w:pPr>
    </w:p>
    <w:p w14:paraId="0EDE1DD0" w14:textId="77777777" w:rsidR="00280C14" w:rsidRPr="007719B7" w:rsidRDefault="00280C14" w:rsidP="00280C14">
      <w:pPr>
        <w:rPr>
          <w:rFonts w:ascii="Arial" w:hAnsi="Arial" w:cs="Arial"/>
        </w:rPr>
      </w:pPr>
    </w:p>
    <w:tbl>
      <w:tblPr>
        <w:tblStyle w:val="TableGrid"/>
        <w:tblW w:w="0" w:type="auto"/>
        <w:tblLook w:val="04A0" w:firstRow="1" w:lastRow="0" w:firstColumn="1" w:lastColumn="0" w:noHBand="0" w:noVBand="1"/>
      </w:tblPr>
      <w:tblGrid>
        <w:gridCol w:w="9016"/>
      </w:tblGrid>
      <w:tr w:rsidR="00280C14" w:rsidRPr="007719B7" w14:paraId="49B2049D" w14:textId="77777777" w:rsidTr="007719B7">
        <w:tc>
          <w:tcPr>
            <w:tcW w:w="9242" w:type="dxa"/>
            <w:shd w:val="clear" w:color="auto" w:fill="D9D9D9" w:themeFill="background1" w:themeFillShade="D9"/>
          </w:tcPr>
          <w:p w14:paraId="7A2A7406" w14:textId="77777777" w:rsidR="00280C14" w:rsidRPr="007719B7" w:rsidRDefault="00280C14" w:rsidP="00D16B1D">
            <w:pPr>
              <w:rPr>
                <w:rFonts w:ascii="Arial" w:hAnsi="Arial" w:cs="Arial"/>
                <w:b/>
                <w:lang w:val="en-GB"/>
              </w:rPr>
            </w:pPr>
            <w:r w:rsidRPr="007719B7">
              <w:rPr>
                <w:rFonts w:ascii="Arial" w:hAnsi="Arial" w:cs="Arial"/>
                <w:b/>
                <w:lang w:val="en-GB"/>
              </w:rPr>
              <w:t xml:space="preserve">                                                        Main Scope of the Job</w:t>
            </w:r>
          </w:p>
        </w:tc>
      </w:tr>
    </w:tbl>
    <w:p w14:paraId="4D67CD61" w14:textId="77777777" w:rsidR="00280C14" w:rsidRPr="007719B7" w:rsidRDefault="00280C14" w:rsidP="00280C14">
      <w:pPr>
        <w:jc w:val="both"/>
        <w:rPr>
          <w:rFonts w:ascii="Arial" w:hAnsi="Arial" w:cs="Arial"/>
          <w:lang w:val="en-GB"/>
        </w:rPr>
      </w:pPr>
    </w:p>
    <w:p w14:paraId="223EF3FB" w14:textId="25ECB10F" w:rsidR="00280C14" w:rsidRPr="007719B7" w:rsidRDefault="00280C14" w:rsidP="60B785F4">
      <w:pPr>
        <w:pStyle w:val="ListParagraph"/>
        <w:numPr>
          <w:ilvl w:val="0"/>
          <w:numId w:val="33"/>
        </w:numPr>
        <w:jc w:val="both"/>
        <w:rPr>
          <w:rFonts w:ascii="Arial" w:hAnsi="Arial" w:cs="Arial"/>
          <w:lang w:val="en-GB"/>
        </w:rPr>
      </w:pPr>
      <w:r w:rsidRPr="007719B7">
        <w:rPr>
          <w:rFonts w:ascii="Arial" w:hAnsi="Arial" w:cs="Arial"/>
          <w:lang w:val="en-GB"/>
        </w:rPr>
        <w:t xml:space="preserve">To support and deliver occupational and programs for children and young people </w:t>
      </w:r>
      <w:r w:rsidR="120D56B4" w:rsidRPr="007719B7">
        <w:rPr>
          <w:rFonts w:ascii="Arial" w:hAnsi="Arial" w:cs="Arial"/>
          <w:lang w:val="en-GB"/>
        </w:rPr>
        <w:t xml:space="preserve">with sensory and physical difficulties </w:t>
      </w:r>
      <w:r w:rsidRPr="007719B7">
        <w:rPr>
          <w:rFonts w:ascii="Arial" w:hAnsi="Arial" w:cs="Arial"/>
          <w:lang w:val="en-GB"/>
        </w:rPr>
        <w:t xml:space="preserve">who have occupational recommendations on their Statements of Special Educational Needs (Education Healthcare Plans / EHC plans) under the guidance of trained therapists. </w:t>
      </w:r>
    </w:p>
    <w:p w14:paraId="385B6D4A" w14:textId="1E6DF6C3" w:rsidR="7DA8C3F2" w:rsidRPr="007719B7" w:rsidRDefault="7DA8C3F2" w:rsidP="60B785F4">
      <w:pPr>
        <w:pStyle w:val="ListParagraph"/>
        <w:numPr>
          <w:ilvl w:val="0"/>
          <w:numId w:val="33"/>
        </w:numPr>
        <w:jc w:val="both"/>
        <w:rPr>
          <w:rFonts w:ascii="Arial" w:hAnsi="Arial" w:cs="Arial"/>
          <w:lang w:val="en-GB"/>
        </w:rPr>
      </w:pPr>
      <w:r w:rsidRPr="007719B7">
        <w:rPr>
          <w:rFonts w:ascii="Arial" w:hAnsi="Arial" w:cs="Arial"/>
          <w:lang w:val="en-GB"/>
        </w:rPr>
        <w:t>To support the development of pupils with activities of daily living under the guidance of an occupational therapist</w:t>
      </w:r>
    </w:p>
    <w:p w14:paraId="6422B3AE" w14:textId="055EF9AA" w:rsidR="00280C14" w:rsidRPr="007719B7" w:rsidRDefault="00280C14" w:rsidP="00280C14">
      <w:pPr>
        <w:pStyle w:val="ListParagraph"/>
        <w:numPr>
          <w:ilvl w:val="0"/>
          <w:numId w:val="33"/>
        </w:numPr>
        <w:jc w:val="both"/>
        <w:rPr>
          <w:rFonts w:ascii="Arial" w:hAnsi="Arial" w:cs="Arial"/>
          <w:color w:val="000000" w:themeColor="text1"/>
          <w:lang w:val="en-GB"/>
        </w:rPr>
      </w:pPr>
      <w:r w:rsidRPr="007719B7">
        <w:rPr>
          <w:rFonts w:ascii="Arial" w:hAnsi="Arial" w:cs="Arial"/>
          <w:lang w:val="en-GB"/>
        </w:rPr>
        <w:t xml:space="preserve">To embody the values of the Eden </w:t>
      </w:r>
      <w:r w:rsidRPr="007719B7">
        <w:rPr>
          <w:rFonts w:ascii="Arial" w:hAnsi="Arial" w:cs="Arial"/>
          <w:color w:val="000000" w:themeColor="text1"/>
          <w:lang w:val="en-GB"/>
        </w:rPr>
        <w:t xml:space="preserve">Academy Trust in all aspects of work, showing professionalism, and a commitment to high quality work </w:t>
      </w:r>
    </w:p>
    <w:p w14:paraId="22540FB3" w14:textId="77777777" w:rsidR="00280C14" w:rsidRPr="007719B7" w:rsidRDefault="00280C14" w:rsidP="00280C14">
      <w:pPr>
        <w:pStyle w:val="ListParagraph"/>
        <w:widowControl w:val="0"/>
        <w:numPr>
          <w:ilvl w:val="0"/>
          <w:numId w:val="34"/>
        </w:numPr>
        <w:overflowPunct w:val="0"/>
        <w:autoSpaceDE w:val="0"/>
        <w:autoSpaceDN w:val="0"/>
        <w:adjustRightInd w:val="0"/>
        <w:jc w:val="both"/>
        <w:textAlignment w:val="baseline"/>
        <w:rPr>
          <w:rFonts w:ascii="Arial" w:hAnsi="Arial" w:cs="Arial"/>
          <w:color w:val="000000"/>
          <w:shd w:val="clear" w:color="auto" w:fill="FFFFFF"/>
        </w:rPr>
      </w:pPr>
      <w:r w:rsidRPr="007719B7">
        <w:rPr>
          <w:rFonts w:ascii="Arial" w:hAnsi="Arial" w:cs="Arial"/>
          <w:color w:val="000000"/>
          <w:shd w:val="clear" w:color="auto" w:fill="FFFFFF"/>
        </w:rPr>
        <w:t>To train and support class teaching assistants to implement and deliver therapy programs as guided by qualified therapists.</w:t>
      </w:r>
    </w:p>
    <w:p w14:paraId="0DEB18AD" w14:textId="77777777" w:rsidR="00280C14" w:rsidRPr="007719B7" w:rsidRDefault="00280C14" w:rsidP="00280C14">
      <w:pPr>
        <w:pStyle w:val="ListParagraph"/>
        <w:widowControl w:val="0"/>
        <w:numPr>
          <w:ilvl w:val="0"/>
          <w:numId w:val="34"/>
        </w:numPr>
        <w:overflowPunct w:val="0"/>
        <w:autoSpaceDE w:val="0"/>
        <w:autoSpaceDN w:val="0"/>
        <w:adjustRightInd w:val="0"/>
        <w:jc w:val="both"/>
        <w:textAlignment w:val="baseline"/>
        <w:rPr>
          <w:rFonts w:ascii="Arial" w:hAnsi="Arial" w:cs="Arial"/>
          <w:color w:val="000000"/>
          <w:shd w:val="clear" w:color="auto" w:fill="FFFFFF"/>
        </w:rPr>
      </w:pPr>
      <w:r w:rsidRPr="007719B7">
        <w:rPr>
          <w:rFonts w:ascii="Arial" w:hAnsi="Arial" w:cs="Arial"/>
          <w:color w:val="000000"/>
          <w:shd w:val="clear" w:color="auto" w:fill="FFFFFF"/>
        </w:rPr>
        <w:t>To monitor, maintain, review and set up basic therapy equipment used in session and ensure it is safe for use and well maintained.</w:t>
      </w:r>
    </w:p>
    <w:p w14:paraId="0F1E65BD" w14:textId="77777777" w:rsidR="00280C14" w:rsidRPr="007719B7" w:rsidRDefault="00280C14" w:rsidP="00280C14">
      <w:pPr>
        <w:pStyle w:val="ListParagraph"/>
        <w:widowControl w:val="0"/>
        <w:numPr>
          <w:ilvl w:val="0"/>
          <w:numId w:val="34"/>
        </w:numPr>
        <w:overflowPunct w:val="0"/>
        <w:autoSpaceDE w:val="0"/>
        <w:autoSpaceDN w:val="0"/>
        <w:adjustRightInd w:val="0"/>
        <w:jc w:val="both"/>
        <w:textAlignment w:val="baseline"/>
        <w:rPr>
          <w:rFonts w:ascii="Arial" w:hAnsi="Arial" w:cs="Arial"/>
          <w:color w:val="000000"/>
          <w:shd w:val="clear" w:color="auto" w:fill="FFFFFF"/>
        </w:rPr>
      </w:pPr>
      <w:r w:rsidRPr="007719B7">
        <w:rPr>
          <w:rFonts w:ascii="Arial" w:hAnsi="Arial" w:cs="Arial"/>
          <w:color w:val="000000"/>
          <w:shd w:val="clear" w:color="auto" w:fill="FFFFFF"/>
        </w:rPr>
        <w:lastRenderedPageBreak/>
        <w:t>To make therapy resources and write therapy programs for implementation in school.</w:t>
      </w:r>
    </w:p>
    <w:p w14:paraId="1C31C2AD" w14:textId="77777777" w:rsidR="00280C14" w:rsidRPr="007719B7" w:rsidRDefault="00280C14" w:rsidP="00280C14">
      <w:pPr>
        <w:pStyle w:val="ListParagraph"/>
        <w:widowControl w:val="0"/>
        <w:numPr>
          <w:ilvl w:val="0"/>
          <w:numId w:val="34"/>
        </w:numPr>
        <w:overflowPunct w:val="0"/>
        <w:autoSpaceDE w:val="0"/>
        <w:autoSpaceDN w:val="0"/>
        <w:adjustRightInd w:val="0"/>
        <w:jc w:val="both"/>
        <w:textAlignment w:val="baseline"/>
        <w:rPr>
          <w:rFonts w:ascii="Arial" w:hAnsi="Arial" w:cs="Arial"/>
          <w:shd w:val="clear" w:color="auto" w:fill="FFFFFF"/>
        </w:rPr>
      </w:pPr>
      <w:r w:rsidRPr="007719B7">
        <w:rPr>
          <w:rFonts w:ascii="Arial" w:hAnsi="Arial" w:cs="Arial"/>
          <w:color w:val="000000"/>
          <w:shd w:val="clear" w:color="auto" w:fill="FFFFFF"/>
        </w:rPr>
        <w:t xml:space="preserve">To support </w:t>
      </w:r>
      <w:r w:rsidRPr="007719B7">
        <w:rPr>
          <w:rFonts w:ascii="Arial" w:hAnsi="Arial" w:cs="Arial"/>
          <w:shd w:val="clear" w:color="auto" w:fill="FFFFFF"/>
        </w:rPr>
        <w:t>relevant activities related to the school curriculum and therapy.</w:t>
      </w:r>
    </w:p>
    <w:p w14:paraId="3C063779" w14:textId="77777777" w:rsidR="00280C14" w:rsidRPr="007719B7" w:rsidRDefault="00280C14" w:rsidP="00280C14">
      <w:pPr>
        <w:pStyle w:val="ListParagraph"/>
        <w:widowControl w:val="0"/>
        <w:numPr>
          <w:ilvl w:val="0"/>
          <w:numId w:val="34"/>
        </w:numPr>
        <w:overflowPunct w:val="0"/>
        <w:autoSpaceDE w:val="0"/>
        <w:autoSpaceDN w:val="0"/>
        <w:adjustRightInd w:val="0"/>
        <w:jc w:val="both"/>
        <w:textAlignment w:val="baseline"/>
        <w:rPr>
          <w:rFonts w:ascii="Arial" w:hAnsi="Arial" w:cs="Arial"/>
        </w:rPr>
      </w:pPr>
      <w:r w:rsidRPr="007719B7">
        <w:rPr>
          <w:rFonts w:ascii="Arial" w:hAnsi="Arial" w:cs="Arial"/>
        </w:rPr>
        <w:t>To safeguard and promote the welfare of the pupils and raise any concerns to the designated safeguarding lead</w:t>
      </w:r>
    </w:p>
    <w:p w14:paraId="07AD36FF" w14:textId="466FC528" w:rsidR="00280C14" w:rsidRPr="007719B7" w:rsidRDefault="00280C14" w:rsidP="60B785F4">
      <w:pPr>
        <w:pStyle w:val="ListParagraph"/>
        <w:widowControl w:val="0"/>
        <w:numPr>
          <w:ilvl w:val="0"/>
          <w:numId w:val="34"/>
        </w:numPr>
        <w:jc w:val="both"/>
        <w:rPr>
          <w:rFonts w:ascii="Arial" w:hAnsi="Arial" w:cs="Arial"/>
        </w:rPr>
      </w:pPr>
      <w:r w:rsidRPr="007719B7">
        <w:rPr>
          <w:rFonts w:ascii="Arial" w:hAnsi="Arial" w:cs="Arial"/>
        </w:rPr>
        <w:t xml:space="preserve">To work within </w:t>
      </w:r>
      <w:r w:rsidR="3F03DEC1" w:rsidRPr="007719B7">
        <w:rPr>
          <w:rFonts w:ascii="Arial" w:hAnsi="Arial" w:cs="Arial"/>
        </w:rPr>
        <w:t>the guidelines</w:t>
      </w:r>
      <w:r w:rsidRPr="007719B7">
        <w:rPr>
          <w:rFonts w:ascii="Arial" w:hAnsi="Arial" w:cs="Arial"/>
        </w:rPr>
        <w:t xml:space="preserve"> of</w:t>
      </w:r>
      <w:r w:rsidR="257B5309" w:rsidRPr="007719B7">
        <w:rPr>
          <w:rFonts w:ascii="Arial" w:hAnsi="Arial" w:cs="Arial"/>
        </w:rPr>
        <w:t xml:space="preserve"> the therapists and report any issues to appropriate </w:t>
      </w:r>
      <w:r w:rsidRPr="007719B7">
        <w:rPr>
          <w:rFonts w:ascii="Arial" w:hAnsi="Arial" w:cs="Arial"/>
        </w:rPr>
        <w:t>lines of communication.</w:t>
      </w:r>
    </w:p>
    <w:p w14:paraId="4BFA6682" w14:textId="77777777" w:rsidR="00280C14" w:rsidRPr="007719B7" w:rsidRDefault="00280C14" w:rsidP="00280C14">
      <w:pPr>
        <w:jc w:val="both"/>
        <w:rPr>
          <w:rFonts w:ascii="Arial" w:hAnsi="Arial" w:cs="Arial"/>
          <w:lang w:val="en-GB"/>
        </w:rPr>
      </w:pPr>
    </w:p>
    <w:p w14:paraId="603B7619" w14:textId="77777777" w:rsidR="00280C14" w:rsidRPr="007719B7" w:rsidRDefault="00280C14" w:rsidP="00280C14">
      <w:pPr>
        <w:rPr>
          <w:rFonts w:ascii="Arial" w:hAnsi="Arial" w:cs="Arial"/>
        </w:rPr>
      </w:pPr>
    </w:p>
    <w:p w14:paraId="642E73FF" w14:textId="77777777" w:rsidR="00280C14" w:rsidRPr="007719B7" w:rsidRDefault="00280C14" w:rsidP="00280C14">
      <w:pPr>
        <w:rPr>
          <w:rFonts w:ascii="Arial" w:hAnsi="Arial" w:cs="Arial"/>
          <w:b/>
        </w:rPr>
      </w:pPr>
    </w:p>
    <w:tbl>
      <w:tblPr>
        <w:tblStyle w:val="TableGrid"/>
        <w:tblW w:w="0" w:type="auto"/>
        <w:tblLook w:val="04A0" w:firstRow="1" w:lastRow="0" w:firstColumn="1" w:lastColumn="0" w:noHBand="0" w:noVBand="1"/>
      </w:tblPr>
      <w:tblGrid>
        <w:gridCol w:w="9016"/>
      </w:tblGrid>
      <w:tr w:rsidR="00280C14" w:rsidRPr="007719B7" w14:paraId="5576066F" w14:textId="77777777" w:rsidTr="007719B7">
        <w:tc>
          <w:tcPr>
            <w:tcW w:w="9242" w:type="dxa"/>
            <w:shd w:val="clear" w:color="auto" w:fill="D9D9D9" w:themeFill="background1" w:themeFillShade="D9"/>
          </w:tcPr>
          <w:p w14:paraId="6524F273" w14:textId="77777777" w:rsidR="00280C14" w:rsidRPr="007719B7" w:rsidRDefault="00280C14" w:rsidP="00D16B1D">
            <w:pPr>
              <w:rPr>
                <w:rFonts w:ascii="Arial" w:hAnsi="Arial" w:cs="Arial"/>
                <w:b/>
              </w:rPr>
            </w:pPr>
            <w:r w:rsidRPr="007719B7">
              <w:rPr>
                <w:rFonts w:ascii="Arial" w:hAnsi="Arial" w:cs="Arial"/>
                <w:b/>
              </w:rPr>
              <w:t xml:space="preserve">                                              Specific Aspects of this position</w:t>
            </w:r>
          </w:p>
        </w:tc>
      </w:tr>
    </w:tbl>
    <w:p w14:paraId="2BE1B64E" w14:textId="77777777" w:rsidR="00280C14" w:rsidRPr="007719B7" w:rsidRDefault="00280C14" w:rsidP="00280C14">
      <w:pPr>
        <w:rPr>
          <w:rFonts w:ascii="Arial" w:hAnsi="Arial" w:cs="Arial"/>
          <w:b/>
        </w:rPr>
      </w:pPr>
    </w:p>
    <w:p w14:paraId="0D1B89FB" w14:textId="765B58F6" w:rsidR="00280C14" w:rsidRDefault="00280C14" w:rsidP="00280C14">
      <w:pPr>
        <w:rPr>
          <w:rFonts w:ascii="Arial" w:hAnsi="Arial" w:cs="Arial"/>
          <w:b/>
        </w:rPr>
      </w:pPr>
      <w:r w:rsidRPr="007719B7">
        <w:rPr>
          <w:rFonts w:ascii="Arial" w:hAnsi="Arial" w:cs="Arial"/>
          <w:b/>
        </w:rPr>
        <w:t>Communication and Relationships</w:t>
      </w:r>
    </w:p>
    <w:p w14:paraId="2970C011" w14:textId="77777777" w:rsidR="007719B7" w:rsidRPr="007719B7" w:rsidRDefault="007719B7" w:rsidP="00280C14">
      <w:pPr>
        <w:rPr>
          <w:rFonts w:ascii="Arial" w:hAnsi="Arial" w:cs="Arial"/>
          <w:b/>
        </w:rPr>
      </w:pPr>
    </w:p>
    <w:p w14:paraId="74892C23" w14:textId="77777777" w:rsidR="00280C14" w:rsidRPr="007719B7" w:rsidRDefault="00280C14" w:rsidP="00280C14">
      <w:pPr>
        <w:numPr>
          <w:ilvl w:val="0"/>
          <w:numId w:val="15"/>
        </w:numPr>
        <w:tabs>
          <w:tab w:val="left" w:pos="4995"/>
        </w:tabs>
        <w:rPr>
          <w:rFonts w:ascii="Arial" w:hAnsi="Arial" w:cs="Arial"/>
        </w:rPr>
      </w:pPr>
      <w:r w:rsidRPr="007719B7">
        <w:rPr>
          <w:rFonts w:ascii="Arial" w:hAnsi="Arial" w:cs="Arial"/>
        </w:rPr>
        <w:t>To communicate in a sensitive manner factual information to pupils, parents/</w:t>
      </w:r>
      <w:proofErr w:type="spellStart"/>
      <w:r w:rsidRPr="007719B7">
        <w:rPr>
          <w:rFonts w:ascii="Arial" w:hAnsi="Arial" w:cs="Arial"/>
        </w:rPr>
        <w:t>carers</w:t>
      </w:r>
      <w:proofErr w:type="spellEnd"/>
      <w:r w:rsidRPr="007719B7">
        <w:rPr>
          <w:rFonts w:ascii="Arial" w:hAnsi="Arial" w:cs="Arial"/>
        </w:rPr>
        <w:t xml:space="preserve"> and other school staff</w:t>
      </w:r>
    </w:p>
    <w:p w14:paraId="4D6F1F45" w14:textId="77777777" w:rsidR="00280C14" w:rsidRPr="007719B7" w:rsidRDefault="00280C14" w:rsidP="00280C14">
      <w:pPr>
        <w:numPr>
          <w:ilvl w:val="0"/>
          <w:numId w:val="15"/>
        </w:numPr>
        <w:tabs>
          <w:tab w:val="left" w:pos="4995"/>
        </w:tabs>
        <w:rPr>
          <w:rFonts w:ascii="Arial" w:hAnsi="Arial" w:cs="Arial"/>
        </w:rPr>
      </w:pPr>
      <w:r w:rsidRPr="007719B7">
        <w:rPr>
          <w:rFonts w:ascii="Arial" w:hAnsi="Arial" w:cs="Arial"/>
        </w:rPr>
        <w:t>To ensure all work is sensitive to the needs of a range of ethnic, cultural and religious groups is gender sensitive, anti-discriminatory and values diversity</w:t>
      </w:r>
      <w:r w:rsidRPr="007719B7">
        <w:rPr>
          <w:rFonts w:ascii="Arial" w:hAnsi="Arial" w:cs="Arial"/>
          <w:color w:val="FF0000"/>
        </w:rPr>
        <w:t>.</w:t>
      </w:r>
    </w:p>
    <w:p w14:paraId="3B0F6AEA" w14:textId="77777777" w:rsidR="00280C14" w:rsidRPr="007719B7" w:rsidRDefault="00280C14" w:rsidP="00280C14">
      <w:pPr>
        <w:numPr>
          <w:ilvl w:val="0"/>
          <w:numId w:val="15"/>
        </w:numPr>
        <w:jc w:val="both"/>
        <w:rPr>
          <w:rFonts w:ascii="Arial" w:hAnsi="Arial" w:cs="Arial"/>
        </w:rPr>
      </w:pPr>
      <w:r w:rsidRPr="007719B7">
        <w:rPr>
          <w:rFonts w:ascii="Arial" w:hAnsi="Arial" w:cs="Arial"/>
        </w:rPr>
        <w:t xml:space="preserve">To carry out appropriate classroom observations as directed by therapists. </w:t>
      </w:r>
    </w:p>
    <w:p w14:paraId="59856C79" w14:textId="77777777" w:rsidR="00280C14" w:rsidRPr="007719B7" w:rsidRDefault="00280C14" w:rsidP="00280C14">
      <w:pPr>
        <w:numPr>
          <w:ilvl w:val="0"/>
          <w:numId w:val="15"/>
        </w:numPr>
        <w:jc w:val="both"/>
        <w:rPr>
          <w:rFonts w:ascii="Arial" w:hAnsi="Arial" w:cs="Arial"/>
        </w:rPr>
      </w:pPr>
      <w:r w:rsidRPr="007719B7">
        <w:rPr>
          <w:rFonts w:ascii="Arial" w:hAnsi="Arial" w:cs="Arial"/>
        </w:rPr>
        <w:t>To work co-operatively with parents, teaching staff and other professionals to support the pupils.</w:t>
      </w:r>
    </w:p>
    <w:p w14:paraId="6E9F3326" w14:textId="77777777" w:rsidR="00280C14" w:rsidRPr="007719B7" w:rsidRDefault="00280C14" w:rsidP="00280C14">
      <w:pPr>
        <w:numPr>
          <w:ilvl w:val="0"/>
          <w:numId w:val="15"/>
        </w:numPr>
        <w:jc w:val="both"/>
        <w:rPr>
          <w:rFonts w:ascii="Arial" w:hAnsi="Arial" w:cs="Arial"/>
        </w:rPr>
      </w:pPr>
      <w:r w:rsidRPr="007719B7">
        <w:rPr>
          <w:rFonts w:ascii="Arial" w:hAnsi="Arial" w:cs="Arial"/>
        </w:rPr>
        <w:t>To participate and contribute to class and staff meetings, parents’ evenings, Multi-Professional Team Meetings and regular Therapies Service Meetings, Team Meetings as directed.</w:t>
      </w:r>
    </w:p>
    <w:p w14:paraId="6C7A26CC" w14:textId="41C32A0B" w:rsidR="00280C14" w:rsidRPr="007719B7" w:rsidRDefault="00280C14" w:rsidP="00280C14">
      <w:pPr>
        <w:pStyle w:val="BodyText3"/>
        <w:numPr>
          <w:ilvl w:val="0"/>
          <w:numId w:val="15"/>
        </w:numPr>
        <w:spacing w:after="0"/>
        <w:jc w:val="both"/>
        <w:rPr>
          <w:rFonts w:cs="Arial"/>
          <w:sz w:val="24"/>
          <w:szCs w:val="24"/>
        </w:rPr>
      </w:pPr>
      <w:r w:rsidRPr="007719B7">
        <w:rPr>
          <w:rFonts w:cs="Arial"/>
          <w:sz w:val="24"/>
          <w:szCs w:val="24"/>
        </w:rPr>
        <w:t>To work in accordance with school and EAT policies and procedures.</w:t>
      </w:r>
    </w:p>
    <w:p w14:paraId="252F52D4" w14:textId="6E887864" w:rsidR="00280C14" w:rsidRPr="007719B7" w:rsidRDefault="00280C14" w:rsidP="00280C14">
      <w:pPr>
        <w:numPr>
          <w:ilvl w:val="0"/>
          <w:numId w:val="15"/>
        </w:numPr>
        <w:jc w:val="both"/>
        <w:rPr>
          <w:rFonts w:ascii="Arial" w:hAnsi="Arial" w:cs="Arial"/>
          <w:lang w:val="en-GB"/>
        </w:rPr>
      </w:pPr>
      <w:r w:rsidRPr="007719B7">
        <w:rPr>
          <w:rFonts w:ascii="Arial" w:hAnsi="Arial" w:cs="Arial"/>
          <w:lang w:val="en-GB"/>
        </w:rPr>
        <w:t xml:space="preserve">To understand the privileged responsibility that working across the schools provides, and to show professional discretion when providing support or challenge to practice that may require improvement </w:t>
      </w:r>
    </w:p>
    <w:p w14:paraId="23894617" w14:textId="77777777" w:rsidR="00280C14" w:rsidRPr="007719B7" w:rsidRDefault="00280C14" w:rsidP="00280C14">
      <w:pPr>
        <w:jc w:val="both"/>
        <w:rPr>
          <w:rFonts w:ascii="Arial" w:hAnsi="Arial" w:cs="Arial"/>
        </w:rPr>
      </w:pPr>
    </w:p>
    <w:p w14:paraId="6452A73C" w14:textId="2BDCB9E8" w:rsidR="00280C14" w:rsidRDefault="00280C14" w:rsidP="00280C14">
      <w:pPr>
        <w:tabs>
          <w:tab w:val="left" w:pos="4995"/>
        </w:tabs>
        <w:rPr>
          <w:rFonts w:ascii="Arial" w:hAnsi="Arial" w:cs="Arial"/>
          <w:b/>
        </w:rPr>
      </w:pPr>
      <w:r w:rsidRPr="007719B7">
        <w:rPr>
          <w:rFonts w:ascii="Arial" w:hAnsi="Arial" w:cs="Arial"/>
          <w:b/>
        </w:rPr>
        <w:t>Knowledge, Training and Experience</w:t>
      </w:r>
    </w:p>
    <w:p w14:paraId="4DD4C376" w14:textId="77777777" w:rsidR="007719B7" w:rsidRPr="007719B7" w:rsidRDefault="007719B7" w:rsidP="00280C14">
      <w:pPr>
        <w:tabs>
          <w:tab w:val="left" w:pos="4995"/>
        </w:tabs>
        <w:rPr>
          <w:rFonts w:ascii="Arial" w:hAnsi="Arial" w:cs="Arial"/>
        </w:rPr>
      </w:pPr>
    </w:p>
    <w:p w14:paraId="51E6A28E" w14:textId="77777777" w:rsidR="00280C14" w:rsidRPr="007719B7" w:rsidRDefault="00280C14" w:rsidP="00280C14">
      <w:pPr>
        <w:numPr>
          <w:ilvl w:val="0"/>
          <w:numId w:val="16"/>
        </w:numPr>
        <w:jc w:val="both"/>
        <w:rPr>
          <w:rFonts w:ascii="Arial" w:hAnsi="Arial" w:cs="Arial"/>
        </w:rPr>
      </w:pPr>
      <w:r w:rsidRPr="007719B7">
        <w:rPr>
          <w:rFonts w:ascii="Arial" w:hAnsi="Arial" w:cs="Arial"/>
        </w:rPr>
        <w:t xml:space="preserve">To understand a range of procedures and therapeutic methods requiring a level of theoretical knowledge.  </w:t>
      </w:r>
    </w:p>
    <w:p w14:paraId="17F701CC" w14:textId="463D6762" w:rsidR="00280C14" w:rsidRPr="007719B7" w:rsidRDefault="00280C14" w:rsidP="00280C14">
      <w:pPr>
        <w:numPr>
          <w:ilvl w:val="0"/>
          <w:numId w:val="16"/>
        </w:numPr>
        <w:jc w:val="both"/>
        <w:rPr>
          <w:rFonts w:ascii="Arial" w:hAnsi="Arial" w:cs="Arial"/>
          <w:bCs/>
        </w:rPr>
      </w:pPr>
      <w:r w:rsidRPr="007719B7">
        <w:rPr>
          <w:rFonts w:ascii="Arial" w:hAnsi="Arial" w:cs="Arial"/>
        </w:rPr>
        <w:t>To be responsible for the management and development of own Continuing Professional Development (CPD), identifying and contributing to evidence-based practice.</w:t>
      </w:r>
    </w:p>
    <w:p w14:paraId="7A0CAB46" w14:textId="77777777" w:rsidR="00280C14" w:rsidRPr="007719B7" w:rsidRDefault="00280C14" w:rsidP="00280C14">
      <w:pPr>
        <w:numPr>
          <w:ilvl w:val="0"/>
          <w:numId w:val="16"/>
        </w:numPr>
        <w:jc w:val="both"/>
        <w:rPr>
          <w:rFonts w:ascii="Arial" w:hAnsi="Arial" w:cs="Arial"/>
        </w:rPr>
      </w:pPr>
      <w:r w:rsidRPr="007719B7">
        <w:rPr>
          <w:rFonts w:ascii="Arial" w:hAnsi="Arial" w:cs="Arial"/>
        </w:rPr>
        <w:t xml:space="preserve">To attend relevant courses, lectures and visits including mandatory school and Eden Academy Trust training. </w:t>
      </w:r>
    </w:p>
    <w:p w14:paraId="53139729" w14:textId="77777777" w:rsidR="00280C14" w:rsidRPr="007719B7" w:rsidRDefault="00280C14" w:rsidP="00280C14">
      <w:pPr>
        <w:numPr>
          <w:ilvl w:val="0"/>
          <w:numId w:val="16"/>
        </w:numPr>
        <w:jc w:val="both"/>
        <w:rPr>
          <w:rFonts w:ascii="Arial" w:hAnsi="Arial" w:cs="Arial"/>
        </w:rPr>
      </w:pPr>
      <w:r w:rsidRPr="007719B7">
        <w:rPr>
          <w:rFonts w:ascii="Arial" w:hAnsi="Arial" w:cs="Arial"/>
        </w:rPr>
        <w:t>To adhere to the CPD requirements of the Eden Academy Trust</w:t>
      </w:r>
    </w:p>
    <w:p w14:paraId="319AEE1E" w14:textId="77777777" w:rsidR="00280C14" w:rsidRPr="007719B7" w:rsidRDefault="00280C14" w:rsidP="00280C14">
      <w:pPr>
        <w:numPr>
          <w:ilvl w:val="0"/>
          <w:numId w:val="16"/>
        </w:numPr>
        <w:tabs>
          <w:tab w:val="left" w:pos="4995"/>
        </w:tabs>
        <w:rPr>
          <w:rFonts w:ascii="Arial" w:hAnsi="Arial" w:cs="Arial"/>
        </w:rPr>
      </w:pPr>
      <w:r w:rsidRPr="007719B7">
        <w:rPr>
          <w:rFonts w:ascii="Arial" w:hAnsi="Arial" w:cs="Arial"/>
        </w:rPr>
        <w:t>To participate in a Personal Development Review and annual performance management.</w:t>
      </w:r>
    </w:p>
    <w:p w14:paraId="2723EB4C" w14:textId="60ABE482" w:rsidR="007719B7" w:rsidRPr="007719B7" w:rsidRDefault="00280C14" w:rsidP="007719B7">
      <w:pPr>
        <w:numPr>
          <w:ilvl w:val="0"/>
          <w:numId w:val="16"/>
        </w:numPr>
        <w:tabs>
          <w:tab w:val="left" w:pos="4995"/>
        </w:tabs>
        <w:rPr>
          <w:rFonts w:ascii="Arial" w:hAnsi="Arial" w:cs="Arial"/>
        </w:rPr>
      </w:pPr>
      <w:r w:rsidRPr="007719B7">
        <w:rPr>
          <w:rFonts w:ascii="Arial" w:hAnsi="Arial" w:cs="Arial"/>
        </w:rPr>
        <w:t>To achieve and demonstrate agreed standards of personal and professional development within agreed timescales.</w:t>
      </w:r>
    </w:p>
    <w:p w14:paraId="546F263F" w14:textId="7389873C" w:rsidR="007719B7" w:rsidRPr="007719B7" w:rsidRDefault="00280C14" w:rsidP="007719B7">
      <w:pPr>
        <w:pStyle w:val="ListParagraph"/>
        <w:numPr>
          <w:ilvl w:val="0"/>
          <w:numId w:val="16"/>
        </w:numPr>
        <w:shd w:val="clear" w:color="auto" w:fill="FFFFFF"/>
        <w:rPr>
          <w:rFonts w:ascii="Arial" w:hAnsi="Arial" w:cs="Arial"/>
          <w:color w:val="000000"/>
        </w:rPr>
      </w:pPr>
      <w:r w:rsidRPr="007719B7">
        <w:rPr>
          <w:rFonts w:ascii="Arial" w:hAnsi="Arial" w:cs="Arial"/>
          <w:color w:val="000000"/>
        </w:rPr>
        <w:t>To provide relevant training to others.</w:t>
      </w:r>
    </w:p>
    <w:p w14:paraId="0F57936E" w14:textId="658518D3" w:rsidR="00280C14" w:rsidRDefault="00280C14" w:rsidP="00280C14">
      <w:pPr>
        <w:shd w:val="clear" w:color="auto" w:fill="FFFFFF"/>
        <w:ind w:left="360"/>
        <w:rPr>
          <w:rFonts w:ascii="Arial" w:hAnsi="Arial" w:cs="Arial"/>
          <w:color w:val="000000"/>
        </w:rPr>
      </w:pPr>
    </w:p>
    <w:p w14:paraId="3E164FE3" w14:textId="79038D41" w:rsidR="007719B7" w:rsidRDefault="007719B7" w:rsidP="00280C14">
      <w:pPr>
        <w:shd w:val="clear" w:color="auto" w:fill="FFFFFF"/>
        <w:ind w:left="360"/>
        <w:rPr>
          <w:rFonts w:ascii="Arial" w:hAnsi="Arial" w:cs="Arial"/>
          <w:color w:val="000000"/>
        </w:rPr>
      </w:pPr>
    </w:p>
    <w:p w14:paraId="184EF5FE" w14:textId="283FE306" w:rsidR="007719B7" w:rsidRDefault="007719B7" w:rsidP="00280C14">
      <w:pPr>
        <w:shd w:val="clear" w:color="auto" w:fill="FFFFFF"/>
        <w:ind w:left="360"/>
        <w:rPr>
          <w:rFonts w:ascii="Arial" w:hAnsi="Arial" w:cs="Arial"/>
          <w:color w:val="000000"/>
        </w:rPr>
      </w:pPr>
    </w:p>
    <w:p w14:paraId="35F5172D" w14:textId="1686E374" w:rsidR="007719B7" w:rsidRDefault="007719B7" w:rsidP="00280C14">
      <w:pPr>
        <w:shd w:val="clear" w:color="auto" w:fill="FFFFFF"/>
        <w:ind w:left="360"/>
        <w:rPr>
          <w:rFonts w:ascii="Arial" w:hAnsi="Arial" w:cs="Arial"/>
          <w:color w:val="000000"/>
        </w:rPr>
      </w:pPr>
    </w:p>
    <w:p w14:paraId="4FD0A544" w14:textId="77777777" w:rsidR="007719B7" w:rsidRPr="007719B7" w:rsidRDefault="007719B7" w:rsidP="00280C14">
      <w:pPr>
        <w:shd w:val="clear" w:color="auto" w:fill="FFFFFF"/>
        <w:ind w:left="360"/>
        <w:rPr>
          <w:rFonts w:ascii="Arial" w:hAnsi="Arial" w:cs="Arial"/>
          <w:color w:val="000000"/>
        </w:rPr>
      </w:pPr>
    </w:p>
    <w:p w14:paraId="2DBF898D" w14:textId="77777777" w:rsidR="00280C14" w:rsidRPr="007719B7" w:rsidRDefault="00280C14" w:rsidP="00280C14">
      <w:pPr>
        <w:tabs>
          <w:tab w:val="left" w:pos="2268"/>
        </w:tabs>
        <w:jc w:val="both"/>
        <w:rPr>
          <w:rFonts w:ascii="Arial" w:hAnsi="Arial" w:cs="Arial"/>
        </w:rPr>
      </w:pPr>
    </w:p>
    <w:p w14:paraId="280CAE9B" w14:textId="2D183AAB" w:rsidR="00280C14" w:rsidRDefault="00280C14" w:rsidP="00280C14">
      <w:pPr>
        <w:tabs>
          <w:tab w:val="left" w:pos="2268"/>
        </w:tabs>
        <w:jc w:val="both"/>
        <w:rPr>
          <w:rFonts w:ascii="Arial" w:hAnsi="Arial" w:cs="Arial"/>
          <w:b/>
        </w:rPr>
      </w:pPr>
      <w:r w:rsidRPr="007719B7">
        <w:rPr>
          <w:rFonts w:ascii="Arial" w:hAnsi="Arial" w:cs="Arial"/>
          <w:b/>
        </w:rPr>
        <w:lastRenderedPageBreak/>
        <w:t xml:space="preserve">Analytical and </w:t>
      </w:r>
      <w:r w:rsidR="002247F5" w:rsidRPr="007719B7">
        <w:rPr>
          <w:rFonts w:ascii="Arial" w:hAnsi="Arial" w:cs="Arial"/>
          <w:b/>
        </w:rPr>
        <w:t>Judgmental</w:t>
      </w:r>
      <w:r w:rsidRPr="007719B7">
        <w:rPr>
          <w:rFonts w:ascii="Arial" w:hAnsi="Arial" w:cs="Arial"/>
          <w:b/>
        </w:rPr>
        <w:t xml:space="preserve"> </w:t>
      </w:r>
    </w:p>
    <w:p w14:paraId="40EEFFEB" w14:textId="77777777" w:rsidR="007719B7" w:rsidRPr="007719B7" w:rsidRDefault="007719B7" w:rsidP="00280C14">
      <w:pPr>
        <w:tabs>
          <w:tab w:val="left" w:pos="2268"/>
        </w:tabs>
        <w:jc w:val="both"/>
        <w:rPr>
          <w:rFonts w:ascii="Arial" w:hAnsi="Arial" w:cs="Arial"/>
          <w:b/>
        </w:rPr>
      </w:pPr>
    </w:p>
    <w:p w14:paraId="0993359F" w14:textId="77777777" w:rsidR="00280C14" w:rsidRPr="007719B7" w:rsidRDefault="00280C14" w:rsidP="00280C14">
      <w:pPr>
        <w:numPr>
          <w:ilvl w:val="0"/>
          <w:numId w:val="17"/>
        </w:numPr>
        <w:jc w:val="both"/>
        <w:rPr>
          <w:rFonts w:ascii="Arial" w:hAnsi="Arial" w:cs="Arial"/>
        </w:rPr>
      </w:pPr>
      <w:r w:rsidRPr="007719B7">
        <w:rPr>
          <w:rFonts w:ascii="Arial" w:hAnsi="Arial" w:cs="Arial"/>
        </w:rPr>
        <w:t>To assess pupils’ response to treatment and to report to therapists.</w:t>
      </w:r>
    </w:p>
    <w:p w14:paraId="6F7CC8E9" w14:textId="77777777" w:rsidR="00280C14" w:rsidRPr="007719B7" w:rsidRDefault="00280C14" w:rsidP="00280C14">
      <w:pPr>
        <w:numPr>
          <w:ilvl w:val="0"/>
          <w:numId w:val="17"/>
        </w:numPr>
        <w:jc w:val="both"/>
        <w:rPr>
          <w:rFonts w:ascii="Arial" w:hAnsi="Arial" w:cs="Arial"/>
        </w:rPr>
      </w:pPr>
      <w:r w:rsidRPr="007719B7">
        <w:rPr>
          <w:rFonts w:ascii="Arial" w:hAnsi="Arial" w:cs="Arial"/>
        </w:rPr>
        <w:t>To make judgements on modifications to suit pupils’ needs and / or circumstances within own scope of practice.</w:t>
      </w:r>
    </w:p>
    <w:p w14:paraId="21347CAC" w14:textId="77777777" w:rsidR="00280C14" w:rsidRPr="007719B7" w:rsidRDefault="00280C14" w:rsidP="00280C14">
      <w:pPr>
        <w:numPr>
          <w:ilvl w:val="0"/>
          <w:numId w:val="17"/>
        </w:numPr>
        <w:jc w:val="both"/>
        <w:rPr>
          <w:rFonts w:ascii="Arial" w:hAnsi="Arial" w:cs="Arial"/>
        </w:rPr>
      </w:pPr>
      <w:r w:rsidRPr="007719B7">
        <w:rPr>
          <w:rFonts w:ascii="Arial" w:hAnsi="Arial" w:cs="Arial"/>
        </w:rPr>
        <w:t>To identify changes in pupils’ response to treatment and seek professional advice when indicated.</w:t>
      </w:r>
    </w:p>
    <w:p w14:paraId="759F86DB" w14:textId="77777777" w:rsidR="00280C14" w:rsidRPr="007719B7" w:rsidRDefault="00280C14" w:rsidP="00280C14">
      <w:pPr>
        <w:jc w:val="both"/>
        <w:rPr>
          <w:rFonts w:ascii="Arial" w:hAnsi="Arial" w:cs="Arial"/>
        </w:rPr>
      </w:pPr>
    </w:p>
    <w:p w14:paraId="04057E7E" w14:textId="1FD3DEDD" w:rsidR="00280C14" w:rsidRDefault="00280C14" w:rsidP="00280C14">
      <w:pPr>
        <w:jc w:val="both"/>
        <w:rPr>
          <w:rFonts w:ascii="Arial" w:hAnsi="Arial" w:cs="Arial"/>
          <w:b/>
        </w:rPr>
      </w:pPr>
      <w:r w:rsidRPr="007719B7">
        <w:rPr>
          <w:rFonts w:ascii="Arial" w:hAnsi="Arial" w:cs="Arial"/>
          <w:b/>
        </w:rPr>
        <w:t xml:space="preserve">Planning and </w:t>
      </w:r>
      <w:proofErr w:type="spellStart"/>
      <w:r w:rsidRPr="007719B7">
        <w:rPr>
          <w:rFonts w:ascii="Arial" w:hAnsi="Arial" w:cs="Arial"/>
          <w:b/>
        </w:rPr>
        <w:t>Organisation</w:t>
      </w:r>
      <w:proofErr w:type="spellEnd"/>
    </w:p>
    <w:p w14:paraId="1E1985ED" w14:textId="77777777" w:rsidR="007719B7" w:rsidRPr="007719B7" w:rsidRDefault="007719B7" w:rsidP="00280C14">
      <w:pPr>
        <w:jc w:val="both"/>
        <w:rPr>
          <w:rFonts w:ascii="Arial" w:hAnsi="Arial" w:cs="Arial"/>
          <w:b/>
        </w:rPr>
      </w:pPr>
    </w:p>
    <w:p w14:paraId="61D24FDC" w14:textId="77777777" w:rsidR="00280C14" w:rsidRPr="007719B7" w:rsidRDefault="00280C14" w:rsidP="00280C14">
      <w:pPr>
        <w:numPr>
          <w:ilvl w:val="0"/>
          <w:numId w:val="18"/>
        </w:numPr>
        <w:jc w:val="both"/>
        <w:rPr>
          <w:rFonts w:ascii="Arial" w:hAnsi="Arial" w:cs="Arial"/>
        </w:rPr>
      </w:pPr>
      <w:r w:rsidRPr="007719B7">
        <w:rPr>
          <w:rFonts w:ascii="Arial" w:hAnsi="Arial" w:cs="Arial"/>
        </w:rPr>
        <w:t>To set up and contribute to timetables for therapy sessions.</w:t>
      </w:r>
    </w:p>
    <w:p w14:paraId="5C4E8B94" w14:textId="77777777" w:rsidR="00280C14" w:rsidRPr="007719B7" w:rsidRDefault="00280C14" w:rsidP="00280C14">
      <w:pPr>
        <w:numPr>
          <w:ilvl w:val="0"/>
          <w:numId w:val="18"/>
        </w:numPr>
        <w:jc w:val="both"/>
        <w:rPr>
          <w:rFonts w:ascii="Arial" w:hAnsi="Arial" w:cs="Arial"/>
        </w:rPr>
      </w:pPr>
      <w:r w:rsidRPr="007719B7">
        <w:rPr>
          <w:rFonts w:ascii="Arial" w:hAnsi="Arial" w:cs="Arial"/>
        </w:rPr>
        <w:t>To liaise with other agencies, including ordering, referral and/or joint assessments and following appropriate after care protocols, as directed.</w:t>
      </w:r>
    </w:p>
    <w:p w14:paraId="4C4D92BE" w14:textId="77777777" w:rsidR="00280C14" w:rsidRPr="007719B7" w:rsidRDefault="00280C14" w:rsidP="00280C14">
      <w:pPr>
        <w:numPr>
          <w:ilvl w:val="0"/>
          <w:numId w:val="18"/>
        </w:numPr>
        <w:jc w:val="both"/>
        <w:rPr>
          <w:rFonts w:ascii="Arial" w:hAnsi="Arial" w:cs="Arial"/>
        </w:rPr>
      </w:pPr>
      <w:r w:rsidRPr="007719B7">
        <w:rPr>
          <w:rFonts w:ascii="Arial" w:hAnsi="Arial" w:cs="Arial"/>
        </w:rPr>
        <w:t xml:space="preserve">To undertake risk assessments in relation to the work, children, environment and equipment when working in the school setting. </w:t>
      </w:r>
    </w:p>
    <w:p w14:paraId="57036507" w14:textId="77777777" w:rsidR="00280C14" w:rsidRPr="007719B7" w:rsidRDefault="00280C14" w:rsidP="00280C14">
      <w:pPr>
        <w:numPr>
          <w:ilvl w:val="0"/>
          <w:numId w:val="18"/>
        </w:numPr>
        <w:tabs>
          <w:tab w:val="left" w:pos="4995"/>
        </w:tabs>
        <w:rPr>
          <w:rFonts w:ascii="Arial" w:hAnsi="Arial" w:cs="Arial"/>
        </w:rPr>
      </w:pPr>
      <w:r w:rsidRPr="007719B7">
        <w:rPr>
          <w:rFonts w:ascii="Arial" w:hAnsi="Arial" w:cs="Arial"/>
        </w:rPr>
        <w:t xml:space="preserve">To arrange and actively contribute to regular supervision with line manager. </w:t>
      </w:r>
    </w:p>
    <w:p w14:paraId="2C06351C" w14:textId="4448003C" w:rsidR="773376BB" w:rsidRPr="007719B7" w:rsidRDefault="773376BB" w:rsidP="60B785F4">
      <w:pPr>
        <w:numPr>
          <w:ilvl w:val="0"/>
          <w:numId w:val="18"/>
        </w:numPr>
        <w:tabs>
          <w:tab w:val="left" w:pos="4995"/>
        </w:tabs>
        <w:rPr>
          <w:rFonts w:ascii="Arial" w:hAnsi="Arial" w:cs="Arial"/>
        </w:rPr>
      </w:pPr>
      <w:r w:rsidRPr="007719B7">
        <w:rPr>
          <w:rFonts w:ascii="Arial" w:hAnsi="Arial" w:cs="Arial"/>
        </w:rPr>
        <w:t>Coordinating</w:t>
      </w:r>
      <w:r w:rsidR="4339457A" w:rsidRPr="007719B7">
        <w:rPr>
          <w:rFonts w:ascii="Arial" w:hAnsi="Arial" w:cs="Arial"/>
        </w:rPr>
        <w:t xml:space="preserve"> various</w:t>
      </w:r>
      <w:r w:rsidRPr="007719B7">
        <w:rPr>
          <w:rFonts w:ascii="Arial" w:hAnsi="Arial" w:cs="Arial"/>
        </w:rPr>
        <w:t xml:space="preserve"> clinics and liaison with </w:t>
      </w:r>
      <w:r w:rsidR="071EED76" w:rsidRPr="007719B7">
        <w:rPr>
          <w:rFonts w:ascii="Arial" w:hAnsi="Arial" w:cs="Arial"/>
        </w:rPr>
        <w:t>equipment</w:t>
      </w:r>
      <w:r w:rsidRPr="007719B7">
        <w:rPr>
          <w:rFonts w:ascii="Arial" w:hAnsi="Arial" w:cs="Arial"/>
        </w:rPr>
        <w:t xml:space="preserve"> services</w:t>
      </w:r>
    </w:p>
    <w:p w14:paraId="3847ADDC" w14:textId="77777777" w:rsidR="00280C14" w:rsidRPr="007719B7" w:rsidRDefault="00280C14" w:rsidP="00280C14">
      <w:pPr>
        <w:tabs>
          <w:tab w:val="left" w:pos="4995"/>
        </w:tabs>
        <w:rPr>
          <w:rFonts w:ascii="Arial" w:hAnsi="Arial" w:cs="Arial"/>
        </w:rPr>
      </w:pPr>
    </w:p>
    <w:p w14:paraId="30E5B57A" w14:textId="54338D11" w:rsidR="00280C14" w:rsidRDefault="00280C14" w:rsidP="00280C14">
      <w:pPr>
        <w:tabs>
          <w:tab w:val="left" w:pos="4995"/>
        </w:tabs>
        <w:rPr>
          <w:rFonts w:ascii="Arial" w:hAnsi="Arial" w:cs="Arial"/>
          <w:b/>
        </w:rPr>
      </w:pPr>
      <w:r w:rsidRPr="007719B7">
        <w:rPr>
          <w:rFonts w:ascii="Arial" w:hAnsi="Arial" w:cs="Arial"/>
          <w:b/>
        </w:rPr>
        <w:t>Responsibility for pupil Care and Safeguarding</w:t>
      </w:r>
    </w:p>
    <w:p w14:paraId="58B7B950" w14:textId="77777777" w:rsidR="007719B7" w:rsidRPr="007719B7" w:rsidRDefault="007719B7" w:rsidP="00280C14">
      <w:pPr>
        <w:tabs>
          <w:tab w:val="left" w:pos="4995"/>
        </w:tabs>
        <w:rPr>
          <w:rFonts w:ascii="Arial" w:hAnsi="Arial" w:cs="Arial"/>
          <w:b/>
        </w:rPr>
      </w:pPr>
    </w:p>
    <w:p w14:paraId="776FDA04" w14:textId="04AB3328" w:rsidR="00280C14" w:rsidRPr="007719B7" w:rsidRDefault="00280C14" w:rsidP="00280C14">
      <w:pPr>
        <w:numPr>
          <w:ilvl w:val="0"/>
          <w:numId w:val="19"/>
        </w:numPr>
        <w:tabs>
          <w:tab w:val="left" w:pos="4995"/>
        </w:tabs>
        <w:rPr>
          <w:rFonts w:ascii="Arial" w:hAnsi="Arial" w:cs="Arial"/>
        </w:rPr>
      </w:pPr>
      <w:r w:rsidRPr="007719B7">
        <w:rPr>
          <w:rFonts w:ascii="Arial" w:hAnsi="Arial" w:cs="Arial"/>
          <w:color w:val="000000"/>
          <w:shd w:val="clear" w:color="auto" w:fill="FFFFFF"/>
        </w:rPr>
        <w:t xml:space="preserve">To work with pupils with varying degrees of learning and associated difficulties in 1; 1 </w:t>
      </w:r>
      <w:r w:rsidR="002247F5" w:rsidRPr="007719B7">
        <w:rPr>
          <w:rFonts w:ascii="Arial" w:hAnsi="Arial" w:cs="Arial"/>
          <w:color w:val="000000"/>
          <w:shd w:val="clear" w:color="auto" w:fill="FFFFFF"/>
        </w:rPr>
        <w:t>session</w:t>
      </w:r>
      <w:r w:rsidR="002247F5">
        <w:rPr>
          <w:rFonts w:ascii="Arial" w:hAnsi="Arial" w:cs="Arial"/>
          <w:color w:val="000000"/>
          <w:shd w:val="clear" w:color="auto" w:fill="FFFFFF"/>
        </w:rPr>
        <w:t>s</w:t>
      </w:r>
      <w:bookmarkStart w:id="0" w:name="_GoBack"/>
      <w:bookmarkEnd w:id="0"/>
      <w:r w:rsidRPr="007719B7">
        <w:rPr>
          <w:rFonts w:ascii="Arial" w:hAnsi="Arial" w:cs="Arial"/>
          <w:color w:val="000000"/>
          <w:shd w:val="clear" w:color="auto" w:fill="FFFFFF"/>
        </w:rPr>
        <w:t xml:space="preserve"> and in groups settings.</w:t>
      </w:r>
    </w:p>
    <w:p w14:paraId="190BBD59" w14:textId="77777777" w:rsidR="00280C14" w:rsidRPr="007719B7" w:rsidRDefault="00280C14" w:rsidP="00280C14">
      <w:pPr>
        <w:numPr>
          <w:ilvl w:val="0"/>
          <w:numId w:val="19"/>
        </w:numPr>
        <w:tabs>
          <w:tab w:val="left" w:pos="4995"/>
        </w:tabs>
        <w:rPr>
          <w:rFonts w:ascii="Arial" w:hAnsi="Arial" w:cs="Arial"/>
        </w:rPr>
      </w:pPr>
      <w:r w:rsidRPr="007719B7">
        <w:rPr>
          <w:rFonts w:ascii="Arial" w:hAnsi="Arial" w:cs="Arial"/>
          <w:color w:val="000000"/>
          <w:shd w:val="clear" w:color="auto" w:fill="FFFFFF"/>
        </w:rPr>
        <w:t xml:space="preserve">To work with students who display challenging behavior. </w:t>
      </w:r>
    </w:p>
    <w:p w14:paraId="726BB667" w14:textId="77777777" w:rsidR="00280C14" w:rsidRPr="007719B7" w:rsidRDefault="00280C14" w:rsidP="00280C14">
      <w:pPr>
        <w:numPr>
          <w:ilvl w:val="0"/>
          <w:numId w:val="19"/>
        </w:numPr>
        <w:jc w:val="both"/>
        <w:rPr>
          <w:rFonts w:ascii="Arial" w:hAnsi="Arial" w:cs="Arial"/>
          <w:bCs/>
        </w:rPr>
      </w:pPr>
      <w:r w:rsidRPr="007719B7">
        <w:rPr>
          <w:rFonts w:ascii="Arial" w:hAnsi="Arial" w:cs="Arial"/>
        </w:rPr>
        <w:t>To implement therapy interventions as outlined in therapy programs.</w:t>
      </w:r>
    </w:p>
    <w:p w14:paraId="29417AAA" w14:textId="77777777" w:rsidR="00280C14" w:rsidRPr="007719B7" w:rsidRDefault="00280C14" w:rsidP="00280C14">
      <w:pPr>
        <w:numPr>
          <w:ilvl w:val="0"/>
          <w:numId w:val="19"/>
        </w:numPr>
        <w:jc w:val="both"/>
        <w:rPr>
          <w:rFonts w:ascii="Arial" w:hAnsi="Arial" w:cs="Arial"/>
          <w:bCs/>
          <w:iCs/>
        </w:rPr>
      </w:pPr>
      <w:r w:rsidRPr="007719B7">
        <w:rPr>
          <w:rFonts w:ascii="Arial" w:hAnsi="Arial" w:cs="Arial"/>
        </w:rPr>
        <w:t xml:space="preserve">To monitor, evaluate set goals to </w:t>
      </w:r>
      <w:r w:rsidRPr="007719B7">
        <w:rPr>
          <w:rFonts w:ascii="Arial" w:hAnsi="Arial" w:cs="Arial"/>
          <w:bCs/>
          <w:iCs/>
        </w:rPr>
        <w:t>measure the effectiveness of the intervention.</w:t>
      </w:r>
    </w:p>
    <w:p w14:paraId="500B9F4D" w14:textId="77777777" w:rsidR="00280C14" w:rsidRPr="007719B7" w:rsidRDefault="00280C14" w:rsidP="00280C14">
      <w:pPr>
        <w:numPr>
          <w:ilvl w:val="0"/>
          <w:numId w:val="19"/>
        </w:numPr>
        <w:jc w:val="both"/>
        <w:rPr>
          <w:rFonts w:ascii="Arial" w:hAnsi="Arial" w:cs="Arial"/>
        </w:rPr>
      </w:pPr>
      <w:r w:rsidRPr="007719B7">
        <w:rPr>
          <w:rFonts w:ascii="Arial" w:hAnsi="Arial" w:cs="Arial"/>
        </w:rPr>
        <w:t>To report any incidents, harm or near risk in line with Eden Academy Trust Policies.</w:t>
      </w:r>
    </w:p>
    <w:p w14:paraId="68EB3B1D" w14:textId="77777777" w:rsidR="00280C14" w:rsidRPr="007719B7" w:rsidRDefault="00280C14" w:rsidP="00280C14">
      <w:pPr>
        <w:numPr>
          <w:ilvl w:val="0"/>
          <w:numId w:val="19"/>
        </w:numPr>
        <w:jc w:val="both"/>
        <w:rPr>
          <w:rFonts w:ascii="Arial" w:hAnsi="Arial" w:cs="Arial"/>
        </w:rPr>
      </w:pPr>
      <w:r w:rsidRPr="007719B7">
        <w:rPr>
          <w:rFonts w:ascii="Arial" w:hAnsi="Arial" w:cs="Arial"/>
        </w:rPr>
        <w:t>To promote and safeguard</w:t>
      </w:r>
      <w:r w:rsidRPr="007719B7">
        <w:rPr>
          <w:rFonts w:ascii="Arial" w:hAnsi="Arial" w:cs="Arial"/>
          <w:i/>
        </w:rPr>
        <w:t xml:space="preserve"> </w:t>
      </w:r>
      <w:r w:rsidRPr="007719B7">
        <w:rPr>
          <w:rFonts w:ascii="Arial" w:hAnsi="Arial" w:cs="Arial"/>
        </w:rPr>
        <w:t xml:space="preserve">the welfare of the children and young people in therapy at all times, and to maintain good standards of and personal professionalism to provide an effective therapeutic environment. </w:t>
      </w:r>
    </w:p>
    <w:p w14:paraId="2347C830" w14:textId="51E1C171" w:rsidR="00280C14" w:rsidRPr="007719B7" w:rsidRDefault="00280C14" w:rsidP="00280C14">
      <w:pPr>
        <w:numPr>
          <w:ilvl w:val="0"/>
          <w:numId w:val="19"/>
        </w:numPr>
        <w:jc w:val="both"/>
        <w:rPr>
          <w:rFonts w:ascii="Arial" w:hAnsi="Arial" w:cs="Arial"/>
        </w:rPr>
      </w:pPr>
      <w:r w:rsidRPr="007719B7">
        <w:rPr>
          <w:rFonts w:ascii="Arial" w:hAnsi="Arial" w:cs="Arial"/>
        </w:rPr>
        <w:t xml:space="preserve"> The Eden Academy Trust is committed to providing equality of opportunity and to safeguarding and promoting the welfare of children and young people.  There is an expectation that all staff share this commitment.  The post holder will be required to adhere to the school’s safeguarding procedures and policies and be seen to actively promote them in all aspects of their work.</w:t>
      </w:r>
    </w:p>
    <w:p w14:paraId="13D7AE8F" w14:textId="77777777" w:rsidR="00280C14" w:rsidRPr="007719B7" w:rsidRDefault="00280C14" w:rsidP="00280C14">
      <w:pPr>
        <w:tabs>
          <w:tab w:val="left" w:pos="4995"/>
        </w:tabs>
        <w:ind w:left="720"/>
        <w:rPr>
          <w:rFonts w:ascii="Arial" w:hAnsi="Arial" w:cs="Arial"/>
        </w:rPr>
      </w:pPr>
    </w:p>
    <w:p w14:paraId="5450649D" w14:textId="02CA4348" w:rsidR="00280C14" w:rsidRPr="007719B7" w:rsidRDefault="00A406D2" w:rsidP="00280C14">
      <w:pPr>
        <w:tabs>
          <w:tab w:val="left" w:pos="4995"/>
        </w:tabs>
        <w:rPr>
          <w:rFonts w:ascii="Arial" w:hAnsi="Arial" w:cs="Arial"/>
          <w:b/>
          <w:bCs/>
        </w:rPr>
      </w:pPr>
      <w:r w:rsidRPr="007719B7">
        <w:rPr>
          <w:rFonts w:ascii="Arial" w:hAnsi="Arial" w:cs="Arial"/>
          <w:b/>
          <w:bCs/>
        </w:rPr>
        <w:t>Manual Handling</w:t>
      </w:r>
    </w:p>
    <w:p w14:paraId="6F9B26DF" w14:textId="77777777" w:rsidR="00A406D2" w:rsidRPr="007719B7" w:rsidRDefault="00A406D2" w:rsidP="00280C14">
      <w:pPr>
        <w:tabs>
          <w:tab w:val="left" w:pos="4995"/>
        </w:tabs>
        <w:rPr>
          <w:rFonts w:ascii="Arial" w:hAnsi="Arial" w:cs="Arial"/>
          <w:b/>
          <w:bCs/>
        </w:rPr>
      </w:pPr>
    </w:p>
    <w:p w14:paraId="1B9F3672" w14:textId="77777777" w:rsidR="00B25347" w:rsidRPr="007719B7" w:rsidRDefault="00FA323C" w:rsidP="00B25347">
      <w:pPr>
        <w:pStyle w:val="elementtoproof"/>
        <w:numPr>
          <w:ilvl w:val="0"/>
          <w:numId w:val="40"/>
        </w:numPr>
        <w:spacing w:before="0" w:beforeAutospacing="0" w:after="0" w:afterAutospacing="0"/>
        <w:rPr>
          <w:rFonts w:ascii="Arial" w:hAnsi="Arial" w:cs="Arial"/>
        </w:rPr>
      </w:pPr>
      <w:r w:rsidRPr="007719B7">
        <w:rPr>
          <w:rFonts w:ascii="Arial" w:hAnsi="Arial" w:cs="Arial"/>
        </w:rPr>
        <w:t>To maintain a specific responsibility for Manual Handling, keeping own practice and accreditation up to date, providing quality assured training, keeping up-to-date and accurate training and re-accreditation records, providing guidance, advice and support to staff as required, and acting swiftly when service delivery of manual handling falls below the required standard</w:t>
      </w:r>
    </w:p>
    <w:p w14:paraId="78601E95" w14:textId="77777777" w:rsidR="00B25347" w:rsidRPr="007719B7" w:rsidRDefault="00FA323C" w:rsidP="00B25347">
      <w:pPr>
        <w:pStyle w:val="elementtoproof"/>
        <w:numPr>
          <w:ilvl w:val="0"/>
          <w:numId w:val="40"/>
        </w:numPr>
        <w:spacing w:before="0" w:beforeAutospacing="0" w:after="0" w:afterAutospacing="0"/>
        <w:rPr>
          <w:rFonts w:ascii="Arial" w:hAnsi="Arial" w:cs="Arial"/>
        </w:rPr>
      </w:pPr>
      <w:r w:rsidRPr="007719B7">
        <w:rPr>
          <w:rFonts w:ascii="Arial" w:hAnsi="Arial" w:cs="Arial"/>
        </w:rPr>
        <w:t>To ensure senior leaders and line managers are fully aware and informed in person of any issues arising, particularly concerns around health and safety</w:t>
      </w:r>
    </w:p>
    <w:p w14:paraId="7B82C260" w14:textId="77777777" w:rsidR="00B25347" w:rsidRPr="007719B7" w:rsidRDefault="00FA323C" w:rsidP="00B25347">
      <w:pPr>
        <w:pStyle w:val="elementtoproof"/>
        <w:numPr>
          <w:ilvl w:val="0"/>
          <w:numId w:val="40"/>
        </w:numPr>
        <w:spacing w:before="0" w:beforeAutospacing="0" w:after="0" w:afterAutospacing="0"/>
        <w:rPr>
          <w:rFonts w:ascii="Arial" w:hAnsi="Arial" w:cs="Arial"/>
        </w:rPr>
      </w:pPr>
      <w:r w:rsidRPr="007719B7">
        <w:rPr>
          <w:rFonts w:ascii="Arial" w:hAnsi="Arial" w:cs="Arial"/>
        </w:rPr>
        <w:t>To create and maintain risk assessments for pupils in relation to manual handling, ensuring accurate and detailed transitional information for any new staff who work with the child, ensuring accurate record keeping and timely review</w:t>
      </w:r>
    </w:p>
    <w:p w14:paraId="00483A44" w14:textId="482404A3" w:rsidR="00FA323C" w:rsidRPr="007719B7" w:rsidRDefault="00FA323C" w:rsidP="60B785F4">
      <w:pPr>
        <w:pStyle w:val="elementtoproof"/>
        <w:numPr>
          <w:ilvl w:val="0"/>
          <w:numId w:val="40"/>
        </w:numPr>
        <w:spacing w:before="0" w:beforeAutospacing="0" w:after="0" w:afterAutospacing="0"/>
        <w:rPr>
          <w:rFonts w:ascii="Arial" w:hAnsi="Arial" w:cs="Arial"/>
        </w:rPr>
      </w:pPr>
      <w:r w:rsidRPr="007719B7">
        <w:rPr>
          <w:rFonts w:ascii="Arial" w:hAnsi="Arial" w:cs="Arial"/>
        </w:rPr>
        <w:lastRenderedPageBreak/>
        <w:t>To create and update risk assessments for staff, as directed by the school’s senior leadership team. Such assessments will often, but not exclusively be required as a result of an OH referral or provision of other relevant clinical information.</w:t>
      </w:r>
    </w:p>
    <w:p w14:paraId="5FFE5AD7" w14:textId="3D974D99" w:rsidR="00A406D2" w:rsidRPr="007719B7" w:rsidRDefault="00A406D2" w:rsidP="00280C14">
      <w:pPr>
        <w:tabs>
          <w:tab w:val="left" w:pos="4995"/>
        </w:tabs>
        <w:rPr>
          <w:rFonts w:ascii="Arial" w:hAnsi="Arial" w:cs="Arial"/>
          <w:b/>
          <w:bCs/>
        </w:rPr>
      </w:pPr>
    </w:p>
    <w:p w14:paraId="1B1B0D82" w14:textId="77777777" w:rsidR="007719B7" w:rsidRPr="007719B7" w:rsidRDefault="007719B7" w:rsidP="00280C14">
      <w:pPr>
        <w:tabs>
          <w:tab w:val="left" w:pos="4995"/>
        </w:tabs>
        <w:rPr>
          <w:rFonts w:ascii="Arial" w:hAnsi="Arial" w:cs="Arial"/>
          <w:b/>
          <w:bCs/>
        </w:rPr>
      </w:pPr>
    </w:p>
    <w:p w14:paraId="2B30AB82" w14:textId="1B4D20BC" w:rsidR="00280C14" w:rsidRDefault="00280C14" w:rsidP="00280C14">
      <w:pPr>
        <w:tabs>
          <w:tab w:val="left" w:pos="4995"/>
        </w:tabs>
        <w:rPr>
          <w:rFonts w:ascii="Arial" w:hAnsi="Arial" w:cs="Arial"/>
          <w:b/>
          <w:bCs/>
        </w:rPr>
      </w:pPr>
      <w:r w:rsidRPr="007719B7">
        <w:rPr>
          <w:rFonts w:ascii="Arial" w:hAnsi="Arial" w:cs="Arial"/>
          <w:b/>
          <w:bCs/>
        </w:rPr>
        <w:t>Responsibility to hygiene and infection control</w:t>
      </w:r>
    </w:p>
    <w:p w14:paraId="78ED8AA2" w14:textId="77777777" w:rsidR="007719B7" w:rsidRPr="007719B7" w:rsidRDefault="007719B7" w:rsidP="00280C14">
      <w:pPr>
        <w:tabs>
          <w:tab w:val="left" w:pos="4995"/>
        </w:tabs>
        <w:rPr>
          <w:rFonts w:ascii="Arial" w:hAnsi="Arial" w:cs="Arial"/>
          <w:b/>
          <w:bCs/>
        </w:rPr>
      </w:pPr>
    </w:p>
    <w:p w14:paraId="05307737" w14:textId="77777777" w:rsidR="00280C14" w:rsidRPr="007719B7" w:rsidRDefault="00280C14" w:rsidP="00B25347">
      <w:pPr>
        <w:pStyle w:val="ListParagraph"/>
        <w:numPr>
          <w:ilvl w:val="0"/>
          <w:numId w:val="35"/>
        </w:numPr>
        <w:tabs>
          <w:tab w:val="left" w:pos="4995"/>
        </w:tabs>
        <w:rPr>
          <w:rFonts w:ascii="Arial" w:hAnsi="Arial" w:cs="Arial"/>
        </w:rPr>
      </w:pPr>
      <w:r w:rsidRPr="007719B7">
        <w:rPr>
          <w:rFonts w:ascii="Arial" w:hAnsi="Arial" w:cs="Arial"/>
        </w:rPr>
        <w:t>To ensure a clean and safe environment is provided for the areas of work.</w:t>
      </w:r>
    </w:p>
    <w:p w14:paraId="33CC9AA1" w14:textId="0C8AE241" w:rsidR="00280C14" w:rsidRPr="007719B7" w:rsidRDefault="00280C14" w:rsidP="00B25347">
      <w:pPr>
        <w:pStyle w:val="ListParagraph"/>
        <w:numPr>
          <w:ilvl w:val="0"/>
          <w:numId w:val="35"/>
        </w:numPr>
        <w:tabs>
          <w:tab w:val="left" w:pos="4995"/>
        </w:tabs>
        <w:rPr>
          <w:rFonts w:ascii="Arial" w:hAnsi="Arial" w:cs="Arial"/>
        </w:rPr>
      </w:pPr>
      <w:r w:rsidRPr="007719B7">
        <w:rPr>
          <w:rFonts w:ascii="Arial" w:hAnsi="Arial" w:cs="Arial"/>
        </w:rPr>
        <w:t xml:space="preserve">To operate at all times within the professional standards and schools’ operating procedures relating to infection control and hygiene. </w:t>
      </w:r>
    </w:p>
    <w:p w14:paraId="42A60FD7" w14:textId="77777777" w:rsidR="00A406D2" w:rsidRPr="007719B7" w:rsidRDefault="00A406D2" w:rsidP="00A406D2">
      <w:pPr>
        <w:tabs>
          <w:tab w:val="left" w:pos="4995"/>
        </w:tabs>
        <w:ind w:left="360"/>
        <w:rPr>
          <w:rFonts w:ascii="Arial" w:hAnsi="Arial" w:cs="Arial"/>
        </w:rPr>
      </w:pPr>
    </w:p>
    <w:p w14:paraId="4B54F073" w14:textId="4BEC6DD9" w:rsidR="00280C14" w:rsidRDefault="00280C14" w:rsidP="00280C14">
      <w:pPr>
        <w:tabs>
          <w:tab w:val="left" w:pos="4995"/>
        </w:tabs>
        <w:rPr>
          <w:rFonts w:ascii="Arial" w:hAnsi="Arial" w:cs="Arial"/>
          <w:b/>
        </w:rPr>
      </w:pPr>
      <w:r w:rsidRPr="007719B7">
        <w:rPr>
          <w:rFonts w:ascii="Arial" w:hAnsi="Arial" w:cs="Arial"/>
          <w:b/>
        </w:rPr>
        <w:t xml:space="preserve"> Contribution to Service Development</w:t>
      </w:r>
    </w:p>
    <w:p w14:paraId="483F078E" w14:textId="77777777" w:rsidR="007719B7" w:rsidRPr="007719B7" w:rsidRDefault="007719B7" w:rsidP="00280C14">
      <w:pPr>
        <w:tabs>
          <w:tab w:val="left" w:pos="4995"/>
        </w:tabs>
        <w:rPr>
          <w:rFonts w:ascii="Arial" w:hAnsi="Arial" w:cs="Arial"/>
          <w:b/>
        </w:rPr>
      </w:pPr>
    </w:p>
    <w:p w14:paraId="14993D14" w14:textId="77777777" w:rsidR="00280C14" w:rsidRPr="007719B7" w:rsidRDefault="00280C14" w:rsidP="00280C14">
      <w:pPr>
        <w:pStyle w:val="BodyText"/>
        <w:numPr>
          <w:ilvl w:val="0"/>
          <w:numId w:val="20"/>
        </w:numPr>
        <w:jc w:val="both"/>
        <w:rPr>
          <w:rFonts w:cs="Arial"/>
          <w:sz w:val="24"/>
          <w:szCs w:val="24"/>
        </w:rPr>
      </w:pPr>
      <w:r w:rsidRPr="007719B7">
        <w:rPr>
          <w:rFonts w:cs="Arial"/>
          <w:sz w:val="24"/>
          <w:szCs w:val="24"/>
        </w:rPr>
        <w:t xml:space="preserve">To work within a changing environment and actively contribute towards service development. </w:t>
      </w:r>
    </w:p>
    <w:p w14:paraId="55C8DED0" w14:textId="77777777" w:rsidR="00280C14" w:rsidRPr="007719B7" w:rsidRDefault="00280C14" w:rsidP="00280C14">
      <w:pPr>
        <w:numPr>
          <w:ilvl w:val="0"/>
          <w:numId w:val="20"/>
        </w:numPr>
        <w:tabs>
          <w:tab w:val="left" w:pos="4995"/>
        </w:tabs>
        <w:rPr>
          <w:rFonts w:ascii="Arial" w:hAnsi="Arial" w:cs="Arial"/>
        </w:rPr>
      </w:pPr>
      <w:r w:rsidRPr="007719B7">
        <w:rPr>
          <w:rFonts w:ascii="Arial" w:hAnsi="Arial" w:cs="Arial"/>
        </w:rPr>
        <w:t>To liaise closely with the therapy team and allocated supervisor on the role within the school and comment on practice and procedures within service.</w:t>
      </w:r>
    </w:p>
    <w:p w14:paraId="1618B465" w14:textId="77777777" w:rsidR="00280C14" w:rsidRPr="007719B7" w:rsidRDefault="00280C14" w:rsidP="00280C14">
      <w:pPr>
        <w:numPr>
          <w:ilvl w:val="0"/>
          <w:numId w:val="20"/>
        </w:numPr>
        <w:tabs>
          <w:tab w:val="left" w:pos="4995"/>
        </w:tabs>
        <w:rPr>
          <w:rFonts w:ascii="Arial" w:hAnsi="Arial" w:cs="Arial"/>
        </w:rPr>
      </w:pPr>
      <w:r w:rsidRPr="007719B7">
        <w:rPr>
          <w:rFonts w:ascii="Arial" w:hAnsi="Arial" w:cs="Arial"/>
        </w:rPr>
        <w:t>To undertake delegated tasks which contribute to service development which may not be directly pupil related, for example service audits and data collection.</w:t>
      </w:r>
    </w:p>
    <w:p w14:paraId="4CCD5092" w14:textId="77777777" w:rsidR="00280C14" w:rsidRPr="007719B7" w:rsidRDefault="00280C14" w:rsidP="00280C14">
      <w:pPr>
        <w:numPr>
          <w:ilvl w:val="0"/>
          <w:numId w:val="20"/>
        </w:numPr>
        <w:tabs>
          <w:tab w:val="left" w:pos="4995"/>
        </w:tabs>
        <w:rPr>
          <w:rFonts w:ascii="Arial" w:hAnsi="Arial" w:cs="Arial"/>
        </w:rPr>
      </w:pPr>
      <w:r w:rsidRPr="007719B7">
        <w:rPr>
          <w:rFonts w:ascii="Arial" w:hAnsi="Arial" w:cs="Arial"/>
        </w:rPr>
        <w:t>To support the service in delivering training sessions for pupils in staff.</w:t>
      </w:r>
    </w:p>
    <w:p w14:paraId="7B98CE9F" w14:textId="77777777" w:rsidR="00280C14" w:rsidRPr="007719B7" w:rsidRDefault="00280C14" w:rsidP="00280C14">
      <w:pPr>
        <w:jc w:val="both"/>
        <w:rPr>
          <w:rFonts w:ascii="Arial" w:hAnsi="Arial" w:cs="Arial"/>
        </w:rPr>
      </w:pPr>
    </w:p>
    <w:p w14:paraId="303BA4F2" w14:textId="3511B7BD" w:rsidR="00280C14" w:rsidRDefault="00280C14" w:rsidP="00280C14">
      <w:pPr>
        <w:jc w:val="both"/>
        <w:rPr>
          <w:rFonts w:ascii="Arial" w:hAnsi="Arial" w:cs="Arial"/>
          <w:b/>
        </w:rPr>
      </w:pPr>
      <w:r w:rsidRPr="007719B7">
        <w:rPr>
          <w:rFonts w:ascii="Arial" w:hAnsi="Arial" w:cs="Arial"/>
          <w:b/>
        </w:rPr>
        <w:t>Responsibility for Financial and Physical Resources</w:t>
      </w:r>
    </w:p>
    <w:p w14:paraId="03C2AFBF" w14:textId="77777777" w:rsidR="007719B7" w:rsidRPr="007719B7" w:rsidRDefault="007719B7" w:rsidP="00280C14">
      <w:pPr>
        <w:jc w:val="both"/>
        <w:rPr>
          <w:rFonts w:ascii="Arial" w:hAnsi="Arial" w:cs="Arial"/>
        </w:rPr>
      </w:pPr>
    </w:p>
    <w:p w14:paraId="7B33A310" w14:textId="77777777" w:rsidR="00280C14" w:rsidRPr="007719B7" w:rsidRDefault="00280C14" w:rsidP="00280C14">
      <w:pPr>
        <w:numPr>
          <w:ilvl w:val="0"/>
          <w:numId w:val="21"/>
        </w:numPr>
        <w:rPr>
          <w:rFonts w:ascii="Arial" w:hAnsi="Arial" w:cs="Arial"/>
        </w:rPr>
      </w:pPr>
      <w:r w:rsidRPr="007719B7">
        <w:rPr>
          <w:rFonts w:ascii="Arial" w:hAnsi="Arial" w:cs="Arial"/>
        </w:rPr>
        <w:t>To use resources efficiently.</w:t>
      </w:r>
    </w:p>
    <w:p w14:paraId="0703A423" w14:textId="77777777" w:rsidR="00280C14" w:rsidRPr="007719B7" w:rsidRDefault="00280C14" w:rsidP="00280C14">
      <w:pPr>
        <w:numPr>
          <w:ilvl w:val="0"/>
          <w:numId w:val="21"/>
        </w:numPr>
        <w:rPr>
          <w:rFonts w:ascii="Arial" w:hAnsi="Arial" w:cs="Arial"/>
        </w:rPr>
      </w:pPr>
      <w:r w:rsidRPr="007719B7">
        <w:rPr>
          <w:rFonts w:ascii="Arial" w:hAnsi="Arial" w:cs="Arial"/>
        </w:rPr>
        <w:t>To consider value for money when allocating or sourcing equipment for children.</w:t>
      </w:r>
    </w:p>
    <w:p w14:paraId="31BC87FD" w14:textId="77777777" w:rsidR="00280C14" w:rsidRPr="007719B7" w:rsidRDefault="00280C14" w:rsidP="00280C14">
      <w:pPr>
        <w:numPr>
          <w:ilvl w:val="0"/>
          <w:numId w:val="21"/>
        </w:numPr>
        <w:jc w:val="both"/>
        <w:rPr>
          <w:rFonts w:ascii="Arial" w:hAnsi="Arial" w:cs="Arial"/>
        </w:rPr>
      </w:pPr>
      <w:r w:rsidRPr="007719B7">
        <w:rPr>
          <w:rFonts w:ascii="Arial" w:hAnsi="Arial" w:cs="Arial"/>
        </w:rPr>
        <w:t>To maintain and upkeep equipment in accordance with departmental guidelines.</w:t>
      </w:r>
    </w:p>
    <w:p w14:paraId="28B9D45F" w14:textId="77777777" w:rsidR="00280C14" w:rsidRPr="007719B7" w:rsidRDefault="00280C14" w:rsidP="00280C14">
      <w:pPr>
        <w:numPr>
          <w:ilvl w:val="0"/>
          <w:numId w:val="21"/>
        </w:numPr>
        <w:jc w:val="both"/>
        <w:rPr>
          <w:rFonts w:ascii="Arial" w:hAnsi="Arial" w:cs="Arial"/>
        </w:rPr>
      </w:pPr>
      <w:r w:rsidRPr="007719B7">
        <w:rPr>
          <w:rFonts w:ascii="Arial" w:hAnsi="Arial" w:cs="Arial"/>
        </w:rPr>
        <w:t>To contribute towards the security, care and maintenance of equipment ensuring standards of infection control and safety are maintained</w:t>
      </w:r>
    </w:p>
    <w:p w14:paraId="7C1503B8" w14:textId="77777777" w:rsidR="00280C14" w:rsidRPr="007719B7" w:rsidRDefault="00280C14" w:rsidP="00280C14">
      <w:pPr>
        <w:jc w:val="both"/>
        <w:rPr>
          <w:rFonts w:ascii="Arial" w:hAnsi="Arial" w:cs="Arial"/>
        </w:rPr>
      </w:pPr>
    </w:p>
    <w:p w14:paraId="4D3CA76C" w14:textId="5EDCDCF2" w:rsidR="00280C14" w:rsidRDefault="00280C14" w:rsidP="00280C14">
      <w:pPr>
        <w:jc w:val="both"/>
        <w:rPr>
          <w:rFonts w:ascii="Arial" w:hAnsi="Arial" w:cs="Arial"/>
          <w:b/>
        </w:rPr>
      </w:pPr>
      <w:r w:rsidRPr="007719B7">
        <w:rPr>
          <w:rFonts w:ascii="Arial" w:hAnsi="Arial" w:cs="Arial"/>
          <w:b/>
        </w:rPr>
        <w:t>Contribution to staff and others</w:t>
      </w:r>
    </w:p>
    <w:p w14:paraId="5A151058" w14:textId="77777777" w:rsidR="007719B7" w:rsidRPr="007719B7" w:rsidRDefault="007719B7" w:rsidP="00280C14">
      <w:pPr>
        <w:jc w:val="both"/>
        <w:rPr>
          <w:rFonts w:ascii="Arial" w:hAnsi="Arial" w:cs="Arial"/>
          <w:b/>
        </w:rPr>
      </w:pPr>
    </w:p>
    <w:p w14:paraId="2AEFC48F" w14:textId="77777777" w:rsidR="00280C14" w:rsidRPr="007719B7" w:rsidRDefault="00280C14" w:rsidP="00280C14">
      <w:pPr>
        <w:numPr>
          <w:ilvl w:val="0"/>
          <w:numId w:val="22"/>
        </w:numPr>
        <w:jc w:val="both"/>
        <w:rPr>
          <w:rFonts w:ascii="Arial" w:hAnsi="Arial" w:cs="Arial"/>
        </w:rPr>
      </w:pPr>
      <w:r w:rsidRPr="007719B7">
        <w:rPr>
          <w:rFonts w:ascii="Arial" w:hAnsi="Arial" w:cs="Arial"/>
        </w:rPr>
        <w:t>To support and advise less experienced staff.</w:t>
      </w:r>
    </w:p>
    <w:p w14:paraId="4B54721F" w14:textId="77777777" w:rsidR="00280C14" w:rsidRPr="007719B7" w:rsidRDefault="00280C14" w:rsidP="00280C14">
      <w:pPr>
        <w:numPr>
          <w:ilvl w:val="0"/>
          <w:numId w:val="22"/>
        </w:numPr>
        <w:jc w:val="both"/>
        <w:rPr>
          <w:rFonts w:ascii="Arial" w:hAnsi="Arial" w:cs="Arial"/>
        </w:rPr>
      </w:pPr>
      <w:r w:rsidRPr="007719B7">
        <w:rPr>
          <w:rFonts w:ascii="Arial" w:hAnsi="Arial" w:cs="Arial"/>
        </w:rPr>
        <w:t>To contribute towards the support and the induction of new staff within the clinical area and new members of the team and school as a whole.</w:t>
      </w:r>
    </w:p>
    <w:p w14:paraId="01AAF6BE" w14:textId="77777777" w:rsidR="00280C14" w:rsidRPr="007719B7" w:rsidRDefault="00280C14" w:rsidP="00280C14">
      <w:pPr>
        <w:numPr>
          <w:ilvl w:val="0"/>
          <w:numId w:val="22"/>
        </w:numPr>
        <w:jc w:val="both"/>
        <w:rPr>
          <w:rFonts w:ascii="Arial" w:hAnsi="Arial" w:cs="Arial"/>
        </w:rPr>
      </w:pPr>
      <w:r w:rsidRPr="007719B7">
        <w:rPr>
          <w:rFonts w:ascii="Arial" w:hAnsi="Arial" w:cs="Arial"/>
          <w:color w:val="000000"/>
          <w:shd w:val="clear" w:color="auto" w:fill="FFFFFF"/>
        </w:rPr>
        <w:t>To train and support others to carry out therapy techniques and programs.</w:t>
      </w:r>
    </w:p>
    <w:p w14:paraId="16C88495" w14:textId="77777777" w:rsidR="00280C14" w:rsidRPr="007719B7" w:rsidRDefault="00280C14" w:rsidP="00280C14">
      <w:pPr>
        <w:numPr>
          <w:ilvl w:val="0"/>
          <w:numId w:val="22"/>
        </w:numPr>
        <w:rPr>
          <w:rFonts w:ascii="Arial" w:hAnsi="Arial" w:cs="Arial"/>
        </w:rPr>
      </w:pPr>
      <w:r w:rsidRPr="007719B7">
        <w:rPr>
          <w:rFonts w:ascii="Arial" w:hAnsi="Arial" w:cs="Arial"/>
        </w:rPr>
        <w:t>To</w:t>
      </w:r>
      <w:r w:rsidRPr="007719B7">
        <w:rPr>
          <w:rFonts w:ascii="Arial" w:hAnsi="Arial" w:cs="Arial"/>
          <w:color w:val="000000"/>
        </w:rPr>
        <w:t xml:space="preserve"> model good practice to teachers and LSAs.</w:t>
      </w:r>
    </w:p>
    <w:p w14:paraId="25930C65" w14:textId="77777777" w:rsidR="00280C14" w:rsidRPr="007719B7" w:rsidRDefault="00280C14" w:rsidP="00280C14">
      <w:pPr>
        <w:numPr>
          <w:ilvl w:val="0"/>
          <w:numId w:val="22"/>
        </w:numPr>
        <w:rPr>
          <w:rFonts w:ascii="Arial" w:hAnsi="Arial" w:cs="Arial"/>
        </w:rPr>
      </w:pPr>
      <w:r w:rsidRPr="007719B7">
        <w:rPr>
          <w:rFonts w:ascii="Arial" w:hAnsi="Arial" w:cs="Arial"/>
        </w:rPr>
        <w:t>To support LSAs to understand set targets.</w:t>
      </w:r>
    </w:p>
    <w:p w14:paraId="154F3504" w14:textId="77777777" w:rsidR="00280C14" w:rsidRPr="007719B7" w:rsidRDefault="00280C14" w:rsidP="00280C14">
      <w:pPr>
        <w:jc w:val="both"/>
        <w:rPr>
          <w:rFonts w:ascii="Arial" w:hAnsi="Arial" w:cs="Arial"/>
          <w:b/>
        </w:rPr>
      </w:pPr>
    </w:p>
    <w:p w14:paraId="1AB1A862" w14:textId="7520F767" w:rsidR="00280C14" w:rsidRDefault="00280C14" w:rsidP="00280C14">
      <w:pPr>
        <w:jc w:val="both"/>
        <w:rPr>
          <w:rFonts w:ascii="Arial" w:hAnsi="Arial" w:cs="Arial"/>
          <w:b/>
        </w:rPr>
      </w:pPr>
      <w:r w:rsidRPr="007719B7">
        <w:rPr>
          <w:rFonts w:ascii="Arial" w:hAnsi="Arial" w:cs="Arial"/>
          <w:b/>
        </w:rPr>
        <w:t>Responsibility for Information Resources</w:t>
      </w:r>
    </w:p>
    <w:p w14:paraId="0CC018CA" w14:textId="77777777" w:rsidR="007719B7" w:rsidRPr="007719B7" w:rsidRDefault="007719B7" w:rsidP="00280C14">
      <w:pPr>
        <w:jc w:val="both"/>
        <w:rPr>
          <w:rFonts w:ascii="Arial" w:hAnsi="Arial" w:cs="Arial"/>
          <w:b/>
        </w:rPr>
      </w:pPr>
    </w:p>
    <w:p w14:paraId="2C95677B" w14:textId="77777777" w:rsidR="00280C14" w:rsidRPr="007719B7" w:rsidRDefault="00280C14" w:rsidP="00280C14">
      <w:pPr>
        <w:numPr>
          <w:ilvl w:val="0"/>
          <w:numId w:val="23"/>
        </w:numPr>
        <w:jc w:val="both"/>
        <w:rPr>
          <w:rFonts w:ascii="Arial" w:hAnsi="Arial" w:cs="Arial"/>
        </w:rPr>
      </w:pPr>
      <w:r w:rsidRPr="007719B7">
        <w:rPr>
          <w:rFonts w:ascii="Arial" w:hAnsi="Arial" w:cs="Arial"/>
        </w:rPr>
        <w:t xml:space="preserve">To keep up to date records of clinical intervention within the codes of practice and professional guidelines, Health &amp; Care Professions Council (HCPC) and school policy. </w:t>
      </w:r>
    </w:p>
    <w:p w14:paraId="7AAFB624" w14:textId="77777777" w:rsidR="00280C14" w:rsidRPr="007719B7" w:rsidRDefault="00280C14" w:rsidP="00280C14">
      <w:pPr>
        <w:numPr>
          <w:ilvl w:val="0"/>
          <w:numId w:val="23"/>
        </w:numPr>
        <w:jc w:val="both"/>
        <w:rPr>
          <w:rFonts w:ascii="Arial" w:hAnsi="Arial" w:cs="Arial"/>
        </w:rPr>
      </w:pPr>
      <w:r w:rsidRPr="007719B7">
        <w:rPr>
          <w:rFonts w:ascii="Arial" w:hAnsi="Arial" w:cs="Arial"/>
        </w:rPr>
        <w:t>To ensure that all paperwork is followed up to completion e.g.: equipment orders.</w:t>
      </w:r>
    </w:p>
    <w:p w14:paraId="41EB88D3" w14:textId="77777777" w:rsidR="00280C14" w:rsidRPr="007719B7" w:rsidRDefault="00280C14" w:rsidP="00280C14">
      <w:pPr>
        <w:jc w:val="both"/>
        <w:rPr>
          <w:rFonts w:ascii="Arial" w:hAnsi="Arial" w:cs="Arial"/>
        </w:rPr>
      </w:pPr>
    </w:p>
    <w:p w14:paraId="03ECE956" w14:textId="4083C64A" w:rsidR="00280C14" w:rsidRDefault="00280C14" w:rsidP="00280C14">
      <w:pPr>
        <w:jc w:val="both"/>
        <w:rPr>
          <w:rFonts w:ascii="Arial" w:hAnsi="Arial" w:cs="Arial"/>
          <w:b/>
        </w:rPr>
      </w:pPr>
      <w:r w:rsidRPr="007719B7">
        <w:rPr>
          <w:rFonts w:ascii="Arial" w:hAnsi="Arial" w:cs="Arial"/>
          <w:b/>
        </w:rPr>
        <w:lastRenderedPageBreak/>
        <w:t>Contribution to Research and Development</w:t>
      </w:r>
    </w:p>
    <w:p w14:paraId="1A5AD49C" w14:textId="77777777" w:rsidR="007719B7" w:rsidRPr="007719B7" w:rsidRDefault="007719B7" w:rsidP="00280C14">
      <w:pPr>
        <w:jc w:val="both"/>
        <w:rPr>
          <w:rFonts w:ascii="Arial" w:hAnsi="Arial" w:cs="Arial"/>
          <w:b/>
        </w:rPr>
      </w:pPr>
    </w:p>
    <w:p w14:paraId="32C04430" w14:textId="77777777" w:rsidR="00280C14" w:rsidRPr="007719B7" w:rsidRDefault="00280C14" w:rsidP="00280C14">
      <w:pPr>
        <w:numPr>
          <w:ilvl w:val="0"/>
          <w:numId w:val="24"/>
        </w:numPr>
        <w:jc w:val="both"/>
        <w:rPr>
          <w:rFonts w:ascii="Arial" w:hAnsi="Arial" w:cs="Arial"/>
        </w:rPr>
      </w:pPr>
      <w:r w:rsidRPr="007719B7">
        <w:rPr>
          <w:rFonts w:ascii="Arial" w:hAnsi="Arial" w:cs="Arial"/>
        </w:rPr>
        <w:t>To participate in specific projects as agreed and contribute to discussions in the therapy team.</w:t>
      </w:r>
    </w:p>
    <w:p w14:paraId="1504A4E8" w14:textId="77777777" w:rsidR="00280C14" w:rsidRPr="007719B7" w:rsidRDefault="00280C14" w:rsidP="00280C14">
      <w:pPr>
        <w:numPr>
          <w:ilvl w:val="0"/>
          <w:numId w:val="24"/>
        </w:numPr>
        <w:jc w:val="both"/>
        <w:rPr>
          <w:rFonts w:ascii="Arial" w:hAnsi="Arial" w:cs="Arial"/>
        </w:rPr>
      </w:pPr>
      <w:r w:rsidRPr="007719B7">
        <w:rPr>
          <w:rFonts w:ascii="Arial" w:hAnsi="Arial" w:cs="Arial"/>
        </w:rPr>
        <w:t>To participate in the collection of data using outcome measures for departmental audits or service development projects.</w:t>
      </w:r>
    </w:p>
    <w:p w14:paraId="6E3705FC" w14:textId="77777777" w:rsidR="00280C14" w:rsidRPr="007719B7" w:rsidRDefault="00280C14" w:rsidP="00280C14">
      <w:pPr>
        <w:jc w:val="both"/>
        <w:rPr>
          <w:rFonts w:ascii="Arial" w:hAnsi="Arial" w:cs="Arial"/>
          <w:b/>
        </w:rPr>
      </w:pPr>
    </w:p>
    <w:p w14:paraId="4FED8D1B" w14:textId="299B2257" w:rsidR="00280C14" w:rsidRDefault="00280C14" w:rsidP="00280C14">
      <w:pPr>
        <w:jc w:val="both"/>
        <w:rPr>
          <w:rFonts w:ascii="Arial" w:hAnsi="Arial" w:cs="Arial"/>
          <w:b/>
        </w:rPr>
      </w:pPr>
      <w:r w:rsidRPr="007719B7">
        <w:rPr>
          <w:rFonts w:ascii="Arial" w:hAnsi="Arial" w:cs="Arial"/>
          <w:b/>
        </w:rPr>
        <w:t>Freedom to Act</w:t>
      </w:r>
    </w:p>
    <w:p w14:paraId="3F8129E3" w14:textId="77777777" w:rsidR="007719B7" w:rsidRPr="007719B7" w:rsidRDefault="007719B7" w:rsidP="00280C14">
      <w:pPr>
        <w:jc w:val="both"/>
        <w:rPr>
          <w:rFonts w:ascii="Arial" w:hAnsi="Arial" w:cs="Arial"/>
          <w:b/>
        </w:rPr>
      </w:pPr>
    </w:p>
    <w:p w14:paraId="674B28B0" w14:textId="77777777" w:rsidR="00280C14" w:rsidRPr="007719B7" w:rsidRDefault="00280C14" w:rsidP="00280C14">
      <w:pPr>
        <w:numPr>
          <w:ilvl w:val="0"/>
          <w:numId w:val="25"/>
        </w:numPr>
        <w:tabs>
          <w:tab w:val="left" w:pos="4995"/>
        </w:tabs>
        <w:rPr>
          <w:rFonts w:ascii="Arial" w:hAnsi="Arial" w:cs="Arial"/>
        </w:rPr>
      </w:pPr>
      <w:r w:rsidRPr="007719B7">
        <w:rPr>
          <w:rFonts w:ascii="Arial" w:hAnsi="Arial" w:cs="Arial"/>
        </w:rPr>
        <w:t>To work as a supervised practitioner within the standards of professional practice and HCPC.</w:t>
      </w:r>
    </w:p>
    <w:p w14:paraId="4964C6A6" w14:textId="77777777" w:rsidR="00280C14" w:rsidRPr="007719B7" w:rsidRDefault="00280C14" w:rsidP="00280C14">
      <w:pPr>
        <w:numPr>
          <w:ilvl w:val="0"/>
          <w:numId w:val="25"/>
        </w:numPr>
        <w:tabs>
          <w:tab w:val="left" w:pos="4995"/>
        </w:tabs>
        <w:rPr>
          <w:rFonts w:ascii="Arial" w:hAnsi="Arial" w:cs="Arial"/>
        </w:rPr>
      </w:pPr>
      <w:r w:rsidRPr="007719B7">
        <w:rPr>
          <w:rFonts w:ascii="Arial" w:hAnsi="Arial" w:cs="Arial"/>
        </w:rPr>
        <w:t>To comply and work within codes of practice, professional guidelines and standards of the Health &amp; Care Professions Council (HCPC) and Eden Academy – including those relating to Equal Opportunities, Health and Safety, Confidentiality of Information and Data Protection Act, as guided by the therapists.</w:t>
      </w:r>
    </w:p>
    <w:p w14:paraId="34C36EB8" w14:textId="3F34963C" w:rsidR="00280C14" w:rsidRDefault="00280C14" w:rsidP="007719B7">
      <w:pPr>
        <w:numPr>
          <w:ilvl w:val="0"/>
          <w:numId w:val="25"/>
        </w:numPr>
        <w:tabs>
          <w:tab w:val="left" w:pos="4995"/>
        </w:tabs>
        <w:rPr>
          <w:rFonts w:ascii="Arial" w:hAnsi="Arial" w:cs="Arial"/>
        </w:rPr>
      </w:pPr>
      <w:r w:rsidRPr="007719B7">
        <w:rPr>
          <w:rFonts w:ascii="Arial" w:hAnsi="Arial" w:cs="Arial"/>
        </w:rPr>
        <w:t>Work is supervised.</w:t>
      </w:r>
    </w:p>
    <w:p w14:paraId="5F7454BC" w14:textId="0CE3A171" w:rsidR="007719B7" w:rsidRDefault="007719B7" w:rsidP="007719B7">
      <w:pPr>
        <w:tabs>
          <w:tab w:val="left" w:pos="4995"/>
        </w:tabs>
        <w:rPr>
          <w:rFonts w:ascii="Arial" w:hAnsi="Arial" w:cs="Arial"/>
        </w:rPr>
      </w:pPr>
    </w:p>
    <w:p w14:paraId="13B52A2B" w14:textId="77777777" w:rsidR="007719B7" w:rsidRPr="007719B7" w:rsidRDefault="007719B7" w:rsidP="007719B7">
      <w:pPr>
        <w:tabs>
          <w:tab w:val="left" w:pos="4995"/>
        </w:tabs>
        <w:rPr>
          <w:rFonts w:ascii="Arial" w:hAnsi="Arial" w:cs="Arial"/>
        </w:rPr>
      </w:pPr>
    </w:p>
    <w:p w14:paraId="487B63E2" w14:textId="77777777" w:rsidR="00280C14" w:rsidRPr="007719B7" w:rsidRDefault="00280C14" w:rsidP="00280C14">
      <w:pPr>
        <w:ind w:left="360"/>
        <w:jc w:val="both"/>
        <w:rPr>
          <w:rFonts w:ascii="Arial" w:hAnsi="Arial" w:cs="Arial"/>
          <w:b/>
          <w:lang w:val="en-GB"/>
        </w:rPr>
      </w:pPr>
    </w:p>
    <w:p w14:paraId="40B3A32D" w14:textId="77777777" w:rsidR="00280C14" w:rsidRPr="007719B7" w:rsidRDefault="00280C14" w:rsidP="00280C14">
      <w:pPr>
        <w:ind w:left="360"/>
        <w:jc w:val="both"/>
        <w:rPr>
          <w:rFonts w:ascii="Arial" w:hAnsi="Arial" w:cs="Arial"/>
          <w:b/>
          <w:lang w:val="en-GB"/>
        </w:rPr>
      </w:pPr>
    </w:p>
    <w:p w14:paraId="4687D987" w14:textId="77777777" w:rsidR="00280C14" w:rsidRPr="007719B7" w:rsidRDefault="00280C14" w:rsidP="00280C14">
      <w:pPr>
        <w:rPr>
          <w:rFonts w:ascii="Arial" w:hAnsi="Arial" w:cs="Arial"/>
          <w:b/>
        </w:rPr>
      </w:pPr>
      <w:r w:rsidRPr="007719B7">
        <w:rPr>
          <w:rFonts w:ascii="Arial" w:hAnsi="Arial" w:cs="Arial"/>
          <w:b/>
        </w:rPr>
        <w:t>DBS</w:t>
      </w:r>
    </w:p>
    <w:p w14:paraId="64B0E443" w14:textId="77777777" w:rsidR="00280C14" w:rsidRPr="007719B7" w:rsidRDefault="00280C14" w:rsidP="00280C14">
      <w:pPr>
        <w:rPr>
          <w:rFonts w:ascii="Arial" w:hAnsi="Arial" w:cs="Arial"/>
          <w:b/>
        </w:rPr>
      </w:pPr>
    </w:p>
    <w:p w14:paraId="6F03D545" w14:textId="36467BA1" w:rsidR="00280C14" w:rsidRPr="007719B7" w:rsidRDefault="00280C14" w:rsidP="05EF3006">
      <w:pPr>
        <w:rPr>
          <w:rFonts w:ascii="Arial" w:hAnsi="Arial" w:cs="Arial"/>
        </w:rPr>
      </w:pPr>
      <w:r w:rsidRPr="007719B7">
        <w:rPr>
          <w:rFonts w:ascii="Arial" w:hAnsi="Arial" w:cs="Arial"/>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510FD436" w14:textId="77777777" w:rsidR="00280C14" w:rsidRPr="007719B7" w:rsidRDefault="00280C14" w:rsidP="00280C14">
      <w:pPr>
        <w:jc w:val="both"/>
        <w:rPr>
          <w:rFonts w:ascii="Arial" w:hAnsi="Arial" w:cs="Arial"/>
          <w:b/>
          <w:lang w:val="en-GB"/>
        </w:rPr>
      </w:pPr>
    </w:p>
    <w:p w14:paraId="674D0052" w14:textId="77777777" w:rsidR="00280C14" w:rsidRPr="007719B7" w:rsidRDefault="00280C14" w:rsidP="00280C14">
      <w:pPr>
        <w:ind w:left="360"/>
        <w:jc w:val="both"/>
        <w:rPr>
          <w:rFonts w:ascii="Arial" w:hAnsi="Arial" w:cs="Arial"/>
          <w:b/>
          <w:lang w:val="en-GB"/>
        </w:rPr>
      </w:pPr>
    </w:p>
    <w:p w14:paraId="255D6D19" w14:textId="4BBDDFCB" w:rsidR="00280C14" w:rsidRPr="007719B7" w:rsidRDefault="00280C14" w:rsidP="007719B7">
      <w:pPr>
        <w:pStyle w:val="BodyText"/>
        <w:pBdr>
          <w:top w:val="single" w:sz="4" w:space="1" w:color="auto"/>
          <w:left w:val="single" w:sz="4" w:space="4" w:color="auto"/>
          <w:bottom w:val="single" w:sz="4" w:space="1" w:color="auto"/>
          <w:right w:val="single" w:sz="4" w:space="4" w:color="auto"/>
        </w:pBdr>
        <w:rPr>
          <w:rFonts w:cs="Arial"/>
          <w:sz w:val="24"/>
          <w:szCs w:val="24"/>
        </w:rPr>
      </w:pPr>
      <w:r w:rsidRPr="007719B7">
        <w:rPr>
          <w:rFonts w:cs="Arial"/>
          <w:sz w:val="24"/>
          <w:szCs w:val="24"/>
        </w:rPr>
        <w:t>This list is only an indication of the main tasks required to be performed.  It is not an exhaustive list of duties and responsibilities and may be subject to amendments to take account of changing circumstances.</w:t>
      </w:r>
    </w:p>
    <w:p w14:paraId="4E3F56D2" w14:textId="77777777" w:rsidR="007719B7" w:rsidRPr="007719B7" w:rsidRDefault="007719B7" w:rsidP="007719B7">
      <w:pPr>
        <w:pStyle w:val="BodyText"/>
        <w:pBdr>
          <w:top w:val="single" w:sz="4" w:space="1" w:color="auto"/>
          <w:left w:val="single" w:sz="4" w:space="4" w:color="auto"/>
          <w:bottom w:val="single" w:sz="4" w:space="1" w:color="auto"/>
          <w:right w:val="single" w:sz="4" w:space="4" w:color="auto"/>
        </w:pBdr>
        <w:rPr>
          <w:rFonts w:cs="Arial"/>
          <w:sz w:val="24"/>
          <w:szCs w:val="24"/>
        </w:rPr>
      </w:pPr>
    </w:p>
    <w:p w14:paraId="0C2F2590" w14:textId="77777777" w:rsidR="00280C14" w:rsidRPr="007719B7" w:rsidRDefault="00280C14" w:rsidP="05EF3006">
      <w:pPr>
        <w:pStyle w:val="BodyText"/>
        <w:pBdr>
          <w:top w:val="single" w:sz="4" w:space="1" w:color="auto"/>
          <w:left w:val="single" w:sz="4" w:space="4" w:color="auto"/>
          <w:bottom w:val="single" w:sz="4" w:space="1" w:color="auto"/>
          <w:right w:val="single" w:sz="4" w:space="4" w:color="auto"/>
        </w:pBdr>
        <w:rPr>
          <w:rFonts w:cs="Arial"/>
          <w:sz w:val="24"/>
          <w:szCs w:val="24"/>
        </w:rPr>
      </w:pPr>
      <w:r w:rsidRPr="007719B7">
        <w:rPr>
          <w:rFonts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7719B7" w:rsidRDefault="00280C14" w:rsidP="00280C14">
      <w:pPr>
        <w:jc w:val="center"/>
        <w:rPr>
          <w:rFonts w:ascii="Arial" w:hAnsi="Arial" w:cs="Arial"/>
          <w:b/>
          <w:lang w:val="en-GB"/>
        </w:rPr>
      </w:pPr>
    </w:p>
    <w:p w14:paraId="40C22F18" w14:textId="593FBE19" w:rsidR="004B4EE0" w:rsidRPr="007719B7" w:rsidRDefault="004B4EE0">
      <w:pPr>
        <w:spacing w:after="200" w:line="276" w:lineRule="auto"/>
        <w:rPr>
          <w:rFonts w:ascii="Arial" w:hAnsi="Arial" w:cs="Arial"/>
          <w:lang w:val="en-GB"/>
        </w:rPr>
      </w:pPr>
    </w:p>
    <w:sectPr w:rsidR="004B4EE0" w:rsidRPr="007719B7"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46BC30" w16cex:dateUtc="2024-02-28T08:23:00Z"/>
  <w16cex:commentExtensible w16cex:durableId="4B838AE6" w16cex:dateUtc="2024-02-28T08:20:00Z"/>
  <w16cex:commentExtensible w16cex:durableId="3D92FFEF" w16cex:dateUtc="2024-02-28T08: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DA31E" w14:textId="77777777" w:rsidR="00E84C88" w:rsidRDefault="00E84C88" w:rsidP="00AF4F3A">
      <w:r>
        <w:separator/>
      </w:r>
    </w:p>
  </w:endnote>
  <w:endnote w:type="continuationSeparator" w:id="0">
    <w:p w14:paraId="35452D1E" w14:textId="77777777" w:rsidR="00E84C88" w:rsidRDefault="00E84C88"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14:paraId="6E4E330F" w14:textId="368917DF" w:rsidR="007C7C80" w:rsidRDefault="007C7C80">
        <w:pPr>
          <w:pStyle w:val="Footer"/>
          <w:jc w:val="right"/>
        </w:pPr>
        <w:r>
          <w:fldChar w:fldCharType="begin"/>
        </w:r>
        <w:r>
          <w:instrText xml:space="preserve"> PAGE   \* MERGEFORMAT </w:instrText>
        </w:r>
        <w:r>
          <w:fldChar w:fldCharType="separate"/>
        </w:r>
        <w:r w:rsidR="009B0C9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79876" w14:textId="77777777" w:rsidR="00E84C88" w:rsidRDefault="00E84C88" w:rsidP="00AF4F3A">
      <w:r>
        <w:separator/>
      </w:r>
    </w:p>
  </w:footnote>
  <w:footnote w:type="continuationSeparator" w:id="0">
    <w:p w14:paraId="706E0871" w14:textId="77777777" w:rsidR="00E84C88" w:rsidRDefault="00E84C88"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4426"/>
    <w:multiLevelType w:val="hybridMultilevel"/>
    <w:tmpl w:val="3C4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C2BB4"/>
    <w:multiLevelType w:val="hybridMultilevel"/>
    <w:tmpl w:val="A6601B6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46446"/>
    <w:multiLevelType w:val="hybridMultilevel"/>
    <w:tmpl w:val="9530D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E033C"/>
    <w:multiLevelType w:val="hybridMultilevel"/>
    <w:tmpl w:val="9D80B4A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20EE7"/>
    <w:multiLevelType w:val="hybridMultilevel"/>
    <w:tmpl w:val="EAAED0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D84595"/>
    <w:multiLevelType w:val="hybridMultilevel"/>
    <w:tmpl w:val="05ACF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D7D77"/>
    <w:multiLevelType w:val="hybridMultilevel"/>
    <w:tmpl w:val="3CF85E9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D6715AF"/>
    <w:multiLevelType w:val="hybridMultilevel"/>
    <w:tmpl w:val="021687B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F5637"/>
    <w:multiLevelType w:val="hybridMultilevel"/>
    <w:tmpl w:val="0BF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B46D00"/>
    <w:multiLevelType w:val="hybridMultilevel"/>
    <w:tmpl w:val="0C382186"/>
    <w:lvl w:ilvl="0" w:tplc="08090011">
      <w:start w:val="1"/>
      <w:numFmt w:val="decimal"/>
      <w:lvlText w:val="%1)"/>
      <w:lvlJc w:val="left"/>
      <w:pPr>
        <w:ind w:left="720" w:hanging="360"/>
      </w:pPr>
    </w:lvl>
    <w:lvl w:ilvl="1" w:tplc="72B4D502">
      <w:numFmt w:val="bullet"/>
      <w:lvlText w:val="•"/>
      <w:lvlJc w:val="left"/>
      <w:pPr>
        <w:ind w:left="1440" w:hanging="360"/>
      </w:pPr>
      <w:rPr>
        <w:rFonts w:ascii="Times New Roman" w:eastAsia="Times New Roman" w:hAnsi="Times New Roman" w:cs="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6C2682"/>
    <w:multiLevelType w:val="hybridMultilevel"/>
    <w:tmpl w:val="4CC6D2D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D54B2"/>
    <w:multiLevelType w:val="hybridMultilevel"/>
    <w:tmpl w:val="E2FC72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451B6"/>
    <w:multiLevelType w:val="hybridMultilevel"/>
    <w:tmpl w:val="0B3A148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555BE2"/>
    <w:multiLevelType w:val="hybridMultilevel"/>
    <w:tmpl w:val="C26ACE60"/>
    <w:lvl w:ilvl="0" w:tplc="DADA658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766B3"/>
    <w:multiLevelType w:val="hybridMultilevel"/>
    <w:tmpl w:val="4F3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51F13"/>
    <w:multiLevelType w:val="hybridMultilevel"/>
    <w:tmpl w:val="950200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415B5"/>
    <w:multiLevelType w:val="hybridMultilevel"/>
    <w:tmpl w:val="F05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F56383"/>
    <w:multiLevelType w:val="hybridMultilevel"/>
    <w:tmpl w:val="A62C7C4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B52DD"/>
    <w:multiLevelType w:val="hybridMultilevel"/>
    <w:tmpl w:val="7228D3F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CD755D"/>
    <w:multiLevelType w:val="hybridMultilevel"/>
    <w:tmpl w:val="74184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963BF3"/>
    <w:multiLevelType w:val="hybridMultilevel"/>
    <w:tmpl w:val="19260FC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A45B7"/>
    <w:multiLevelType w:val="hybridMultilevel"/>
    <w:tmpl w:val="8394274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9192C"/>
    <w:multiLevelType w:val="hybridMultilevel"/>
    <w:tmpl w:val="E530E89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4"/>
  </w:num>
  <w:num w:numId="3">
    <w:abstractNumId w:val="26"/>
  </w:num>
  <w:num w:numId="4">
    <w:abstractNumId w:val="41"/>
  </w:num>
  <w:num w:numId="5">
    <w:abstractNumId w:val="29"/>
  </w:num>
  <w:num w:numId="6">
    <w:abstractNumId w:val="37"/>
  </w:num>
  <w:num w:numId="7">
    <w:abstractNumId w:val="9"/>
  </w:num>
  <w:num w:numId="8">
    <w:abstractNumId w:val="18"/>
  </w:num>
  <w:num w:numId="9">
    <w:abstractNumId w:val="2"/>
  </w:num>
  <w:num w:numId="10">
    <w:abstractNumId w:val="20"/>
  </w:num>
  <w:num w:numId="11">
    <w:abstractNumId w:val="35"/>
  </w:num>
  <w:num w:numId="12">
    <w:abstractNumId w:val="30"/>
  </w:num>
  <w:num w:numId="13">
    <w:abstractNumId w:val="8"/>
  </w:num>
  <w:num w:numId="14">
    <w:abstractNumId w:val="36"/>
  </w:num>
  <w:num w:numId="15">
    <w:abstractNumId w:val="28"/>
  </w:num>
  <w:num w:numId="16">
    <w:abstractNumId w:val="12"/>
  </w:num>
  <w:num w:numId="17">
    <w:abstractNumId w:val="5"/>
  </w:num>
  <w:num w:numId="18">
    <w:abstractNumId w:val="40"/>
  </w:num>
  <w:num w:numId="19">
    <w:abstractNumId w:val="1"/>
  </w:num>
  <w:num w:numId="20">
    <w:abstractNumId w:val="24"/>
  </w:num>
  <w:num w:numId="21">
    <w:abstractNumId w:val="38"/>
  </w:num>
  <w:num w:numId="22">
    <w:abstractNumId w:val="32"/>
  </w:num>
  <w:num w:numId="23">
    <w:abstractNumId w:val="10"/>
  </w:num>
  <w:num w:numId="24">
    <w:abstractNumId w:val="33"/>
  </w:num>
  <w:num w:numId="25">
    <w:abstractNumId w:val="6"/>
  </w:num>
  <w:num w:numId="26">
    <w:abstractNumId w:val="25"/>
  </w:num>
  <w:num w:numId="27">
    <w:abstractNumId w:val="7"/>
  </w:num>
  <w:num w:numId="28">
    <w:abstractNumId w:val="13"/>
  </w:num>
  <w:num w:numId="29">
    <w:abstractNumId w:val="17"/>
  </w:num>
  <w:num w:numId="30">
    <w:abstractNumId w:val="34"/>
  </w:num>
  <w:num w:numId="31">
    <w:abstractNumId w:val="31"/>
  </w:num>
  <w:num w:numId="32">
    <w:abstractNumId w:val="3"/>
  </w:num>
  <w:num w:numId="33">
    <w:abstractNumId w:val="0"/>
  </w:num>
  <w:num w:numId="34">
    <w:abstractNumId w:val="27"/>
  </w:num>
  <w:num w:numId="35">
    <w:abstractNumId w:val="21"/>
  </w:num>
  <w:num w:numId="36">
    <w:abstractNumId w:val="16"/>
  </w:num>
  <w:num w:numId="37">
    <w:abstractNumId w:val="11"/>
  </w:num>
  <w:num w:numId="38">
    <w:abstractNumId w:val="14"/>
  </w:num>
  <w:num w:numId="39">
    <w:abstractNumId w:val="23"/>
  </w:num>
  <w:num w:numId="40">
    <w:abstractNumId w:val="15"/>
  </w:num>
  <w:num w:numId="41">
    <w:abstractNumId w:val="22"/>
  </w:num>
  <w:num w:numId="4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27B37"/>
    <w:rsid w:val="00034AA3"/>
    <w:rsid w:val="000352A5"/>
    <w:rsid w:val="00042877"/>
    <w:rsid w:val="00043F3D"/>
    <w:rsid w:val="00077FD1"/>
    <w:rsid w:val="000A3E9C"/>
    <w:rsid w:val="000A672D"/>
    <w:rsid w:val="000D0031"/>
    <w:rsid w:val="000D498A"/>
    <w:rsid w:val="000F164C"/>
    <w:rsid w:val="000F3D5B"/>
    <w:rsid w:val="001120FC"/>
    <w:rsid w:val="00116C09"/>
    <w:rsid w:val="001A7ABB"/>
    <w:rsid w:val="001A7B13"/>
    <w:rsid w:val="001B6C6E"/>
    <w:rsid w:val="001C0D71"/>
    <w:rsid w:val="001C2814"/>
    <w:rsid w:val="001E1344"/>
    <w:rsid w:val="001F49DF"/>
    <w:rsid w:val="00210195"/>
    <w:rsid w:val="0021276B"/>
    <w:rsid w:val="002247F5"/>
    <w:rsid w:val="00225195"/>
    <w:rsid w:val="00280C14"/>
    <w:rsid w:val="00284CEF"/>
    <w:rsid w:val="002866C2"/>
    <w:rsid w:val="00291DAD"/>
    <w:rsid w:val="002A7015"/>
    <w:rsid w:val="002D2398"/>
    <w:rsid w:val="002D4B88"/>
    <w:rsid w:val="002D7F2C"/>
    <w:rsid w:val="003047A8"/>
    <w:rsid w:val="00312CEB"/>
    <w:rsid w:val="00344BB9"/>
    <w:rsid w:val="00396555"/>
    <w:rsid w:val="0039794D"/>
    <w:rsid w:val="003B0752"/>
    <w:rsid w:val="003D4E9F"/>
    <w:rsid w:val="003E3597"/>
    <w:rsid w:val="00400C12"/>
    <w:rsid w:val="004061D9"/>
    <w:rsid w:val="00444E8A"/>
    <w:rsid w:val="00460FBE"/>
    <w:rsid w:val="00471F1F"/>
    <w:rsid w:val="00487DC6"/>
    <w:rsid w:val="00490CDD"/>
    <w:rsid w:val="004B15D6"/>
    <w:rsid w:val="004B4EE0"/>
    <w:rsid w:val="004B644E"/>
    <w:rsid w:val="004C1396"/>
    <w:rsid w:val="004D3E85"/>
    <w:rsid w:val="004F1646"/>
    <w:rsid w:val="004F2F7F"/>
    <w:rsid w:val="0050071D"/>
    <w:rsid w:val="005229A2"/>
    <w:rsid w:val="0055288F"/>
    <w:rsid w:val="00552B04"/>
    <w:rsid w:val="00556520"/>
    <w:rsid w:val="005743FA"/>
    <w:rsid w:val="00580A24"/>
    <w:rsid w:val="005846AA"/>
    <w:rsid w:val="00594A68"/>
    <w:rsid w:val="005A5F46"/>
    <w:rsid w:val="005E0FA0"/>
    <w:rsid w:val="00606B01"/>
    <w:rsid w:val="00617DA4"/>
    <w:rsid w:val="00624AAF"/>
    <w:rsid w:val="00624D76"/>
    <w:rsid w:val="00636DA9"/>
    <w:rsid w:val="0065581E"/>
    <w:rsid w:val="006611F4"/>
    <w:rsid w:val="00665487"/>
    <w:rsid w:val="00666771"/>
    <w:rsid w:val="00684ED9"/>
    <w:rsid w:val="006B2194"/>
    <w:rsid w:val="006E58B6"/>
    <w:rsid w:val="007313D1"/>
    <w:rsid w:val="00767629"/>
    <w:rsid w:val="007719B7"/>
    <w:rsid w:val="00771CB9"/>
    <w:rsid w:val="00784288"/>
    <w:rsid w:val="0079597B"/>
    <w:rsid w:val="007B4F9E"/>
    <w:rsid w:val="007C7C80"/>
    <w:rsid w:val="007D11EA"/>
    <w:rsid w:val="007D4916"/>
    <w:rsid w:val="007F74FF"/>
    <w:rsid w:val="0081215E"/>
    <w:rsid w:val="00833C7A"/>
    <w:rsid w:val="00835C5E"/>
    <w:rsid w:val="0089535D"/>
    <w:rsid w:val="008A06EB"/>
    <w:rsid w:val="008B515D"/>
    <w:rsid w:val="008C1622"/>
    <w:rsid w:val="008E05FC"/>
    <w:rsid w:val="008E5BA2"/>
    <w:rsid w:val="008F6820"/>
    <w:rsid w:val="00901A5C"/>
    <w:rsid w:val="0090204D"/>
    <w:rsid w:val="009027C9"/>
    <w:rsid w:val="00904F06"/>
    <w:rsid w:val="00926F82"/>
    <w:rsid w:val="0093611A"/>
    <w:rsid w:val="00946456"/>
    <w:rsid w:val="00953B6A"/>
    <w:rsid w:val="009733F8"/>
    <w:rsid w:val="0098234C"/>
    <w:rsid w:val="009A33F0"/>
    <w:rsid w:val="009A7A97"/>
    <w:rsid w:val="009B0C9E"/>
    <w:rsid w:val="009D4BE6"/>
    <w:rsid w:val="009D5A12"/>
    <w:rsid w:val="009E026D"/>
    <w:rsid w:val="009F266B"/>
    <w:rsid w:val="00A060D9"/>
    <w:rsid w:val="00A10534"/>
    <w:rsid w:val="00A15B26"/>
    <w:rsid w:val="00A35148"/>
    <w:rsid w:val="00A406D2"/>
    <w:rsid w:val="00A6628A"/>
    <w:rsid w:val="00A77B15"/>
    <w:rsid w:val="00A80A24"/>
    <w:rsid w:val="00A844B4"/>
    <w:rsid w:val="00A92192"/>
    <w:rsid w:val="00AE5647"/>
    <w:rsid w:val="00AF264A"/>
    <w:rsid w:val="00AF4F3A"/>
    <w:rsid w:val="00AF7926"/>
    <w:rsid w:val="00B20706"/>
    <w:rsid w:val="00B25347"/>
    <w:rsid w:val="00B340F2"/>
    <w:rsid w:val="00B60634"/>
    <w:rsid w:val="00B63384"/>
    <w:rsid w:val="00B67DAE"/>
    <w:rsid w:val="00B80E07"/>
    <w:rsid w:val="00B90F02"/>
    <w:rsid w:val="00BB0630"/>
    <w:rsid w:val="00BB11A7"/>
    <w:rsid w:val="00BE3B7E"/>
    <w:rsid w:val="00C311B9"/>
    <w:rsid w:val="00C3713D"/>
    <w:rsid w:val="00C52297"/>
    <w:rsid w:val="00C73EFD"/>
    <w:rsid w:val="00C76072"/>
    <w:rsid w:val="00C919AD"/>
    <w:rsid w:val="00CA789E"/>
    <w:rsid w:val="00CB3606"/>
    <w:rsid w:val="00CB7F74"/>
    <w:rsid w:val="00CF433E"/>
    <w:rsid w:val="00D0474A"/>
    <w:rsid w:val="00D2099B"/>
    <w:rsid w:val="00D51C82"/>
    <w:rsid w:val="00D57E3B"/>
    <w:rsid w:val="00D822EB"/>
    <w:rsid w:val="00D92D24"/>
    <w:rsid w:val="00DF59C2"/>
    <w:rsid w:val="00E17350"/>
    <w:rsid w:val="00E21003"/>
    <w:rsid w:val="00E44F9E"/>
    <w:rsid w:val="00E52ABA"/>
    <w:rsid w:val="00E8225F"/>
    <w:rsid w:val="00E84C88"/>
    <w:rsid w:val="00E87177"/>
    <w:rsid w:val="00E922C4"/>
    <w:rsid w:val="00EA45BA"/>
    <w:rsid w:val="00EC4483"/>
    <w:rsid w:val="00EE592B"/>
    <w:rsid w:val="00F122A8"/>
    <w:rsid w:val="00F22ADF"/>
    <w:rsid w:val="00F322D6"/>
    <w:rsid w:val="00F4023D"/>
    <w:rsid w:val="00F453A9"/>
    <w:rsid w:val="00F56712"/>
    <w:rsid w:val="00F608D8"/>
    <w:rsid w:val="00F82CD6"/>
    <w:rsid w:val="00FA323C"/>
    <w:rsid w:val="00FA6F9E"/>
    <w:rsid w:val="00FA7FE9"/>
    <w:rsid w:val="00FD2798"/>
    <w:rsid w:val="00FE182A"/>
    <w:rsid w:val="05EF3006"/>
    <w:rsid w:val="071EED76"/>
    <w:rsid w:val="0AFAF6AD"/>
    <w:rsid w:val="120D56B4"/>
    <w:rsid w:val="13E77BBA"/>
    <w:rsid w:val="14BA28CA"/>
    <w:rsid w:val="15E7E850"/>
    <w:rsid w:val="169B48CF"/>
    <w:rsid w:val="181A9929"/>
    <w:rsid w:val="1BA01BBD"/>
    <w:rsid w:val="1D7535A3"/>
    <w:rsid w:val="24C8086A"/>
    <w:rsid w:val="257B5309"/>
    <w:rsid w:val="2929A613"/>
    <w:rsid w:val="2A68C41D"/>
    <w:rsid w:val="2B5722DE"/>
    <w:rsid w:val="2C5186ED"/>
    <w:rsid w:val="312E62DB"/>
    <w:rsid w:val="393E6E4D"/>
    <w:rsid w:val="3F03DEC1"/>
    <w:rsid w:val="42B722C2"/>
    <w:rsid w:val="4339457A"/>
    <w:rsid w:val="45EEC384"/>
    <w:rsid w:val="4AC234A7"/>
    <w:rsid w:val="4BC2B0DF"/>
    <w:rsid w:val="4C5E0508"/>
    <w:rsid w:val="4FEE0D37"/>
    <w:rsid w:val="569DF06E"/>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41"/>
      </w:numPr>
    </w:pPr>
  </w:style>
  <w:style w:type="numbering" w:customStyle="1" w:styleId="CurrentList2">
    <w:name w:val="Current List2"/>
    <w:uiPriority w:val="99"/>
    <w:rsid w:val="00B25347"/>
    <w:pPr>
      <w:numPr>
        <w:numId w:val="4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9A2739984CA47B2085AD4BDE0CC52" ma:contentTypeVersion="8" ma:contentTypeDescription="Create a new document." ma:contentTypeScope="" ma:versionID="e995100271e6c4ee188b348d1e991f28">
  <xsd:schema xmlns:xsd="http://www.w3.org/2001/XMLSchema" xmlns:xs="http://www.w3.org/2001/XMLSchema" xmlns:p="http://schemas.microsoft.com/office/2006/metadata/properties" xmlns:ns2="679e2570-d105-447c-8b84-5e2b581757b2" xmlns:ns3="e2a68171-b614-4b0c-8122-29ae8eb20819" targetNamespace="http://schemas.microsoft.com/office/2006/metadata/properties" ma:root="true" ma:fieldsID="b3046953338277f047a3919981af1dd3" ns2:_="" ns3:_="">
    <xsd:import namespace="679e2570-d105-447c-8b84-5e2b581757b2"/>
    <xsd:import namespace="e2a68171-b614-4b0c-8122-29ae8eb208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2570-d105-447c-8b84-5e2b581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68171-b614-4b0c-8122-29ae8eb208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3D52C-CC37-4ADE-AB07-8A75076D5E05}">
  <ds:schemaRefs>
    <ds:schemaRef ds:uri="http://purl.org/dc/elements/1.1/"/>
    <ds:schemaRef ds:uri="http://schemas.microsoft.com/office/2006/metadata/properties"/>
    <ds:schemaRef ds:uri="http://purl.org/dc/terms/"/>
    <ds:schemaRef ds:uri="http://schemas.openxmlformats.org/package/2006/metadata/core-properties"/>
    <ds:schemaRef ds:uri="386bff21-9a76-4674-a3ba-4cf149ec7ab9"/>
    <ds:schemaRef ds:uri="http://schemas.microsoft.com/office/2006/documentManagement/types"/>
    <ds:schemaRef ds:uri="http://schemas.microsoft.com/office/infopath/2007/PartnerControls"/>
    <ds:schemaRef ds:uri="e4b5475d-d457-4005-8582-01602f05b6bc"/>
    <ds:schemaRef ds:uri="http://www.w3.org/XML/1998/namespace"/>
    <ds:schemaRef ds:uri="http://purl.org/dc/dcmitype/"/>
  </ds:schemaRefs>
</ds:datastoreItem>
</file>

<file path=customXml/itemProps2.xml><?xml version="1.0" encoding="utf-8"?>
<ds:datastoreItem xmlns:ds="http://schemas.openxmlformats.org/officeDocument/2006/customXml" ds:itemID="{48B185CC-C7BE-43BF-AFBA-463E5E6A2DDC}">
  <ds:schemaRefs>
    <ds:schemaRef ds:uri="http://schemas.microsoft.com/sharepoint/v3/contenttype/forms"/>
  </ds:schemaRefs>
</ds:datastoreItem>
</file>

<file path=customXml/itemProps3.xml><?xml version="1.0" encoding="utf-8"?>
<ds:datastoreItem xmlns:ds="http://schemas.openxmlformats.org/officeDocument/2006/customXml" ds:itemID="{85045994-E5FF-4789-8591-0E4B818D41EE}"/>
</file>

<file path=customXml/itemProps4.xml><?xml version="1.0" encoding="utf-8"?>
<ds:datastoreItem xmlns:ds="http://schemas.openxmlformats.org/officeDocument/2006/customXml" ds:itemID="{F3F1DFD1-AEE8-4448-816C-BD7564C9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Rebecca Lovelock</cp:lastModifiedBy>
  <cp:revision>3</cp:revision>
  <cp:lastPrinted>2022-07-14T09:07:00Z</cp:lastPrinted>
  <dcterms:created xsi:type="dcterms:W3CDTF">2024-03-07T16:10:00Z</dcterms:created>
  <dcterms:modified xsi:type="dcterms:W3CDTF">2024-03-12T10:08:00Z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0x0101006829A2739984CA47B2085AD4BDE0CC52</vt:lpwstr>
  </property>
</Properties>
</file>