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FC7F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924E11">
        <w:rPr>
          <w:rFonts w:ascii="Century Gothic" w:hAnsi="Century Gothic"/>
          <w:b/>
          <w:bCs/>
          <w:sz w:val="28"/>
          <w:szCs w:val="28"/>
        </w:rPr>
        <w:t>Level 3 Early Years Educator Apprentice</w:t>
      </w:r>
    </w:p>
    <w:p w14:paraId="62AC9673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924E11">
        <w:rPr>
          <w:rFonts w:ascii="Century Gothic" w:hAnsi="Century Gothic"/>
          <w:b/>
          <w:bCs/>
          <w:sz w:val="28"/>
          <w:szCs w:val="28"/>
        </w:rPr>
        <w:t>Person Specification</w:t>
      </w:r>
    </w:p>
    <w:p w14:paraId="75DE8FD7" w14:textId="21581481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</w:p>
    <w:p w14:paraId="76412709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  <w:b/>
          <w:bCs/>
        </w:rPr>
      </w:pPr>
      <w:r w:rsidRPr="00924E11">
        <w:rPr>
          <w:rFonts w:ascii="Century Gothic" w:hAnsi="Century Gothic"/>
          <w:b/>
          <w:bCs/>
        </w:rPr>
        <w:t>Education and Training</w:t>
      </w:r>
    </w:p>
    <w:p w14:paraId="3C836EE5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  <w:b/>
          <w:bCs/>
        </w:rPr>
        <w:t>Essential</w:t>
      </w:r>
    </w:p>
    <w:p w14:paraId="19420CF4" w14:textId="77777777" w:rsidR="00AA0193" w:rsidRPr="00924E11" w:rsidRDefault="00AA0193" w:rsidP="00AA0193">
      <w:pPr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Level 2 Early Years qualification (or equivalent) or at least one year’s experience in an Early Years setting</w:t>
      </w:r>
    </w:p>
    <w:p w14:paraId="15F7A43E" w14:textId="77777777" w:rsidR="00AA0193" w:rsidRPr="00924E11" w:rsidRDefault="00AA0193" w:rsidP="00AA0193">
      <w:pPr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GCSEs (or equivalent) in English and Maths (or willingness to work towards if required)</w:t>
      </w:r>
    </w:p>
    <w:p w14:paraId="58648975" w14:textId="77777777" w:rsidR="00AA0193" w:rsidRPr="00924E11" w:rsidRDefault="00AA0193" w:rsidP="00AA0193">
      <w:pPr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Commitment to completing the Level 3 Early Years Educator Apprenticeship</w:t>
      </w:r>
    </w:p>
    <w:p w14:paraId="23FA2A6B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  <w:b/>
          <w:bCs/>
        </w:rPr>
        <w:t>Desirable</w:t>
      </w:r>
    </w:p>
    <w:p w14:paraId="4F3A0756" w14:textId="77777777" w:rsidR="00AA0193" w:rsidRPr="00924E11" w:rsidRDefault="00AA0193" w:rsidP="00AA0193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Evidence of further training or introductory courses relevant to Early Years</w:t>
      </w:r>
    </w:p>
    <w:p w14:paraId="00385E7D" w14:textId="77777777" w:rsidR="00AA0193" w:rsidRPr="00924E11" w:rsidRDefault="00AA0193" w:rsidP="00AA0193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Awareness of continuing professional development and willingness to engage in CPD opportunities</w:t>
      </w:r>
    </w:p>
    <w:p w14:paraId="0D8D98A3" w14:textId="4B175495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</w:p>
    <w:p w14:paraId="0C2553AD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  <w:b/>
          <w:bCs/>
        </w:rPr>
      </w:pPr>
      <w:r w:rsidRPr="00924E11">
        <w:rPr>
          <w:rFonts w:ascii="Century Gothic" w:hAnsi="Century Gothic"/>
          <w:b/>
          <w:bCs/>
        </w:rPr>
        <w:t>Experience</w:t>
      </w:r>
    </w:p>
    <w:p w14:paraId="0F07C702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  <w:b/>
          <w:bCs/>
        </w:rPr>
        <w:t>Essential</w:t>
      </w:r>
    </w:p>
    <w:p w14:paraId="386A5560" w14:textId="77777777" w:rsidR="00AA0193" w:rsidRPr="00924E11" w:rsidRDefault="00AA0193" w:rsidP="00AA0193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Experience of working or volunteering with children aged 2–5</w:t>
      </w:r>
    </w:p>
    <w:p w14:paraId="625A1201" w14:textId="77777777" w:rsidR="00AA0193" w:rsidRPr="00924E11" w:rsidRDefault="00AA0193" w:rsidP="00AA0193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Experience of supporting children’s play, care, and early learning in a structured setting</w:t>
      </w:r>
    </w:p>
    <w:p w14:paraId="3471A361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  <w:b/>
          <w:bCs/>
        </w:rPr>
        <w:t>Desirable</w:t>
      </w:r>
    </w:p>
    <w:p w14:paraId="0695931D" w14:textId="77777777" w:rsidR="00AA0193" w:rsidRPr="00924E11" w:rsidRDefault="00AA0193" w:rsidP="00AA0193">
      <w:pPr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Experience in a nursery or pre-school environment</w:t>
      </w:r>
    </w:p>
    <w:p w14:paraId="33396EF7" w14:textId="77777777" w:rsidR="00AA0193" w:rsidRPr="00924E11" w:rsidRDefault="00AA0193" w:rsidP="00AA0193">
      <w:pPr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Experience supporting children with additional needs, including speech and language delay</w:t>
      </w:r>
    </w:p>
    <w:p w14:paraId="3D62D2BF" w14:textId="77777777" w:rsidR="00AA0193" w:rsidRPr="00924E11" w:rsidRDefault="00AA0193" w:rsidP="00AA0193">
      <w:pPr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Experience contributing to planning or observing children’s development</w:t>
      </w:r>
    </w:p>
    <w:p w14:paraId="133BBB23" w14:textId="5914A90D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</w:p>
    <w:p w14:paraId="7586E7B5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  <w:b/>
          <w:bCs/>
        </w:rPr>
      </w:pPr>
      <w:r w:rsidRPr="00924E11">
        <w:rPr>
          <w:rFonts w:ascii="Century Gothic" w:hAnsi="Century Gothic"/>
          <w:b/>
          <w:bCs/>
        </w:rPr>
        <w:t>Skills and Knowledge</w:t>
      </w:r>
    </w:p>
    <w:p w14:paraId="5373FB38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  <w:b/>
          <w:bCs/>
        </w:rPr>
        <w:t>Essential</w:t>
      </w:r>
    </w:p>
    <w:p w14:paraId="237985E9" w14:textId="77777777" w:rsidR="00AA0193" w:rsidRPr="00924E11" w:rsidRDefault="00AA0193" w:rsidP="00AA0193">
      <w:pPr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Basic understanding of the Early Years Foundation Stage (EYFS) framework</w:t>
      </w:r>
    </w:p>
    <w:p w14:paraId="08130B12" w14:textId="77777777" w:rsidR="00AA0193" w:rsidRPr="00924E11" w:rsidRDefault="00AA0193" w:rsidP="00AA0193">
      <w:pPr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Ability to support engaging, play-based learning activities</w:t>
      </w:r>
    </w:p>
    <w:p w14:paraId="5D9C79B2" w14:textId="77777777" w:rsidR="00AA0193" w:rsidRPr="00924E11" w:rsidRDefault="00AA0193" w:rsidP="00AA0193">
      <w:pPr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Awareness of child development from birth to five</w:t>
      </w:r>
    </w:p>
    <w:p w14:paraId="56F5786E" w14:textId="77777777" w:rsidR="00AA0193" w:rsidRPr="00924E11" w:rsidRDefault="00AA0193" w:rsidP="00AA0193">
      <w:pPr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Understanding of the importance of safeguarding and child welfare</w:t>
      </w:r>
    </w:p>
    <w:p w14:paraId="2219FAD7" w14:textId="77777777" w:rsidR="00AA0193" w:rsidRPr="00924E11" w:rsidRDefault="00AA0193" w:rsidP="00AA0193">
      <w:pPr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Ability to follow instructions and work as part of a team</w:t>
      </w:r>
    </w:p>
    <w:p w14:paraId="59B8CCA4" w14:textId="77777777" w:rsidR="00AA0193" w:rsidRPr="00924E11" w:rsidRDefault="00AA0193" w:rsidP="00AA0193">
      <w:pPr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Basic knowledge of inclusive practice and supporting all learners</w:t>
      </w:r>
    </w:p>
    <w:p w14:paraId="218F94CF" w14:textId="77777777" w:rsidR="00AA0193" w:rsidRPr="00924E11" w:rsidRDefault="00AA0193" w:rsidP="00AA0193">
      <w:pPr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Good communication skills, both verbal and written</w:t>
      </w:r>
    </w:p>
    <w:p w14:paraId="1C4C8BE3" w14:textId="77777777" w:rsidR="00AA0193" w:rsidRPr="00924E11" w:rsidRDefault="00AA0193" w:rsidP="00AA0193">
      <w:pPr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Willingness to develop skills in observation, assessment, and record-keeping</w:t>
      </w:r>
    </w:p>
    <w:p w14:paraId="3F9F5044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  <w:b/>
          <w:bCs/>
        </w:rPr>
        <w:t>Desirable</w:t>
      </w:r>
    </w:p>
    <w:p w14:paraId="5DD72182" w14:textId="77777777" w:rsidR="00AA0193" w:rsidRPr="00924E11" w:rsidRDefault="00AA0193" w:rsidP="00AA0193">
      <w:pPr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Knowledge of Development Matters or early learning goals</w:t>
      </w:r>
    </w:p>
    <w:p w14:paraId="212D6C25" w14:textId="77777777" w:rsidR="00AA0193" w:rsidRPr="00924E11" w:rsidRDefault="00AA0193" w:rsidP="00AA0193">
      <w:pPr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Interest in outdoor learning and child-centred approaches</w:t>
      </w:r>
    </w:p>
    <w:p w14:paraId="669A7AD7" w14:textId="77777777" w:rsidR="00AA0193" w:rsidRPr="00924E11" w:rsidRDefault="00AA0193" w:rsidP="00AA0193">
      <w:pPr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Awareness of behaviour management strategies appropriate for young children</w:t>
      </w:r>
    </w:p>
    <w:p w14:paraId="4F677B2C" w14:textId="08A63829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</w:p>
    <w:p w14:paraId="4FED247F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  <w:b/>
          <w:bCs/>
        </w:rPr>
      </w:pPr>
      <w:r w:rsidRPr="00924E11">
        <w:rPr>
          <w:rFonts w:ascii="Century Gothic" w:hAnsi="Century Gothic"/>
          <w:b/>
          <w:bCs/>
        </w:rPr>
        <w:t>Personal and Professional Skills</w:t>
      </w:r>
    </w:p>
    <w:p w14:paraId="579DE9FC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  <w:b/>
          <w:bCs/>
        </w:rPr>
        <w:t>Essential</w:t>
      </w:r>
    </w:p>
    <w:p w14:paraId="60265E2F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 genuine passion for working with young children</w:t>
      </w:r>
    </w:p>
    <w:p w14:paraId="3AF811A8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Enthusiastic, motivated, and eager to learn</w:t>
      </w:r>
    </w:p>
    <w:p w14:paraId="59CA390A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Ability to build positive relationships with children, staff, and families</w:t>
      </w:r>
    </w:p>
    <w:p w14:paraId="3DFB1AC3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Commitment to achieving the best outcomes for all children</w:t>
      </w:r>
    </w:p>
    <w:p w14:paraId="653E746B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Ability to work collaboratively within a team-focused environment</w:t>
      </w:r>
    </w:p>
    <w:p w14:paraId="280514F3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Good organisational skills and willingness to develop professional practice</w:t>
      </w:r>
    </w:p>
    <w:p w14:paraId="66016D37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Flexible and adaptable to meet the needs of the setting</w:t>
      </w:r>
    </w:p>
    <w:p w14:paraId="5FC7C6FF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Reliable, punctual, and professional in approach</w:t>
      </w:r>
    </w:p>
    <w:p w14:paraId="0E2A13AF" w14:textId="77777777" w:rsidR="00AA0193" w:rsidRPr="00924E11" w:rsidRDefault="00AA0193" w:rsidP="00AA0193">
      <w:pPr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lastRenderedPageBreak/>
        <w:t>Commitment to safeguarding, equality, diversity, and inclusion</w:t>
      </w:r>
    </w:p>
    <w:p w14:paraId="7F41DB64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  <w:b/>
          <w:bCs/>
        </w:rPr>
        <w:t>Desirable</w:t>
      </w:r>
    </w:p>
    <w:p w14:paraId="1C8A7BB9" w14:textId="77777777" w:rsidR="00AA0193" w:rsidRPr="00924E11" w:rsidRDefault="00AA0193" w:rsidP="00AA0193">
      <w:pPr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Confidence in contributing ideas to activities and learning opportunities</w:t>
      </w:r>
    </w:p>
    <w:p w14:paraId="07B92D5F" w14:textId="77777777" w:rsidR="00AA0193" w:rsidRPr="00924E11" w:rsidRDefault="00AA0193" w:rsidP="00AA0193">
      <w:pPr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Willingness to support wider nursery or school activities</w:t>
      </w:r>
    </w:p>
    <w:p w14:paraId="660E3BB9" w14:textId="77777777" w:rsidR="00AA0193" w:rsidRPr="00924E11" w:rsidRDefault="00AA0193" w:rsidP="00AA0193">
      <w:pPr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Positive attitude towards working in a busy and dynamic environment</w:t>
      </w:r>
    </w:p>
    <w:p w14:paraId="4B161A79" w14:textId="6BC5279A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</w:p>
    <w:p w14:paraId="2A026DDF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  <w:b/>
          <w:bCs/>
        </w:rPr>
      </w:pPr>
      <w:r w:rsidRPr="00924E11">
        <w:rPr>
          <w:rFonts w:ascii="Century Gothic" w:hAnsi="Century Gothic"/>
          <w:b/>
          <w:bCs/>
        </w:rPr>
        <w:t>Safeguarding and Suitability</w:t>
      </w:r>
    </w:p>
    <w:p w14:paraId="3A3DDCA7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In addition to the ability to perform the duties of the post, the selection process will explore:</w:t>
      </w:r>
    </w:p>
    <w:p w14:paraId="7246C7EF" w14:textId="77777777" w:rsidR="00AA0193" w:rsidRPr="00924E11" w:rsidRDefault="00AA0193" w:rsidP="00AA0193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Motivation to work with children and young people</w:t>
      </w:r>
    </w:p>
    <w:p w14:paraId="207110CA" w14:textId="77777777" w:rsidR="00AA0193" w:rsidRPr="00924E11" w:rsidRDefault="00AA0193" w:rsidP="00AA0193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Ability to form and maintain appropriate relationships and professional boundaries</w:t>
      </w:r>
    </w:p>
    <w:p w14:paraId="2C9DDDB1" w14:textId="77777777" w:rsidR="00AA0193" w:rsidRPr="00924E11" w:rsidRDefault="00AA0193" w:rsidP="00AA0193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Emotional resilience when working with young children, including those with additional needs</w:t>
      </w:r>
    </w:p>
    <w:p w14:paraId="3F4E8DA4" w14:textId="77777777" w:rsidR="00AA0193" w:rsidRPr="00924E11" w:rsidRDefault="00AA0193" w:rsidP="00AA0193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Understanding of appropriate behaviour management and use of authority</w:t>
      </w:r>
    </w:p>
    <w:p w14:paraId="439CAB36" w14:textId="058D2D52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</w:p>
    <w:p w14:paraId="6C612044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  <w:b/>
          <w:bCs/>
        </w:rPr>
      </w:pPr>
      <w:r w:rsidRPr="00924E11">
        <w:rPr>
          <w:rFonts w:ascii="Century Gothic" w:hAnsi="Century Gothic"/>
          <w:b/>
          <w:bCs/>
        </w:rPr>
        <w:t>Additional Information</w:t>
      </w:r>
    </w:p>
    <w:p w14:paraId="651FAEE3" w14:textId="77777777" w:rsidR="00AA0193" w:rsidRPr="00924E11" w:rsidRDefault="00AA0193" w:rsidP="00AA0193">
      <w:pPr>
        <w:numPr>
          <w:ilvl w:val="0"/>
          <w:numId w:val="10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Any relevant issues arising from references will be explored at interview</w:t>
      </w:r>
    </w:p>
    <w:p w14:paraId="0B8520BF" w14:textId="77777777" w:rsidR="00AA0193" w:rsidRPr="00924E11" w:rsidRDefault="00AA0193" w:rsidP="00AA0193">
      <w:pPr>
        <w:numPr>
          <w:ilvl w:val="0"/>
          <w:numId w:val="10"/>
        </w:numPr>
        <w:spacing w:after="0" w:line="240" w:lineRule="auto"/>
        <w:rPr>
          <w:rFonts w:ascii="Century Gothic" w:hAnsi="Century Gothic"/>
        </w:rPr>
      </w:pPr>
      <w:r w:rsidRPr="00924E11">
        <w:rPr>
          <w:rFonts w:ascii="Century Gothic" w:hAnsi="Century Gothic"/>
        </w:rPr>
        <w:t>The successful candidate will be expected to demonstrate a commitment to ongoing training and professional development as part of the apprenticeship</w:t>
      </w:r>
    </w:p>
    <w:p w14:paraId="06ADEDF3" w14:textId="77777777" w:rsidR="00AA0193" w:rsidRPr="00924E11" w:rsidRDefault="00AA0193" w:rsidP="00AA0193">
      <w:pPr>
        <w:spacing w:after="0" w:line="240" w:lineRule="auto"/>
        <w:rPr>
          <w:rFonts w:ascii="Century Gothic" w:hAnsi="Century Gothic"/>
        </w:rPr>
      </w:pPr>
    </w:p>
    <w:sectPr w:rsidR="00AA0193" w:rsidRPr="00924E11" w:rsidSect="00AA0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E15"/>
    <w:multiLevelType w:val="multilevel"/>
    <w:tmpl w:val="D19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A6DB9"/>
    <w:multiLevelType w:val="multilevel"/>
    <w:tmpl w:val="365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A35E0"/>
    <w:multiLevelType w:val="multilevel"/>
    <w:tmpl w:val="0CE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22BAD"/>
    <w:multiLevelType w:val="multilevel"/>
    <w:tmpl w:val="7B6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21171"/>
    <w:multiLevelType w:val="multilevel"/>
    <w:tmpl w:val="B242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035F2"/>
    <w:multiLevelType w:val="multilevel"/>
    <w:tmpl w:val="6964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B2309"/>
    <w:multiLevelType w:val="multilevel"/>
    <w:tmpl w:val="9FB2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75C90"/>
    <w:multiLevelType w:val="multilevel"/>
    <w:tmpl w:val="A562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21BCD"/>
    <w:multiLevelType w:val="multilevel"/>
    <w:tmpl w:val="8EB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35BA9"/>
    <w:multiLevelType w:val="multilevel"/>
    <w:tmpl w:val="352C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33868">
    <w:abstractNumId w:val="8"/>
  </w:num>
  <w:num w:numId="2" w16cid:durableId="845439243">
    <w:abstractNumId w:val="6"/>
  </w:num>
  <w:num w:numId="3" w16cid:durableId="1273977008">
    <w:abstractNumId w:val="4"/>
  </w:num>
  <w:num w:numId="4" w16cid:durableId="157964114">
    <w:abstractNumId w:val="3"/>
  </w:num>
  <w:num w:numId="5" w16cid:durableId="805900891">
    <w:abstractNumId w:val="5"/>
  </w:num>
  <w:num w:numId="6" w16cid:durableId="1593202684">
    <w:abstractNumId w:val="7"/>
  </w:num>
  <w:num w:numId="7" w16cid:durableId="2091584909">
    <w:abstractNumId w:val="2"/>
  </w:num>
  <w:num w:numId="8" w16cid:durableId="721250684">
    <w:abstractNumId w:val="1"/>
  </w:num>
  <w:num w:numId="9" w16cid:durableId="742143236">
    <w:abstractNumId w:val="9"/>
  </w:num>
  <w:num w:numId="10" w16cid:durableId="91149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93"/>
    <w:rsid w:val="008E76EF"/>
    <w:rsid w:val="00924E11"/>
    <w:rsid w:val="00A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695D"/>
  <w15:chartTrackingRefBased/>
  <w15:docId w15:val="{FE9EB757-AB1B-42F6-A408-C7B21508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Tod</dc:creator>
  <cp:keywords/>
  <dc:description/>
  <cp:lastModifiedBy>Claire Tod</cp:lastModifiedBy>
  <cp:revision>3</cp:revision>
  <dcterms:created xsi:type="dcterms:W3CDTF">2026-06-18T15:37:00Z</dcterms:created>
  <dcterms:modified xsi:type="dcterms:W3CDTF">2026-06-18T15:50:00Z</dcterms:modified>
</cp:coreProperties>
</file>