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14562755">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53B52" w:rsidRDefault="00757EAA" w:rsidP="007D05CD">
      <w:pPr>
        <w:spacing w:line="276" w:lineRule="auto"/>
        <w:ind w:left="2880" w:firstLine="720"/>
        <w:rPr>
          <w:rFonts w:cstheme="minorHAnsi"/>
        </w:rPr>
      </w:pPr>
      <w:r w:rsidRPr="00440F78">
        <w:rPr>
          <w:rFonts w:ascii="Avenir Next LT Pro" w:hAnsi="Avenir Next LT Pro" w:cstheme="minorHAnsi"/>
          <w:sz w:val="40"/>
          <w:szCs w:val="40"/>
        </w:rPr>
        <w:t xml:space="preserve">   </w:t>
      </w:r>
      <w:r w:rsidRPr="00453B52">
        <w:rPr>
          <w:rFonts w:cstheme="minorHAnsi"/>
        </w:rPr>
        <w:t xml:space="preserve">Job Title: </w:t>
      </w:r>
    </w:p>
    <w:p w14:paraId="5E973C4C" w14:textId="2426CA75" w:rsidR="00757EAA" w:rsidRPr="00453B52" w:rsidRDefault="00345D75" w:rsidP="007D05CD">
      <w:pPr>
        <w:spacing w:line="276" w:lineRule="auto"/>
        <w:ind w:left="2880" w:firstLine="720"/>
        <w:rPr>
          <w:rFonts w:cstheme="minorHAnsi"/>
          <w:b/>
          <w:bCs/>
          <w:color w:val="205C40"/>
        </w:rPr>
      </w:pPr>
      <w:r>
        <w:rPr>
          <w:rFonts w:cstheme="minorHAnsi"/>
          <w:b/>
          <w:bCs/>
          <w:color w:val="205C40"/>
        </w:rPr>
        <w:t>Science Laboratory Technician</w:t>
      </w:r>
    </w:p>
    <w:p w14:paraId="77A62539" w14:textId="77777777" w:rsidR="00823EB6" w:rsidRPr="00453B52" w:rsidRDefault="00823EB6" w:rsidP="007D05CD">
      <w:pPr>
        <w:spacing w:line="276" w:lineRule="auto"/>
        <w:ind w:left="2880" w:firstLine="720"/>
        <w:rPr>
          <w:rFonts w:cstheme="minorHAnsi"/>
          <w:b/>
          <w:bCs/>
          <w:color w:val="205C40"/>
        </w:rPr>
      </w:pPr>
    </w:p>
    <w:p w14:paraId="55075BAF" w14:textId="5A833C1E" w:rsidR="00757EAA" w:rsidRPr="00453B52" w:rsidRDefault="00757EAA" w:rsidP="007D05CD">
      <w:pPr>
        <w:spacing w:line="276" w:lineRule="auto"/>
        <w:ind w:left="2880" w:firstLine="720"/>
        <w:rPr>
          <w:rFonts w:cstheme="minorHAnsi"/>
          <w:b/>
          <w:bCs/>
          <w:color w:val="205C40"/>
        </w:rPr>
      </w:pPr>
      <w:r w:rsidRPr="00453B52">
        <w:rPr>
          <w:rFonts w:cstheme="minorHAnsi"/>
          <w:b/>
          <w:bCs/>
          <w:color w:val="205C40"/>
        </w:rPr>
        <w:t xml:space="preserve">    </w:t>
      </w:r>
    </w:p>
    <w:p w14:paraId="35551125" w14:textId="3A9CB006" w:rsidR="00757EAA" w:rsidRPr="00453B52" w:rsidRDefault="00757EAA" w:rsidP="007D05CD">
      <w:pPr>
        <w:spacing w:line="276" w:lineRule="auto"/>
        <w:ind w:left="2880" w:firstLine="720"/>
        <w:rPr>
          <w:rFonts w:cstheme="minorHAnsi"/>
        </w:rPr>
      </w:pPr>
      <w:r w:rsidRPr="00453B52">
        <w:rPr>
          <w:rFonts w:cstheme="minorHAnsi"/>
        </w:rPr>
        <w:t xml:space="preserve">    Location: </w:t>
      </w:r>
    </w:p>
    <w:p w14:paraId="7F6B3020" w14:textId="7380B772" w:rsidR="00995555" w:rsidRPr="00453B52" w:rsidRDefault="00592BCE" w:rsidP="00592BCE">
      <w:pPr>
        <w:spacing w:line="276" w:lineRule="auto"/>
        <w:ind w:left="2160" w:firstLine="720"/>
        <w:rPr>
          <w:rFonts w:cstheme="minorHAnsi"/>
          <w:b/>
          <w:bCs/>
          <w:color w:val="205C40"/>
        </w:rPr>
      </w:pPr>
      <w:r w:rsidRPr="00453B52">
        <w:rPr>
          <w:rFonts w:cstheme="minorHAnsi"/>
          <w:b/>
          <w:bCs/>
          <w:color w:val="205C40"/>
        </w:rPr>
        <w:t xml:space="preserve">       </w:t>
      </w:r>
      <w:r w:rsidR="00A84B26" w:rsidRPr="00453B52">
        <w:rPr>
          <w:rFonts w:cstheme="minorHAnsi"/>
          <w:b/>
          <w:bCs/>
          <w:color w:val="205C40"/>
        </w:rPr>
        <w:tab/>
      </w:r>
      <w:r w:rsidR="00453B52" w:rsidRPr="00453B52">
        <w:rPr>
          <w:rFonts w:cstheme="minorHAnsi"/>
          <w:b/>
          <w:bCs/>
          <w:color w:val="205C40"/>
        </w:rPr>
        <w:t xml:space="preserve">Charles Read Academy </w:t>
      </w:r>
    </w:p>
    <w:p w14:paraId="2EA1E48B" w14:textId="77777777" w:rsidR="00995555" w:rsidRPr="00453B52" w:rsidRDefault="00995555" w:rsidP="007D05CD">
      <w:pPr>
        <w:spacing w:line="276" w:lineRule="auto"/>
        <w:rPr>
          <w:rFonts w:cstheme="minorHAnsi"/>
          <w:b/>
          <w:bCs/>
          <w:color w:val="205C40"/>
        </w:rPr>
      </w:pPr>
    </w:p>
    <w:tbl>
      <w:tblPr>
        <w:tblStyle w:val="TableGrid"/>
        <w:tblW w:w="0" w:type="auto"/>
        <w:tblLook w:val="04A0" w:firstRow="1" w:lastRow="0" w:firstColumn="1" w:lastColumn="0" w:noHBand="0" w:noVBand="1"/>
      </w:tblPr>
      <w:tblGrid>
        <w:gridCol w:w="2405"/>
        <w:gridCol w:w="6611"/>
      </w:tblGrid>
      <w:tr w:rsidR="00757EAA" w:rsidRPr="00453B52"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53B52" w:rsidRDefault="00757EAA" w:rsidP="007D05CD">
            <w:pPr>
              <w:spacing w:line="276" w:lineRule="auto"/>
              <w:rPr>
                <w:rFonts w:cstheme="minorHAnsi"/>
                <w:b/>
                <w:bCs/>
                <w:color w:val="205C40"/>
              </w:rPr>
            </w:pPr>
            <w:r w:rsidRPr="00453B52">
              <w:rPr>
                <w:rFonts w:cstheme="minorHAnsi"/>
                <w:b/>
                <w:bCs/>
                <w:color w:val="205C40"/>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30BE7D18" w:rsidR="000756B1" w:rsidRPr="00453B52" w:rsidRDefault="006F6F31" w:rsidP="007D05CD">
            <w:pPr>
              <w:spacing w:line="276" w:lineRule="auto"/>
              <w:rPr>
                <w:rFonts w:cstheme="minorHAnsi"/>
              </w:rPr>
            </w:pPr>
            <w:r>
              <w:rPr>
                <w:rFonts w:cstheme="minorHAnsi"/>
              </w:rPr>
              <w:t>Give indirect or direct support to teachers delivering the National Curriculum</w:t>
            </w:r>
            <w:r w:rsidR="00F86110">
              <w:rPr>
                <w:rFonts w:cstheme="minorHAnsi"/>
              </w:rPr>
              <w:t>. The overall aim is to</w:t>
            </w:r>
            <w:r w:rsidR="00D37A32">
              <w:rPr>
                <w:rFonts w:cstheme="minorHAnsi"/>
              </w:rPr>
              <w:t xml:space="preserve"> participate in rais</w:t>
            </w:r>
            <w:r w:rsidR="00DB4060">
              <w:rPr>
                <w:rFonts w:cstheme="minorHAnsi"/>
              </w:rPr>
              <w:t xml:space="preserve">ing and maintaining standards of </w:t>
            </w:r>
            <w:r w:rsidR="009E5CA1">
              <w:rPr>
                <w:rFonts w:cstheme="minorHAnsi"/>
              </w:rPr>
              <w:t>education</w:t>
            </w:r>
            <w:r w:rsidR="00DB4060">
              <w:rPr>
                <w:rFonts w:cstheme="minorHAnsi"/>
              </w:rPr>
              <w:t xml:space="preserve"> for students</w:t>
            </w:r>
            <w:r w:rsidR="009E5CA1">
              <w:rPr>
                <w:rFonts w:cstheme="minorHAnsi"/>
              </w:rPr>
              <w:t>.</w:t>
            </w:r>
            <w:r w:rsidR="00F86110">
              <w:rPr>
                <w:rFonts w:cstheme="minorHAnsi"/>
              </w:rPr>
              <w:t xml:space="preserve"> </w:t>
            </w:r>
          </w:p>
        </w:tc>
      </w:tr>
      <w:tr w:rsidR="00DA1CBB" w:rsidRPr="00453B52"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53B52" w:rsidRDefault="00DA1CBB" w:rsidP="007D05CD">
            <w:pPr>
              <w:spacing w:line="276" w:lineRule="auto"/>
              <w:rPr>
                <w:rFonts w:cstheme="minorHAnsi"/>
                <w:b/>
                <w:bCs/>
                <w:color w:val="205C40"/>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453B52" w:rsidRDefault="00DA1CBB" w:rsidP="007D05CD">
            <w:pPr>
              <w:spacing w:line="276" w:lineRule="auto"/>
              <w:rPr>
                <w:rFonts w:cstheme="minorHAnsi"/>
                <w:b/>
                <w:bCs/>
                <w:color w:val="205C40"/>
              </w:rPr>
            </w:pPr>
          </w:p>
        </w:tc>
      </w:tr>
      <w:tr w:rsidR="00DA1CBB" w:rsidRPr="00453B52"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53B52" w:rsidRDefault="005431C3" w:rsidP="007D05CD">
            <w:pPr>
              <w:spacing w:line="276" w:lineRule="auto"/>
              <w:rPr>
                <w:rFonts w:cstheme="minorHAnsi"/>
                <w:b/>
                <w:bCs/>
                <w:color w:val="205C40"/>
              </w:rPr>
            </w:pPr>
            <w:r w:rsidRPr="00453B52">
              <w:rPr>
                <w:rFonts w:cstheme="minorHAnsi"/>
                <w:b/>
                <w:bCs/>
                <w:color w:val="205C40"/>
              </w:rPr>
              <w:t>Background</w:t>
            </w:r>
            <w:r w:rsidR="00DA1CBB" w:rsidRPr="00453B52">
              <w:rPr>
                <w:rFonts w:cstheme="minorHAnsi"/>
                <w:b/>
                <w:bCs/>
                <w:color w:val="205C40"/>
              </w:rPr>
              <w:t xml:space="preserve">: </w:t>
            </w:r>
          </w:p>
          <w:p w14:paraId="418808CC" w14:textId="408B1BA5" w:rsidR="00DA1CBB" w:rsidRPr="00453B52" w:rsidRDefault="00DA1CBB" w:rsidP="007D05CD">
            <w:pPr>
              <w:spacing w:line="276" w:lineRule="auto"/>
              <w:rPr>
                <w:rFonts w:cstheme="minorHAnsi"/>
                <w:b/>
                <w:bCs/>
                <w:color w:val="205C40"/>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453B52" w:rsidRDefault="00DA1CBB" w:rsidP="007D05CD">
            <w:pPr>
              <w:spacing w:line="276" w:lineRule="auto"/>
              <w:rPr>
                <w:rFonts w:cstheme="minorHAnsi"/>
              </w:rPr>
            </w:pPr>
            <w:r w:rsidRPr="00453B52">
              <w:rPr>
                <w:rFonts w:cstheme="minorHAnsi"/>
              </w:rPr>
              <w:t xml:space="preserve">The David Ross Education Trust (DRET) is a network of academies with a geographical focus on Northamptonshire, Leicestershire, Lincolnshire, Yorkshire/Humberside and London.  </w:t>
            </w:r>
          </w:p>
          <w:p w14:paraId="138B5C78" w14:textId="77777777" w:rsidR="00DA1CBB" w:rsidRPr="00453B52" w:rsidRDefault="00DA1CBB" w:rsidP="007D05CD">
            <w:pPr>
              <w:spacing w:line="276" w:lineRule="auto"/>
              <w:rPr>
                <w:rFonts w:cstheme="minorHAnsi"/>
              </w:rPr>
            </w:pPr>
          </w:p>
          <w:p w14:paraId="1AC642F1" w14:textId="14479AE8" w:rsidR="00DA1CBB" w:rsidRPr="00453B52" w:rsidRDefault="00DA1CBB" w:rsidP="007D05CD">
            <w:pPr>
              <w:spacing w:line="276" w:lineRule="auto"/>
              <w:rPr>
                <w:rFonts w:cstheme="minorHAnsi"/>
              </w:rPr>
            </w:pPr>
            <w:r w:rsidRPr="00453B52">
              <w:rPr>
                <w:rFonts w:cstheme="minorHAnsi"/>
              </w:rPr>
              <w:t>Our aim is to be the country’s leading academy chain, committed to delivering the highest educational standards alongside an unrivalled package of sporting and cultural enrichment.</w:t>
            </w:r>
          </w:p>
        </w:tc>
      </w:tr>
      <w:tr w:rsidR="00DA1CBB" w:rsidRPr="00453B52"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53B52" w:rsidRDefault="00DA1CBB" w:rsidP="007D05CD">
            <w:pPr>
              <w:spacing w:line="276" w:lineRule="auto"/>
              <w:rPr>
                <w:rFonts w:cstheme="minorHAnsi"/>
                <w:b/>
                <w:bCs/>
                <w:color w:val="205C40"/>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53B52" w:rsidRDefault="00DA1CBB" w:rsidP="007D05CD">
            <w:pPr>
              <w:spacing w:line="276" w:lineRule="auto"/>
              <w:rPr>
                <w:rFonts w:cstheme="minorHAnsi"/>
                <w:b/>
                <w:bCs/>
                <w:color w:val="205C40"/>
              </w:rPr>
            </w:pPr>
          </w:p>
        </w:tc>
      </w:tr>
      <w:tr w:rsidR="00DA1CBB" w:rsidRPr="00453B52"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53B52" w:rsidRDefault="00DA1CBB" w:rsidP="007D05CD">
            <w:pPr>
              <w:spacing w:line="276" w:lineRule="auto"/>
              <w:rPr>
                <w:rFonts w:cstheme="minorHAnsi"/>
                <w:b/>
                <w:bCs/>
                <w:color w:val="205C40"/>
              </w:rPr>
            </w:pPr>
            <w:r w:rsidRPr="00453B52">
              <w:rPr>
                <w:rFonts w:cstheme="minorHAnsi"/>
                <w:b/>
                <w:bCs/>
                <w:color w:val="205C40"/>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30641DF2" w:rsidR="00DA1CBB" w:rsidRPr="00453B52" w:rsidRDefault="00850C8F" w:rsidP="007D05CD">
            <w:pPr>
              <w:spacing w:line="276" w:lineRule="auto"/>
              <w:rPr>
                <w:rFonts w:cstheme="minorHAnsi"/>
              </w:rPr>
            </w:pPr>
            <w:r w:rsidRPr="00453B52">
              <w:rPr>
                <w:rFonts w:cstheme="minorHAnsi"/>
              </w:rPr>
              <w:t xml:space="preserve">Head of </w:t>
            </w:r>
            <w:r w:rsidR="00CA340F">
              <w:rPr>
                <w:rFonts w:cstheme="minorHAnsi"/>
              </w:rPr>
              <w:t xml:space="preserve">Science </w:t>
            </w:r>
          </w:p>
        </w:tc>
      </w:tr>
      <w:tr w:rsidR="00DA1CBB" w:rsidRPr="00453B52"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53B52" w:rsidRDefault="00DA1CBB" w:rsidP="007D05CD">
            <w:pPr>
              <w:spacing w:line="276" w:lineRule="auto"/>
              <w:rPr>
                <w:rFonts w:cstheme="minorHAnsi"/>
                <w:b/>
                <w:bCs/>
                <w:color w:val="205C40"/>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53B52" w:rsidRDefault="00DA1CBB" w:rsidP="007D05CD">
            <w:pPr>
              <w:spacing w:line="276" w:lineRule="auto"/>
              <w:rPr>
                <w:rFonts w:cstheme="minorHAnsi"/>
                <w:highlight w:val="yellow"/>
              </w:rPr>
            </w:pPr>
          </w:p>
        </w:tc>
      </w:tr>
    </w:tbl>
    <w:p w14:paraId="2B7C6689" w14:textId="3ED9AB2C" w:rsidR="00127B1E" w:rsidRPr="00453B52" w:rsidRDefault="00127B1E" w:rsidP="00B07FC1">
      <w:pPr>
        <w:spacing w:line="276" w:lineRule="auto"/>
        <w:jc w:val="center"/>
        <w:rPr>
          <w:rFonts w:cstheme="minorHAnsi"/>
          <w:b/>
          <w:bCs/>
          <w:color w:val="205C40"/>
        </w:rPr>
        <w:sectPr w:rsidR="00127B1E" w:rsidRPr="00453B52" w:rsidSect="003007BD">
          <w:footerReference w:type="default" r:id="rId12"/>
          <w:pgSz w:w="11906" w:h="16838"/>
          <w:pgMar w:top="1440" w:right="1440" w:bottom="1440" w:left="1440" w:header="709" w:footer="708" w:gutter="0"/>
          <w:cols w:space="708"/>
          <w:docGrid w:linePitch="360"/>
        </w:sectPr>
      </w:pPr>
    </w:p>
    <w:p w14:paraId="1D7E55F2" w14:textId="06368321" w:rsidR="00AC08E7" w:rsidRPr="00453B52" w:rsidRDefault="00B4499A" w:rsidP="00B07FC1">
      <w:pPr>
        <w:spacing w:line="276" w:lineRule="auto"/>
        <w:jc w:val="center"/>
        <w:rPr>
          <w:rFonts w:cstheme="minorHAnsi"/>
          <w:b/>
          <w:bCs/>
          <w:color w:val="205C40"/>
        </w:rPr>
      </w:pPr>
      <w:r w:rsidRPr="00453B52">
        <w:rPr>
          <w:rFonts w:cstheme="minorHAnsi"/>
          <w:b/>
          <w:bCs/>
          <w:color w:val="205C40"/>
        </w:rPr>
        <w:lastRenderedPageBreak/>
        <w:t xml:space="preserve">KEY </w:t>
      </w:r>
      <w:r w:rsidR="000C1111" w:rsidRPr="00453B52">
        <w:rPr>
          <w:rFonts w:cstheme="minorHAnsi"/>
          <w:b/>
          <w:bCs/>
          <w:color w:val="205C40"/>
        </w:rPr>
        <w:t>RESPONSIBILITIES</w:t>
      </w:r>
    </w:p>
    <w:p w14:paraId="155A1372" w14:textId="77777777" w:rsidR="00ED040D" w:rsidRPr="00453B52" w:rsidRDefault="00ED040D" w:rsidP="003E7D87">
      <w:pPr>
        <w:spacing w:line="276" w:lineRule="auto"/>
        <w:jc w:val="center"/>
        <w:rPr>
          <w:rFonts w:cstheme="minorHAnsi"/>
          <w:b/>
          <w:bCs/>
          <w:color w:val="205C40"/>
        </w:rPr>
      </w:pPr>
    </w:p>
    <w:p w14:paraId="7C35C78C" w14:textId="4449EC98" w:rsidR="00706C35" w:rsidRDefault="004131A2" w:rsidP="003E7D87">
      <w:pPr>
        <w:spacing w:line="276" w:lineRule="auto"/>
        <w:rPr>
          <w:rFonts w:cstheme="minorHAnsi"/>
          <w:b/>
          <w:bCs/>
          <w:caps/>
          <w:color w:val="205C40"/>
        </w:rPr>
      </w:pPr>
      <w:r w:rsidRPr="00453B52">
        <w:rPr>
          <w:rFonts w:cstheme="minorHAnsi"/>
          <w:b/>
          <w:bCs/>
          <w:caps/>
          <w:color w:val="205C40"/>
        </w:rPr>
        <w:t>Main Responsibilities</w:t>
      </w:r>
    </w:p>
    <w:p w14:paraId="3F80A0DE" w14:textId="006DF157" w:rsidR="00C67BFA" w:rsidRPr="00C67BFA" w:rsidRDefault="00C67BFA" w:rsidP="003E7D87">
      <w:pPr>
        <w:spacing w:line="276" w:lineRule="auto"/>
        <w:rPr>
          <w:rFonts w:cstheme="minorHAnsi"/>
          <w:b/>
          <w:bCs/>
          <w:caps/>
          <w:color w:val="205C40"/>
          <w:sz w:val="20"/>
          <w:szCs w:val="20"/>
          <w:u w:val="single"/>
        </w:rPr>
      </w:pPr>
      <w:r w:rsidRPr="00C67BFA">
        <w:rPr>
          <w:rFonts w:cstheme="minorHAnsi"/>
          <w:b/>
          <w:bCs/>
          <w:caps/>
          <w:color w:val="205C40"/>
          <w:sz w:val="20"/>
          <w:szCs w:val="20"/>
          <w:u w:val="single"/>
        </w:rPr>
        <w:t>Lesson – Practical preparation</w:t>
      </w:r>
    </w:p>
    <w:p w14:paraId="32A41C3C" w14:textId="77777777" w:rsidR="00834959" w:rsidRDefault="00834959" w:rsidP="00834959">
      <w:pPr>
        <w:pStyle w:val="TableParagraph"/>
        <w:numPr>
          <w:ilvl w:val="0"/>
          <w:numId w:val="26"/>
        </w:numPr>
        <w:tabs>
          <w:tab w:val="left" w:pos="798"/>
          <w:tab w:val="left" w:pos="799"/>
        </w:tabs>
        <w:spacing w:line="279" w:lineRule="exact"/>
      </w:pPr>
      <w:r>
        <w:t>Preparation</w:t>
      </w:r>
      <w:r>
        <w:rPr>
          <w:spacing w:val="-9"/>
        </w:rPr>
        <w:t xml:space="preserve"> </w:t>
      </w:r>
      <w:r>
        <w:t>of</w:t>
      </w:r>
      <w:r>
        <w:rPr>
          <w:spacing w:val="-5"/>
        </w:rPr>
        <w:t xml:space="preserve"> </w:t>
      </w:r>
      <w:r>
        <w:t>materials</w:t>
      </w:r>
      <w:r>
        <w:rPr>
          <w:spacing w:val="-3"/>
        </w:rPr>
        <w:t xml:space="preserve"> </w:t>
      </w:r>
      <w:r>
        <w:t>for</w:t>
      </w:r>
      <w:r>
        <w:rPr>
          <w:spacing w:val="-3"/>
        </w:rPr>
        <w:t xml:space="preserve"> </w:t>
      </w:r>
      <w:r>
        <w:t>practical</w:t>
      </w:r>
      <w:r>
        <w:rPr>
          <w:spacing w:val="-4"/>
        </w:rPr>
        <w:t xml:space="preserve"> </w:t>
      </w:r>
      <w:r>
        <w:t>lessons</w:t>
      </w:r>
      <w:r>
        <w:rPr>
          <w:spacing w:val="-3"/>
        </w:rPr>
        <w:t xml:space="preserve"> </w:t>
      </w:r>
      <w:r>
        <w:t>within</w:t>
      </w:r>
      <w:r>
        <w:rPr>
          <w:spacing w:val="-4"/>
        </w:rPr>
        <w:t xml:space="preserve"> </w:t>
      </w:r>
      <w:r>
        <w:t>the</w:t>
      </w:r>
      <w:r>
        <w:rPr>
          <w:spacing w:val="-2"/>
        </w:rPr>
        <w:t xml:space="preserve"> department</w:t>
      </w:r>
    </w:p>
    <w:p w14:paraId="5CDBFA91" w14:textId="77777777" w:rsidR="00834959" w:rsidRDefault="00834959" w:rsidP="00834959">
      <w:pPr>
        <w:pStyle w:val="TableParagraph"/>
        <w:numPr>
          <w:ilvl w:val="0"/>
          <w:numId w:val="26"/>
        </w:numPr>
        <w:tabs>
          <w:tab w:val="left" w:pos="798"/>
          <w:tab w:val="left" w:pos="799"/>
        </w:tabs>
        <w:spacing w:before="1"/>
      </w:pPr>
      <w:r>
        <w:t>Preparation</w:t>
      </w:r>
      <w:r>
        <w:rPr>
          <w:spacing w:val="-8"/>
        </w:rPr>
        <w:t xml:space="preserve"> </w:t>
      </w:r>
      <w:r>
        <w:t>of</w:t>
      </w:r>
      <w:r>
        <w:rPr>
          <w:spacing w:val="-5"/>
        </w:rPr>
        <w:t xml:space="preserve"> </w:t>
      </w:r>
      <w:r>
        <w:t>chemical</w:t>
      </w:r>
      <w:r>
        <w:rPr>
          <w:spacing w:val="-4"/>
        </w:rPr>
        <w:t xml:space="preserve"> </w:t>
      </w:r>
      <w:r>
        <w:t>solutions,</w:t>
      </w:r>
      <w:r>
        <w:rPr>
          <w:spacing w:val="-5"/>
        </w:rPr>
        <w:t xml:space="preserve"> </w:t>
      </w:r>
      <w:r>
        <w:t>biological</w:t>
      </w:r>
      <w:r>
        <w:rPr>
          <w:spacing w:val="-8"/>
        </w:rPr>
        <w:t xml:space="preserve"> </w:t>
      </w:r>
      <w:r>
        <w:t>specimens</w:t>
      </w:r>
      <w:r>
        <w:rPr>
          <w:spacing w:val="-4"/>
        </w:rPr>
        <w:t xml:space="preserve"> etc.</w:t>
      </w:r>
    </w:p>
    <w:p w14:paraId="7E288588" w14:textId="77777777" w:rsidR="00834959" w:rsidRDefault="00834959" w:rsidP="00834959">
      <w:pPr>
        <w:pStyle w:val="TableParagraph"/>
        <w:numPr>
          <w:ilvl w:val="0"/>
          <w:numId w:val="26"/>
        </w:numPr>
        <w:tabs>
          <w:tab w:val="left" w:pos="798"/>
          <w:tab w:val="left" w:pos="799"/>
        </w:tabs>
        <w:ind w:right="786"/>
      </w:pPr>
      <w:r>
        <w:t>Supervise the set-up, test and preparation of apparatus, equipment, machinery, chemicals</w:t>
      </w:r>
      <w:r>
        <w:rPr>
          <w:spacing w:val="-4"/>
        </w:rPr>
        <w:t xml:space="preserve"> </w:t>
      </w:r>
      <w:r>
        <w:t>and/or</w:t>
      </w:r>
      <w:r>
        <w:rPr>
          <w:spacing w:val="-5"/>
        </w:rPr>
        <w:t xml:space="preserve"> </w:t>
      </w:r>
      <w:r>
        <w:t>materials</w:t>
      </w:r>
      <w:r>
        <w:rPr>
          <w:spacing w:val="-6"/>
        </w:rPr>
        <w:t xml:space="preserve"> </w:t>
      </w:r>
      <w:r>
        <w:t>following</w:t>
      </w:r>
      <w:r>
        <w:rPr>
          <w:spacing w:val="-5"/>
        </w:rPr>
        <w:t xml:space="preserve"> </w:t>
      </w:r>
      <w:r>
        <w:t>statutory</w:t>
      </w:r>
      <w:r>
        <w:rPr>
          <w:spacing w:val="-3"/>
        </w:rPr>
        <w:t xml:space="preserve"> </w:t>
      </w:r>
      <w:r>
        <w:t>health</w:t>
      </w:r>
      <w:r>
        <w:rPr>
          <w:spacing w:val="-5"/>
        </w:rPr>
        <w:t xml:space="preserve"> </w:t>
      </w:r>
      <w:r>
        <w:t>and</w:t>
      </w:r>
      <w:r>
        <w:rPr>
          <w:spacing w:val="-5"/>
        </w:rPr>
        <w:t xml:space="preserve"> </w:t>
      </w:r>
      <w:r>
        <w:t>safety</w:t>
      </w:r>
      <w:r>
        <w:rPr>
          <w:spacing w:val="-5"/>
        </w:rPr>
        <w:t xml:space="preserve"> </w:t>
      </w:r>
      <w:r>
        <w:t>requirements</w:t>
      </w:r>
      <w:r>
        <w:rPr>
          <w:spacing w:val="-3"/>
        </w:rPr>
        <w:t xml:space="preserve"> </w:t>
      </w:r>
      <w:r>
        <w:t>to support specific learning requirements within the delivery of the curriculum</w:t>
      </w:r>
    </w:p>
    <w:p w14:paraId="7397B215" w14:textId="77777777" w:rsidR="00834959" w:rsidRDefault="00834959" w:rsidP="00834959">
      <w:pPr>
        <w:pStyle w:val="TableParagraph"/>
        <w:numPr>
          <w:ilvl w:val="0"/>
          <w:numId w:val="26"/>
        </w:numPr>
        <w:tabs>
          <w:tab w:val="left" w:pos="798"/>
          <w:tab w:val="left" w:pos="799"/>
        </w:tabs>
        <w:ind w:right="349"/>
      </w:pPr>
      <w:r>
        <w:t>Assist or participate in the delivery of a wider, more demanding or specialist range of learning</w:t>
      </w:r>
      <w:r>
        <w:rPr>
          <w:spacing w:val="-4"/>
        </w:rPr>
        <w:t xml:space="preserve"> </w:t>
      </w:r>
      <w:r>
        <w:t>activities,</w:t>
      </w:r>
      <w:r>
        <w:rPr>
          <w:spacing w:val="-5"/>
        </w:rPr>
        <w:t xml:space="preserve"> </w:t>
      </w:r>
      <w:r>
        <w:t>as</w:t>
      </w:r>
      <w:r>
        <w:rPr>
          <w:spacing w:val="-3"/>
        </w:rPr>
        <w:t xml:space="preserve"> </w:t>
      </w:r>
      <w:r>
        <w:t>specified</w:t>
      </w:r>
      <w:r>
        <w:rPr>
          <w:spacing w:val="-4"/>
        </w:rPr>
        <w:t xml:space="preserve"> </w:t>
      </w:r>
      <w:r>
        <w:t>and</w:t>
      </w:r>
      <w:r>
        <w:rPr>
          <w:spacing w:val="-4"/>
        </w:rPr>
        <w:t xml:space="preserve"> </w:t>
      </w:r>
      <w:r>
        <w:t>planned</w:t>
      </w:r>
      <w:r>
        <w:rPr>
          <w:spacing w:val="-3"/>
        </w:rPr>
        <w:t xml:space="preserve"> </w:t>
      </w:r>
      <w:r>
        <w:t>by</w:t>
      </w:r>
      <w:r>
        <w:rPr>
          <w:spacing w:val="-3"/>
        </w:rPr>
        <w:t xml:space="preserve"> </w:t>
      </w:r>
      <w:r>
        <w:t>teaching</w:t>
      </w:r>
      <w:r>
        <w:rPr>
          <w:spacing w:val="-4"/>
        </w:rPr>
        <w:t xml:space="preserve"> </w:t>
      </w:r>
      <w:r>
        <w:t>staff,</w:t>
      </w:r>
      <w:r>
        <w:rPr>
          <w:spacing w:val="-3"/>
        </w:rPr>
        <w:t xml:space="preserve"> </w:t>
      </w:r>
      <w:r>
        <w:t>to</w:t>
      </w:r>
      <w:r>
        <w:rPr>
          <w:spacing w:val="-4"/>
        </w:rPr>
        <w:t xml:space="preserve"> </w:t>
      </w:r>
      <w:r>
        <w:t>maintain</w:t>
      </w:r>
      <w:r>
        <w:rPr>
          <w:spacing w:val="-6"/>
        </w:rPr>
        <w:t xml:space="preserve"> </w:t>
      </w:r>
      <w:r>
        <w:t>the</w:t>
      </w:r>
      <w:r>
        <w:rPr>
          <w:spacing w:val="-3"/>
        </w:rPr>
        <w:t xml:space="preserve"> </w:t>
      </w:r>
      <w:r>
        <w:t>required standards of curriculum delivery</w:t>
      </w:r>
    </w:p>
    <w:p w14:paraId="6BEA223A" w14:textId="1D97BD40" w:rsidR="00FF48D0" w:rsidRPr="00453B52" w:rsidRDefault="00834959" w:rsidP="00834959">
      <w:pPr>
        <w:pStyle w:val="ListParagraph"/>
        <w:numPr>
          <w:ilvl w:val="0"/>
          <w:numId w:val="26"/>
        </w:numPr>
        <w:spacing w:line="276" w:lineRule="auto"/>
        <w:rPr>
          <w:rFonts w:cstheme="minorHAnsi"/>
        </w:rPr>
      </w:pPr>
      <w:r>
        <w:t>Supervise and guide others (including non-specialist teachers) in the operation of all equipment/machinery</w:t>
      </w:r>
      <w:r>
        <w:rPr>
          <w:spacing w:val="-5"/>
        </w:rPr>
        <w:t xml:space="preserve"> </w:t>
      </w:r>
      <w:r>
        <w:t>in</w:t>
      </w:r>
      <w:r>
        <w:rPr>
          <w:spacing w:val="-3"/>
        </w:rPr>
        <w:t xml:space="preserve"> </w:t>
      </w:r>
      <w:r>
        <w:t>the</w:t>
      </w:r>
      <w:r>
        <w:rPr>
          <w:spacing w:val="-2"/>
        </w:rPr>
        <w:t xml:space="preserve"> </w:t>
      </w:r>
      <w:r>
        <w:t>subject</w:t>
      </w:r>
      <w:r>
        <w:rPr>
          <w:spacing w:val="-5"/>
        </w:rPr>
        <w:t xml:space="preserve"> </w:t>
      </w:r>
      <w:r>
        <w:t>area,</w:t>
      </w:r>
      <w:r>
        <w:rPr>
          <w:spacing w:val="-5"/>
        </w:rPr>
        <w:t xml:space="preserve"> </w:t>
      </w:r>
      <w:r>
        <w:t>ensuring</w:t>
      </w:r>
      <w:r>
        <w:rPr>
          <w:spacing w:val="-4"/>
        </w:rPr>
        <w:t xml:space="preserve"> </w:t>
      </w:r>
      <w:r>
        <w:t>that</w:t>
      </w:r>
      <w:r>
        <w:rPr>
          <w:spacing w:val="-3"/>
        </w:rPr>
        <w:t xml:space="preserve"> </w:t>
      </w:r>
      <w:r>
        <w:t>operation</w:t>
      </w:r>
      <w:r>
        <w:rPr>
          <w:spacing w:val="-6"/>
        </w:rPr>
        <w:t xml:space="preserve"> </w:t>
      </w:r>
      <w:r>
        <w:t>is</w:t>
      </w:r>
      <w:r>
        <w:rPr>
          <w:spacing w:val="-3"/>
        </w:rPr>
        <w:t xml:space="preserve"> </w:t>
      </w:r>
      <w:r>
        <w:t>within</w:t>
      </w:r>
      <w:r>
        <w:rPr>
          <w:spacing w:val="-4"/>
        </w:rPr>
        <w:t xml:space="preserve"> </w:t>
      </w:r>
      <w:r>
        <w:t>statutory health and safety standards to fulfil the required standards of service delivery</w:t>
      </w:r>
    </w:p>
    <w:p w14:paraId="3B3A0C3B" w14:textId="4B86E13A" w:rsidR="00706C35" w:rsidRPr="00606FB5" w:rsidRDefault="00606FB5" w:rsidP="003E7D87">
      <w:pPr>
        <w:spacing w:line="276" w:lineRule="auto"/>
        <w:rPr>
          <w:rFonts w:cstheme="minorHAnsi"/>
          <w:b/>
          <w:bCs/>
          <w:caps/>
          <w:color w:val="205C40"/>
          <w:sz w:val="20"/>
          <w:szCs w:val="20"/>
          <w:u w:val="single"/>
        </w:rPr>
      </w:pPr>
      <w:r>
        <w:rPr>
          <w:rFonts w:cstheme="minorHAnsi"/>
          <w:b/>
          <w:bCs/>
          <w:caps/>
          <w:color w:val="205C40"/>
          <w:sz w:val="20"/>
          <w:szCs w:val="20"/>
          <w:u w:val="single"/>
        </w:rPr>
        <w:t>STOREROOMS</w:t>
      </w:r>
      <w:r w:rsidR="00B43E9A">
        <w:rPr>
          <w:rFonts w:cstheme="minorHAnsi"/>
          <w:b/>
          <w:bCs/>
          <w:caps/>
          <w:color w:val="205C40"/>
          <w:sz w:val="20"/>
          <w:szCs w:val="20"/>
          <w:u w:val="single"/>
        </w:rPr>
        <w:t>, prep rooms</w:t>
      </w:r>
      <w:r w:rsidR="001B2887">
        <w:rPr>
          <w:rFonts w:cstheme="minorHAnsi"/>
          <w:b/>
          <w:bCs/>
          <w:caps/>
          <w:color w:val="205C40"/>
          <w:sz w:val="20"/>
          <w:szCs w:val="20"/>
          <w:u w:val="single"/>
        </w:rPr>
        <w:t xml:space="preserve"> and equipment</w:t>
      </w:r>
    </w:p>
    <w:p w14:paraId="5A43B30B" w14:textId="77777777" w:rsidR="00606FB5" w:rsidRDefault="00606FB5" w:rsidP="00606FB5">
      <w:pPr>
        <w:pStyle w:val="ListParagraph"/>
        <w:widowControl w:val="0"/>
        <w:numPr>
          <w:ilvl w:val="0"/>
          <w:numId w:val="32"/>
        </w:numPr>
        <w:tabs>
          <w:tab w:val="left" w:pos="1081"/>
          <w:tab w:val="left" w:pos="1082"/>
        </w:tabs>
        <w:autoSpaceDE w:val="0"/>
        <w:autoSpaceDN w:val="0"/>
        <w:spacing w:before="1" w:after="0" w:line="279" w:lineRule="exact"/>
        <w:contextualSpacing w:val="0"/>
      </w:pPr>
      <w:r>
        <w:t>Maintenance</w:t>
      </w:r>
      <w:r>
        <w:rPr>
          <w:spacing w:val="-4"/>
        </w:rPr>
        <w:t xml:space="preserve"> </w:t>
      </w:r>
      <w:r>
        <w:t>of</w:t>
      </w:r>
      <w:r>
        <w:rPr>
          <w:spacing w:val="-2"/>
        </w:rPr>
        <w:t xml:space="preserve"> </w:t>
      </w:r>
      <w:r>
        <w:t>good</w:t>
      </w:r>
      <w:r>
        <w:rPr>
          <w:spacing w:val="-6"/>
        </w:rPr>
        <w:t xml:space="preserve"> </w:t>
      </w:r>
      <w:r>
        <w:t>order</w:t>
      </w:r>
      <w:r>
        <w:rPr>
          <w:spacing w:val="-2"/>
        </w:rPr>
        <w:t xml:space="preserve"> </w:t>
      </w:r>
      <w:r>
        <w:t>and</w:t>
      </w:r>
      <w:r>
        <w:rPr>
          <w:spacing w:val="-5"/>
        </w:rPr>
        <w:t xml:space="preserve"> </w:t>
      </w:r>
      <w:r>
        <w:t>safe</w:t>
      </w:r>
      <w:r>
        <w:rPr>
          <w:spacing w:val="-4"/>
        </w:rPr>
        <w:t xml:space="preserve"> </w:t>
      </w:r>
      <w:r>
        <w:t>working</w:t>
      </w:r>
      <w:r>
        <w:rPr>
          <w:spacing w:val="-3"/>
        </w:rPr>
        <w:t xml:space="preserve"> </w:t>
      </w:r>
      <w:r>
        <w:t>conditions</w:t>
      </w:r>
      <w:r>
        <w:rPr>
          <w:spacing w:val="-3"/>
        </w:rPr>
        <w:t xml:space="preserve"> </w:t>
      </w:r>
      <w:r>
        <w:t>in</w:t>
      </w:r>
      <w:r>
        <w:rPr>
          <w:spacing w:val="-2"/>
        </w:rPr>
        <w:t xml:space="preserve"> </w:t>
      </w:r>
      <w:r>
        <w:t>these</w:t>
      </w:r>
      <w:r>
        <w:rPr>
          <w:spacing w:val="-4"/>
        </w:rPr>
        <w:t xml:space="preserve"> </w:t>
      </w:r>
      <w:r>
        <w:rPr>
          <w:spacing w:val="-2"/>
        </w:rPr>
        <w:t>areas</w:t>
      </w:r>
    </w:p>
    <w:p w14:paraId="72389153" w14:textId="77777777" w:rsidR="00606FB5" w:rsidRDefault="00606FB5" w:rsidP="00606FB5">
      <w:pPr>
        <w:pStyle w:val="ListParagraph"/>
        <w:widowControl w:val="0"/>
        <w:numPr>
          <w:ilvl w:val="0"/>
          <w:numId w:val="32"/>
        </w:numPr>
        <w:tabs>
          <w:tab w:val="left" w:pos="1081"/>
          <w:tab w:val="left" w:pos="1082"/>
        </w:tabs>
        <w:autoSpaceDE w:val="0"/>
        <w:autoSpaceDN w:val="0"/>
        <w:spacing w:after="0" w:line="279" w:lineRule="exact"/>
        <w:contextualSpacing w:val="0"/>
      </w:pPr>
      <w:r>
        <w:t>Storing</w:t>
      </w:r>
      <w:r>
        <w:rPr>
          <w:spacing w:val="-8"/>
        </w:rPr>
        <w:t xml:space="preserve"> </w:t>
      </w:r>
      <w:r>
        <w:t>and</w:t>
      </w:r>
      <w:r>
        <w:rPr>
          <w:spacing w:val="-5"/>
        </w:rPr>
        <w:t xml:space="preserve"> </w:t>
      </w:r>
      <w:r>
        <w:t>labelling</w:t>
      </w:r>
      <w:r>
        <w:rPr>
          <w:spacing w:val="-4"/>
        </w:rPr>
        <w:t xml:space="preserve"> </w:t>
      </w:r>
      <w:r>
        <w:t>properly</w:t>
      </w:r>
      <w:r>
        <w:rPr>
          <w:spacing w:val="-4"/>
        </w:rPr>
        <w:t xml:space="preserve"> </w:t>
      </w:r>
      <w:r>
        <w:t>any</w:t>
      </w:r>
      <w:r>
        <w:rPr>
          <w:spacing w:val="-4"/>
        </w:rPr>
        <w:t xml:space="preserve"> </w:t>
      </w:r>
      <w:r>
        <w:t>hazardous</w:t>
      </w:r>
      <w:r>
        <w:rPr>
          <w:spacing w:val="-4"/>
        </w:rPr>
        <w:t xml:space="preserve"> </w:t>
      </w:r>
      <w:r>
        <w:t>chemicals,</w:t>
      </w:r>
      <w:r>
        <w:rPr>
          <w:spacing w:val="-4"/>
        </w:rPr>
        <w:t xml:space="preserve"> </w:t>
      </w:r>
      <w:r>
        <w:t>radioactive</w:t>
      </w:r>
      <w:r>
        <w:rPr>
          <w:spacing w:val="-6"/>
        </w:rPr>
        <w:t xml:space="preserve"> </w:t>
      </w:r>
      <w:r>
        <w:t>materials</w:t>
      </w:r>
      <w:r>
        <w:rPr>
          <w:spacing w:val="-4"/>
        </w:rPr>
        <w:t xml:space="preserve"> etc.</w:t>
      </w:r>
    </w:p>
    <w:p w14:paraId="7F2BFF4E" w14:textId="77777777" w:rsidR="00606FB5" w:rsidRDefault="00606FB5" w:rsidP="00606FB5">
      <w:pPr>
        <w:pStyle w:val="ListParagraph"/>
        <w:widowControl w:val="0"/>
        <w:numPr>
          <w:ilvl w:val="0"/>
          <w:numId w:val="32"/>
        </w:numPr>
        <w:tabs>
          <w:tab w:val="left" w:pos="1081"/>
          <w:tab w:val="left" w:pos="1082"/>
        </w:tabs>
        <w:autoSpaceDE w:val="0"/>
        <w:autoSpaceDN w:val="0"/>
        <w:spacing w:after="0" w:line="240" w:lineRule="auto"/>
        <w:contextualSpacing w:val="0"/>
      </w:pPr>
      <w:r>
        <w:t>Checking</w:t>
      </w:r>
      <w:r>
        <w:rPr>
          <w:spacing w:val="-5"/>
        </w:rPr>
        <w:t xml:space="preserve"> </w:t>
      </w:r>
      <w:r>
        <w:t>equipment</w:t>
      </w:r>
      <w:r>
        <w:rPr>
          <w:spacing w:val="-3"/>
        </w:rPr>
        <w:t xml:space="preserve"> </w:t>
      </w:r>
      <w:r>
        <w:t>before</w:t>
      </w:r>
      <w:r>
        <w:rPr>
          <w:spacing w:val="-3"/>
        </w:rPr>
        <w:t xml:space="preserve"> </w:t>
      </w:r>
      <w:r>
        <w:t>use</w:t>
      </w:r>
      <w:r>
        <w:rPr>
          <w:spacing w:val="-5"/>
        </w:rPr>
        <w:t xml:space="preserve"> </w:t>
      </w:r>
      <w:r>
        <w:t>when</w:t>
      </w:r>
      <w:r>
        <w:rPr>
          <w:spacing w:val="-3"/>
        </w:rPr>
        <w:t xml:space="preserve"> </w:t>
      </w:r>
      <w:r>
        <w:rPr>
          <w:spacing w:val="-2"/>
        </w:rPr>
        <w:t>possible</w:t>
      </w:r>
    </w:p>
    <w:p w14:paraId="55EE51BD" w14:textId="77777777" w:rsidR="00606FB5" w:rsidRDefault="00606FB5" w:rsidP="00606FB5">
      <w:pPr>
        <w:pStyle w:val="ListParagraph"/>
        <w:widowControl w:val="0"/>
        <w:numPr>
          <w:ilvl w:val="0"/>
          <w:numId w:val="32"/>
        </w:numPr>
        <w:tabs>
          <w:tab w:val="left" w:pos="1081"/>
          <w:tab w:val="left" w:pos="1082"/>
        </w:tabs>
        <w:autoSpaceDE w:val="0"/>
        <w:autoSpaceDN w:val="0"/>
        <w:spacing w:before="1" w:after="0" w:line="240" w:lineRule="auto"/>
        <w:ind w:right="557"/>
        <w:contextualSpacing w:val="0"/>
      </w:pPr>
      <w:r>
        <w:t>Making</w:t>
      </w:r>
      <w:r>
        <w:rPr>
          <w:spacing w:val="-5"/>
        </w:rPr>
        <w:t xml:space="preserve"> </w:t>
      </w:r>
      <w:r>
        <w:t>minor</w:t>
      </w:r>
      <w:r>
        <w:rPr>
          <w:spacing w:val="-4"/>
        </w:rPr>
        <w:t xml:space="preserve"> </w:t>
      </w:r>
      <w:r>
        <w:t>repairs,</w:t>
      </w:r>
      <w:r>
        <w:rPr>
          <w:spacing w:val="-5"/>
        </w:rPr>
        <w:t xml:space="preserve"> </w:t>
      </w:r>
      <w:r>
        <w:t>where</w:t>
      </w:r>
      <w:r>
        <w:rPr>
          <w:spacing w:val="-2"/>
        </w:rPr>
        <w:t xml:space="preserve"> </w:t>
      </w:r>
      <w:r>
        <w:t>possible,</w:t>
      </w:r>
      <w:r>
        <w:rPr>
          <w:spacing w:val="-1"/>
        </w:rPr>
        <w:t xml:space="preserve"> </w:t>
      </w:r>
      <w:r>
        <w:t>and</w:t>
      </w:r>
      <w:r>
        <w:rPr>
          <w:spacing w:val="-3"/>
        </w:rPr>
        <w:t xml:space="preserve"> </w:t>
      </w:r>
      <w:r>
        <w:t>consulting</w:t>
      </w:r>
      <w:r>
        <w:rPr>
          <w:spacing w:val="-5"/>
        </w:rPr>
        <w:t xml:space="preserve"> </w:t>
      </w:r>
      <w:r>
        <w:t>with</w:t>
      </w:r>
      <w:r>
        <w:rPr>
          <w:spacing w:val="-2"/>
        </w:rPr>
        <w:t xml:space="preserve"> </w:t>
      </w:r>
      <w:r>
        <w:t>Subject</w:t>
      </w:r>
      <w:r>
        <w:rPr>
          <w:spacing w:val="-4"/>
        </w:rPr>
        <w:t xml:space="preserve"> </w:t>
      </w:r>
      <w:r>
        <w:t>Leader</w:t>
      </w:r>
      <w:r>
        <w:rPr>
          <w:spacing w:val="-2"/>
        </w:rPr>
        <w:t xml:space="preserve"> </w:t>
      </w:r>
      <w:r>
        <w:t>and</w:t>
      </w:r>
      <w:r>
        <w:rPr>
          <w:spacing w:val="-3"/>
        </w:rPr>
        <w:t xml:space="preserve"> </w:t>
      </w:r>
      <w:r>
        <w:t xml:space="preserve">Senior </w:t>
      </w:r>
      <w:r>
        <w:rPr>
          <w:spacing w:val="-2"/>
        </w:rPr>
        <w:t>Technician</w:t>
      </w:r>
    </w:p>
    <w:p w14:paraId="32C2A9FC" w14:textId="77777777" w:rsidR="00606FB5" w:rsidRDefault="00606FB5" w:rsidP="00606FB5">
      <w:pPr>
        <w:pStyle w:val="ListParagraph"/>
        <w:widowControl w:val="0"/>
        <w:numPr>
          <w:ilvl w:val="0"/>
          <w:numId w:val="32"/>
        </w:numPr>
        <w:tabs>
          <w:tab w:val="left" w:pos="1081"/>
          <w:tab w:val="left" w:pos="1082"/>
        </w:tabs>
        <w:autoSpaceDE w:val="0"/>
        <w:autoSpaceDN w:val="0"/>
        <w:spacing w:after="0" w:line="279" w:lineRule="exact"/>
        <w:contextualSpacing w:val="0"/>
      </w:pPr>
      <w:r>
        <w:t>Maintaining</w:t>
      </w:r>
      <w:r>
        <w:rPr>
          <w:spacing w:val="-4"/>
        </w:rPr>
        <w:t xml:space="preserve"> </w:t>
      </w:r>
      <w:r>
        <w:t>supplies</w:t>
      </w:r>
      <w:r>
        <w:rPr>
          <w:spacing w:val="-4"/>
        </w:rPr>
        <w:t xml:space="preserve"> </w:t>
      </w:r>
      <w:r>
        <w:t>of</w:t>
      </w:r>
      <w:r>
        <w:rPr>
          <w:spacing w:val="-3"/>
        </w:rPr>
        <w:t xml:space="preserve"> </w:t>
      </w:r>
      <w:r>
        <w:t>stock</w:t>
      </w:r>
      <w:r>
        <w:rPr>
          <w:spacing w:val="-2"/>
        </w:rPr>
        <w:t xml:space="preserve"> </w:t>
      </w:r>
      <w:r>
        <w:t>items</w:t>
      </w:r>
      <w:r>
        <w:rPr>
          <w:spacing w:val="-6"/>
        </w:rPr>
        <w:t xml:space="preserve"> </w:t>
      </w:r>
      <w:r>
        <w:t>and</w:t>
      </w:r>
      <w:r>
        <w:rPr>
          <w:spacing w:val="-4"/>
        </w:rPr>
        <w:t xml:space="preserve"> </w:t>
      </w:r>
      <w:r>
        <w:t>re-ordering</w:t>
      </w:r>
      <w:r>
        <w:rPr>
          <w:spacing w:val="-3"/>
        </w:rPr>
        <w:t xml:space="preserve"> </w:t>
      </w:r>
      <w:r>
        <w:t>in</w:t>
      </w:r>
      <w:r>
        <w:rPr>
          <w:spacing w:val="-6"/>
        </w:rPr>
        <w:t xml:space="preserve"> </w:t>
      </w:r>
      <w:r>
        <w:t>consultation</w:t>
      </w:r>
      <w:r>
        <w:rPr>
          <w:spacing w:val="-6"/>
        </w:rPr>
        <w:t xml:space="preserve"> </w:t>
      </w:r>
      <w:r>
        <w:t>with</w:t>
      </w:r>
      <w:r>
        <w:rPr>
          <w:spacing w:val="-3"/>
        </w:rPr>
        <w:t xml:space="preserve"> </w:t>
      </w:r>
      <w:r>
        <w:t>Subject</w:t>
      </w:r>
      <w:r>
        <w:rPr>
          <w:spacing w:val="-4"/>
        </w:rPr>
        <w:t xml:space="preserve"> </w:t>
      </w:r>
      <w:r>
        <w:rPr>
          <w:spacing w:val="-2"/>
        </w:rPr>
        <w:t>Leader</w:t>
      </w:r>
    </w:p>
    <w:p w14:paraId="70FFF8B8" w14:textId="77777777" w:rsidR="00606FB5" w:rsidRDefault="00606FB5" w:rsidP="00606FB5">
      <w:pPr>
        <w:pStyle w:val="ListParagraph"/>
        <w:widowControl w:val="0"/>
        <w:numPr>
          <w:ilvl w:val="0"/>
          <w:numId w:val="32"/>
        </w:numPr>
        <w:tabs>
          <w:tab w:val="left" w:pos="1081"/>
          <w:tab w:val="left" w:pos="1082"/>
        </w:tabs>
        <w:autoSpaceDE w:val="0"/>
        <w:autoSpaceDN w:val="0"/>
        <w:spacing w:after="0" w:line="240" w:lineRule="auto"/>
        <w:ind w:right="634"/>
        <w:contextualSpacing w:val="0"/>
      </w:pPr>
      <w:r>
        <w:t>Ordering</w:t>
      </w:r>
      <w:r>
        <w:rPr>
          <w:spacing w:val="-3"/>
        </w:rPr>
        <w:t xml:space="preserve"> </w:t>
      </w:r>
      <w:r>
        <w:t>new</w:t>
      </w:r>
      <w:r>
        <w:rPr>
          <w:spacing w:val="-4"/>
        </w:rPr>
        <w:t xml:space="preserve"> </w:t>
      </w:r>
      <w:r>
        <w:t>or</w:t>
      </w:r>
      <w:r>
        <w:rPr>
          <w:spacing w:val="-3"/>
        </w:rPr>
        <w:t xml:space="preserve"> </w:t>
      </w:r>
      <w:r>
        <w:t>replacement</w:t>
      </w:r>
      <w:r>
        <w:rPr>
          <w:spacing w:val="-3"/>
        </w:rPr>
        <w:t xml:space="preserve"> </w:t>
      </w:r>
      <w:r>
        <w:t>equipment</w:t>
      </w:r>
      <w:r>
        <w:rPr>
          <w:spacing w:val="-3"/>
        </w:rPr>
        <w:t xml:space="preserve"> </w:t>
      </w:r>
      <w:r>
        <w:t>as</w:t>
      </w:r>
      <w:r>
        <w:rPr>
          <w:spacing w:val="-4"/>
        </w:rPr>
        <w:t xml:space="preserve"> </w:t>
      </w:r>
      <w:r>
        <w:t>requested</w:t>
      </w:r>
      <w:r>
        <w:rPr>
          <w:spacing w:val="-3"/>
        </w:rPr>
        <w:t xml:space="preserve"> </w:t>
      </w:r>
      <w:r>
        <w:t>by</w:t>
      </w:r>
      <w:r>
        <w:rPr>
          <w:spacing w:val="-3"/>
        </w:rPr>
        <w:t xml:space="preserve"> </w:t>
      </w:r>
      <w:r>
        <w:t>Subject</w:t>
      </w:r>
      <w:r>
        <w:rPr>
          <w:spacing w:val="-4"/>
        </w:rPr>
        <w:t xml:space="preserve"> </w:t>
      </w:r>
      <w:r>
        <w:t>Leader</w:t>
      </w:r>
      <w:r>
        <w:rPr>
          <w:spacing w:val="-3"/>
        </w:rPr>
        <w:t xml:space="preserve"> </w:t>
      </w:r>
      <w:r>
        <w:t>and</w:t>
      </w:r>
      <w:r>
        <w:rPr>
          <w:spacing w:val="-3"/>
        </w:rPr>
        <w:t xml:space="preserve"> </w:t>
      </w:r>
      <w:r>
        <w:t xml:space="preserve">Senior </w:t>
      </w:r>
      <w:r>
        <w:rPr>
          <w:spacing w:val="-2"/>
        </w:rPr>
        <w:t>Technician</w:t>
      </w:r>
    </w:p>
    <w:p w14:paraId="26F59252" w14:textId="77777777" w:rsidR="00606FB5" w:rsidRDefault="00606FB5" w:rsidP="00606FB5">
      <w:pPr>
        <w:pStyle w:val="ListParagraph"/>
        <w:widowControl w:val="0"/>
        <w:numPr>
          <w:ilvl w:val="0"/>
          <w:numId w:val="32"/>
        </w:numPr>
        <w:tabs>
          <w:tab w:val="left" w:pos="1081"/>
          <w:tab w:val="left" w:pos="1082"/>
        </w:tabs>
        <w:autoSpaceDE w:val="0"/>
        <w:autoSpaceDN w:val="0"/>
        <w:spacing w:after="0" w:line="240" w:lineRule="auto"/>
        <w:contextualSpacing w:val="0"/>
      </w:pPr>
      <w:r>
        <w:t>Managing</w:t>
      </w:r>
      <w:r>
        <w:rPr>
          <w:spacing w:val="-4"/>
        </w:rPr>
        <w:t xml:space="preserve"> </w:t>
      </w:r>
      <w:r>
        <w:t>and</w:t>
      </w:r>
      <w:r>
        <w:rPr>
          <w:spacing w:val="-3"/>
        </w:rPr>
        <w:t xml:space="preserve"> </w:t>
      </w:r>
      <w:r>
        <w:t>organising</w:t>
      </w:r>
      <w:r>
        <w:rPr>
          <w:spacing w:val="-3"/>
        </w:rPr>
        <w:t xml:space="preserve"> </w:t>
      </w:r>
      <w:r>
        <w:t>the</w:t>
      </w:r>
      <w:r>
        <w:rPr>
          <w:spacing w:val="-1"/>
        </w:rPr>
        <w:t xml:space="preserve"> </w:t>
      </w:r>
      <w:r>
        <w:t>storage</w:t>
      </w:r>
      <w:r>
        <w:rPr>
          <w:spacing w:val="-1"/>
        </w:rPr>
        <w:t xml:space="preserve"> </w:t>
      </w:r>
      <w:r>
        <w:t>and</w:t>
      </w:r>
      <w:r>
        <w:rPr>
          <w:spacing w:val="-3"/>
        </w:rPr>
        <w:t xml:space="preserve"> </w:t>
      </w:r>
      <w:r>
        <w:t>use</w:t>
      </w:r>
      <w:r>
        <w:rPr>
          <w:spacing w:val="-4"/>
        </w:rPr>
        <w:t xml:space="preserve"> </w:t>
      </w:r>
      <w:r>
        <w:t>of</w:t>
      </w:r>
      <w:r>
        <w:rPr>
          <w:spacing w:val="-2"/>
        </w:rPr>
        <w:t xml:space="preserve"> </w:t>
      </w:r>
      <w:r>
        <w:t>all</w:t>
      </w:r>
      <w:r>
        <w:rPr>
          <w:spacing w:val="-5"/>
        </w:rPr>
        <w:t xml:space="preserve"> </w:t>
      </w:r>
      <w:r>
        <w:rPr>
          <w:spacing w:val="-2"/>
        </w:rPr>
        <w:t>equipment</w:t>
      </w:r>
    </w:p>
    <w:p w14:paraId="35FB27C9" w14:textId="77777777" w:rsidR="00606FB5" w:rsidRDefault="00606FB5" w:rsidP="00606FB5">
      <w:pPr>
        <w:pStyle w:val="ListParagraph"/>
        <w:widowControl w:val="0"/>
        <w:numPr>
          <w:ilvl w:val="0"/>
          <w:numId w:val="32"/>
        </w:numPr>
        <w:tabs>
          <w:tab w:val="left" w:pos="1081"/>
          <w:tab w:val="left" w:pos="1082"/>
        </w:tabs>
        <w:autoSpaceDE w:val="0"/>
        <w:autoSpaceDN w:val="0"/>
        <w:spacing w:before="1" w:after="0" w:line="240" w:lineRule="auto"/>
        <w:contextualSpacing w:val="0"/>
      </w:pPr>
      <w:r>
        <w:t>Occasional</w:t>
      </w:r>
      <w:r>
        <w:rPr>
          <w:spacing w:val="-8"/>
        </w:rPr>
        <w:t xml:space="preserve"> </w:t>
      </w:r>
      <w:r>
        <w:t>construction</w:t>
      </w:r>
      <w:r>
        <w:rPr>
          <w:spacing w:val="-7"/>
        </w:rPr>
        <w:t xml:space="preserve"> </w:t>
      </w:r>
      <w:r>
        <w:t>of</w:t>
      </w:r>
      <w:r>
        <w:rPr>
          <w:spacing w:val="-7"/>
        </w:rPr>
        <w:t xml:space="preserve"> </w:t>
      </w:r>
      <w:r>
        <w:t>simple</w:t>
      </w:r>
      <w:r>
        <w:rPr>
          <w:spacing w:val="-7"/>
        </w:rPr>
        <w:t xml:space="preserve"> </w:t>
      </w:r>
      <w:r>
        <w:t>equipment,</w:t>
      </w:r>
      <w:r>
        <w:rPr>
          <w:spacing w:val="-5"/>
        </w:rPr>
        <w:t xml:space="preserve"> </w:t>
      </w:r>
      <w:r>
        <w:t>visual</w:t>
      </w:r>
      <w:r>
        <w:rPr>
          <w:spacing w:val="-5"/>
        </w:rPr>
        <w:t xml:space="preserve"> </w:t>
      </w:r>
      <w:r>
        <w:t>aids</w:t>
      </w:r>
      <w:r>
        <w:rPr>
          <w:spacing w:val="-5"/>
        </w:rPr>
        <w:t xml:space="preserve"> </w:t>
      </w:r>
      <w:r>
        <w:rPr>
          <w:spacing w:val="-4"/>
        </w:rPr>
        <w:t>etc.</w:t>
      </w:r>
    </w:p>
    <w:p w14:paraId="7F32153E" w14:textId="77777777" w:rsidR="00606FB5" w:rsidRDefault="00606FB5" w:rsidP="00606FB5">
      <w:pPr>
        <w:pStyle w:val="ListParagraph"/>
        <w:widowControl w:val="0"/>
        <w:numPr>
          <w:ilvl w:val="0"/>
          <w:numId w:val="32"/>
        </w:numPr>
        <w:tabs>
          <w:tab w:val="left" w:pos="1081"/>
          <w:tab w:val="left" w:pos="1082"/>
        </w:tabs>
        <w:autoSpaceDE w:val="0"/>
        <w:autoSpaceDN w:val="0"/>
        <w:spacing w:after="0" w:line="279" w:lineRule="exact"/>
        <w:contextualSpacing w:val="0"/>
      </w:pPr>
      <w:r>
        <w:t>Maintaining</w:t>
      </w:r>
      <w:r>
        <w:rPr>
          <w:spacing w:val="-3"/>
        </w:rPr>
        <w:t xml:space="preserve"> </w:t>
      </w:r>
      <w:r>
        <w:t>an</w:t>
      </w:r>
      <w:r>
        <w:rPr>
          <w:spacing w:val="-2"/>
        </w:rPr>
        <w:t xml:space="preserve"> </w:t>
      </w:r>
      <w:r>
        <w:t>inventory</w:t>
      </w:r>
      <w:r>
        <w:rPr>
          <w:spacing w:val="-4"/>
        </w:rPr>
        <w:t xml:space="preserve"> </w:t>
      </w:r>
      <w:r>
        <w:t>of</w:t>
      </w:r>
      <w:r>
        <w:rPr>
          <w:spacing w:val="-2"/>
        </w:rPr>
        <w:t xml:space="preserve"> </w:t>
      </w:r>
      <w:r>
        <w:t>all</w:t>
      </w:r>
      <w:r>
        <w:rPr>
          <w:spacing w:val="-2"/>
        </w:rPr>
        <w:t xml:space="preserve"> </w:t>
      </w:r>
      <w:r>
        <w:t>equipment</w:t>
      </w:r>
      <w:r>
        <w:rPr>
          <w:spacing w:val="-2"/>
        </w:rPr>
        <w:t xml:space="preserve"> </w:t>
      </w:r>
      <w:r>
        <w:t>and</w:t>
      </w:r>
      <w:r>
        <w:rPr>
          <w:spacing w:val="-3"/>
        </w:rPr>
        <w:t xml:space="preserve"> </w:t>
      </w:r>
      <w:r>
        <w:t>its</w:t>
      </w:r>
      <w:r>
        <w:rPr>
          <w:spacing w:val="-3"/>
        </w:rPr>
        <w:t xml:space="preserve"> </w:t>
      </w:r>
      <w:r>
        <w:rPr>
          <w:spacing w:val="-2"/>
        </w:rPr>
        <w:t>locations</w:t>
      </w:r>
    </w:p>
    <w:p w14:paraId="3F65F9D0" w14:textId="77777777" w:rsidR="00606FB5" w:rsidRDefault="00606FB5" w:rsidP="00606FB5">
      <w:pPr>
        <w:pStyle w:val="ListParagraph"/>
        <w:widowControl w:val="0"/>
        <w:numPr>
          <w:ilvl w:val="0"/>
          <w:numId w:val="32"/>
        </w:numPr>
        <w:tabs>
          <w:tab w:val="left" w:pos="1081"/>
          <w:tab w:val="left" w:pos="1082"/>
        </w:tabs>
        <w:autoSpaceDE w:val="0"/>
        <w:autoSpaceDN w:val="0"/>
        <w:spacing w:after="0" w:line="279" w:lineRule="exact"/>
        <w:contextualSpacing w:val="0"/>
      </w:pPr>
      <w:r>
        <w:t>Servicing</w:t>
      </w:r>
      <w:r>
        <w:rPr>
          <w:spacing w:val="-7"/>
        </w:rPr>
        <w:t xml:space="preserve"> </w:t>
      </w:r>
      <w:r>
        <w:t>or</w:t>
      </w:r>
      <w:r>
        <w:rPr>
          <w:spacing w:val="-4"/>
        </w:rPr>
        <w:t xml:space="preserve"> </w:t>
      </w:r>
      <w:r>
        <w:t>cleaning</w:t>
      </w:r>
      <w:r>
        <w:rPr>
          <w:spacing w:val="-4"/>
        </w:rPr>
        <w:t xml:space="preserve"> </w:t>
      </w:r>
      <w:r>
        <w:t>laboratory</w:t>
      </w:r>
      <w:r>
        <w:rPr>
          <w:spacing w:val="-5"/>
        </w:rPr>
        <w:t xml:space="preserve"> </w:t>
      </w:r>
      <w:r>
        <w:t>equipment</w:t>
      </w:r>
      <w:r>
        <w:rPr>
          <w:spacing w:val="-3"/>
        </w:rPr>
        <w:t xml:space="preserve"> </w:t>
      </w:r>
      <w:r>
        <w:t>as</w:t>
      </w:r>
      <w:r>
        <w:rPr>
          <w:spacing w:val="-5"/>
        </w:rPr>
        <w:t xml:space="preserve"> </w:t>
      </w:r>
      <w:r>
        <w:rPr>
          <w:spacing w:val="-2"/>
        </w:rPr>
        <w:t>needed</w:t>
      </w:r>
    </w:p>
    <w:p w14:paraId="462D7801" w14:textId="77777777" w:rsidR="00606FB5" w:rsidRDefault="00606FB5" w:rsidP="00606FB5">
      <w:pPr>
        <w:pStyle w:val="ListParagraph"/>
        <w:widowControl w:val="0"/>
        <w:numPr>
          <w:ilvl w:val="0"/>
          <w:numId w:val="32"/>
        </w:numPr>
        <w:tabs>
          <w:tab w:val="left" w:pos="1081"/>
          <w:tab w:val="left" w:pos="1082"/>
        </w:tabs>
        <w:autoSpaceDE w:val="0"/>
        <w:autoSpaceDN w:val="0"/>
        <w:spacing w:before="1" w:after="0" w:line="240" w:lineRule="auto"/>
        <w:contextualSpacing w:val="0"/>
      </w:pPr>
      <w:r>
        <w:t>Replacing</w:t>
      </w:r>
      <w:r>
        <w:rPr>
          <w:spacing w:val="-4"/>
        </w:rPr>
        <w:t xml:space="preserve"> </w:t>
      </w:r>
      <w:r>
        <w:t>batteries</w:t>
      </w:r>
      <w:r>
        <w:rPr>
          <w:spacing w:val="-1"/>
        </w:rPr>
        <w:t xml:space="preserve"> </w:t>
      </w:r>
      <w:r>
        <w:t>in</w:t>
      </w:r>
      <w:r>
        <w:rPr>
          <w:spacing w:val="-6"/>
        </w:rPr>
        <w:t xml:space="preserve"> </w:t>
      </w:r>
      <w:r>
        <w:t>equipment</w:t>
      </w:r>
      <w:r>
        <w:rPr>
          <w:spacing w:val="-2"/>
        </w:rPr>
        <w:t xml:space="preserve"> </w:t>
      </w:r>
      <w:r>
        <w:t>as</w:t>
      </w:r>
      <w:r>
        <w:rPr>
          <w:spacing w:val="-2"/>
        </w:rPr>
        <w:t xml:space="preserve"> needed</w:t>
      </w:r>
    </w:p>
    <w:p w14:paraId="6AFB88FF" w14:textId="4F7F1B35" w:rsidR="00453B52" w:rsidRDefault="00453B52" w:rsidP="00606FB5">
      <w:pPr>
        <w:autoSpaceDE w:val="0"/>
        <w:autoSpaceDN w:val="0"/>
        <w:adjustRightInd w:val="0"/>
        <w:rPr>
          <w:rFonts w:cstheme="minorHAnsi"/>
          <w:b/>
          <w:bCs/>
          <w:caps/>
          <w:color w:val="205C40"/>
        </w:rPr>
      </w:pPr>
    </w:p>
    <w:p w14:paraId="3132BC21" w14:textId="145904FE" w:rsidR="00606FB5" w:rsidRDefault="00606FB5" w:rsidP="00606FB5">
      <w:pPr>
        <w:spacing w:line="276" w:lineRule="auto"/>
        <w:rPr>
          <w:rFonts w:cstheme="minorHAnsi"/>
          <w:b/>
          <w:bCs/>
          <w:caps/>
          <w:color w:val="205C40"/>
          <w:sz w:val="20"/>
          <w:szCs w:val="20"/>
          <w:u w:val="single"/>
        </w:rPr>
      </w:pPr>
      <w:r>
        <w:rPr>
          <w:rFonts w:cstheme="minorHAnsi"/>
          <w:b/>
          <w:bCs/>
          <w:caps/>
          <w:color w:val="205C40"/>
          <w:sz w:val="20"/>
          <w:szCs w:val="20"/>
          <w:u w:val="single"/>
        </w:rPr>
        <w:t>office</w:t>
      </w:r>
      <w:r w:rsidR="00E16D30">
        <w:rPr>
          <w:rFonts w:cstheme="minorHAnsi"/>
          <w:b/>
          <w:bCs/>
          <w:caps/>
          <w:color w:val="205C40"/>
          <w:sz w:val="20"/>
          <w:szCs w:val="20"/>
          <w:u w:val="single"/>
        </w:rPr>
        <w:t xml:space="preserve"> and admin</w:t>
      </w:r>
    </w:p>
    <w:p w14:paraId="0667D430" w14:textId="77777777" w:rsidR="0071327C" w:rsidRPr="0071327C" w:rsidRDefault="0071327C" w:rsidP="0071327C">
      <w:pPr>
        <w:numPr>
          <w:ilvl w:val="0"/>
          <w:numId w:val="39"/>
        </w:numPr>
        <w:spacing w:after="0" w:line="240" w:lineRule="auto"/>
        <w:rPr>
          <w:rFonts w:eastAsia="Calibri" w:cstheme="minorHAnsi"/>
        </w:rPr>
      </w:pPr>
      <w:r w:rsidRPr="0071327C">
        <w:rPr>
          <w:rFonts w:eastAsia="Calibri" w:cstheme="minorHAnsi"/>
        </w:rPr>
        <w:t>Answering telephones when available and relaying messages as necessary</w:t>
      </w:r>
    </w:p>
    <w:p w14:paraId="5843F80C" w14:textId="77777777" w:rsidR="0071327C" w:rsidRPr="0071327C" w:rsidRDefault="0071327C" w:rsidP="0071327C">
      <w:pPr>
        <w:numPr>
          <w:ilvl w:val="0"/>
          <w:numId w:val="39"/>
        </w:numPr>
        <w:spacing w:after="0" w:line="240" w:lineRule="auto"/>
        <w:rPr>
          <w:rFonts w:eastAsia="Calibri" w:cstheme="minorHAnsi"/>
        </w:rPr>
      </w:pPr>
      <w:r w:rsidRPr="0071327C">
        <w:rPr>
          <w:rFonts w:eastAsia="Calibri" w:cstheme="minorHAnsi"/>
        </w:rPr>
        <w:t>Processing invoices to the Department for the Finance office to pay</w:t>
      </w:r>
    </w:p>
    <w:p w14:paraId="428FD08E" w14:textId="77777777" w:rsidR="0071327C" w:rsidRPr="0071327C" w:rsidRDefault="0071327C" w:rsidP="0071327C">
      <w:pPr>
        <w:numPr>
          <w:ilvl w:val="0"/>
          <w:numId w:val="39"/>
        </w:numPr>
        <w:spacing w:after="0" w:line="240" w:lineRule="auto"/>
        <w:rPr>
          <w:rFonts w:eastAsia="Calibri" w:cstheme="minorHAnsi"/>
        </w:rPr>
      </w:pPr>
      <w:r w:rsidRPr="0071327C">
        <w:rPr>
          <w:rFonts w:eastAsia="Calibri" w:cstheme="minorHAnsi"/>
        </w:rPr>
        <w:t>Reporting building maintenance issues to the Site Supervisor</w:t>
      </w:r>
    </w:p>
    <w:p w14:paraId="2240BC84" w14:textId="77777777" w:rsidR="0071327C" w:rsidRPr="0071327C" w:rsidRDefault="0071327C" w:rsidP="0071327C">
      <w:pPr>
        <w:numPr>
          <w:ilvl w:val="0"/>
          <w:numId w:val="39"/>
        </w:numPr>
        <w:spacing w:after="0" w:line="240" w:lineRule="auto"/>
        <w:rPr>
          <w:rFonts w:eastAsia="Calibri" w:cstheme="minorHAnsi"/>
        </w:rPr>
      </w:pPr>
      <w:r w:rsidRPr="0071327C">
        <w:rPr>
          <w:rFonts w:eastAsia="Calibri" w:cstheme="minorHAnsi"/>
        </w:rPr>
        <w:t>Assisting in the maintenance of Departmental resource files, DVDs etc.</w:t>
      </w:r>
    </w:p>
    <w:p w14:paraId="288CE122" w14:textId="77777777" w:rsidR="0071327C" w:rsidRPr="0071327C" w:rsidRDefault="0071327C" w:rsidP="0071327C">
      <w:pPr>
        <w:numPr>
          <w:ilvl w:val="0"/>
          <w:numId w:val="39"/>
        </w:numPr>
        <w:spacing w:after="0" w:line="240" w:lineRule="auto"/>
        <w:rPr>
          <w:rFonts w:eastAsia="Calibri" w:cstheme="minorHAnsi"/>
        </w:rPr>
      </w:pPr>
      <w:r w:rsidRPr="0071327C">
        <w:rPr>
          <w:rFonts w:eastAsia="Calibri" w:cstheme="minorHAnsi"/>
        </w:rPr>
        <w:t>Making signs, helping with wall displays, preparing for Open Days etc.</w:t>
      </w:r>
    </w:p>
    <w:p w14:paraId="3FA58C46" w14:textId="77777777" w:rsidR="0071327C" w:rsidRPr="0071327C" w:rsidRDefault="0071327C" w:rsidP="0071327C">
      <w:pPr>
        <w:numPr>
          <w:ilvl w:val="0"/>
          <w:numId w:val="39"/>
        </w:numPr>
        <w:spacing w:after="0" w:line="240" w:lineRule="auto"/>
        <w:rPr>
          <w:rFonts w:eastAsia="Calibri" w:cstheme="minorHAnsi"/>
        </w:rPr>
      </w:pPr>
      <w:r w:rsidRPr="0071327C">
        <w:rPr>
          <w:rFonts w:eastAsia="Calibri" w:cstheme="minorHAnsi"/>
        </w:rPr>
        <w:t>Assisting Teaching staff</w:t>
      </w:r>
    </w:p>
    <w:p w14:paraId="4D0338BD" w14:textId="77777777" w:rsidR="0071327C" w:rsidRPr="0071327C" w:rsidRDefault="0071327C" w:rsidP="0071327C">
      <w:pPr>
        <w:numPr>
          <w:ilvl w:val="0"/>
          <w:numId w:val="39"/>
        </w:numPr>
        <w:spacing w:after="0" w:line="240" w:lineRule="auto"/>
        <w:rPr>
          <w:rFonts w:eastAsia="Calibri" w:cstheme="minorHAnsi"/>
        </w:rPr>
      </w:pPr>
      <w:r w:rsidRPr="0071327C">
        <w:rPr>
          <w:rFonts w:eastAsia="Calibri" w:cstheme="minorHAnsi"/>
        </w:rPr>
        <w:t>Occasional help in demonstrating apparatus</w:t>
      </w:r>
    </w:p>
    <w:p w14:paraId="0FA4864D" w14:textId="77777777" w:rsidR="0071327C" w:rsidRPr="0071327C" w:rsidRDefault="0071327C" w:rsidP="0071327C">
      <w:pPr>
        <w:numPr>
          <w:ilvl w:val="0"/>
          <w:numId w:val="39"/>
        </w:numPr>
        <w:spacing w:after="0" w:line="240" w:lineRule="auto"/>
        <w:rPr>
          <w:rFonts w:eastAsia="Calibri" w:cstheme="minorHAnsi"/>
        </w:rPr>
      </w:pPr>
      <w:r w:rsidRPr="0071327C">
        <w:rPr>
          <w:rFonts w:eastAsia="Calibri" w:cstheme="minorHAnsi"/>
        </w:rPr>
        <w:t>Occasional help on trips or visits, such as Biology field work</w:t>
      </w:r>
    </w:p>
    <w:p w14:paraId="16051B55" w14:textId="77777777" w:rsidR="003C5EE0" w:rsidRDefault="003C5EE0" w:rsidP="003C5EE0">
      <w:pPr>
        <w:spacing w:after="0" w:line="240" w:lineRule="auto"/>
        <w:ind w:left="720"/>
        <w:rPr>
          <w:rFonts w:eastAsia="Calibri" w:cstheme="minorHAnsi"/>
        </w:rPr>
      </w:pPr>
    </w:p>
    <w:p w14:paraId="65471E4E" w14:textId="77777777" w:rsidR="003C5EE0" w:rsidRPr="003C5EE0" w:rsidRDefault="003C5EE0" w:rsidP="003C5EE0">
      <w:pPr>
        <w:spacing w:after="0" w:line="240" w:lineRule="auto"/>
        <w:ind w:left="720"/>
        <w:rPr>
          <w:rFonts w:eastAsia="Calibri" w:cstheme="minorHAnsi"/>
        </w:rPr>
      </w:pPr>
    </w:p>
    <w:p w14:paraId="15AFE8F3" w14:textId="77777777" w:rsidR="00B112B8" w:rsidRPr="00453B52" w:rsidRDefault="00B112B8" w:rsidP="004D0AE4">
      <w:pPr>
        <w:jc w:val="both"/>
        <w:rPr>
          <w:rFonts w:cstheme="minorHAnsi"/>
        </w:rPr>
      </w:pPr>
    </w:p>
    <w:p w14:paraId="3DF8835C" w14:textId="77777777" w:rsidR="00453B52" w:rsidRDefault="00453B52" w:rsidP="00B112B8">
      <w:pPr>
        <w:autoSpaceDE w:val="0"/>
        <w:autoSpaceDN w:val="0"/>
        <w:adjustRightInd w:val="0"/>
        <w:spacing w:after="200" w:line="276" w:lineRule="auto"/>
        <w:rPr>
          <w:rFonts w:cstheme="minorHAnsi"/>
          <w:b/>
          <w:bCs/>
          <w:caps/>
          <w:color w:val="205C40"/>
        </w:rPr>
      </w:pPr>
    </w:p>
    <w:p w14:paraId="47E575D4" w14:textId="77777777" w:rsidR="00453B52" w:rsidRDefault="00453B52" w:rsidP="00B112B8">
      <w:pPr>
        <w:autoSpaceDE w:val="0"/>
        <w:autoSpaceDN w:val="0"/>
        <w:adjustRightInd w:val="0"/>
        <w:spacing w:after="200" w:line="276" w:lineRule="auto"/>
        <w:rPr>
          <w:rFonts w:cstheme="minorHAnsi"/>
          <w:b/>
          <w:bCs/>
          <w:caps/>
          <w:color w:val="205C40"/>
        </w:rPr>
      </w:pPr>
    </w:p>
    <w:p w14:paraId="3ECE63D4" w14:textId="77777777" w:rsidR="00453B52" w:rsidRDefault="00453B52" w:rsidP="00B112B8">
      <w:pPr>
        <w:autoSpaceDE w:val="0"/>
        <w:autoSpaceDN w:val="0"/>
        <w:adjustRightInd w:val="0"/>
        <w:spacing w:after="200" w:line="276" w:lineRule="auto"/>
        <w:rPr>
          <w:rFonts w:cstheme="minorHAnsi"/>
          <w:b/>
          <w:bCs/>
          <w:caps/>
          <w:color w:val="205C40"/>
        </w:rPr>
      </w:pPr>
    </w:p>
    <w:p w14:paraId="274CF4F9" w14:textId="77777777" w:rsidR="00453B52" w:rsidRDefault="00453B52" w:rsidP="00B112B8">
      <w:pPr>
        <w:autoSpaceDE w:val="0"/>
        <w:autoSpaceDN w:val="0"/>
        <w:adjustRightInd w:val="0"/>
        <w:spacing w:after="200" w:line="276" w:lineRule="auto"/>
        <w:rPr>
          <w:rFonts w:cstheme="minorHAnsi"/>
          <w:b/>
          <w:bCs/>
          <w:caps/>
          <w:color w:val="205C40"/>
        </w:rPr>
      </w:pPr>
    </w:p>
    <w:p w14:paraId="1F49ACA5" w14:textId="4BD4AFFF" w:rsidR="00094C5F" w:rsidRPr="00453B52" w:rsidRDefault="00B112B8" w:rsidP="00B112B8">
      <w:pPr>
        <w:autoSpaceDE w:val="0"/>
        <w:autoSpaceDN w:val="0"/>
        <w:adjustRightInd w:val="0"/>
        <w:spacing w:after="200" w:line="276" w:lineRule="auto"/>
        <w:rPr>
          <w:rFonts w:cstheme="minorHAnsi"/>
        </w:rPr>
      </w:pPr>
      <w:r w:rsidRPr="00453B52">
        <w:rPr>
          <w:rFonts w:cstheme="minorHAnsi"/>
          <w:b/>
          <w:bCs/>
          <w:caps/>
          <w:color w:val="205C40"/>
        </w:rPr>
        <w:t>A</w:t>
      </w:r>
      <w:r w:rsidR="003C5EE0">
        <w:rPr>
          <w:rFonts w:cstheme="minorHAnsi"/>
          <w:b/>
          <w:bCs/>
          <w:caps/>
          <w:color w:val="205C40"/>
        </w:rPr>
        <w:t>cademy level</w:t>
      </w:r>
    </w:p>
    <w:p w14:paraId="1D06D1F3" w14:textId="77777777" w:rsidR="00467BC3" w:rsidRDefault="00467BC3" w:rsidP="00467BC3">
      <w:pPr>
        <w:pStyle w:val="ListParagraph"/>
        <w:widowControl w:val="0"/>
        <w:numPr>
          <w:ilvl w:val="0"/>
          <w:numId w:val="41"/>
        </w:numPr>
        <w:tabs>
          <w:tab w:val="left" w:pos="1036"/>
          <w:tab w:val="left" w:pos="1037"/>
        </w:tabs>
        <w:autoSpaceDE w:val="0"/>
        <w:autoSpaceDN w:val="0"/>
        <w:spacing w:after="0" w:line="240" w:lineRule="auto"/>
        <w:ind w:right="223"/>
        <w:contextualSpacing w:val="0"/>
      </w:pPr>
      <w:r>
        <w:t>Contribute</w:t>
      </w:r>
      <w:r>
        <w:rPr>
          <w:spacing w:val="-8"/>
        </w:rPr>
        <w:t xml:space="preserve"> </w:t>
      </w:r>
      <w:r>
        <w:t>to</w:t>
      </w:r>
      <w:r>
        <w:rPr>
          <w:spacing w:val="-5"/>
        </w:rPr>
        <w:t xml:space="preserve"> </w:t>
      </w:r>
      <w:r>
        <w:t>Academy</w:t>
      </w:r>
      <w:r>
        <w:rPr>
          <w:spacing w:val="-6"/>
        </w:rPr>
        <w:t xml:space="preserve"> </w:t>
      </w:r>
      <w:r>
        <w:t>policy</w:t>
      </w:r>
      <w:r>
        <w:rPr>
          <w:spacing w:val="-6"/>
        </w:rPr>
        <w:t xml:space="preserve"> </w:t>
      </w:r>
      <w:r>
        <w:t>(e.g.</w:t>
      </w:r>
      <w:r>
        <w:rPr>
          <w:spacing w:val="-7"/>
        </w:rPr>
        <w:t xml:space="preserve"> </w:t>
      </w:r>
      <w:r>
        <w:t>the</w:t>
      </w:r>
      <w:r>
        <w:rPr>
          <w:spacing w:val="-9"/>
        </w:rPr>
        <w:t xml:space="preserve"> </w:t>
      </w:r>
      <w:r>
        <w:t>spiritual,</w:t>
      </w:r>
      <w:r>
        <w:rPr>
          <w:spacing w:val="-10"/>
        </w:rPr>
        <w:t xml:space="preserve"> </w:t>
      </w:r>
      <w:r>
        <w:t>moral,</w:t>
      </w:r>
      <w:r>
        <w:rPr>
          <w:spacing w:val="-9"/>
        </w:rPr>
        <w:t xml:space="preserve"> </w:t>
      </w:r>
      <w:r>
        <w:t>social</w:t>
      </w:r>
      <w:r>
        <w:rPr>
          <w:spacing w:val="-10"/>
        </w:rPr>
        <w:t xml:space="preserve"> </w:t>
      </w:r>
      <w:r>
        <w:t>and</w:t>
      </w:r>
      <w:r>
        <w:rPr>
          <w:spacing w:val="-7"/>
        </w:rPr>
        <w:t xml:space="preserve"> </w:t>
      </w:r>
      <w:r>
        <w:t>cultural</w:t>
      </w:r>
      <w:r>
        <w:rPr>
          <w:spacing w:val="-9"/>
        </w:rPr>
        <w:t xml:space="preserve"> </w:t>
      </w:r>
      <w:r>
        <w:t>development</w:t>
      </w:r>
      <w:r>
        <w:rPr>
          <w:spacing w:val="-9"/>
        </w:rPr>
        <w:t xml:space="preserve"> </w:t>
      </w:r>
      <w:r>
        <w:t xml:space="preserve">of </w:t>
      </w:r>
      <w:r>
        <w:rPr>
          <w:spacing w:val="-2"/>
        </w:rPr>
        <w:t>students)</w:t>
      </w:r>
    </w:p>
    <w:p w14:paraId="29B10A01" w14:textId="77777777" w:rsidR="00467BC3" w:rsidRDefault="00467BC3" w:rsidP="00467BC3">
      <w:pPr>
        <w:pStyle w:val="ListParagraph"/>
        <w:widowControl w:val="0"/>
        <w:numPr>
          <w:ilvl w:val="0"/>
          <w:numId w:val="41"/>
        </w:numPr>
        <w:tabs>
          <w:tab w:val="left" w:pos="1036"/>
          <w:tab w:val="left" w:pos="1037"/>
        </w:tabs>
        <w:autoSpaceDE w:val="0"/>
        <w:autoSpaceDN w:val="0"/>
        <w:spacing w:after="0" w:line="279" w:lineRule="exact"/>
        <w:contextualSpacing w:val="0"/>
      </w:pPr>
      <w:r>
        <w:t>Liaison</w:t>
      </w:r>
      <w:r>
        <w:rPr>
          <w:spacing w:val="-5"/>
        </w:rPr>
        <w:t xml:space="preserve"> </w:t>
      </w:r>
      <w:r>
        <w:t>with</w:t>
      </w:r>
      <w:r>
        <w:rPr>
          <w:spacing w:val="-4"/>
        </w:rPr>
        <w:t xml:space="preserve"> </w:t>
      </w:r>
      <w:r>
        <w:t>external</w:t>
      </w:r>
      <w:r>
        <w:rPr>
          <w:spacing w:val="-2"/>
        </w:rPr>
        <w:t xml:space="preserve"> </w:t>
      </w:r>
      <w:r>
        <w:t>agencies,</w:t>
      </w:r>
      <w:r>
        <w:rPr>
          <w:spacing w:val="-2"/>
        </w:rPr>
        <w:t xml:space="preserve"> </w:t>
      </w:r>
      <w:r>
        <w:t>governors</w:t>
      </w:r>
      <w:r>
        <w:rPr>
          <w:spacing w:val="-3"/>
        </w:rPr>
        <w:t xml:space="preserve"> </w:t>
      </w:r>
      <w:r>
        <w:t>and</w:t>
      </w:r>
      <w:r>
        <w:rPr>
          <w:spacing w:val="-3"/>
        </w:rPr>
        <w:t xml:space="preserve"> </w:t>
      </w:r>
      <w:r>
        <w:rPr>
          <w:spacing w:val="-2"/>
        </w:rPr>
        <w:t>parents</w:t>
      </w:r>
    </w:p>
    <w:p w14:paraId="07D9A115" w14:textId="77777777" w:rsidR="00467BC3" w:rsidRDefault="00467BC3" w:rsidP="00467BC3">
      <w:pPr>
        <w:pStyle w:val="ListParagraph"/>
        <w:widowControl w:val="0"/>
        <w:numPr>
          <w:ilvl w:val="0"/>
          <w:numId w:val="41"/>
        </w:numPr>
        <w:tabs>
          <w:tab w:val="left" w:pos="1036"/>
          <w:tab w:val="left" w:pos="1037"/>
        </w:tabs>
        <w:autoSpaceDE w:val="0"/>
        <w:autoSpaceDN w:val="0"/>
        <w:spacing w:before="1" w:after="0" w:line="240" w:lineRule="auto"/>
        <w:contextualSpacing w:val="0"/>
      </w:pPr>
      <w:r>
        <w:t>Support</w:t>
      </w:r>
      <w:r>
        <w:rPr>
          <w:spacing w:val="-3"/>
        </w:rPr>
        <w:t xml:space="preserve"> </w:t>
      </w:r>
      <w:r>
        <w:t>school</w:t>
      </w:r>
      <w:r>
        <w:rPr>
          <w:spacing w:val="-4"/>
        </w:rPr>
        <w:t xml:space="preserve"> </w:t>
      </w:r>
      <w:r>
        <w:t>ethos</w:t>
      </w:r>
      <w:r>
        <w:rPr>
          <w:spacing w:val="-3"/>
        </w:rPr>
        <w:t xml:space="preserve"> </w:t>
      </w:r>
      <w:r>
        <w:t>and</w:t>
      </w:r>
      <w:r>
        <w:rPr>
          <w:spacing w:val="-3"/>
        </w:rPr>
        <w:t xml:space="preserve"> </w:t>
      </w:r>
      <w:r>
        <w:rPr>
          <w:spacing w:val="-2"/>
        </w:rPr>
        <w:t>policies</w:t>
      </w:r>
    </w:p>
    <w:p w14:paraId="6427127C" w14:textId="77777777" w:rsidR="00467BC3" w:rsidRPr="003C5EE0" w:rsidRDefault="00467BC3" w:rsidP="00467BC3">
      <w:pPr>
        <w:spacing w:after="0" w:line="240" w:lineRule="auto"/>
        <w:ind w:left="360"/>
        <w:rPr>
          <w:rFonts w:eastAsia="Calibri" w:cstheme="minorHAnsi"/>
        </w:rPr>
      </w:pPr>
    </w:p>
    <w:p w14:paraId="53D084D4" w14:textId="77777777" w:rsidR="00094C5F" w:rsidRPr="00453B52" w:rsidRDefault="00094C5F" w:rsidP="00492AE2">
      <w:pPr>
        <w:autoSpaceDE w:val="0"/>
        <w:autoSpaceDN w:val="0"/>
        <w:adjustRightInd w:val="0"/>
        <w:spacing w:after="200" w:line="276" w:lineRule="auto"/>
        <w:rPr>
          <w:rFonts w:cstheme="minorHAnsi"/>
        </w:rPr>
      </w:pPr>
    </w:p>
    <w:p w14:paraId="2EBA618E" w14:textId="064BE2FD" w:rsidR="00492AE2" w:rsidRPr="00453B52" w:rsidRDefault="00467BC3" w:rsidP="00492AE2">
      <w:pPr>
        <w:autoSpaceDE w:val="0"/>
        <w:autoSpaceDN w:val="0"/>
        <w:adjustRightInd w:val="0"/>
        <w:spacing w:after="200" w:line="276" w:lineRule="auto"/>
        <w:rPr>
          <w:rFonts w:cstheme="minorHAnsi"/>
          <w:b/>
          <w:bCs/>
          <w:caps/>
          <w:color w:val="205C40"/>
        </w:rPr>
      </w:pPr>
      <w:bookmarkStart w:id="0" w:name="_Hlk168404375"/>
      <w:r>
        <w:rPr>
          <w:rFonts w:cstheme="minorHAnsi"/>
          <w:b/>
          <w:bCs/>
          <w:caps/>
          <w:color w:val="205C40"/>
        </w:rPr>
        <w:t>pupil outcomes</w:t>
      </w:r>
    </w:p>
    <w:bookmarkEnd w:id="0"/>
    <w:p w14:paraId="01AC68E4" w14:textId="77777777" w:rsidR="000C732E" w:rsidRDefault="000C732E" w:rsidP="000C732E">
      <w:pPr>
        <w:pStyle w:val="ListParagraph"/>
        <w:widowControl w:val="0"/>
        <w:numPr>
          <w:ilvl w:val="0"/>
          <w:numId w:val="43"/>
        </w:numPr>
        <w:tabs>
          <w:tab w:val="left" w:pos="1036"/>
          <w:tab w:val="left" w:pos="1037"/>
        </w:tabs>
        <w:autoSpaceDE w:val="0"/>
        <w:autoSpaceDN w:val="0"/>
        <w:spacing w:after="0" w:line="279" w:lineRule="exact"/>
        <w:contextualSpacing w:val="0"/>
      </w:pPr>
      <w:r>
        <w:rPr>
          <w:spacing w:val="-2"/>
        </w:rPr>
        <w:t>Results</w:t>
      </w:r>
    </w:p>
    <w:p w14:paraId="4E409166" w14:textId="77777777" w:rsidR="000C732E" w:rsidRDefault="000C732E" w:rsidP="000C732E">
      <w:pPr>
        <w:pStyle w:val="ListParagraph"/>
        <w:widowControl w:val="0"/>
        <w:numPr>
          <w:ilvl w:val="0"/>
          <w:numId w:val="43"/>
        </w:numPr>
        <w:tabs>
          <w:tab w:val="left" w:pos="1036"/>
          <w:tab w:val="left" w:pos="1037"/>
        </w:tabs>
        <w:autoSpaceDE w:val="0"/>
        <w:autoSpaceDN w:val="0"/>
        <w:spacing w:after="0" w:line="279" w:lineRule="exact"/>
        <w:contextualSpacing w:val="0"/>
      </w:pPr>
      <w:proofErr w:type="gramStart"/>
      <w:r>
        <w:t>Other</w:t>
      </w:r>
      <w:proofErr w:type="gramEnd"/>
      <w:r>
        <w:rPr>
          <w:spacing w:val="-4"/>
        </w:rPr>
        <w:t xml:space="preserve"> </w:t>
      </w:r>
      <w:r>
        <w:rPr>
          <w:spacing w:val="-2"/>
        </w:rPr>
        <w:t>examinations/accreditation</w:t>
      </w:r>
    </w:p>
    <w:p w14:paraId="1E302128" w14:textId="36450AE9" w:rsidR="0026484F" w:rsidRDefault="0026484F" w:rsidP="000C732E">
      <w:pPr>
        <w:spacing w:after="0" w:line="240" w:lineRule="auto"/>
        <w:ind w:left="1080"/>
        <w:rPr>
          <w:rFonts w:eastAsia="Calibri" w:cstheme="minorHAnsi"/>
        </w:rPr>
      </w:pPr>
    </w:p>
    <w:p w14:paraId="45C74575" w14:textId="42ADF061" w:rsidR="000C732E" w:rsidRDefault="000C732E" w:rsidP="000C732E">
      <w:pPr>
        <w:autoSpaceDE w:val="0"/>
        <w:autoSpaceDN w:val="0"/>
        <w:adjustRightInd w:val="0"/>
        <w:spacing w:after="200" w:line="276" w:lineRule="auto"/>
        <w:rPr>
          <w:rFonts w:cstheme="minorHAnsi"/>
          <w:b/>
          <w:bCs/>
          <w:caps/>
          <w:color w:val="205C40"/>
        </w:rPr>
      </w:pPr>
      <w:r>
        <w:rPr>
          <w:rFonts w:cstheme="minorHAnsi"/>
          <w:b/>
          <w:bCs/>
          <w:caps/>
          <w:color w:val="205C40"/>
        </w:rPr>
        <w:t>Resources</w:t>
      </w:r>
    </w:p>
    <w:p w14:paraId="44DB8CCB" w14:textId="77777777" w:rsidR="00205CB9" w:rsidRDefault="00205CB9" w:rsidP="00205CB9">
      <w:pPr>
        <w:pStyle w:val="ListParagraph"/>
        <w:widowControl w:val="0"/>
        <w:numPr>
          <w:ilvl w:val="0"/>
          <w:numId w:val="43"/>
        </w:numPr>
        <w:tabs>
          <w:tab w:val="left" w:pos="1036"/>
          <w:tab w:val="left" w:pos="1037"/>
        </w:tabs>
        <w:autoSpaceDE w:val="0"/>
        <w:autoSpaceDN w:val="0"/>
        <w:spacing w:after="0" w:line="280" w:lineRule="exact"/>
        <w:contextualSpacing w:val="0"/>
      </w:pPr>
      <w:r>
        <w:t>Accommodation</w:t>
      </w:r>
      <w:r>
        <w:rPr>
          <w:spacing w:val="-6"/>
        </w:rPr>
        <w:t xml:space="preserve"> </w:t>
      </w:r>
      <w:r>
        <w:t>–</w:t>
      </w:r>
      <w:r>
        <w:rPr>
          <w:spacing w:val="-3"/>
        </w:rPr>
        <w:t xml:space="preserve"> </w:t>
      </w:r>
      <w:r>
        <w:t>ambience</w:t>
      </w:r>
      <w:r>
        <w:rPr>
          <w:spacing w:val="-3"/>
        </w:rPr>
        <w:t xml:space="preserve"> </w:t>
      </w:r>
      <w:r>
        <w:t>conducive</w:t>
      </w:r>
      <w:r>
        <w:rPr>
          <w:spacing w:val="-6"/>
        </w:rPr>
        <w:t xml:space="preserve"> </w:t>
      </w:r>
      <w:r>
        <w:t>to</w:t>
      </w:r>
      <w:r>
        <w:rPr>
          <w:spacing w:val="-5"/>
        </w:rPr>
        <w:t xml:space="preserve"> </w:t>
      </w:r>
      <w:r>
        <w:rPr>
          <w:spacing w:val="-2"/>
        </w:rPr>
        <w:t>learning</w:t>
      </w:r>
    </w:p>
    <w:p w14:paraId="35B52183" w14:textId="77777777" w:rsidR="00205CB9" w:rsidRDefault="00205CB9" w:rsidP="00205CB9">
      <w:pPr>
        <w:pStyle w:val="ListParagraph"/>
        <w:widowControl w:val="0"/>
        <w:numPr>
          <w:ilvl w:val="0"/>
          <w:numId w:val="43"/>
        </w:numPr>
        <w:tabs>
          <w:tab w:val="left" w:pos="1036"/>
          <w:tab w:val="left" w:pos="1037"/>
        </w:tabs>
        <w:autoSpaceDE w:val="0"/>
        <w:autoSpaceDN w:val="0"/>
        <w:spacing w:after="0" w:line="280" w:lineRule="exact"/>
        <w:contextualSpacing w:val="0"/>
      </w:pPr>
      <w:r>
        <w:t xml:space="preserve">Risk </w:t>
      </w:r>
      <w:r>
        <w:rPr>
          <w:spacing w:val="-2"/>
        </w:rPr>
        <w:t>assessment</w:t>
      </w:r>
    </w:p>
    <w:p w14:paraId="00D3694C" w14:textId="77777777" w:rsidR="00205CB9" w:rsidRDefault="00205CB9" w:rsidP="00205CB9">
      <w:pPr>
        <w:pStyle w:val="ListParagraph"/>
        <w:widowControl w:val="0"/>
        <w:numPr>
          <w:ilvl w:val="0"/>
          <w:numId w:val="43"/>
        </w:numPr>
        <w:tabs>
          <w:tab w:val="left" w:pos="1036"/>
          <w:tab w:val="left" w:pos="1037"/>
        </w:tabs>
        <w:autoSpaceDE w:val="0"/>
        <w:autoSpaceDN w:val="0"/>
        <w:spacing w:before="1" w:after="0" w:line="240" w:lineRule="auto"/>
        <w:contextualSpacing w:val="0"/>
      </w:pPr>
      <w:r>
        <w:t>Value</w:t>
      </w:r>
      <w:r>
        <w:rPr>
          <w:spacing w:val="-2"/>
        </w:rPr>
        <w:t xml:space="preserve"> </w:t>
      </w:r>
      <w:r>
        <w:t>for</w:t>
      </w:r>
      <w:r>
        <w:rPr>
          <w:spacing w:val="-5"/>
        </w:rPr>
        <w:t xml:space="preserve"> </w:t>
      </w:r>
      <w:r>
        <w:rPr>
          <w:spacing w:val="-2"/>
        </w:rPr>
        <w:t>money</w:t>
      </w:r>
    </w:p>
    <w:p w14:paraId="497B3FC2" w14:textId="77777777" w:rsidR="00205CB9" w:rsidRDefault="00205CB9" w:rsidP="00205CB9">
      <w:pPr>
        <w:pStyle w:val="ListParagraph"/>
        <w:widowControl w:val="0"/>
        <w:numPr>
          <w:ilvl w:val="0"/>
          <w:numId w:val="43"/>
        </w:numPr>
        <w:tabs>
          <w:tab w:val="left" w:pos="1036"/>
          <w:tab w:val="left" w:pos="1037"/>
        </w:tabs>
        <w:autoSpaceDE w:val="0"/>
        <w:autoSpaceDN w:val="0"/>
        <w:spacing w:after="0" w:line="240" w:lineRule="auto"/>
        <w:contextualSpacing w:val="0"/>
      </w:pPr>
      <w:r>
        <w:rPr>
          <w:spacing w:val="-2"/>
        </w:rPr>
        <w:t>Safety</w:t>
      </w:r>
    </w:p>
    <w:p w14:paraId="5E4C400A" w14:textId="11542FBB" w:rsidR="008D4CC5" w:rsidRDefault="008D4CC5" w:rsidP="00C74E1F">
      <w:pPr>
        <w:widowControl w:val="0"/>
        <w:tabs>
          <w:tab w:val="left" w:pos="1036"/>
          <w:tab w:val="left" w:pos="1037"/>
        </w:tabs>
        <w:autoSpaceDE w:val="0"/>
        <w:autoSpaceDN w:val="0"/>
        <w:spacing w:after="0" w:line="279" w:lineRule="exact"/>
        <w:ind w:left="720"/>
      </w:pPr>
    </w:p>
    <w:p w14:paraId="3381D725" w14:textId="77777777" w:rsidR="008D4CC5" w:rsidRPr="00453B52" w:rsidRDefault="008D4CC5" w:rsidP="000C732E">
      <w:pPr>
        <w:autoSpaceDE w:val="0"/>
        <w:autoSpaceDN w:val="0"/>
        <w:adjustRightInd w:val="0"/>
        <w:spacing w:after="200" w:line="276" w:lineRule="auto"/>
        <w:rPr>
          <w:rFonts w:cstheme="minorHAnsi"/>
          <w:b/>
          <w:bCs/>
          <w:caps/>
          <w:color w:val="205C40"/>
        </w:rPr>
      </w:pPr>
    </w:p>
    <w:p w14:paraId="0F1C83FD" w14:textId="77777777" w:rsidR="000C732E" w:rsidRPr="00453B52" w:rsidRDefault="000C732E" w:rsidP="000C732E">
      <w:pPr>
        <w:spacing w:after="0" w:line="240" w:lineRule="auto"/>
        <w:ind w:left="1080"/>
        <w:rPr>
          <w:rFonts w:eastAsia="Calibri" w:cstheme="minorHAnsi"/>
        </w:rPr>
      </w:pPr>
    </w:p>
    <w:p w14:paraId="25A8E427" w14:textId="66FD36FF" w:rsidR="00B23893" w:rsidRPr="00453B52" w:rsidRDefault="00B23893" w:rsidP="0026484F">
      <w:pPr>
        <w:spacing w:after="0" w:line="240" w:lineRule="auto"/>
        <w:rPr>
          <w:rFonts w:cstheme="minorHAnsi"/>
          <w:b/>
          <w:bCs/>
          <w:caps/>
          <w:color w:val="205C40"/>
        </w:rPr>
      </w:pPr>
      <w:r w:rsidRPr="00453B52">
        <w:rPr>
          <w:rFonts w:cstheme="minorHAnsi"/>
          <w:b/>
          <w:bCs/>
          <w:caps/>
          <w:color w:val="205C40"/>
        </w:rPr>
        <w:t>NOTE:</w:t>
      </w:r>
      <w:r w:rsidR="007347F8" w:rsidRPr="00453B52">
        <w:rPr>
          <w:rFonts w:cstheme="minorHAnsi"/>
        </w:rPr>
        <w:t xml:space="preserve"> </w:t>
      </w:r>
    </w:p>
    <w:p w14:paraId="2E3512C0" w14:textId="77777777" w:rsidR="0082745F" w:rsidRPr="00453B52" w:rsidRDefault="0082745F" w:rsidP="0082745F">
      <w:pPr>
        <w:spacing w:after="200" w:line="276" w:lineRule="auto"/>
        <w:rPr>
          <w:rFonts w:eastAsia="Calibri" w:cstheme="minorHAnsi"/>
        </w:rPr>
      </w:pPr>
      <w:r w:rsidRPr="00453B52">
        <w:rPr>
          <w:rFonts w:eastAsia="Calibri" w:cstheme="minorHAnsi"/>
        </w:rPr>
        <w:t xml:space="preserve">This Job Description may periodically be varied after consultation with the post holder. </w:t>
      </w:r>
    </w:p>
    <w:p w14:paraId="2D89CE30" w14:textId="1483C28A" w:rsidR="00926FEB" w:rsidRDefault="00926FEB" w:rsidP="00926FEB">
      <w:pPr>
        <w:pStyle w:val="BodyText"/>
        <w:spacing w:line="237" w:lineRule="auto"/>
        <w:ind w:firstLine="0"/>
      </w:pPr>
      <w:r>
        <w:t>Your</w:t>
      </w:r>
      <w:r>
        <w:rPr>
          <w:spacing w:val="39"/>
        </w:rPr>
        <w:t xml:space="preserve"> </w:t>
      </w:r>
      <w:r>
        <w:t>annual</w:t>
      </w:r>
      <w:r>
        <w:rPr>
          <w:spacing w:val="40"/>
        </w:rPr>
        <w:t xml:space="preserve"> </w:t>
      </w:r>
      <w:r>
        <w:t>performance</w:t>
      </w:r>
      <w:r>
        <w:rPr>
          <w:spacing w:val="40"/>
        </w:rPr>
        <w:t xml:space="preserve"> </w:t>
      </w:r>
      <w:r>
        <w:t>review</w:t>
      </w:r>
      <w:r>
        <w:rPr>
          <w:spacing w:val="40"/>
        </w:rPr>
        <w:t xml:space="preserve"> </w:t>
      </w:r>
      <w:r>
        <w:t>is</w:t>
      </w:r>
      <w:r>
        <w:rPr>
          <w:spacing w:val="39"/>
        </w:rPr>
        <w:t xml:space="preserve"> </w:t>
      </w:r>
      <w:r>
        <w:t>based</w:t>
      </w:r>
      <w:r>
        <w:rPr>
          <w:spacing w:val="39"/>
        </w:rPr>
        <w:t xml:space="preserve"> </w:t>
      </w:r>
      <w:r>
        <w:t>on</w:t>
      </w:r>
      <w:r>
        <w:rPr>
          <w:spacing w:val="38"/>
        </w:rPr>
        <w:t xml:space="preserve"> </w:t>
      </w:r>
      <w:r>
        <w:t>this</w:t>
      </w:r>
      <w:r>
        <w:rPr>
          <w:spacing w:val="37"/>
        </w:rPr>
        <w:t xml:space="preserve"> </w:t>
      </w:r>
      <w:r>
        <w:t>overall</w:t>
      </w:r>
      <w:r>
        <w:rPr>
          <w:spacing w:val="40"/>
        </w:rPr>
        <w:t xml:space="preserve"> </w:t>
      </w:r>
      <w:r>
        <w:t>job</w:t>
      </w:r>
      <w:r>
        <w:rPr>
          <w:spacing w:val="40"/>
        </w:rPr>
        <w:t xml:space="preserve"> </w:t>
      </w:r>
      <w:r>
        <w:t>description</w:t>
      </w:r>
      <w:r>
        <w:rPr>
          <w:spacing w:val="40"/>
        </w:rPr>
        <w:t xml:space="preserve"> </w:t>
      </w:r>
      <w:r>
        <w:t>and</w:t>
      </w:r>
      <w:r>
        <w:rPr>
          <w:spacing w:val="40"/>
        </w:rPr>
        <w:t xml:space="preserve"> </w:t>
      </w:r>
      <w:r>
        <w:t>with</w:t>
      </w:r>
      <w:r>
        <w:rPr>
          <w:spacing w:val="39"/>
        </w:rPr>
        <w:t xml:space="preserve"> </w:t>
      </w:r>
      <w:r>
        <w:t>particular emphasis on your individual annual targets.</w:t>
      </w:r>
      <w:r>
        <w:rPr>
          <w:spacing w:val="40"/>
        </w:rPr>
        <w:t xml:space="preserve"> </w:t>
      </w:r>
      <w:r>
        <w:t>These are set in discussion with your Line Manager.</w:t>
      </w:r>
    </w:p>
    <w:p w14:paraId="35626830" w14:textId="77777777" w:rsidR="00B92412" w:rsidRDefault="00B92412" w:rsidP="00926FEB">
      <w:pPr>
        <w:pStyle w:val="BodyText"/>
        <w:spacing w:line="237" w:lineRule="auto"/>
        <w:ind w:firstLine="0"/>
      </w:pPr>
    </w:p>
    <w:p w14:paraId="71E27000" w14:textId="77777777" w:rsidR="00DB7F7C" w:rsidRPr="00AB2535" w:rsidRDefault="00DB7F7C" w:rsidP="00DB7F7C">
      <w:pPr>
        <w:jc w:val="both"/>
      </w:pPr>
      <w:r w:rsidRPr="00AB2535">
        <w:t>Whilst every effort has been made to explain the main duties and responsibilities of the post, each individual task undertaken may not be identified.</w:t>
      </w:r>
    </w:p>
    <w:p w14:paraId="01452F4D" w14:textId="77777777" w:rsidR="00DB7F7C" w:rsidRPr="00AB2535" w:rsidRDefault="00DB7F7C" w:rsidP="00DB7F7C">
      <w:pPr>
        <w:jc w:val="both"/>
      </w:pPr>
      <w:r w:rsidRPr="00AB2535">
        <w:t>The duties of this post may vary from time to time without changing the general character of the post or level of responsibility entailed.</w:t>
      </w:r>
    </w:p>
    <w:p w14:paraId="2FC2C02B" w14:textId="77777777" w:rsidR="00DB7F7C" w:rsidRPr="00AB2535" w:rsidRDefault="00DB7F7C" w:rsidP="00DB7F7C">
      <w:pPr>
        <w:jc w:val="both"/>
      </w:pPr>
      <w:r w:rsidRPr="00AB2535">
        <w:t xml:space="preserve">The </w:t>
      </w:r>
      <w:r>
        <w:t>Academy</w:t>
      </w:r>
      <w:r w:rsidRPr="00AB2535">
        <w:t xml:space="preserve"> will endeavo</w:t>
      </w:r>
      <w:r>
        <w:t>u</w:t>
      </w:r>
      <w:r w:rsidRPr="00AB2535">
        <w:t>r to make any necessary reasonable adjustments to the job and the working environment to enable access to employment opportunities for disabled job applicants or continued employment for any employee who develops a disabling condition.</w:t>
      </w:r>
    </w:p>
    <w:p w14:paraId="534ADDCD" w14:textId="77777777" w:rsidR="00DB7F7C" w:rsidRPr="00AB2535" w:rsidRDefault="00DB7F7C" w:rsidP="00DB7F7C">
      <w:pPr>
        <w:jc w:val="both"/>
      </w:pPr>
      <w:r w:rsidRPr="00AB2535">
        <w:t>This Job Description is current at the time of printing but will be reviewed on an annual basis and, following consultation with you, may be changed to reflect or anticipate changes in the job requirements which are commensurate with the job title and grade.</w:t>
      </w:r>
    </w:p>
    <w:p w14:paraId="7A2BE01B" w14:textId="77777777" w:rsidR="00DB7F7C" w:rsidRPr="00AB2535" w:rsidRDefault="00DB7F7C" w:rsidP="00DB7F7C">
      <w:pPr>
        <w:jc w:val="both"/>
      </w:pPr>
    </w:p>
    <w:p w14:paraId="00415576" w14:textId="77777777" w:rsidR="00DB7F7C" w:rsidRDefault="00DB7F7C" w:rsidP="00DB7F7C">
      <w:r w:rsidRPr="00AB2535">
        <w:t>This post requires an Enhanced DBS Clearance check</w:t>
      </w:r>
      <w:r>
        <w:t>.</w:t>
      </w:r>
    </w:p>
    <w:p w14:paraId="136663F8" w14:textId="77777777" w:rsidR="00B92412" w:rsidRDefault="00B92412" w:rsidP="00926FEB">
      <w:pPr>
        <w:pStyle w:val="BodyText"/>
        <w:spacing w:line="237" w:lineRule="auto"/>
        <w:ind w:firstLine="0"/>
      </w:pPr>
    </w:p>
    <w:p w14:paraId="451D1535" w14:textId="6E5B1567" w:rsidR="0082745F" w:rsidRPr="00453B52" w:rsidRDefault="0082745F" w:rsidP="0082745F">
      <w:pPr>
        <w:spacing w:after="200" w:line="276" w:lineRule="auto"/>
        <w:rPr>
          <w:rFonts w:eastAsia="Calibri" w:cstheme="minorHAnsi"/>
        </w:rPr>
      </w:pPr>
    </w:p>
    <w:p w14:paraId="112FCD75" w14:textId="7AA3F4FA" w:rsidR="0082745F" w:rsidRPr="00453B52" w:rsidRDefault="007347F8" w:rsidP="0082745F">
      <w:pPr>
        <w:spacing w:after="200" w:line="276" w:lineRule="auto"/>
        <w:rPr>
          <w:rFonts w:cstheme="minorHAnsi"/>
          <w:b/>
          <w:bCs/>
          <w:caps/>
          <w:color w:val="205C40"/>
        </w:rPr>
      </w:pPr>
      <w:r w:rsidRPr="00453B52">
        <w:rPr>
          <w:rFonts w:cstheme="minorHAnsi"/>
          <w:b/>
          <w:bCs/>
          <w:caps/>
          <w:color w:val="205C40"/>
        </w:rPr>
        <w:lastRenderedPageBreak/>
        <w:t>Key Responsibilities – all staff</w:t>
      </w:r>
      <w:r w:rsidR="00DF49F5" w:rsidRPr="00453B52">
        <w:rPr>
          <w:rFonts w:cstheme="minorHAnsi"/>
          <w:b/>
          <w:bCs/>
          <w:caps/>
          <w:color w:val="205C40"/>
        </w:rPr>
        <w:t xml:space="preserve"> </w:t>
      </w:r>
    </w:p>
    <w:p w14:paraId="7811DD86" w14:textId="77777777" w:rsidR="00A17E6C" w:rsidRPr="00453B52" w:rsidRDefault="00A17E6C" w:rsidP="00A17E6C">
      <w:pPr>
        <w:numPr>
          <w:ilvl w:val="0"/>
          <w:numId w:val="45"/>
        </w:numPr>
        <w:autoSpaceDE w:val="0"/>
        <w:autoSpaceDN w:val="0"/>
        <w:adjustRightInd w:val="0"/>
        <w:spacing w:before="60" w:after="60" w:line="240" w:lineRule="auto"/>
        <w:jc w:val="both"/>
        <w:rPr>
          <w:rFonts w:eastAsia="Calibri" w:cstheme="minorHAnsi"/>
        </w:rPr>
      </w:pPr>
      <w:r w:rsidRPr="00453B52">
        <w:rPr>
          <w:rFonts w:eastAsia="Calibri" w:cstheme="minorHAnsi"/>
        </w:rPr>
        <w:t xml:space="preserve">To support the academy ethos </w:t>
      </w:r>
    </w:p>
    <w:p w14:paraId="606C4C46" w14:textId="77777777" w:rsidR="00A17E6C" w:rsidRPr="00453B52" w:rsidRDefault="00A17E6C" w:rsidP="00A17E6C">
      <w:pPr>
        <w:numPr>
          <w:ilvl w:val="0"/>
          <w:numId w:val="45"/>
        </w:numPr>
        <w:autoSpaceDE w:val="0"/>
        <w:autoSpaceDN w:val="0"/>
        <w:adjustRightInd w:val="0"/>
        <w:spacing w:before="60" w:after="60" w:line="240" w:lineRule="auto"/>
        <w:jc w:val="both"/>
        <w:rPr>
          <w:rFonts w:eastAsia="Calibri" w:cstheme="minorHAnsi"/>
        </w:rPr>
      </w:pPr>
      <w:r w:rsidRPr="00453B52">
        <w:rPr>
          <w:rFonts w:eastAsia="Calibri" w:cstheme="minorHAnsi"/>
        </w:rPr>
        <w:t>To contribute to academy-wide events including curriculum-focused events as part of the wider curriculum team, as and when required</w:t>
      </w:r>
    </w:p>
    <w:p w14:paraId="35B6F72A" w14:textId="77777777" w:rsidR="00A17E6C" w:rsidRPr="00453B52" w:rsidRDefault="00A17E6C" w:rsidP="00A17E6C">
      <w:pPr>
        <w:numPr>
          <w:ilvl w:val="0"/>
          <w:numId w:val="45"/>
        </w:numPr>
        <w:autoSpaceDE w:val="0"/>
        <w:autoSpaceDN w:val="0"/>
        <w:adjustRightInd w:val="0"/>
        <w:spacing w:before="60" w:after="60" w:line="240" w:lineRule="auto"/>
        <w:jc w:val="both"/>
        <w:rPr>
          <w:rFonts w:eastAsia="Calibri" w:cstheme="minorHAnsi"/>
        </w:rPr>
      </w:pPr>
      <w:r w:rsidRPr="00453B52">
        <w:rPr>
          <w:rFonts w:eastAsia="Calibri" w:cstheme="minorHAnsi"/>
        </w:rPr>
        <w:t>To support and contribute to the academy’s commitment to ‘Every Child Matters’ to enable children to be healthy; stay safe; enjoy and achieve; make a positive contribution; and achieve economic well-being</w:t>
      </w:r>
    </w:p>
    <w:p w14:paraId="4734E903" w14:textId="77777777" w:rsidR="00A17E6C" w:rsidRPr="00453B52" w:rsidRDefault="00A17E6C" w:rsidP="00A17E6C">
      <w:pPr>
        <w:numPr>
          <w:ilvl w:val="0"/>
          <w:numId w:val="45"/>
        </w:numPr>
        <w:autoSpaceDE w:val="0"/>
        <w:autoSpaceDN w:val="0"/>
        <w:adjustRightInd w:val="0"/>
        <w:spacing w:before="60" w:after="60" w:line="240" w:lineRule="auto"/>
        <w:jc w:val="both"/>
        <w:rPr>
          <w:rFonts w:eastAsia="Calibri" w:cstheme="minorHAnsi"/>
        </w:rPr>
      </w:pPr>
      <w:r w:rsidRPr="00453B52">
        <w:rPr>
          <w:rFonts w:eastAsia="Calibri" w:cstheme="minorHAnsi"/>
        </w:rPr>
        <w:t xml:space="preserve">To be aware of the academy’s duty of care in relation to staff, students and visitors and to </w:t>
      </w:r>
      <w:proofErr w:type="gramStart"/>
      <w:r w:rsidRPr="00453B52">
        <w:rPr>
          <w:rFonts w:eastAsia="Calibri" w:cstheme="minorHAnsi"/>
        </w:rPr>
        <w:t>comply with all health and safety policies at all times</w:t>
      </w:r>
      <w:proofErr w:type="gramEnd"/>
    </w:p>
    <w:p w14:paraId="53DC015D" w14:textId="77777777" w:rsidR="00A17E6C" w:rsidRPr="00453B52" w:rsidRDefault="00A17E6C" w:rsidP="00A17E6C">
      <w:pPr>
        <w:numPr>
          <w:ilvl w:val="0"/>
          <w:numId w:val="45"/>
        </w:numPr>
        <w:autoSpaceDE w:val="0"/>
        <w:autoSpaceDN w:val="0"/>
        <w:adjustRightInd w:val="0"/>
        <w:spacing w:before="60" w:after="60" w:line="240" w:lineRule="auto"/>
        <w:jc w:val="both"/>
        <w:rPr>
          <w:rFonts w:eastAsia="Calibri" w:cstheme="minorHAnsi"/>
        </w:rPr>
      </w:pPr>
      <w:r w:rsidRPr="00453B52">
        <w:rPr>
          <w:rFonts w:eastAsia="Calibri" w:cstheme="minorHAnsi"/>
        </w:rPr>
        <w:t>To be aware of and comply with the codes of conduct, regulations and policies of the academy and its commitment to equal opportunities</w:t>
      </w:r>
    </w:p>
    <w:p w14:paraId="0F2FDFC6" w14:textId="77777777" w:rsidR="004E602A" w:rsidRPr="00453B52" w:rsidRDefault="004E602A" w:rsidP="003B4196">
      <w:pPr>
        <w:autoSpaceDE w:val="0"/>
        <w:autoSpaceDN w:val="0"/>
        <w:adjustRightInd w:val="0"/>
        <w:spacing w:after="200" w:line="276" w:lineRule="auto"/>
        <w:jc w:val="both"/>
        <w:rPr>
          <w:rFonts w:cstheme="minorHAnsi"/>
          <w:lang w:val="en-US"/>
        </w:rPr>
      </w:pPr>
    </w:p>
    <w:p w14:paraId="2C95A3C4" w14:textId="77777777" w:rsidR="00B61AD6" w:rsidRPr="00453B52" w:rsidRDefault="00B61AD6" w:rsidP="004D0AE4">
      <w:pPr>
        <w:jc w:val="both"/>
        <w:rPr>
          <w:rFonts w:cstheme="minorHAnsi"/>
        </w:rPr>
      </w:pPr>
    </w:p>
    <w:p w14:paraId="78C10ADC" w14:textId="77777777" w:rsidR="00AE4673" w:rsidRDefault="00AE4673" w:rsidP="00ED040D">
      <w:pPr>
        <w:jc w:val="center"/>
        <w:rPr>
          <w:rFonts w:cstheme="minorHAnsi"/>
          <w:b/>
          <w:bCs/>
          <w:color w:val="205C40"/>
        </w:rPr>
      </w:pPr>
    </w:p>
    <w:p w14:paraId="01E7236A" w14:textId="77777777" w:rsidR="009166A2" w:rsidRDefault="009166A2" w:rsidP="00ED040D">
      <w:pPr>
        <w:jc w:val="center"/>
        <w:rPr>
          <w:rFonts w:cstheme="minorHAnsi"/>
          <w:b/>
          <w:bCs/>
          <w:color w:val="205C40"/>
        </w:rPr>
      </w:pPr>
    </w:p>
    <w:p w14:paraId="36537706" w14:textId="2A22536C" w:rsidR="00C76A8E" w:rsidRPr="00453B52" w:rsidRDefault="00C76A8E" w:rsidP="00ED040D">
      <w:pPr>
        <w:jc w:val="center"/>
        <w:rPr>
          <w:rFonts w:cstheme="minorHAnsi"/>
          <w:b/>
          <w:bCs/>
          <w:color w:val="205C40"/>
        </w:rPr>
      </w:pPr>
      <w:r w:rsidRPr="00453B52">
        <w:rPr>
          <w:rFonts w:cstheme="minorHAnsi"/>
          <w:b/>
          <w:bCs/>
          <w:color w:val="205C40"/>
        </w:rPr>
        <w:t>PERSON SPECIFICATION</w:t>
      </w:r>
    </w:p>
    <w:p w14:paraId="3C3F5B1F" w14:textId="77777777" w:rsidR="00E70162" w:rsidRPr="00453B52" w:rsidRDefault="00E70162" w:rsidP="00E70162">
      <w:pPr>
        <w:rPr>
          <w:rFonts w:cstheme="minorHAnsi"/>
        </w:rPr>
      </w:pPr>
      <w:r w:rsidRPr="00453B52">
        <w:rPr>
          <w:rFonts w:cstheme="minorHAnsi"/>
        </w:rPr>
        <w:t>Your application will be reviewed against the essential and desirable criteria listed below.</w:t>
      </w:r>
    </w:p>
    <w:p w14:paraId="196469E6" w14:textId="65978170" w:rsidR="00E70162" w:rsidRPr="00453B52" w:rsidRDefault="00E70162" w:rsidP="00E70162">
      <w:pPr>
        <w:rPr>
          <w:rFonts w:cstheme="minorHAnsi"/>
          <w:b/>
          <w:bCs/>
          <w:color w:val="205C40"/>
        </w:rPr>
      </w:pPr>
      <w:r w:rsidRPr="00453B52">
        <w:rPr>
          <w:rFonts w:cstheme="minorHAnsi"/>
        </w:rPr>
        <w:t>Applicants are strongly advised to explicitly state and evidence how they meet each of the essential (and desirable) criteria in their application.</w:t>
      </w:r>
    </w:p>
    <w:p w14:paraId="1CBB9A3F" w14:textId="2BCC0B33" w:rsidR="00C76A8E" w:rsidRPr="00453B52" w:rsidRDefault="00C76A8E" w:rsidP="00C76A8E">
      <w:pPr>
        <w:rPr>
          <w:rFonts w:cstheme="minorHAnsi"/>
          <w:b/>
          <w:bCs/>
          <w:color w:val="205C40"/>
        </w:rPr>
      </w:pPr>
    </w:p>
    <w:tbl>
      <w:tblPr>
        <w:tblStyle w:val="TableGrid"/>
        <w:tblW w:w="0" w:type="auto"/>
        <w:tblLook w:val="04A0" w:firstRow="1" w:lastRow="0" w:firstColumn="1" w:lastColumn="0" w:noHBand="0" w:noVBand="1"/>
      </w:tblPr>
      <w:tblGrid>
        <w:gridCol w:w="5765"/>
        <w:gridCol w:w="1601"/>
        <w:gridCol w:w="1650"/>
      </w:tblGrid>
      <w:tr w:rsidR="004E602A" w:rsidRPr="00453B52" w14:paraId="78D32F4C" w14:textId="77777777" w:rsidTr="00DF099B">
        <w:tc>
          <w:tcPr>
            <w:tcW w:w="5765" w:type="dxa"/>
            <w:tcBorders>
              <w:top w:val="single" w:sz="4" w:space="0" w:color="FFFFFF" w:themeColor="background1"/>
              <w:left w:val="single" w:sz="4" w:space="0" w:color="FFFFFF" w:themeColor="background1"/>
            </w:tcBorders>
          </w:tcPr>
          <w:p w14:paraId="1A6E9E8F" w14:textId="77777777" w:rsidR="004E602A" w:rsidRPr="00453B52" w:rsidRDefault="004E602A" w:rsidP="00DF099B">
            <w:pPr>
              <w:spacing w:before="240" w:line="276" w:lineRule="auto"/>
              <w:rPr>
                <w:rFonts w:cstheme="minorHAnsi"/>
                <w:b/>
                <w:bCs/>
                <w:color w:val="205C40"/>
              </w:rPr>
            </w:pPr>
          </w:p>
        </w:tc>
        <w:tc>
          <w:tcPr>
            <w:tcW w:w="1601" w:type="dxa"/>
            <w:shd w:val="clear" w:color="auto" w:fill="C4D600"/>
          </w:tcPr>
          <w:p w14:paraId="20C5A65F" w14:textId="77777777" w:rsidR="004E602A" w:rsidRPr="00453B52" w:rsidRDefault="004E602A" w:rsidP="00DF099B">
            <w:pPr>
              <w:spacing w:before="240" w:line="276" w:lineRule="auto"/>
              <w:rPr>
                <w:rFonts w:cstheme="minorHAnsi"/>
                <w:b/>
                <w:bCs/>
                <w:color w:val="205C40"/>
              </w:rPr>
            </w:pPr>
            <w:r w:rsidRPr="00453B52">
              <w:rPr>
                <w:rFonts w:cstheme="minorHAnsi"/>
                <w:b/>
                <w:bCs/>
                <w:color w:val="205C40"/>
              </w:rPr>
              <w:t xml:space="preserve">Essential </w:t>
            </w:r>
          </w:p>
        </w:tc>
        <w:tc>
          <w:tcPr>
            <w:tcW w:w="1650" w:type="dxa"/>
            <w:shd w:val="clear" w:color="auto" w:fill="C4D600"/>
          </w:tcPr>
          <w:p w14:paraId="598C5CDB" w14:textId="77777777" w:rsidR="004E602A" w:rsidRPr="00453B52" w:rsidRDefault="004E602A" w:rsidP="00DF099B">
            <w:pPr>
              <w:spacing w:before="240" w:line="276" w:lineRule="auto"/>
              <w:rPr>
                <w:rFonts w:cstheme="minorHAnsi"/>
                <w:b/>
                <w:bCs/>
                <w:color w:val="205C40"/>
              </w:rPr>
            </w:pPr>
            <w:r w:rsidRPr="00453B52">
              <w:rPr>
                <w:rFonts w:cstheme="minorHAnsi"/>
                <w:b/>
                <w:bCs/>
                <w:color w:val="205C40"/>
              </w:rPr>
              <w:t xml:space="preserve">Desirable </w:t>
            </w:r>
          </w:p>
        </w:tc>
      </w:tr>
      <w:tr w:rsidR="004E602A" w:rsidRPr="00453B52" w14:paraId="13873B93" w14:textId="77777777" w:rsidTr="00DF099B">
        <w:tc>
          <w:tcPr>
            <w:tcW w:w="5765" w:type="dxa"/>
            <w:tcBorders>
              <w:right w:val="single" w:sz="4" w:space="0" w:color="205C40"/>
            </w:tcBorders>
            <w:shd w:val="clear" w:color="auto" w:fill="205C40"/>
          </w:tcPr>
          <w:p w14:paraId="58CA6C78" w14:textId="77777777" w:rsidR="004E602A" w:rsidRPr="00453B52" w:rsidRDefault="004E602A" w:rsidP="00DF099B">
            <w:pPr>
              <w:spacing w:before="240" w:line="276" w:lineRule="auto"/>
              <w:rPr>
                <w:rFonts w:cstheme="minorHAnsi"/>
                <w:color w:val="FFFFFF" w:themeColor="background1"/>
              </w:rPr>
            </w:pPr>
            <w:r w:rsidRPr="00453B52">
              <w:rPr>
                <w:rFonts w:cstheme="minorHAnsi"/>
                <w:color w:val="FFFFFF" w:themeColor="background1"/>
              </w:rPr>
              <w:t xml:space="preserve">Qualifications and Professional Development </w:t>
            </w:r>
          </w:p>
        </w:tc>
        <w:tc>
          <w:tcPr>
            <w:tcW w:w="1601" w:type="dxa"/>
            <w:tcBorders>
              <w:left w:val="single" w:sz="4" w:space="0" w:color="205C40"/>
              <w:right w:val="single" w:sz="4" w:space="0" w:color="205C40"/>
            </w:tcBorders>
            <w:shd w:val="clear" w:color="auto" w:fill="205C40"/>
          </w:tcPr>
          <w:p w14:paraId="68B02D27" w14:textId="77777777" w:rsidR="004E602A" w:rsidRPr="00453B52" w:rsidRDefault="004E602A" w:rsidP="00DF099B">
            <w:pPr>
              <w:pStyle w:val="ListParagraph"/>
              <w:spacing w:before="240" w:after="160" w:line="276" w:lineRule="auto"/>
              <w:ind w:left="360"/>
              <w:rPr>
                <w:rFonts w:cstheme="minorHAnsi"/>
              </w:rPr>
            </w:pPr>
          </w:p>
        </w:tc>
        <w:tc>
          <w:tcPr>
            <w:tcW w:w="1650" w:type="dxa"/>
            <w:tcBorders>
              <w:left w:val="single" w:sz="4" w:space="0" w:color="205C40"/>
            </w:tcBorders>
            <w:shd w:val="clear" w:color="auto" w:fill="205C40"/>
          </w:tcPr>
          <w:p w14:paraId="49C13125" w14:textId="77777777" w:rsidR="004E602A" w:rsidRPr="00453B52" w:rsidRDefault="004E602A" w:rsidP="00DF099B">
            <w:pPr>
              <w:pStyle w:val="ListParagraph"/>
              <w:spacing w:before="240" w:after="160" w:line="276" w:lineRule="auto"/>
              <w:ind w:left="360"/>
              <w:rPr>
                <w:rFonts w:cstheme="minorHAnsi"/>
              </w:rPr>
            </w:pPr>
          </w:p>
        </w:tc>
      </w:tr>
      <w:tr w:rsidR="004E602A" w:rsidRPr="00453B52" w14:paraId="59D7A53C" w14:textId="77777777" w:rsidTr="00DF099B">
        <w:tc>
          <w:tcPr>
            <w:tcW w:w="5765" w:type="dxa"/>
            <w:shd w:val="clear" w:color="auto" w:fill="FFFFFF" w:themeFill="background1"/>
          </w:tcPr>
          <w:p w14:paraId="460535CB" w14:textId="4FDB7CF6" w:rsidR="004E602A" w:rsidRPr="008503CD" w:rsidRDefault="008503CD" w:rsidP="008503CD">
            <w:pPr>
              <w:pStyle w:val="ListParagraph"/>
              <w:widowControl w:val="0"/>
              <w:numPr>
                <w:ilvl w:val="0"/>
                <w:numId w:val="4"/>
              </w:numPr>
              <w:tabs>
                <w:tab w:val="left" w:pos="1060"/>
                <w:tab w:val="left" w:pos="1061"/>
              </w:tabs>
              <w:autoSpaceDE w:val="0"/>
              <w:autoSpaceDN w:val="0"/>
              <w:spacing w:before="60"/>
              <w:contextualSpacing w:val="0"/>
            </w:pPr>
            <w:r>
              <w:t>A</w:t>
            </w:r>
            <w:r>
              <w:rPr>
                <w:spacing w:val="-4"/>
              </w:rPr>
              <w:t xml:space="preserve"> </w:t>
            </w:r>
            <w:r>
              <w:t>good</w:t>
            </w:r>
            <w:r>
              <w:rPr>
                <w:spacing w:val="-6"/>
              </w:rPr>
              <w:t xml:space="preserve"> </w:t>
            </w:r>
            <w:r>
              <w:t>standard</w:t>
            </w:r>
            <w:r>
              <w:rPr>
                <w:spacing w:val="-5"/>
              </w:rPr>
              <w:t xml:space="preserve"> </w:t>
            </w:r>
            <w:r>
              <w:t>of</w:t>
            </w:r>
            <w:r>
              <w:rPr>
                <w:spacing w:val="-2"/>
              </w:rPr>
              <w:t xml:space="preserve"> </w:t>
            </w:r>
            <w:r>
              <w:t>education,</w:t>
            </w:r>
            <w:r>
              <w:rPr>
                <w:spacing w:val="-2"/>
              </w:rPr>
              <w:t xml:space="preserve"> </w:t>
            </w:r>
            <w:r>
              <w:t>including</w:t>
            </w:r>
            <w:r>
              <w:rPr>
                <w:spacing w:val="-3"/>
              </w:rPr>
              <w:t xml:space="preserve"> </w:t>
            </w:r>
            <w:r>
              <w:t>literacy</w:t>
            </w:r>
            <w:r>
              <w:rPr>
                <w:spacing w:val="-2"/>
              </w:rPr>
              <w:t xml:space="preserve"> </w:t>
            </w:r>
            <w:r>
              <w:t>and</w:t>
            </w:r>
            <w:r>
              <w:rPr>
                <w:spacing w:val="-2"/>
              </w:rPr>
              <w:t xml:space="preserve"> numeracy</w:t>
            </w:r>
          </w:p>
        </w:tc>
        <w:tc>
          <w:tcPr>
            <w:tcW w:w="1601" w:type="dxa"/>
            <w:shd w:val="clear" w:color="auto" w:fill="FFFFFF" w:themeFill="background1"/>
          </w:tcPr>
          <w:p w14:paraId="50ED79D9" w14:textId="77777777" w:rsidR="004E602A" w:rsidRPr="00453B52" w:rsidRDefault="004E602A" w:rsidP="00DF099B">
            <w:pPr>
              <w:pStyle w:val="ListParagraph"/>
              <w:numPr>
                <w:ilvl w:val="0"/>
                <w:numId w:val="9"/>
              </w:numPr>
              <w:spacing w:before="240" w:line="276" w:lineRule="auto"/>
              <w:jc w:val="center"/>
              <w:rPr>
                <w:rFonts w:cstheme="minorHAnsi"/>
                <w:b/>
                <w:bCs/>
              </w:rPr>
            </w:pPr>
          </w:p>
        </w:tc>
        <w:tc>
          <w:tcPr>
            <w:tcW w:w="1650" w:type="dxa"/>
            <w:shd w:val="clear" w:color="auto" w:fill="FFFFFF" w:themeFill="background1"/>
          </w:tcPr>
          <w:p w14:paraId="41685026" w14:textId="77777777" w:rsidR="004E602A" w:rsidRPr="00453B52" w:rsidRDefault="004E602A" w:rsidP="00DF099B">
            <w:pPr>
              <w:spacing w:before="240" w:line="276" w:lineRule="auto"/>
              <w:jc w:val="center"/>
              <w:rPr>
                <w:rFonts w:cstheme="minorHAnsi"/>
                <w:b/>
                <w:bCs/>
              </w:rPr>
            </w:pPr>
          </w:p>
        </w:tc>
      </w:tr>
      <w:tr w:rsidR="004E602A" w:rsidRPr="00453B52" w14:paraId="488572A3" w14:textId="77777777" w:rsidTr="00DF099B">
        <w:tc>
          <w:tcPr>
            <w:tcW w:w="5765" w:type="dxa"/>
            <w:shd w:val="clear" w:color="auto" w:fill="FFFFFF" w:themeFill="background1"/>
          </w:tcPr>
          <w:p w14:paraId="40EACA0F" w14:textId="06EA0850" w:rsidR="004E602A" w:rsidRPr="00CE75D2" w:rsidRDefault="00CE75D2" w:rsidP="00CE75D2">
            <w:pPr>
              <w:pStyle w:val="ListParagraph"/>
              <w:widowControl w:val="0"/>
              <w:numPr>
                <w:ilvl w:val="0"/>
                <w:numId w:val="4"/>
              </w:numPr>
              <w:tabs>
                <w:tab w:val="left" w:pos="1060"/>
                <w:tab w:val="left" w:pos="1061"/>
              </w:tabs>
              <w:autoSpaceDE w:val="0"/>
              <w:autoSpaceDN w:val="0"/>
              <w:spacing w:before="1"/>
              <w:contextualSpacing w:val="0"/>
            </w:pPr>
            <w:r>
              <w:t>GCSEs</w:t>
            </w:r>
            <w:r>
              <w:rPr>
                <w:spacing w:val="-4"/>
              </w:rPr>
              <w:t xml:space="preserve"> </w:t>
            </w:r>
            <w:r>
              <w:t>or</w:t>
            </w:r>
            <w:r>
              <w:rPr>
                <w:spacing w:val="-3"/>
              </w:rPr>
              <w:t xml:space="preserve"> </w:t>
            </w:r>
            <w:r>
              <w:t>equivalent</w:t>
            </w:r>
            <w:r>
              <w:rPr>
                <w:spacing w:val="-3"/>
              </w:rPr>
              <w:t xml:space="preserve"> </w:t>
            </w:r>
            <w:r>
              <w:t>in</w:t>
            </w:r>
            <w:r>
              <w:rPr>
                <w:spacing w:val="-3"/>
              </w:rPr>
              <w:t xml:space="preserve"> </w:t>
            </w:r>
            <w:r>
              <w:t>Sciences</w:t>
            </w:r>
            <w:r>
              <w:rPr>
                <w:spacing w:val="-3"/>
              </w:rPr>
              <w:t xml:space="preserve"> </w:t>
            </w:r>
            <w:r>
              <w:t>and</w:t>
            </w:r>
            <w:r>
              <w:rPr>
                <w:spacing w:val="-5"/>
              </w:rPr>
              <w:t xml:space="preserve"> </w:t>
            </w:r>
            <w:r>
              <w:rPr>
                <w:spacing w:val="-2"/>
              </w:rPr>
              <w:t>Maths</w:t>
            </w:r>
          </w:p>
        </w:tc>
        <w:tc>
          <w:tcPr>
            <w:tcW w:w="1601" w:type="dxa"/>
            <w:shd w:val="clear" w:color="auto" w:fill="FFFFFF" w:themeFill="background1"/>
          </w:tcPr>
          <w:p w14:paraId="0A56846F" w14:textId="77777777" w:rsidR="004E602A" w:rsidRPr="00453B52" w:rsidRDefault="004E602A" w:rsidP="00DF099B">
            <w:pPr>
              <w:pStyle w:val="ListParagraph"/>
              <w:numPr>
                <w:ilvl w:val="0"/>
                <w:numId w:val="9"/>
              </w:numPr>
              <w:spacing w:before="240" w:line="276" w:lineRule="auto"/>
              <w:jc w:val="center"/>
              <w:rPr>
                <w:rFonts w:cstheme="minorHAnsi"/>
                <w:b/>
                <w:bCs/>
              </w:rPr>
            </w:pPr>
          </w:p>
        </w:tc>
        <w:tc>
          <w:tcPr>
            <w:tcW w:w="1650" w:type="dxa"/>
            <w:shd w:val="clear" w:color="auto" w:fill="FFFFFF" w:themeFill="background1"/>
          </w:tcPr>
          <w:p w14:paraId="342347C7" w14:textId="77777777" w:rsidR="004E602A" w:rsidRPr="00453B52" w:rsidRDefault="004E602A" w:rsidP="00DF099B">
            <w:pPr>
              <w:spacing w:before="240" w:line="276" w:lineRule="auto"/>
              <w:jc w:val="center"/>
              <w:rPr>
                <w:rFonts w:cstheme="minorHAnsi"/>
                <w:b/>
                <w:bCs/>
              </w:rPr>
            </w:pPr>
          </w:p>
        </w:tc>
      </w:tr>
      <w:tr w:rsidR="004E602A" w:rsidRPr="00453B52" w14:paraId="1FC6C551" w14:textId="77777777" w:rsidTr="00DF099B">
        <w:tc>
          <w:tcPr>
            <w:tcW w:w="5765" w:type="dxa"/>
            <w:shd w:val="clear" w:color="auto" w:fill="FFFFFF" w:themeFill="background1"/>
          </w:tcPr>
          <w:p w14:paraId="4AF7F800" w14:textId="77777777" w:rsidR="00A160FE" w:rsidRDefault="00A160FE" w:rsidP="00A631FE">
            <w:pPr>
              <w:pStyle w:val="ListParagraph"/>
              <w:widowControl w:val="0"/>
              <w:numPr>
                <w:ilvl w:val="0"/>
                <w:numId w:val="4"/>
              </w:numPr>
              <w:tabs>
                <w:tab w:val="left" w:pos="1060"/>
                <w:tab w:val="left" w:pos="1061"/>
              </w:tabs>
              <w:autoSpaceDE w:val="0"/>
              <w:autoSpaceDN w:val="0"/>
              <w:spacing w:before="60"/>
              <w:contextualSpacing w:val="0"/>
            </w:pPr>
            <w:r>
              <w:t>Appropriate</w:t>
            </w:r>
            <w:r>
              <w:rPr>
                <w:spacing w:val="-5"/>
              </w:rPr>
              <w:t xml:space="preserve"> </w:t>
            </w:r>
            <w:r>
              <w:t>technical</w:t>
            </w:r>
            <w:r>
              <w:rPr>
                <w:spacing w:val="-4"/>
              </w:rPr>
              <w:t xml:space="preserve"> </w:t>
            </w:r>
            <w:r>
              <w:rPr>
                <w:spacing w:val="-2"/>
              </w:rPr>
              <w:t>qualifications</w:t>
            </w:r>
          </w:p>
          <w:p w14:paraId="51D9FB1D" w14:textId="77777777" w:rsidR="004E602A" w:rsidRPr="00A631FE" w:rsidRDefault="00A631FE" w:rsidP="00A631FE">
            <w:pPr>
              <w:pStyle w:val="ListParagraph"/>
              <w:widowControl w:val="0"/>
              <w:numPr>
                <w:ilvl w:val="0"/>
                <w:numId w:val="4"/>
              </w:numPr>
              <w:tabs>
                <w:tab w:val="left" w:pos="1060"/>
                <w:tab w:val="left" w:pos="1061"/>
              </w:tabs>
              <w:autoSpaceDE w:val="0"/>
              <w:autoSpaceDN w:val="0"/>
              <w:spacing w:before="1"/>
              <w:contextualSpacing w:val="0"/>
            </w:pPr>
            <w:r>
              <w:t>A</w:t>
            </w:r>
            <w:r>
              <w:rPr>
                <w:spacing w:val="-1"/>
              </w:rPr>
              <w:t xml:space="preserve"> </w:t>
            </w:r>
            <w:r>
              <w:t>Level</w:t>
            </w:r>
            <w:r>
              <w:rPr>
                <w:spacing w:val="-2"/>
              </w:rPr>
              <w:t xml:space="preserve"> </w:t>
            </w:r>
            <w:r>
              <w:t>or</w:t>
            </w:r>
            <w:r>
              <w:rPr>
                <w:spacing w:val="-3"/>
              </w:rPr>
              <w:t xml:space="preserve"> </w:t>
            </w:r>
            <w:r>
              <w:t>equivalent</w:t>
            </w:r>
            <w:r>
              <w:rPr>
                <w:spacing w:val="-2"/>
              </w:rPr>
              <w:t xml:space="preserve"> </w:t>
            </w:r>
            <w:r>
              <w:t xml:space="preserve">in </w:t>
            </w:r>
            <w:proofErr w:type="gramStart"/>
            <w:r>
              <w:rPr>
                <w:spacing w:val="-2"/>
              </w:rPr>
              <w:t>Science</w:t>
            </w:r>
            <w:proofErr w:type="gramEnd"/>
          </w:p>
          <w:p w14:paraId="428BACC8" w14:textId="591AFA46" w:rsidR="00A631FE" w:rsidRPr="00A631FE" w:rsidRDefault="00A631FE" w:rsidP="00A631FE">
            <w:pPr>
              <w:pStyle w:val="ListParagraph"/>
              <w:widowControl w:val="0"/>
              <w:tabs>
                <w:tab w:val="left" w:pos="1060"/>
                <w:tab w:val="left" w:pos="1061"/>
              </w:tabs>
              <w:autoSpaceDE w:val="0"/>
              <w:autoSpaceDN w:val="0"/>
              <w:spacing w:before="1"/>
              <w:ind w:left="360"/>
              <w:contextualSpacing w:val="0"/>
            </w:pPr>
          </w:p>
        </w:tc>
        <w:tc>
          <w:tcPr>
            <w:tcW w:w="1601" w:type="dxa"/>
            <w:shd w:val="clear" w:color="auto" w:fill="FFFFFF" w:themeFill="background1"/>
          </w:tcPr>
          <w:p w14:paraId="03705F22" w14:textId="77777777" w:rsidR="004E602A" w:rsidRPr="00453B52" w:rsidRDefault="004E602A" w:rsidP="00A160FE">
            <w:pPr>
              <w:pStyle w:val="ListParagraph"/>
              <w:spacing w:before="240" w:line="276" w:lineRule="auto"/>
              <w:rPr>
                <w:rFonts w:cstheme="minorHAnsi"/>
                <w:b/>
                <w:bCs/>
              </w:rPr>
            </w:pPr>
          </w:p>
        </w:tc>
        <w:tc>
          <w:tcPr>
            <w:tcW w:w="1650" w:type="dxa"/>
            <w:shd w:val="clear" w:color="auto" w:fill="FFFFFF" w:themeFill="background1"/>
          </w:tcPr>
          <w:p w14:paraId="08FE531A" w14:textId="0FBE69A5" w:rsidR="004E602A" w:rsidRPr="00453B52" w:rsidRDefault="00057A48" w:rsidP="00DF099B">
            <w:pPr>
              <w:spacing w:before="240" w:line="276" w:lineRule="auto"/>
              <w:jc w:val="center"/>
              <w:rPr>
                <w:rFonts w:cstheme="minorHAnsi"/>
                <w:b/>
                <w:bCs/>
              </w:rPr>
            </w:pPr>
            <w:r>
              <w:rPr>
                <w:rFonts w:ascii="Segoe UI Symbol" w:hAnsi="Segoe UI Symbol" w:cs="Segoe UI Symbol"/>
                <w:color w:val="28214E"/>
                <w:shd w:val="clear" w:color="auto" w:fill="FFFFFF"/>
              </w:rPr>
              <w:t>✔</w:t>
            </w:r>
          </w:p>
        </w:tc>
      </w:tr>
      <w:tr w:rsidR="004E602A" w:rsidRPr="00453B52" w14:paraId="798B84EF" w14:textId="77777777" w:rsidTr="00DF099B">
        <w:tc>
          <w:tcPr>
            <w:tcW w:w="5765" w:type="dxa"/>
            <w:tcBorders>
              <w:right w:val="single" w:sz="4" w:space="0" w:color="205C40"/>
            </w:tcBorders>
            <w:shd w:val="clear" w:color="auto" w:fill="205C40"/>
          </w:tcPr>
          <w:p w14:paraId="278C8919" w14:textId="77777777" w:rsidR="004E602A" w:rsidRPr="00453B52" w:rsidRDefault="004E602A" w:rsidP="00DF099B">
            <w:pPr>
              <w:spacing w:before="240" w:line="276" w:lineRule="auto"/>
              <w:rPr>
                <w:rFonts w:cstheme="minorHAnsi"/>
                <w:color w:val="205C40"/>
              </w:rPr>
            </w:pPr>
            <w:r w:rsidRPr="00453B52">
              <w:rPr>
                <w:rFonts w:cstheme="minorHAnsi"/>
                <w:color w:val="FFFFFF" w:themeColor="background1"/>
              </w:rPr>
              <w:t xml:space="preserve">Experience </w:t>
            </w:r>
          </w:p>
        </w:tc>
        <w:tc>
          <w:tcPr>
            <w:tcW w:w="1601" w:type="dxa"/>
            <w:tcBorders>
              <w:left w:val="single" w:sz="4" w:space="0" w:color="205C40"/>
              <w:right w:val="single" w:sz="4" w:space="0" w:color="205C40"/>
            </w:tcBorders>
            <w:shd w:val="clear" w:color="auto" w:fill="205C40"/>
          </w:tcPr>
          <w:p w14:paraId="5574414C"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tcBorders>
              <w:left w:val="single" w:sz="4" w:space="0" w:color="205C40"/>
            </w:tcBorders>
            <w:shd w:val="clear" w:color="auto" w:fill="205C40"/>
          </w:tcPr>
          <w:p w14:paraId="67F9E9CE"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1FB4ECF2" w14:textId="77777777" w:rsidTr="00DF099B">
        <w:tc>
          <w:tcPr>
            <w:tcW w:w="5765" w:type="dxa"/>
            <w:tcBorders>
              <w:right w:val="single" w:sz="4" w:space="0" w:color="auto"/>
            </w:tcBorders>
            <w:shd w:val="clear" w:color="auto" w:fill="FFFFFF" w:themeFill="background1"/>
          </w:tcPr>
          <w:p w14:paraId="7241D109" w14:textId="77777777" w:rsidR="004E602A" w:rsidRPr="008F55A2" w:rsidRDefault="00AC5E10" w:rsidP="00AC5E10">
            <w:pPr>
              <w:pStyle w:val="ListParagraph"/>
              <w:widowControl w:val="0"/>
              <w:numPr>
                <w:ilvl w:val="0"/>
                <w:numId w:val="5"/>
              </w:numPr>
              <w:tabs>
                <w:tab w:val="left" w:pos="460"/>
                <w:tab w:val="left" w:pos="461"/>
              </w:tabs>
              <w:autoSpaceDE w:val="0"/>
              <w:autoSpaceDN w:val="0"/>
              <w:spacing w:before="1"/>
              <w:contextualSpacing w:val="0"/>
            </w:pPr>
            <w:r>
              <w:t>Similar</w:t>
            </w:r>
            <w:r>
              <w:rPr>
                <w:spacing w:val="-6"/>
              </w:rPr>
              <w:t xml:space="preserve"> </w:t>
            </w:r>
            <w:r>
              <w:t>technical</w:t>
            </w:r>
            <w:r>
              <w:rPr>
                <w:spacing w:val="-6"/>
              </w:rPr>
              <w:t xml:space="preserve"> </w:t>
            </w:r>
            <w:r>
              <w:t>work,</w:t>
            </w:r>
            <w:r>
              <w:rPr>
                <w:spacing w:val="-6"/>
              </w:rPr>
              <w:t xml:space="preserve"> </w:t>
            </w:r>
            <w:r>
              <w:t>or</w:t>
            </w:r>
            <w:r>
              <w:rPr>
                <w:spacing w:val="-3"/>
              </w:rPr>
              <w:t xml:space="preserve"> </w:t>
            </w:r>
            <w:r>
              <w:t>demonstrate</w:t>
            </w:r>
            <w:r>
              <w:rPr>
                <w:spacing w:val="-6"/>
              </w:rPr>
              <w:t xml:space="preserve"> </w:t>
            </w:r>
            <w:r>
              <w:t>enthusiasm,</w:t>
            </w:r>
            <w:r>
              <w:rPr>
                <w:spacing w:val="-3"/>
              </w:rPr>
              <w:t xml:space="preserve"> </w:t>
            </w:r>
            <w:r>
              <w:t>capability</w:t>
            </w:r>
            <w:r>
              <w:rPr>
                <w:spacing w:val="-4"/>
              </w:rPr>
              <w:t xml:space="preserve"> </w:t>
            </w:r>
            <w:r>
              <w:t>and</w:t>
            </w:r>
            <w:r>
              <w:rPr>
                <w:spacing w:val="-4"/>
              </w:rPr>
              <w:t xml:space="preserve"> </w:t>
            </w:r>
            <w:r>
              <w:t>ability</w:t>
            </w:r>
            <w:r>
              <w:rPr>
                <w:spacing w:val="-5"/>
              </w:rPr>
              <w:t xml:space="preserve"> </w:t>
            </w:r>
            <w:r>
              <w:t>to</w:t>
            </w:r>
            <w:r>
              <w:rPr>
                <w:spacing w:val="-2"/>
              </w:rPr>
              <w:t xml:space="preserve"> learn</w:t>
            </w:r>
          </w:p>
          <w:p w14:paraId="7877C3C0" w14:textId="79A48F93" w:rsidR="008F55A2" w:rsidRPr="00AC5E10" w:rsidRDefault="008F55A2" w:rsidP="008F55A2">
            <w:pPr>
              <w:pStyle w:val="ListParagraph"/>
              <w:widowControl w:val="0"/>
              <w:tabs>
                <w:tab w:val="left" w:pos="460"/>
                <w:tab w:val="left" w:pos="461"/>
              </w:tabs>
              <w:autoSpaceDE w:val="0"/>
              <w:autoSpaceDN w:val="0"/>
              <w:spacing w:before="1"/>
              <w:ind w:left="360"/>
              <w:contextualSpacing w:val="0"/>
            </w:pPr>
          </w:p>
        </w:tc>
        <w:tc>
          <w:tcPr>
            <w:tcW w:w="1601" w:type="dxa"/>
            <w:tcBorders>
              <w:left w:val="single" w:sz="4" w:space="0" w:color="auto"/>
            </w:tcBorders>
            <w:shd w:val="clear" w:color="auto" w:fill="FFFFFF" w:themeFill="background1"/>
          </w:tcPr>
          <w:p w14:paraId="259D9191"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shd w:val="clear" w:color="auto" w:fill="FFFFFF" w:themeFill="background1"/>
          </w:tcPr>
          <w:p w14:paraId="28E6220C" w14:textId="77777777" w:rsidR="004E602A" w:rsidRPr="00453B52" w:rsidRDefault="004E602A" w:rsidP="00DF099B">
            <w:pPr>
              <w:spacing w:before="240" w:line="276" w:lineRule="auto"/>
              <w:jc w:val="center"/>
              <w:rPr>
                <w:rFonts w:cstheme="minorHAnsi"/>
                <w:b/>
                <w:bCs/>
              </w:rPr>
            </w:pPr>
          </w:p>
        </w:tc>
      </w:tr>
      <w:tr w:rsidR="004E602A" w:rsidRPr="00453B52" w14:paraId="1695C781" w14:textId="77777777" w:rsidTr="00DF099B">
        <w:tc>
          <w:tcPr>
            <w:tcW w:w="5765" w:type="dxa"/>
            <w:shd w:val="clear" w:color="auto" w:fill="FFFFFF" w:themeFill="background1"/>
          </w:tcPr>
          <w:p w14:paraId="4B82AD58" w14:textId="77777777" w:rsidR="004E602A" w:rsidRPr="008F55A2" w:rsidRDefault="00A8545C" w:rsidP="00A8545C">
            <w:pPr>
              <w:pStyle w:val="ListParagraph"/>
              <w:widowControl w:val="0"/>
              <w:numPr>
                <w:ilvl w:val="0"/>
                <w:numId w:val="5"/>
              </w:numPr>
              <w:tabs>
                <w:tab w:val="left" w:pos="460"/>
                <w:tab w:val="left" w:pos="461"/>
              </w:tabs>
              <w:autoSpaceDE w:val="0"/>
              <w:autoSpaceDN w:val="0"/>
              <w:contextualSpacing w:val="0"/>
            </w:pPr>
            <w:r>
              <w:t>Simple</w:t>
            </w:r>
            <w:r>
              <w:rPr>
                <w:spacing w:val="-4"/>
              </w:rPr>
              <w:t xml:space="preserve"> </w:t>
            </w:r>
            <w:r>
              <w:t>electrical</w:t>
            </w:r>
            <w:r>
              <w:rPr>
                <w:spacing w:val="-4"/>
              </w:rPr>
              <w:t xml:space="preserve"> </w:t>
            </w:r>
            <w:r>
              <w:t>or</w:t>
            </w:r>
            <w:r>
              <w:rPr>
                <w:spacing w:val="-5"/>
              </w:rPr>
              <w:t xml:space="preserve"> </w:t>
            </w:r>
            <w:r>
              <w:t>mechanical</w:t>
            </w:r>
            <w:r>
              <w:rPr>
                <w:spacing w:val="-4"/>
              </w:rPr>
              <w:t xml:space="preserve"> </w:t>
            </w:r>
            <w:r>
              <w:t>repairs</w:t>
            </w:r>
            <w:r>
              <w:rPr>
                <w:spacing w:val="-3"/>
              </w:rPr>
              <w:t xml:space="preserve"> </w:t>
            </w:r>
            <w:r>
              <w:rPr>
                <w:spacing w:val="-2"/>
              </w:rPr>
              <w:t>desirable</w:t>
            </w:r>
          </w:p>
          <w:p w14:paraId="7AF2B76F" w14:textId="6D2645EF" w:rsidR="008F55A2" w:rsidRPr="00A8545C" w:rsidRDefault="008F55A2" w:rsidP="008F55A2">
            <w:pPr>
              <w:pStyle w:val="ListParagraph"/>
              <w:widowControl w:val="0"/>
              <w:tabs>
                <w:tab w:val="left" w:pos="460"/>
                <w:tab w:val="left" w:pos="461"/>
              </w:tabs>
              <w:autoSpaceDE w:val="0"/>
              <w:autoSpaceDN w:val="0"/>
              <w:ind w:left="360"/>
              <w:contextualSpacing w:val="0"/>
            </w:pPr>
          </w:p>
        </w:tc>
        <w:tc>
          <w:tcPr>
            <w:tcW w:w="1601" w:type="dxa"/>
            <w:shd w:val="clear" w:color="auto" w:fill="FFFFFF" w:themeFill="background1"/>
          </w:tcPr>
          <w:p w14:paraId="4C740E04" w14:textId="589DF3CB" w:rsidR="004E602A" w:rsidRPr="00453B52" w:rsidRDefault="00E57735" w:rsidP="00DF099B">
            <w:pPr>
              <w:pStyle w:val="ListParagraph"/>
              <w:spacing w:before="240" w:line="276" w:lineRule="auto"/>
              <w:rPr>
                <w:rFonts w:cstheme="minorHAnsi"/>
                <w:b/>
                <w:bCs/>
              </w:rPr>
            </w:pPr>
            <w:r>
              <w:rPr>
                <w:rFonts w:ascii="Segoe UI Symbol" w:hAnsi="Segoe UI Symbol" w:cs="Segoe UI Symbol"/>
                <w:color w:val="28214E"/>
                <w:shd w:val="clear" w:color="auto" w:fill="FFFFFF"/>
              </w:rPr>
              <w:t>✔</w:t>
            </w:r>
          </w:p>
        </w:tc>
        <w:tc>
          <w:tcPr>
            <w:tcW w:w="1650" w:type="dxa"/>
            <w:shd w:val="clear" w:color="auto" w:fill="FFFFFF" w:themeFill="background1"/>
          </w:tcPr>
          <w:p w14:paraId="1B4A907D" w14:textId="1BF71F61" w:rsidR="004E602A" w:rsidRPr="00453B52" w:rsidRDefault="004E602A" w:rsidP="00E57735">
            <w:pPr>
              <w:pStyle w:val="ListParagraph"/>
              <w:spacing w:before="240" w:line="276" w:lineRule="auto"/>
              <w:rPr>
                <w:rFonts w:cstheme="minorHAnsi"/>
                <w:b/>
                <w:bCs/>
              </w:rPr>
            </w:pPr>
          </w:p>
        </w:tc>
      </w:tr>
      <w:tr w:rsidR="004E602A" w:rsidRPr="00453B52" w14:paraId="60833A75" w14:textId="77777777" w:rsidTr="00DF099B">
        <w:tc>
          <w:tcPr>
            <w:tcW w:w="5765" w:type="dxa"/>
            <w:shd w:val="clear" w:color="auto" w:fill="FFFFFF" w:themeFill="background1"/>
          </w:tcPr>
          <w:p w14:paraId="1CB8C24C" w14:textId="77777777" w:rsidR="00902135" w:rsidRDefault="00902135" w:rsidP="00902135">
            <w:pPr>
              <w:pStyle w:val="ListParagraph"/>
              <w:widowControl w:val="0"/>
              <w:numPr>
                <w:ilvl w:val="0"/>
                <w:numId w:val="5"/>
              </w:numPr>
              <w:tabs>
                <w:tab w:val="left" w:pos="460"/>
                <w:tab w:val="left" w:pos="461"/>
              </w:tabs>
              <w:autoSpaceDE w:val="0"/>
              <w:autoSpaceDN w:val="0"/>
              <w:spacing w:before="60"/>
              <w:contextualSpacing w:val="0"/>
            </w:pPr>
            <w:r>
              <w:t>Make</w:t>
            </w:r>
            <w:r>
              <w:rPr>
                <w:spacing w:val="-6"/>
              </w:rPr>
              <w:t xml:space="preserve"> </w:t>
            </w:r>
            <w:r>
              <w:t>simple</w:t>
            </w:r>
            <w:r>
              <w:rPr>
                <w:spacing w:val="-4"/>
              </w:rPr>
              <w:t xml:space="preserve"> </w:t>
            </w:r>
            <w:r>
              <w:t>chemical</w:t>
            </w:r>
            <w:r>
              <w:rPr>
                <w:spacing w:val="-3"/>
              </w:rPr>
              <w:t xml:space="preserve"> </w:t>
            </w:r>
            <w:r>
              <w:rPr>
                <w:spacing w:val="-2"/>
              </w:rPr>
              <w:t>solutions</w:t>
            </w:r>
          </w:p>
          <w:p w14:paraId="77029B46" w14:textId="77777777" w:rsidR="00902135" w:rsidRDefault="00902135" w:rsidP="00902135">
            <w:pPr>
              <w:pStyle w:val="ListParagraph"/>
              <w:widowControl w:val="0"/>
              <w:numPr>
                <w:ilvl w:val="0"/>
                <w:numId w:val="5"/>
              </w:numPr>
              <w:tabs>
                <w:tab w:val="left" w:pos="460"/>
                <w:tab w:val="left" w:pos="461"/>
              </w:tabs>
              <w:autoSpaceDE w:val="0"/>
              <w:autoSpaceDN w:val="0"/>
              <w:spacing w:before="1"/>
              <w:contextualSpacing w:val="0"/>
            </w:pPr>
            <w:r>
              <w:t>Working</w:t>
            </w:r>
            <w:r>
              <w:rPr>
                <w:spacing w:val="-3"/>
              </w:rPr>
              <w:t xml:space="preserve"> </w:t>
            </w:r>
            <w:r>
              <w:t>in</w:t>
            </w:r>
            <w:r>
              <w:rPr>
                <w:spacing w:val="-4"/>
              </w:rPr>
              <w:t xml:space="preserve"> </w:t>
            </w:r>
            <w:r>
              <w:t>a</w:t>
            </w:r>
            <w:r>
              <w:rPr>
                <w:spacing w:val="-2"/>
              </w:rPr>
              <w:t xml:space="preserve"> </w:t>
            </w:r>
            <w:r>
              <w:t>similar</w:t>
            </w:r>
            <w:r>
              <w:rPr>
                <w:spacing w:val="-1"/>
              </w:rPr>
              <w:t xml:space="preserve"> </w:t>
            </w:r>
            <w:r>
              <w:rPr>
                <w:spacing w:val="-2"/>
              </w:rPr>
              <w:t>environment</w:t>
            </w:r>
          </w:p>
          <w:p w14:paraId="3A0BB914" w14:textId="77777777" w:rsidR="00902135" w:rsidRDefault="00902135" w:rsidP="00902135">
            <w:pPr>
              <w:pStyle w:val="ListParagraph"/>
              <w:widowControl w:val="0"/>
              <w:numPr>
                <w:ilvl w:val="0"/>
                <w:numId w:val="5"/>
              </w:numPr>
              <w:tabs>
                <w:tab w:val="left" w:pos="460"/>
                <w:tab w:val="left" w:pos="461"/>
              </w:tabs>
              <w:autoSpaceDE w:val="0"/>
              <w:autoSpaceDN w:val="0"/>
              <w:contextualSpacing w:val="0"/>
            </w:pPr>
            <w:r>
              <w:t>Undertaking</w:t>
            </w:r>
            <w:r>
              <w:rPr>
                <w:spacing w:val="-3"/>
              </w:rPr>
              <w:t xml:space="preserve"> </w:t>
            </w:r>
            <w:r>
              <w:t>risk</w:t>
            </w:r>
            <w:r>
              <w:rPr>
                <w:spacing w:val="-3"/>
              </w:rPr>
              <w:t xml:space="preserve"> </w:t>
            </w:r>
            <w:r>
              <w:rPr>
                <w:spacing w:val="-2"/>
              </w:rPr>
              <w:t>assessments</w:t>
            </w:r>
          </w:p>
          <w:p w14:paraId="0B136D45" w14:textId="2762A34D" w:rsidR="004E602A" w:rsidRPr="00453B52" w:rsidRDefault="004E602A" w:rsidP="00902135">
            <w:pPr>
              <w:pStyle w:val="ListParagraph"/>
              <w:spacing w:before="240" w:line="276" w:lineRule="auto"/>
              <w:ind w:left="360"/>
              <w:rPr>
                <w:rFonts w:cstheme="minorHAnsi"/>
              </w:rPr>
            </w:pPr>
          </w:p>
        </w:tc>
        <w:tc>
          <w:tcPr>
            <w:tcW w:w="1601" w:type="dxa"/>
            <w:shd w:val="clear" w:color="auto" w:fill="FFFFFF" w:themeFill="background1"/>
          </w:tcPr>
          <w:p w14:paraId="03539589" w14:textId="77777777" w:rsidR="004E602A" w:rsidRPr="00453B52" w:rsidRDefault="004E602A" w:rsidP="00902135">
            <w:pPr>
              <w:pStyle w:val="ListParagraph"/>
              <w:spacing w:before="240" w:line="276" w:lineRule="auto"/>
              <w:rPr>
                <w:rFonts w:cstheme="minorHAnsi"/>
                <w:b/>
                <w:bCs/>
              </w:rPr>
            </w:pPr>
          </w:p>
        </w:tc>
        <w:tc>
          <w:tcPr>
            <w:tcW w:w="1650" w:type="dxa"/>
            <w:shd w:val="clear" w:color="auto" w:fill="FFFFFF" w:themeFill="background1"/>
          </w:tcPr>
          <w:p w14:paraId="389C555A" w14:textId="355849A5" w:rsidR="004E602A" w:rsidRPr="00453B52" w:rsidRDefault="00902135" w:rsidP="00DF099B">
            <w:pPr>
              <w:spacing w:before="240" w:line="276" w:lineRule="auto"/>
              <w:jc w:val="center"/>
              <w:rPr>
                <w:rFonts w:cstheme="minorHAnsi"/>
                <w:b/>
                <w:bCs/>
              </w:rPr>
            </w:pPr>
            <w:r>
              <w:rPr>
                <w:rFonts w:ascii="Segoe UI Symbol" w:hAnsi="Segoe UI Symbol" w:cs="Segoe UI Symbol"/>
                <w:color w:val="28214E"/>
                <w:shd w:val="clear" w:color="auto" w:fill="FFFFFF"/>
              </w:rPr>
              <w:t>✔</w:t>
            </w:r>
          </w:p>
        </w:tc>
      </w:tr>
      <w:tr w:rsidR="004E602A" w:rsidRPr="00453B52" w14:paraId="3B71C230" w14:textId="77777777" w:rsidTr="00DF099B">
        <w:tc>
          <w:tcPr>
            <w:tcW w:w="5765" w:type="dxa"/>
            <w:tcBorders>
              <w:right w:val="single" w:sz="4" w:space="0" w:color="205C40"/>
            </w:tcBorders>
            <w:shd w:val="clear" w:color="auto" w:fill="205C40"/>
          </w:tcPr>
          <w:p w14:paraId="25668667" w14:textId="77777777" w:rsidR="004E602A" w:rsidRPr="00453B52" w:rsidRDefault="004E602A" w:rsidP="00DF099B">
            <w:pPr>
              <w:spacing w:before="240" w:line="276" w:lineRule="auto"/>
              <w:rPr>
                <w:rFonts w:cstheme="minorHAnsi"/>
              </w:rPr>
            </w:pPr>
            <w:r w:rsidRPr="00453B52">
              <w:rPr>
                <w:rFonts w:cstheme="minorHAnsi"/>
                <w:color w:val="FFFFFF" w:themeColor="background1"/>
              </w:rPr>
              <w:lastRenderedPageBreak/>
              <w:t xml:space="preserve">Skills and Knowledge </w:t>
            </w:r>
          </w:p>
        </w:tc>
        <w:tc>
          <w:tcPr>
            <w:tcW w:w="1601" w:type="dxa"/>
            <w:tcBorders>
              <w:left w:val="single" w:sz="4" w:space="0" w:color="205C40"/>
              <w:right w:val="single" w:sz="4" w:space="0" w:color="205C40"/>
            </w:tcBorders>
            <w:shd w:val="clear" w:color="auto" w:fill="205C40"/>
          </w:tcPr>
          <w:p w14:paraId="693EE679"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tcBorders>
              <w:left w:val="single" w:sz="4" w:space="0" w:color="205C40"/>
            </w:tcBorders>
            <w:shd w:val="clear" w:color="auto" w:fill="205C40"/>
          </w:tcPr>
          <w:p w14:paraId="2D1C8D9E"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7700AB17" w14:textId="77777777" w:rsidTr="00DF099B">
        <w:tc>
          <w:tcPr>
            <w:tcW w:w="5765" w:type="dxa"/>
            <w:tcBorders>
              <w:right w:val="single" w:sz="4" w:space="0" w:color="auto"/>
            </w:tcBorders>
            <w:shd w:val="clear" w:color="auto" w:fill="FFFFFF" w:themeFill="background1"/>
          </w:tcPr>
          <w:p w14:paraId="40938CDF" w14:textId="77777777" w:rsidR="00E21936" w:rsidRDefault="00E21936" w:rsidP="00E21936">
            <w:pPr>
              <w:pStyle w:val="ListParagraph"/>
              <w:widowControl w:val="0"/>
              <w:numPr>
                <w:ilvl w:val="0"/>
                <w:numId w:val="5"/>
              </w:numPr>
              <w:tabs>
                <w:tab w:val="left" w:pos="460"/>
                <w:tab w:val="left" w:pos="461"/>
              </w:tabs>
              <w:autoSpaceDE w:val="0"/>
              <w:autoSpaceDN w:val="0"/>
              <w:spacing w:line="279" w:lineRule="exact"/>
              <w:contextualSpacing w:val="0"/>
            </w:pPr>
            <w:r>
              <w:t>Good</w:t>
            </w:r>
            <w:r>
              <w:rPr>
                <w:spacing w:val="-8"/>
              </w:rPr>
              <w:t xml:space="preserve"> </w:t>
            </w:r>
            <w:r>
              <w:t>communication</w:t>
            </w:r>
            <w:r>
              <w:rPr>
                <w:spacing w:val="-4"/>
              </w:rPr>
              <w:t xml:space="preserve"> </w:t>
            </w:r>
            <w:r>
              <w:rPr>
                <w:spacing w:val="-2"/>
              </w:rPr>
              <w:t>skills</w:t>
            </w:r>
          </w:p>
          <w:p w14:paraId="77900C18" w14:textId="77777777" w:rsidR="00E21936" w:rsidRDefault="00E21936" w:rsidP="00E21936">
            <w:pPr>
              <w:pStyle w:val="ListParagraph"/>
              <w:widowControl w:val="0"/>
              <w:numPr>
                <w:ilvl w:val="0"/>
                <w:numId w:val="5"/>
              </w:numPr>
              <w:tabs>
                <w:tab w:val="left" w:pos="460"/>
                <w:tab w:val="left" w:pos="461"/>
              </w:tabs>
              <w:autoSpaceDE w:val="0"/>
              <w:autoSpaceDN w:val="0"/>
              <w:spacing w:before="1"/>
              <w:contextualSpacing w:val="0"/>
            </w:pPr>
            <w:r>
              <w:t>Well</w:t>
            </w:r>
            <w:r>
              <w:rPr>
                <w:spacing w:val="-8"/>
              </w:rPr>
              <w:t xml:space="preserve"> </w:t>
            </w:r>
            <w:r>
              <w:t>organised</w:t>
            </w:r>
            <w:r>
              <w:rPr>
                <w:spacing w:val="-2"/>
              </w:rPr>
              <w:t xml:space="preserve"> </w:t>
            </w:r>
            <w:r>
              <w:t>and</w:t>
            </w:r>
            <w:r>
              <w:rPr>
                <w:spacing w:val="-4"/>
              </w:rPr>
              <w:t xml:space="preserve"> </w:t>
            </w:r>
            <w:r>
              <w:t>capable</w:t>
            </w:r>
            <w:r>
              <w:rPr>
                <w:spacing w:val="-1"/>
              </w:rPr>
              <w:t xml:space="preserve"> </w:t>
            </w:r>
            <w:r>
              <w:t>of</w:t>
            </w:r>
            <w:r>
              <w:rPr>
                <w:spacing w:val="-6"/>
              </w:rPr>
              <w:t xml:space="preserve"> </w:t>
            </w:r>
            <w:r>
              <w:t>organising</w:t>
            </w:r>
            <w:r>
              <w:rPr>
                <w:spacing w:val="-3"/>
              </w:rPr>
              <w:t xml:space="preserve"> </w:t>
            </w:r>
            <w:r>
              <w:t>equipment</w:t>
            </w:r>
            <w:r>
              <w:rPr>
                <w:spacing w:val="-6"/>
              </w:rPr>
              <w:t xml:space="preserve"> </w:t>
            </w:r>
            <w:r>
              <w:rPr>
                <w:spacing w:val="-4"/>
              </w:rPr>
              <w:t>etc.</w:t>
            </w:r>
          </w:p>
          <w:p w14:paraId="6C2CE0B0" w14:textId="77777777" w:rsidR="00E21936" w:rsidRDefault="00E21936" w:rsidP="00E21936">
            <w:pPr>
              <w:pStyle w:val="ListParagraph"/>
              <w:widowControl w:val="0"/>
              <w:numPr>
                <w:ilvl w:val="0"/>
                <w:numId w:val="5"/>
              </w:numPr>
              <w:tabs>
                <w:tab w:val="left" w:pos="460"/>
                <w:tab w:val="left" w:pos="461"/>
              </w:tabs>
              <w:autoSpaceDE w:val="0"/>
              <w:autoSpaceDN w:val="0"/>
              <w:contextualSpacing w:val="0"/>
            </w:pPr>
            <w:r>
              <w:t>Ability</w:t>
            </w:r>
            <w:r>
              <w:rPr>
                <w:spacing w:val="-4"/>
              </w:rPr>
              <w:t xml:space="preserve"> </w:t>
            </w:r>
            <w:r>
              <w:t>to</w:t>
            </w:r>
            <w:r>
              <w:rPr>
                <w:spacing w:val="-1"/>
              </w:rPr>
              <w:t xml:space="preserve"> </w:t>
            </w:r>
            <w:r>
              <w:t>relate</w:t>
            </w:r>
            <w:r>
              <w:rPr>
                <w:spacing w:val="-4"/>
              </w:rPr>
              <w:t xml:space="preserve"> </w:t>
            </w:r>
            <w:r>
              <w:t>well</w:t>
            </w:r>
            <w:r>
              <w:rPr>
                <w:spacing w:val="-5"/>
              </w:rPr>
              <w:t xml:space="preserve"> </w:t>
            </w:r>
            <w:r>
              <w:t>to</w:t>
            </w:r>
            <w:r>
              <w:rPr>
                <w:spacing w:val="-2"/>
              </w:rPr>
              <w:t xml:space="preserve"> </w:t>
            </w:r>
            <w:r>
              <w:t>a</w:t>
            </w:r>
            <w:r>
              <w:rPr>
                <w:spacing w:val="-4"/>
              </w:rPr>
              <w:t xml:space="preserve"> </w:t>
            </w:r>
            <w:r>
              <w:t>wide</w:t>
            </w:r>
            <w:r>
              <w:rPr>
                <w:spacing w:val="-2"/>
              </w:rPr>
              <w:t xml:space="preserve"> </w:t>
            </w:r>
            <w:r>
              <w:t>range</w:t>
            </w:r>
            <w:r>
              <w:rPr>
                <w:spacing w:val="-4"/>
              </w:rPr>
              <w:t xml:space="preserve"> </w:t>
            </w:r>
            <w:r>
              <w:t>of</w:t>
            </w:r>
            <w:r>
              <w:rPr>
                <w:spacing w:val="-1"/>
              </w:rPr>
              <w:t xml:space="preserve"> </w:t>
            </w:r>
            <w:r>
              <w:t>people</w:t>
            </w:r>
            <w:r>
              <w:rPr>
                <w:spacing w:val="-4"/>
              </w:rPr>
              <w:t xml:space="preserve"> </w:t>
            </w:r>
            <w:r>
              <w:t>within</w:t>
            </w:r>
            <w:r>
              <w:rPr>
                <w:spacing w:val="-4"/>
              </w:rPr>
              <w:t xml:space="preserve"> </w:t>
            </w:r>
            <w:r>
              <w:t>the</w:t>
            </w:r>
            <w:r>
              <w:rPr>
                <w:spacing w:val="-1"/>
              </w:rPr>
              <w:t xml:space="preserve"> </w:t>
            </w:r>
            <w:r>
              <w:t>Academy’s</w:t>
            </w:r>
            <w:r>
              <w:rPr>
                <w:spacing w:val="-1"/>
              </w:rPr>
              <w:t xml:space="preserve"> </w:t>
            </w:r>
            <w:r>
              <w:rPr>
                <w:spacing w:val="-2"/>
              </w:rPr>
              <w:t>community</w:t>
            </w:r>
          </w:p>
          <w:p w14:paraId="10B4B667" w14:textId="77777777" w:rsidR="00E21936" w:rsidRDefault="00E21936" w:rsidP="00E21936">
            <w:pPr>
              <w:pStyle w:val="ListParagraph"/>
              <w:widowControl w:val="0"/>
              <w:numPr>
                <w:ilvl w:val="0"/>
                <w:numId w:val="5"/>
              </w:numPr>
              <w:tabs>
                <w:tab w:val="left" w:pos="460"/>
                <w:tab w:val="left" w:pos="461"/>
              </w:tabs>
              <w:autoSpaceDE w:val="0"/>
              <w:autoSpaceDN w:val="0"/>
              <w:spacing w:before="1" w:line="279" w:lineRule="exact"/>
              <w:contextualSpacing w:val="0"/>
            </w:pPr>
            <w:r>
              <w:t>Cheerful</w:t>
            </w:r>
            <w:r>
              <w:rPr>
                <w:spacing w:val="-2"/>
              </w:rPr>
              <w:t xml:space="preserve"> </w:t>
            </w:r>
            <w:r>
              <w:t>disposition</w:t>
            </w:r>
            <w:r>
              <w:rPr>
                <w:spacing w:val="-5"/>
              </w:rPr>
              <w:t xml:space="preserve"> </w:t>
            </w:r>
            <w:r>
              <w:t>with</w:t>
            </w:r>
            <w:r>
              <w:rPr>
                <w:spacing w:val="-2"/>
              </w:rPr>
              <w:t xml:space="preserve"> </w:t>
            </w:r>
            <w:r>
              <w:t>a</w:t>
            </w:r>
            <w:r>
              <w:rPr>
                <w:spacing w:val="-6"/>
              </w:rPr>
              <w:t xml:space="preserve"> </w:t>
            </w:r>
            <w:r>
              <w:t>good</w:t>
            </w:r>
            <w:r>
              <w:rPr>
                <w:spacing w:val="-3"/>
              </w:rPr>
              <w:t xml:space="preserve"> </w:t>
            </w:r>
            <w:r>
              <w:t>sense</w:t>
            </w:r>
            <w:r>
              <w:rPr>
                <w:spacing w:val="-4"/>
              </w:rPr>
              <w:t xml:space="preserve"> </w:t>
            </w:r>
            <w:r>
              <w:t>of</w:t>
            </w:r>
            <w:r>
              <w:rPr>
                <w:spacing w:val="-1"/>
              </w:rPr>
              <w:t xml:space="preserve"> </w:t>
            </w:r>
            <w:r>
              <w:rPr>
                <w:spacing w:val="-2"/>
              </w:rPr>
              <w:t>humour</w:t>
            </w:r>
          </w:p>
          <w:p w14:paraId="7FC647A2" w14:textId="77777777" w:rsidR="00E21936" w:rsidRDefault="00E21936" w:rsidP="00E21936">
            <w:pPr>
              <w:pStyle w:val="ListParagraph"/>
              <w:widowControl w:val="0"/>
              <w:numPr>
                <w:ilvl w:val="0"/>
                <w:numId w:val="5"/>
              </w:numPr>
              <w:tabs>
                <w:tab w:val="left" w:pos="460"/>
                <w:tab w:val="left" w:pos="461"/>
              </w:tabs>
              <w:autoSpaceDE w:val="0"/>
              <w:autoSpaceDN w:val="0"/>
              <w:spacing w:line="279" w:lineRule="exact"/>
              <w:contextualSpacing w:val="0"/>
            </w:pPr>
            <w:r>
              <w:t>Ability</w:t>
            </w:r>
            <w:r>
              <w:rPr>
                <w:spacing w:val="-6"/>
              </w:rPr>
              <w:t xml:space="preserve"> </w:t>
            </w:r>
            <w:r>
              <w:t>to</w:t>
            </w:r>
            <w:r>
              <w:rPr>
                <w:spacing w:val="-2"/>
              </w:rPr>
              <w:t xml:space="preserve"> </w:t>
            </w:r>
            <w:r>
              <w:t>prioritise</w:t>
            </w:r>
            <w:r>
              <w:rPr>
                <w:spacing w:val="-6"/>
              </w:rPr>
              <w:t xml:space="preserve"> </w:t>
            </w:r>
            <w:r>
              <w:rPr>
                <w:spacing w:val="-4"/>
              </w:rPr>
              <w:t>jobs</w:t>
            </w:r>
          </w:p>
          <w:p w14:paraId="74B71739" w14:textId="77777777" w:rsidR="00E21936" w:rsidRDefault="00E21936" w:rsidP="00E21936">
            <w:pPr>
              <w:pStyle w:val="ListParagraph"/>
              <w:widowControl w:val="0"/>
              <w:numPr>
                <w:ilvl w:val="0"/>
                <w:numId w:val="5"/>
              </w:numPr>
              <w:tabs>
                <w:tab w:val="left" w:pos="460"/>
                <w:tab w:val="left" w:pos="461"/>
              </w:tabs>
              <w:autoSpaceDE w:val="0"/>
              <w:autoSpaceDN w:val="0"/>
              <w:spacing w:before="1"/>
              <w:contextualSpacing w:val="0"/>
            </w:pPr>
            <w:r>
              <w:t>Ability</w:t>
            </w:r>
            <w:r>
              <w:rPr>
                <w:spacing w:val="-3"/>
              </w:rPr>
              <w:t xml:space="preserve"> </w:t>
            </w:r>
            <w:r>
              <w:t>to</w:t>
            </w:r>
            <w:r>
              <w:rPr>
                <w:spacing w:val="-1"/>
              </w:rPr>
              <w:t xml:space="preserve"> </w:t>
            </w:r>
            <w:r>
              <w:t>work</w:t>
            </w:r>
            <w:r>
              <w:rPr>
                <w:spacing w:val="-5"/>
              </w:rPr>
              <w:t xml:space="preserve"> </w:t>
            </w:r>
            <w:r>
              <w:t>cooperatively</w:t>
            </w:r>
            <w:r>
              <w:rPr>
                <w:spacing w:val="-2"/>
              </w:rPr>
              <w:t xml:space="preserve"> </w:t>
            </w:r>
            <w:r>
              <w:t>within</w:t>
            </w:r>
            <w:r>
              <w:rPr>
                <w:spacing w:val="-4"/>
              </w:rPr>
              <w:t xml:space="preserve"> </w:t>
            </w:r>
            <w:r>
              <w:t>a</w:t>
            </w:r>
            <w:r>
              <w:rPr>
                <w:spacing w:val="-4"/>
              </w:rPr>
              <w:t xml:space="preserve"> </w:t>
            </w:r>
            <w:r>
              <w:t>small</w:t>
            </w:r>
            <w:r>
              <w:rPr>
                <w:spacing w:val="-3"/>
              </w:rPr>
              <w:t xml:space="preserve"> </w:t>
            </w:r>
            <w:r>
              <w:rPr>
                <w:spacing w:val="-4"/>
              </w:rPr>
              <w:t>team</w:t>
            </w:r>
          </w:p>
          <w:p w14:paraId="16337279" w14:textId="40C33E51" w:rsidR="004E602A" w:rsidRPr="00453B52" w:rsidRDefault="004E602A" w:rsidP="00E21936">
            <w:pPr>
              <w:pStyle w:val="ListParagraph"/>
              <w:spacing w:before="240" w:line="276" w:lineRule="auto"/>
              <w:ind w:left="360"/>
              <w:rPr>
                <w:rFonts w:cstheme="minorHAnsi"/>
              </w:rPr>
            </w:pPr>
          </w:p>
        </w:tc>
        <w:tc>
          <w:tcPr>
            <w:tcW w:w="1601" w:type="dxa"/>
            <w:tcBorders>
              <w:left w:val="single" w:sz="4" w:space="0" w:color="auto"/>
              <w:right w:val="single" w:sz="4" w:space="0" w:color="auto"/>
            </w:tcBorders>
            <w:shd w:val="clear" w:color="auto" w:fill="FFFFFF" w:themeFill="background1"/>
          </w:tcPr>
          <w:p w14:paraId="4EBB46ED"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Borders>
              <w:left w:val="single" w:sz="4" w:space="0" w:color="auto"/>
            </w:tcBorders>
            <w:shd w:val="clear" w:color="auto" w:fill="FFFFFF" w:themeFill="background1"/>
          </w:tcPr>
          <w:p w14:paraId="019CCA11" w14:textId="77777777" w:rsidR="004E602A" w:rsidRPr="00453B52" w:rsidRDefault="004E602A" w:rsidP="00DF099B">
            <w:pPr>
              <w:spacing w:before="240" w:line="276" w:lineRule="auto"/>
              <w:jc w:val="center"/>
              <w:rPr>
                <w:rFonts w:cstheme="minorHAnsi"/>
                <w:b/>
                <w:bCs/>
              </w:rPr>
            </w:pPr>
          </w:p>
        </w:tc>
      </w:tr>
      <w:tr w:rsidR="004E602A" w:rsidRPr="00453B52" w14:paraId="52CB0C90" w14:textId="77777777" w:rsidTr="00DF099B">
        <w:tc>
          <w:tcPr>
            <w:tcW w:w="5765" w:type="dxa"/>
            <w:tcBorders>
              <w:right w:val="single" w:sz="4" w:space="0" w:color="auto"/>
            </w:tcBorders>
            <w:shd w:val="clear" w:color="auto" w:fill="FFFFFF" w:themeFill="background1"/>
          </w:tcPr>
          <w:p w14:paraId="72E49678" w14:textId="77777777" w:rsidR="00AB6174" w:rsidRDefault="00AB6174" w:rsidP="00AB6174">
            <w:pPr>
              <w:pStyle w:val="ListParagraph"/>
              <w:widowControl w:val="0"/>
              <w:numPr>
                <w:ilvl w:val="0"/>
                <w:numId w:val="5"/>
              </w:numPr>
              <w:tabs>
                <w:tab w:val="left" w:pos="460"/>
                <w:tab w:val="left" w:pos="461"/>
              </w:tabs>
              <w:autoSpaceDE w:val="0"/>
              <w:autoSpaceDN w:val="0"/>
              <w:spacing w:before="61"/>
              <w:contextualSpacing w:val="0"/>
            </w:pPr>
            <w:r>
              <w:t>ICT</w:t>
            </w:r>
            <w:r>
              <w:rPr>
                <w:spacing w:val="-3"/>
              </w:rPr>
              <w:t xml:space="preserve"> </w:t>
            </w:r>
            <w:r>
              <w:t>skills,</w:t>
            </w:r>
            <w:r>
              <w:rPr>
                <w:spacing w:val="-6"/>
              </w:rPr>
              <w:t xml:space="preserve"> </w:t>
            </w:r>
            <w:r>
              <w:t>including</w:t>
            </w:r>
            <w:r>
              <w:rPr>
                <w:spacing w:val="-4"/>
              </w:rPr>
              <w:t xml:space="preserve"> </w:t>
            </w:r>
            <w:r>
              <w:t>using</w:t>
            </w:r>
            <w:r>
              <w:rPr>
                <w:spacing w:val="-3"/>
              </w:rPr>
              <w:t xml:space="preserve"> </w:t>
            </w:r>
            <w:r>
              <w:rPr>
                <w:spacing w:val="-2"/>
              </w:rPr>
              <w:t>spreadsheets</w:t>
            </w:r>
          </w:p>
          <w:p w14:paraId="466D64D1" w14:textId="77777777" w:rsidR="00AB6174" w:rsidRDefault="00AB6174" w:rsidP="00AB6174">
            <w:pPr>
              <w:pStyle w:val="ListParagraph"/>
              <w:widowControl w:val="0"/>
              <w:numPr>
                <w:ilvl w:val="0"/>
                <w:numId w:val="5"/>
              </w:numPr>
              <w:tabs>
                <w:tab w:val="left" w:pos="460"/>
                <w:tab w:val="left" w:pos="461"/>
              </w:tabs>
              <w:autoSpaceDE w:val="0"/>
              <w:autoSpaceDN w:val="0"/>
              <w:spacing w:line="279" w:lineRule="exact"/>
              <w:contextualSpacing w:val="0"/>
            </w:pPr>
            <w:r>
              <w:t>Carrying</w:t>
            </w:r>
            <w:r>
              <w:rPr>
                <w:spacing w:val="-3"/>
              </w:rPr>
              <w:t xml:space="preserve"> </w:t>
            </w:r>
            <w:r>
              <w:t>out</w:t>
            </w:r>
            <w:r>
              <w:rPr>
                <w:spacing w:val="-4"/>
              </w:rPr>
              <w:t xml:space="preserve"> </w:t>
            </w:r>
            <w:r>
              <w:t>risk</w:t>
            </w:r>
            <w:r>
              <w:rPr>
                <w:spacing w:val="-3"/>
              </w:rPr>
              <w:t xml:space="preserve"> </w:t>
            </w:r>
            <w:r>
              <w:rPr>
                <w:spacing w:val="-2"/>
              </w:rPr>
              <w:t>assessments</w:t>
            </w:r>
          </w:p>
          <w:p w14:paraId="6DC17D11" w14:textId="77777777" w:rsidR="00AB6174" w:rsidRDefault="00AB6174" w:rsidP="00AB6174">
            <w:pPr>
              <w:pStyle w:val="ListParagraph"/>
              <w:widowControl w:val="0"/>
              <w:numPr>
                <w:ilvl w:val="0"/>
                <w:numId w:val="5"/>
              </w:numPr>
              <w:tabs>
                <w:tab w:val="left" w:pos="460"/>
                <w:tab w:val="left" w:pos="461"/>
              </w:tabs>
              <w:autoSpaceDE w:val="0"/>
              <w:autoSpaceDN w:val="0"/>
              <w:spacing w:line="279" w:lineRule="exact"/>
              <w:contextualSpacing w:val="0"/>
            </w:pPr>
            <w:r>
              <w:t>Health</w:t>
            </w:r>
            <w:r>
              <w:rPr>
                <w:spacing w:val="-3"/>
              </w:rPr>
              <w:t xml:space="preserve"> </w:t>
            </w:r>
            <w:r>
              <w:t>and</w:t>
            </w:r>
            <w:r>
              <w:rPr>
                <w:spacing w:val="-4"/>
              </w:rPr>
              <w:t xml:space="preserve"> </w:t>
            </w:r>
            <w:r>
              <w:t>Safety</w:t>
            </w:r>
            <w:r>
              <w:rPr>
                <w:spacing w:val="-3"/>
              </w:rPr>
              <w:t xml:space="preserve"> </w:t>
            </w:r>
            <w:r>
              <w:t>awareness</w:t>
            </w:r>
            <w:r>
              <w:rPr>
                <w:spacing w:val="-3"/>
              </w:rPr>
              <w:t xml:space="preserve"> </w:t>
            </w:r>
            <w:r>
              <w:t>for</w:t>
            </w:r>
            <w:r>
              <w:rPr>
                <w:spacing w:val="-6"/>
              </w:rPr>
              <w:t xml:space="preserve"> </w:t>
            </w:r>
            <w:r>
              <w:t>similar</w:t>
            </w:r>
            <w:r>
              <w:rPr>
                <w:spacing w:val="-5"/>
              </w:rPr>
              <w:t xml:space="preserve"> </w:t>
            </w:r>
            <w:r>
              <w:rPr>
                <w:spacing w:val="-2"/>
              </w:rPr>
              <w:t>environment</w:t>
            </w:r>
          </w:p>
          <w:p w14:paraId="6FB0850B" w14:textId="5FD88657" w:rsidR="004E602A" w:rsidRPr="00453B52" w:rsidRDefault="004E602A" w:rsidP="00AB6174">
            <w:pPr>
              <w:pStyle w:val="ListParagraph"/>
              <w:spacing w:before="240" w:line="276" w:lineRule="auto"/>
              <w:ind w:left="360"/>
              <w:rPr>
                <w:rFonts w:cstheme="minorHAnsi"/>
              </w:rPr>
            </w:pPr>
          </w:p>
        </w:tc>
        <w:tc>
          <w:tcPr>
            <w:tcW w:w="1601" w:type="dxa"/>
            <w:tcBorders>
              <w:left w:val="single" w:sz="4" w:space="0" w:color="auto"/>
              <w:right w:val="single" w:sz="4" w:space="0" w:color="auto"/>
            </w:tcBorders>
            <w:shd w:val="clear" w:color="auto" w:fill="FFFFFF" w:themeFill="background1"/>
          </w:tcPr>
          <w:p w14:paraId="61ECEDC1" w14:textId="77777777" w:rsidR="004E602A" w:rsidRPr="00453B52" w:rsidRDefault="004E602A" w:rsidP="00AB6174">
            <w:pPr>
              <w:pStyle w:val="ListParagraph"/>
              <w:spacing w:before="240" w:line="276" w:lineRule="auto"/>
              <w:rPr>
                <w:rFonts w:cstheme="minorHAnsi"/>
                <w:b/>
                <w:bCs/>
              </w:rPr>
            </w:pPr>
          </w:p>
        </w:tc>
        <w:tc>
          <w:tcPr>
            <w:tcW w:w="1650" w:type="dxa"/>
            <w:tcBorders>
              <w:left w:val="single" w:sz="4" w:space="0" w:color="auto"/>
            </w:tcBorders>
            <w:shd w:val="clear" w:color="auto" w:fill="FFFFFF" w:themeFill="background1"/>
          </w:tcPr>
          <w:p w14:paraId="596A0191" w14:textId="17420639" w:rsidR="004E602A" w:rsidRPr="00453B52" w:rsidRDefault="00AB6174" w:rsidP="00DF099B">
            <w:pPr>
              <w:spacing w:before="240" w:line="276" w:lineRule="auto"/>
              <w:jc w:val="center"/>
              <w:rPr>
                <w:rFonts w:cstheme="minorHAnsi"/>
                <w:b/>
                <w:bCs/>
              </w:rPr>
            </w:pPr>
            <w:r>
              <w:rPr>
                <w:rFonts w:ascii="Segoe UI Symbol" w:hAnsi="Segoe UI Symbol" w:cs="Segoe UI Symbol"/>
                <w:color w:val="28214E"/>
                <w:shd w:val="clear" w:color="auto" w:fill="FFFFFF"/>
              </w:rPr>
              <w:t>✔</w:t>
            </w:r>
          </w:p>
        </w:tc>
      </w:tr>
      <w:tr w:rsidR="004E602A" w:rsidRPr="00453B52" w14:paraId="6CB2D84F" w14:textId="77777777" w:rsidTr="00DF099B">
        <w:tc>
          <w:tcPr>
            <w:tcW w:w="5765" w:type="dxa"/>
            <w:shd w:val="clear" w:color="auto" w:fill="205C40"/>
          </w:tcPr>
          <w:p w14:paraId="5BA23CA8" w14:textId="77777777" w:rsidR="004E602A" w:rsidRPr="00453B52" w:rsidRDefault="004E602A" w:rsidP="00DF099B">
            <w:pPr>
              <w:spacing w:before="240" w:line="276" w:lineRule="auto"/>
              <w:rPr>
                <w:rFonts w:cstheme="minorHAnsi"/>
                <w:color w:val="FFFFFF" w:themeColor="background1"/>
              </w:rPr>
            </w:pPr>
            <w:r w:rsidRPr="00453B52">
              <w:rPr>
                <w:rFonts w:cstheme="minorHAnsi"/>
                <w:color w:val="FFFFFF" w:themeColor="background1"/>
              </w:rPr>
              <w:t xml:space="preserve">Personal Qualities </w:t>
            </w:r>
          </w:p>
        </w:tc>
        <w:tc>
          <w:tcPr>
            <w:tcW w:w="1601" w:type="dxa"/>
            <w:shd w:val="clear" w:color="auto" w:fill="205C40"/>
          </w:tcPr>
          <w:p w14:paraId="79FDE958"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shd w:val="clear" w:color="auto" w:fill="205C40"/>
          </w:tcPr>
          <w:p w14:paraId="1CEDDFE3"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38EC80E1" w14:textId="77777777" w:rsidTr="00DF099B">
        <w:tc>
          <w:tcPr>
            <w:tcW w:w="5765" w:type="dxa"/>
          </w:tcPr>
          <w:p w14:paraId="24214E87"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 xml:space="preserve">Well-motivated, enthusiastic with a can-do attitude. </w:t>
            </w:r>
          </w:p>
        </w:tc>
        <w:tc>
          <w:tcPr>
            <w:tcW w:w="1601" w:type="dxa"/>
          </w:tcPr>
          <w:p w14:paraId="2CCE6663"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Pr>
          <w:p w14:paraId="053AB989" w14:textId="77777777" w:rsidR="004E602A" w:rsidRPr="00453B52" w:rsidRDefault="004E602A" w:rsidP="00DF099B">
            <w:pPr>
              <w:spacing w:before="240" w:line="276" w:lineRule="auto"/>
              <w:jc w:val="center"/>
              <w:rPr>
                <w:rFonts w:cstheme="minorHAnsi"/>
                <w:b/>
                <w:bCs/>
              </w:rPr>
            </w:pPr>
          </w:p>
        </w:tc>
      </w:tr>
      <w:tr w:rsidR="004E602A" w:rsidRPr="00453B52" w14:paraId="09600F0D" w14:textId="77777777" w:rsidTr="00DF099B">
        <w:tc>
          <w:tcPr>
            <w:tcW w:w="5765" w:type="dxa"/>
          </w:tcPr>
          <w:p w14:paraId="641915D9"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 xml:space="preserve">Honesty and integrity. </w:t>
            </w:r>
          </w:p>
        </w:tc>
        <w:tc>
          <w:tcPr>
            <w:tcW w:w="1601" w:type="dxa"/>
          </w:tcPr>
          <w:p w14:paraId="31680511"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Pr>
          <w:p w14:paraId="7E9731D7" w14:textId="77777777" w:rsidR="004E602A" w:rsidRPr="00453B52" w:rsidRDefault="004E602A" w:rsidP="00DF099B">
            <w:pPr>
              <w:spacing w:before="240" w:line="276" w:lineRule="auto"/>
              <w:jc w:val="center"/>
              <w:rPr>
                <w:rFonts w:cstheme="minorHAnsi"/>
                <w:b/>
                <w:bCs/>
              </w:rPr>
            </w:pPr>
          </w:p>
        </w:tc>
      </w:tr>
      <w:tr w:rsidR="004E602A" w:rsidRPr="00453B52" w14:paraId="04351B5F" w14:textId="77777777" w:rsidTr="00DF099B">
        <w:tc>
          <w:tcPr>
            <w:tcW w:w="5765" w:type="dxa"/>
          </w:tcPr>
          <w:p w14:paraId="452E28A2"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 xml:space="preserve">Good organisation and time management skills. </w:t>
            </w:r>
          </w:p>
        </w:tc>
        <w:tc>
          <w:tcPr>
            <w:tcW w:w="1601" w:type="dxa"/>
          </w:tcPr>
          <w:p w14:paraId="16D9B090"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Pr>
          <w:p w14:paraId="38573265" w14:textId="77777777" w:rsidR="004E602A" w:rsidRPr="00453B52" w:rsidRDefault="004E602A" w:rsidP="00DF099B">
            <w:pPr>
              <w:spacing w:before="240" w:line="276" w:lineRule="auto"/>
              <w:jc w:val="center"/>
              <w:rPr>
                <w:rFonts w:cstheme="minorHAnsi"/>
                <w:b/>
                <w:bCs/>
              </w:rPr>
            </w:pPr>
          </w:p>
        </w:tc>
      </w:tr>
      <w:tr w:rsidR="004E602A" w:rsidRPr="00453B52" w14:paraId="6B9C21BF" w14:textId="77777777" w:rsidTr="00DF099B">
        <w:tc>
          <w:tcPr>
            <w:tcW w:w="5765" w:type="dxa"/>
          </w:tcPr>
          <w:p w14:paraId="0467B45A"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To be a positive role model to our pupils.</w:t>
            </w:r>
          </w:p>
        </w:tc>
        <w:tc>
          <w:tcPr>
            <w:tcW w:w="1601" w:type="dxa"/>
          </w:tcPr>
          <w:p w14:paraId="197E93F3"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Pr>
          <w:p w14:paraId="27FE8E0C" w14:textId="77777777" w:rsidR="004E602A" w:rsidRPr="00453B52" w:rsidRDefault="004E602A" w:rsidP="00DF099B">
            <w:pPr>
              <w:spacing w:before="240" w:line="276" w:lineRule="auto"/>
              <w:jc w:val="center"/>
              <w:rPr>
                <w:rFonts w:cstheme="minorHAnsi"/>
                <w:b/>
                <w:bCs/>
              </w:rPr>
            </w:pPr>
          </w:p>
        </w:tc>
      </w:tr>
      <w:tr w:rsidR="004E602A" w:rsidRPr="00453B52" w14:paraId="097769F9" w14:textId="77777777" w:rsidTr="00DF099B">
        <w:tc>
          <w:tcPr>
            <w:tcW w:w="5765" w:type="dxa"/>
          </w:tcPr>
          <w:p w14:paraId="5FC78FD9"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Be flexible and resilient in response to a changing educational environment.</w:t>
            </w:r>
          </w:p>
        </w:tc>
        <w:tc>
          <w:tcPr>
            <w:tcW w:w="1601" w:type="dxa"/>
          </w:tcPr>
          <w:p w14:paraId="05E67497"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Pr>
          <w:p w14:paraId="751388E3" w14:textId="77777777" w:rsidR="004E602A" w:rsidRPr="00453B52" w:rsidRDefault="004E602A" w:rsidP="00DF099B">
            <w:pPr>
              <w:spacing w:before="240" w:line="276" w:lineRule="auto"/>
              <w:jc w:val="center"/>
              <w:rPr>
                <w:rFonts w:cstheme="minorHAnsi"/>
                <w:b/>
                <w:bCs/>
              </w:rPr>
            </w:pPr>
          </w:p>
        </w:tc>
      </w:tr>
      <w:tr w:rsidR="004E602A" w:rsidRPr="00453B52" w14:paraId="6F1ADA38" w14:textId="77777777" w:rsidTr="00DF099B">
        <w:tc>
          <w:tcPr>
            <w:tcW w:w="5765" w:type="dxa"/>
            <w:shd w:val="clear" w:color="auto" w:fill="205C40"/>
          </w:tcPr>
          <w:p w14:paraId="45293286" w14:textId="77777777" w:rsidR="004E602A" w:rsidRPr="00453B52" w:rsidRDefault="004E602A" w:rsidP="00DF099B">
            <w:pPr>
              <w:spacing w:before="240" w:line="276" w:lineRule="auto"/>
              <w:rPr>
                <w:rFonts w:cstheme="minorHAnsi"/>
                <w:color w:val="FFFFFF" w:themeColor="background1"/>
              </w:rPr>
            </w:pPr>
            <w:r w:rsidRPr="00453B52">
              <w:rPr>
                <w:rFonts w:cstheme="minorHAnsi"/>
                <w:color w:val="FFFFFF" w:themeColor="background1"/>
              </w:rPr>
              <w:t xml:space="preserve">Equal Opportunities </w:t>
            </w:r>
          </w:p>
        </w:tc>
        <w:tc>
          <w:tcPr>
            <w:tcW w:w="1601" w:type="dxa"/>
            <w:shd w:val="clear" w:color="auto" w:fill="205C40"/>
          </w:tcPr>
          <w:p w14:paraId="588419F1"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shd w:val="clear" w:color="auto" w:fill="205C40"/>
          </w:tcPr>
          <w:p w14:paraId="5EE41588"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6E9209ED" w14:textId="77777777" w:rsidTr="00DF099B">
        <w:tc>
          <w:tcPr>
            <w:tcW w:w="5765" w:type="dxa"/>
          </w:tcPr>
          <w:p w14:paraId="7432920C" w14:textId="77777777" w:rsidR="004E602A" w:rsidRPr="00453B52" w:rsidRDefault="004E602A" w:rsidP="00DF099B">
            <w:pPr>
              <w:pStyle w:val="ListParagraph"/>
              <w:numPr>
                <w:ilvl w:val="0"/>
                <w:numId w:val="5"/>
              </w:numPr>
              <w:spacing w:before="240"/>
              <w:rPr>
                <w:rFonts w:cstheme="minorHAnsi"/>
              </w:rPr>
            </w:pPr>
            <w:r w:rsidRPr="00453B52">
              <w:rPr>
                <w:rFonts w:cstheme="minorHAnsi"/>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5319D25D" w14:textId="77777777" w:rsidR="004E602A" w:rsidRPr="00453B52" w:rsidRDefault="004E602A" w:rsidP="00DF099B">
            <w:pPr>
              <w:pStyle w:val="ListParagraph"/>
              <w:numPr>
                <w:ilvl w:val="0"/>
                <w:numId w:val="10"/>
              </w:numPr>
              <w:spacing w:before="240" w:line="276" w:lineRule="auto"/>
              <w:jc w:val="center"/>
              <w:rPr>
                <w:rFonts w:cstheme="minorHAnsi"/>
                <w:b/>
                <w:bCs/>
              </w:rPr>
            </w:pPr>
          </w:p>
        </w:tc>
        <w:tc>
          <w:tcPr>
            <w:tcW w:w="1650" w:type="dxa"/>
          </w:tcPr>
          <w:p w14:paraId="20A82B4E" w14:textId="77777777" w:rsidR="004E602A" w:rsidRPr="00453B52" w:rsidRDefault="004E602A" w:rsidP="00DF099B">
            <w:pPr>
              <w:spacing w:before="240" w:line="276" w:lineRule="auto"/>
              <w:jc w:val="center"/>
              <w:rPr>
                <w:rFonts w:cstheme="minorHAnsi"/>
                <w:b/>
                <w:bCs/>
              </w:rPr>
            </w:pPr>
          </w:p>
        </w:tc>
      </w:tr>
      <w:tr w:rsidR="004E602A" w:rsidRPr="00453B52" w14:paraId="4AA38053" w14:textId="77777777" w:rsidTr="00DF099B">
        <w:tc>
          <w:tcPr>
            <w:tcW w:w="5765" w:type="dxa"/>
            <w:shd w:val="clear" w:color="auto" w:fill="205C40"/>
          </w:tcPr>
          <w:p w14:paraId="7393CAF2" w14:textId="77777777" w:rsidR="004E602A" w:rsidRPr="00453B52" w:rsidRDefault="004E602A" w:rsidP="00DF099B">
            <w:pPr>
              <w:spacing w:before="240" w:line="276" w:lineRule="auto"/>
              <w:rPr>
                <w:rFonts w:cstheme="minorHAnsi"/>
                <w:color w:val="FFFFFF" w:themeColor="background1"/>
              </w:rPr>
            </w:pPr>
            <w:r w:rsidRPr="00453B52">
              <w:rPr>
                <w:rFonts w:cstheme="minorHAnsi"/>
                <w:color w:val="FFFFFF" w:themeColor="background1"/>
              </w:rPr>
              <w:t xml:space="preserve">Safeguarding </w:t>
            </w:r>
          </w:p>
        </w:tc>
        <w:tc>
          <w:tcPr>
            <w:tcW w:w="1601" w:type="dxa"/>
            <w:shd w:val="clear" w:color="auto" w:fill="205C40"/>
          </w:tcPr>
          <w:p w14:paraId="07DD9DE1"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shd w:val="clear" w:color="auto" w:fill="205C40"/>
          </w:tcPr>
          <w:p w14:paraId="5BFE6CDF"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228812D6" w14:textId="77777777" w:rsidTr="00DF099B">
        <w:tc>
          <w:tcPr>
            <w:tcW w:w="5765" w:type="dxa"/>
            <w:shd w:val="clear" w:color="auto" w:fill="FFFFFF" w:themeFill="background1"/>
          </w:tcPr>
          <w:p w14:paraId="7D7EDDC5" w14:textId="77777777" w:rsidR="004E602A" w:rsidRPr="00453B52" w:rsidRDefault="004E602A" w:rsidP="00DF099B">
            <w:pPr>
              <w:pStyle w:val="ListParagraph"/>
              <w:numPr>
                <w:ilvl w:val="0"/>
                <w:numId w:val="3"/>
              </w:numPr>
              <w:spacing w:before="240" w:line="276" w:lineRule="auto"/>
              <w:rPr>
                <w:rFonts w:cstheme="minorHAnsi"/>
              </w:rPr>
            </w:pPr>
            <w:r w:rsidRPr="00453B52">
              <w:rPr>
                <w:rFonts w:cstheme="minorHAnsi"/>
              </w:rPr>
              <w:t xml:space="preserve">Committed to promoting the welfare of all children and creating a safe environment in which children can learn; considering, </w:t>
            </w:r>
            <w:proofErr w:type="gramStart"/>
            <w:r w:rsidRPr="00453B52">
              <w:rPr>
                <w:rFonts w:cstheme="minorHAnsi"/>
              </w:rPr>
              <w:t>at all times</w:t>
            </w:r>
            <w:proofErr w:type="gramEnd"/>
            <w:r w:rsidRPr="00453B52">
              <w:rPr>
                <w:rFonts w:cstheme="minorHAnsi"/>
              </w:rPr>
              <w:t xml:space="preserve">, what is in the best interests of the child. </w:t>
            </w:r>
          </w:p>
        </w:tc>
        <w:tc>
          <w:tcPr>
            <w:tcW w:w="1601" w:type="dxa"/>
            <w:shd w:val="clear" w:color="auto" w:fill="FFFFFF" w:themeFill="background1"/>
          </w:tcPr>
          <w:p w14:paraId="070EC4CF" w14:textId="77777777" w:rsidR="004E602A" w:rsidRPr="00453B52" w:rsidRDefault="004E602A" w:rsidP="00DF099B">
            <w:pPr>
              <w:pStyle w:val="ListParagraph"/>
              <w:numPr>
                <w:ilvl w:val="0"/>
                <w:numId w:val="10"/>
              </w:numPr>
              <w:spacing w:before="240" w:line="276" w:lineRule="auto"/>
              <w:jc w:val="center"/>
              <w:rPr>
                <w:rFonts w:cstheme="minorHAnsi"/>
                <w:b/>
                <w:bCs/>
              </w:rPr>
            </w:pPr>
          </w:p>
        </w:tc>
        <w:tc>
          <w:tcPr>
            <w:tcW w:w="1650" w:type="dxa"/>
            <w:shd w:val="clear" w:color="auto" w:fill="FFFFFF" w:themeFill="background1"/>
          </w:tcPr>
          <w:p w14:paraId="5CA0DE96" w14:textId="77777777" w:rsidR="004E602A" w:rsidRPr="00453B52" w:rsidRDefault="004E602A" w:rsidP="00DF099B">
            <w:pPr>
              <w:spacing w:before="240" w:line="276" w:lineRule="auto"/>
              <w:rPr>
                <w:rFonts w:cstheme="minorHAnsi"/>
                <w:b/>
                <w:bCs/>
              </w:rPr>
            </w:pPr>
          </w:p>
        </w:tc>
      </w:tr>
      <w:tr w:rsidR="004E602A" w:rsidRPr="00453B52" w14:paraId="6BA2FAC0" w14:textId="77777777" w:rsidTr="00DF099B">
        <w:tc>
          <w:tcPr>
            <w:tcW w:w="5765" w:type="dxa"/>
            <w:shd w:val="clear" w:color="auto" w:fill="FFFFFF" w:themeFill="background1"/>
          </w:tcPr>
          <w:p w14:paraId="59475643" w14:textId="77777777" w:rsidR="004E602A" w:rsidRPr="00453B52" w:rsidRDefault="004E602A" w:rsidP="00DF099B">
            <w:pPr>
              <w:pStyle w:val="ListParagraph"/>
              <w:numPr>
                <w:ilvl w:val="0"/>
                <w:numId w:val="3"/>
              </w:numPr>
              <w:spacing w:before="240" w:line="276" w:lineRule="auto"/>
              <w:rPr>
                <w:rFonts w:cstheme="minorHAnsi"/>
              </w:rPr>
            </w:pPr>
            <w:r w:rsidRPr="00453B52">
              <w:rPr>
                <w:rFonts w:cstheme="minorHAnsi"/>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0C51CDC" w14:textId="77777777" w:rsidR="004E602A" w:rsidRPr="00453B52" w:rsidRDefault="004E602A" w:rsidP="00DF099B">
            <w:pPr>
              <w:pStyle w:val="ListParagraph"/>
              <w:numPr>
                <w:ilvl w:val="0"/>
                <w:numId w:val="10"/>
              </w:numPr>
              <w:spacing w:before="240" w:line="276" w:lineRule="auto"/>
              <w:jc w:val="center"/>
              <w:rPr>
                <w:rFonts w:cstheme="minorHAnsi"/>
                <w:b/>
                <w:bCs/>
              </w:rPr>
            </w:pPr>
          </w:p>
        </w:tc>
        <w:tc>
          <w:tcPr>
            <w:tcW w:w="1650" w:type="dxa"/>
            <w:shd w:val="clear" w:color="auto" w:fill="FFFFFF" w:themeFill="background1"/>
          </w:tcPr>
          <w:p w14:paraId="44F0F991" w14:textId="77777777" w:rsidR="004E602A" w:rsidRPr="00453B52" w:rsidRDefault="004E602A" w:rsidP="00DF099B">
            <w:pPr>
              <w:spacing w:before="240" w:line="276" w:lineRule="auto"/>
              <w:rPr>
                <w:rFonts w:cstheme="minorHAnsi"/>
                <w:b/>
                <w:bCs/>
              </w:rPr>
            </w:pPr>
          </w:p>
        </w:tc>
      </w:tr>
      <w:tr w:rsidR="004E602A" w:rsidRPr="00453B52" w14:paraId="4043DDAA" w14:textId="77777777" w:rsidTr="00DF099B">
        <w:tc>
          <w:tcPr>
            <w:tcW w:w="5765" w:type="dxa"/>
            <w:shd w:val="clear" w:color="auto" w:fill="FFFFFF" w:themeFill="background1"/>
          </w:tcPr>
          <w:p w14:paraId="667A981A" w14:textId="77777777" w:rsidR="004E602A" w:rsidRPr="00453B52" w:rsidRDefault="004E602A" w:rsidP="00DF099B">
            <w:pPr>
              <w:pStyle w:val="ListParagraph"/>
              <w:numPr>
                <w:ilvl w:val="0"/>
                <w:numId w:val="3"/>
              </w:numPr>
              <w:spacing w:before="240" w:line="276" w:lineRule="auto"/>
              <w:rPr>
                <w:rFonts w:cstheme="minorHAnsi"/>
              </w:rPr>
            </w:pPr>
            <w:r w:rsidRPr="00453B52">
              <w:rPr>
                <w:rFonts w:cstheme="minorHAnsi"/>
              </w:rPr>
              <w:t xml:space="preserve">Aware that the Trust will take all steps to prevent those who pose a risk of harm from working with children. </w:t>
            </w:r>
            <w:r w:rsidRPr="00453B52">
              <w:rPr>
                <w:rFonts w:cstheme="minorHAnsi"/>
              </w:rPr>
              <w:lastRenderedPageBreak/>
              <w:t>Recruitment procedures ensure rigour in identifying and rejecting people who might abuse children.</w:t>
            </w:r>
          </w:p>
        </w:tc>
        <w:tc>
          <w:tcPr>
            <w:tcW w:w="1601" w:type="dxa"/>
            <w:shd w:val="clear" w:color="auto" w:fill="FFFFFF" w:themeFill="background1"/>
          </w:tcPr>
          <w:p w14:paraId="0829FD22" w14:textId="77777777" w:rsidR="004E602A" w:rsidRPr="00453B52" w:rsidRDefault="004E602A" w:rsidP="00DF099B">
            <w:pPr>
              <w:pStyle w:val="ListParagraph"/>
              <w:numPr>
                <w:ilvl w:val="0"/>
                <w:numId w:val="10"/>
              </w:numPr>
              <w:spacing w:before="240" w:line="276" w:lineRule="auto"/>
              <w:jc w:val="center"/>
              <w:rPr>
                <w:rFonts w:cstheme="minorHAnsi"/>
                <w:b/>
                <w:bCs/>
              </w:rPr>
            </w:pPr>
          </w:p>
        </w:tc>
        <w:tc>
          <w:tcPr>
            <w:tcW w:w="1650" w:type="dxa"/>
            <w:shd w:val="clear" w:color="auto" w:fill="FFFFFF" w:themeFill="background1"/>
          </w:tcPr>
          <w:p w14:paraId="4DE0B31A" w14:textId="77777777" w:rsidR="004E602A" w:rsidRPr="00453B52" w:rsidRDefault="004E602A" w:rsidP="00DF099B">
            <w:pPr>
              <w:spacing w:before="240" w:line="276" w:lineRule="auto"/>
              <w:rPr>
                <w:rFonts w:cstheme="minorHAnsi"/>
                <w:b/>
                <w:bCs/>
              </w:rPr>
            </w:pPr>
          </w:p>
        </w:tc>
      </w:tr>
      <w:tr w:rsidR="004E602A" w:rsidRPr="00453B52" w14:paraId="36170A6C" w14:textId="77777777" w:rsidTr="00DF099B">
        <w:tc>
          <w:tcPr>
            <w:tcW w:w="5765" w:type="dxa"/>
            <w:tcBorders>
              <w:right w:val="single" w:sz="4" w:space="0" w:color="205C40"/>
            </w:tcBorders>
            <w:shd w:val="clear" w:color="auto" w:fill="205C40"/>
          </w:tcPr>
          <w:p w14:paraId="069B87D8" w14:textId="77777777" w:rsidR="004E602A" w:rsidRPr="00453B52" w:rsidRDefault="004E602A" w:rsidP="00DF099B">
            <w:pPr>
              <w:spacing w:before="240" w:line="276" w:lineRule="auto"/>
              <w:rPr>
                <w:rFonts w:cstheme="minorHAnsi"/>
                <w:color w:val="FFFFFF" w:themeColor="background1"/>
              </w:rPr>
            </w:pPr>
            <w:r w:rsidRPr="00453B52">
              <w:rPr>
                <w:rFonts w:cstheme="minorHAnsi"/>
                <w:color w:val="FFFFFF" w:themeColor="background1"/>
              </w:rPr>
              <w:t xml:space="preserve">Health and Safety </w:t>
            </w:r>
          </w:p>
        </w:tc>
        <w:tc>
          <w:tcPr>
            <w:tcW w:w="1601" w:type="dxa"/>
            <w:tcBorders>
              <w:left w:val="single" w:sz="4" w:space="0" w:color="205C40"/>
              <w:right w:val="single" w:sz="4" w:space="0" w:color="205C40"/>
            </w:tcBorders>
            <w:shd w:val="clear" w:color="auto" w:fill="205C40"/>
          </w:tcPr>
          <w:p w14:paraId="17B72F14"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tcBorders>
              <w:left w:val="single" w:sz="4" w:space="0" w:color="205C40"/>
            </w:tcBorders>
            <w:shd w:val="clear" w:color="auto" w:fill="205C40"/>
          </w:tcPr>
          <w:p w14:paraId="6995E249"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7F912141" w14:textId="77777777" w:rsidTr="00DF099B">
        <w:tc>
          <w:tcPr>
            <w:tcW w:w="5765" w:type="dxa"/>
            <w:shd w:val="clear" w:color="auto" w:fill="FFFFFF" w:themeFill="background1"/>
          </w:tcPr>
          <w:p w14:paraId="2CF7AD66" w14:textId="77777777" w:rsidR="004E602A" w:rsidRPr="00453B52" w:rsidRDefault="004E602A" w:rsidP="00DF099B">
            <w:pPr>
              <w:pStyle w:val="ListParagraph"/>
              <w:numPr>
                <w:ilvl w:val="0"/>
                <w:numId w:val="3"/>
              </w:numPr>
              <w:spacing w:before="240" w:line="276" w:lineRule="auto"/>
              <w:rPr>
                <w:rFonts w:cstheme="minorHAnsi"/>
                <w:color w:val="FFFFFF" w:themeColor="background1"/>
              </w:rPr>
            </w:pPr>
            <w:r w:rsidRPr="00453B52">
              <w:rPr>
                <w:rFonts w:cstheme="minorHAnsi"/>
              </w:rPr>
              <w:t>Aware of Health &amp; Safety and Safeguarding as appropriate to role</w:t>
            </w:r>
          </w:p>
        </w:tc>
        <w:tc>
          <w:tcPr>
            <w:tcW w:w="1601" w:type="dxa"/>
            <w:shd w:val="clear" w:color="auto" w:fill="FFFFFF" w:themeFill="background1"/>
          </w:tcPr>
          <w:p w14:paraId="34C3E591" w14:textId="77777777" w:rsidR="004E602A" w:rsidRPr="00453B52" w:rsidRDefault="004E602A" w:rsidP="00DF099B">
            <w:pPr>
              <w:pStyle w:val="ListParagraph"/>
              <w:numPr>
                <w:ilvl w:val="0"/>
                <w:numId w:val="10"/>
              </w:numPr>
              <w:spacing w:before="240" w:line="276" w:lineRule="auto"/>
              <w:jc w:val="center"/>
              <w:rPr>
                <w:rFonts w:cstheme="minorHAnsi"/>
                <w:b/>
                <w:bCs/>
              </w:rPr>
            </w:pPr>
          </w:p>
        </w:tc>
        <w:tc>
          <w:tcPr>
            <w:tcW w:w="1650" w:type="dxa"/>
            <w:shd w:val="clear" w:color="auto" w:fill="FFFFFF" w:themeFill="background1"/>
          </w:tcPr>
          <w:p w14:paraId="5A4AB867" w14:textId="77777777" w:rsidR="004E602A" w:rsidRPr="00453B52" w:rsidRDefault="004E602A" w:rsidP="00DF099B">
            <w:pPr>
              <w:spacing w:before="240" w:line="276" w:lineRule="auto"/>
              <w:rPr>
                <w:rFonts w:cstheme="minorHAnsi"/>
                <w:b/>
                <w:bCs/>
              </w:rPr>
            </w:pPr>
          </w:p>
        </w:tc>
      </w:tr>
    </w:tbl>
    <w:p w14:paraId="279C709F" w14:textId="77777777" w:rsidR="003500A8" w:rsidRPr="00453B52" w:rsidRDefault="003500A8" w:rsidP="003500A8">
      <w:pPr>
        <w:spacing w:line="276" w:lineRule="auto"/>
        <w:rPr>
          <w:rFonts w:cstheme="minorHAnsi"/>
          <w:i/>
          <w:iCs/>
        </w:rPr>
      </w:pPr>
    </w:p>
    <w:p w14:paraId="147B2A04" w14:textId="58469A5B" w:rsidR="003500A8" w:rsidRPr="00453B52" w:rsidRDefault="003500A8" w:rsidP="003500A8">
      <w:pPr>
        <w:spacing w:line="276" w:lineRule="auto"/>
        <w:rPr>
          <w:rFonts w:cstheme="minorHAnsi"/>
          <w:i/>
          <w:iCs/>
        </w:rPr>
      </w:pPr>
      <w:r w:rsidRPr="00453B52">
        <w:rPr>
          <w:rFonts w:cstheme="minorHAnsi"/>
          <w:i/>
          <w:iCs/>
        </w:rPr>
        <w:t>Whilst every effort has been made to explain the main duties and responsibilities of the post, each individual task undertaken may not be identified.</w:t>
      </w:r>
    </w:p>
    <w:p w14:paraId="5407A542" w14:textId="77777777" w:rsidR="003500A8" w:rsidRPr="00453B52" w:rsidRDefault="003500A8" w:rsidP="003500A8">
      <w:pPr>
        <w:spacing w:line="276" w:lineRule="auto"/>
        <w:rPr>
          <w:rFonts w:cstheme="minorHAnsi"/>
          <w:i/>
          <w:iCs/>
        </w:rPr>
      </w:pPr>
      <w:r w:rsidRPr="00453B52">
        <w:rPr>
          <w:rFonts w:cstheme="minorHAnsi"/>
          <w:i/>
          <w:iCs/>
        </w:rPr>
        <w:t>The duties of this post may vary from time to time without changing the general character of the post or level of responsibility entailed.</w:t>
      </w:r>
    </w:p>
    <w:p w14:paraId="445BAB98" w14:textId="77777777" w:rsidR="003500A8" w:rsidRPr="00453B52" w:rsidRDefault="003500A8" w:rsidP="003500A8">
      <w:pPr>
        <w:spacing w:line="276" w:lineRule="auto"/>
        <w:rPr>
          <w:rFonts w:cstheme="minorHAnsi"/>
          <w:i/>
          <w:iCs/>
        </w:rPr>
      </w:pPr>
      <w:r w:rsidRPr="00453B52">
        <w:rPr>
          <w:rFonts w:cstheme="minorHAnsi"/>
          <w:i/>
          <w:iCs/>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453B52" w:rsidRDefault="003500A8" w:rsidP="003500A8">
      <w:pPr>
        <w:spacing w:line="276" w:lineRule="auto"/>
        <w:rPr>
          <w:rFonts w:cstheme="minorHAnsi"/>
          <w:i/>
          <w:iCs/>
        </w:rPr>
      </w:pPr>
      <w:r w:rsidRPr="00453B52">
        <w:rPr>
          <w:rFonts w:cstheme="minorHAnsi"/>
          <w:i/>
          <w:iCs/>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453B52" w:rsidRDefault="003500A8" w:rsidP="003500A8">
      <w:pPr>
        <w:spacing w:line="276" w:lineRule="auto"/>
        <w:rPr>
          <w:rFonts w:cstheme="minorHAnsi"/>
          <w:i/>
          <w:iCs/>
        </w:rPr>
      </w:pPr>
      <w:r w:rsidRPr="00453B52">
        <w:rPr>
          <w:rFonts w:cstheme="minorHAnsi"/>
          <w:i/>
          <w:iCs/>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453B52" w:rsidRDefault="003500A8" w:rsidP="003500A8">
      <w:pPr>
        <w:spacing w:line="276" w:lineRule="auto"/>
        <w:rPr>
          <w:rFonts w:cstheme="minorHAnsi"/>
          <w:i/>
          <w:iCs/>
        </w:rPr>
      </w:pPr>
      <w:r w:rsidRPr="00453B52">
        <w:rPr>
          <w:rFonts w:cstheme="minorHAnsi"/>
          <w:i/>
          <w:iCs/>
        </w:rPr>
        <w:t>All pre-employment checks are in line with "Keeping Children Safe in Education" statutory guidance.</w:t>
      </w:r>
    </w:p>
    <w:p w14:paraId="101FF177" w14:textId="77777777" w:rsidR="003500A8" w:rsidRPr="00453B52" w:rsidRDefault="003500A8" w:rsidP="003500A8">
      <w:pPr>
        <w:spacing w:line="276" w:lineRule="auto"/>
        <w:rPr>
          <w:rFonts w:cstheme="minorHAnsi"/>
          <w:b/>
          <w:bCs/>
          <w:color w:val="205C40"/>
        </w:rPr>
      </w:pPr>
    </w:p>
    <w:p w14:paraId="0C8EF365" w14:textId="1ED905D1" w:rsidR="0076576C" w:rsidRPr="00453B52" w:rsidRDefault="0076576C" w:rsidP="003E7D87">
      <w:pPr>
        <w:spacing w:line="276" w:lineRule="auto"/>
        <w:rPr>
          <w:rFonts w:cstheme="minorHAnsi"/>
          <w:b/>
          <w:bCs/>
          <w:color w:val="205C40"/>
        </w:rPr>
      </w:pPr>
    </w:p>
    <w:sectPr w:rsidR="0076576C" w:rsidRPr="00453B52" w:rsidSect="003007BD">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5A3B" w14:textId="77777777" w:rsidR="00785E11" w:rsidRDefault="00785E11" w:rsidP="001375E3">
      <w:pPr>
        <w:spacing w:after="0" w:line="240" w:lineRule="auto"/>
      </w:pPr>
      <w:r>
        <w:separator/>
      </w:r>
    </w:p>
  </w:endnote>
  <w:endnote w:type="continuationSeparator" w:id="0">
    <w:p w14:paraId="11842F3B" w14:textId="77777777" w:rsidR="00785E11" w:rsidRDefault="00785E11" w:rsidP="001375E3">
      <w:pPr>
        <w:spacing w:after="0" w:line="240" w:lineRule="auto"/>
      </w:pPr>
      <w:r>
        <w:continuationSeparator/>
      </w:r>
    </w:p>
  </w:endnote>
  <w:endnote w:type="continuationNotice" w:id="1">
    <w:p w14:paraId="0DD53B7E" w14:textId="77777777" w:rsidR="00785E11" w:rsidRDefault="00785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6249" w14:textId="77777777" w:rsidR="00785E11" w:rsidRDefault="00785E11" w:rsidP="001375E3">
      <w:pPr>
        <w:spacing w:after="0" w:line="240" w:lineRule="auto"/>
      </w:pPr>
      <w:r>
        <w:separator/>
      </w:r>
    </w:p>
  </w:footnote>
  <w:footnote w:type="continuationSeparator" w:id="0">
    <w:p w14:paraId="565FE070" w14:textId="77777777" w:rsidR="00785E11" w:rsidRDefault="00785E11" w:rsidP="001375E3">
      <w:pPr>
        <w:spacing w:after="0" w:line="240" w:lineRule="auto"/>
      </w:pPr>
      <w:r>
        <w:continuationSeparator/>
      </w:r>
    </w:p>
  </w:footnote>
  <w:footnote w:type="continuationNotice" w:id="1">
    <w:p w14:paraId="17CDE1BB" w14:textId="77777777" w:rsidR="00785E11" w:rsidRDefault="00785E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18.5pt;height:380.25pt" o:bullet="t">
        <v:imagedata r:id="rId1" o:title="Picture1"/>
      </v:shape>
    </w:pict>
  </w:numPicBullet>
  <w:abstractNum w:abstractNumId="0" w15:restartNumberingAfterBreak="0">
    <w:nsid w:val="01025996"/>
    <w:multiLevelType w:val="hybridMultilevel"/>
    <w:tmpl w:val="34FC1D34"/>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834CCB"/>
    <w:multiLevelType w:val="hybridMultilevel"/>
    <w:tmpl w:val="2BF83E7A"/>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C919C5"/>
    <w:multiLevelType w:val="hybridMultilevel"/>
    <w:tmpl w:val="BF1E6058"/>
    <w:lvl w:ilvl="0" w:tplc="C53E56C4">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835118"/>
    <w:multiLevelType w:val="hybridMultilevel"/>
    <w:tmpl w:val="A0EC22C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E29D0"/>
    <w:multiLevelType w:val="hybridMultilevel"/>
    <w:tmpl w:val="9680403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1708C"/>
    <w:multiLevelType w:val="hybridMultilevel"/>
    <w:tmpl w:val="D000274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B090E"/>
    <w:multiLevelType w:val="hybridMultilevel"/>
    <w:tmpl w:val="494C7FB2"/>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4A6A8B"/>
    <w:multiLevelType w:val="hybridMultilevel"/>
    <w:tmpl w:val="3B409046"/>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345F71"/>
    <w:multiLevelType w:val="hybridMultilevel"/>
    <w:tmpl w:val="0F70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D74CC"/>
    <w:multiLevelType w:val="hybridMultilevel"/>
    <w:tmpl w:val="EAD0BC0C"/>
    <w:lvl w:ilvl="0" w:tplc="A3F2FE1E">
      <w:numFmt w:val="bullet"/>
      <w:lvlText w:val=""/>
      <w:lvlJc w:val="left"/>
      <w:pPr>
        <w:ind w:left="1082" w:hanging="360"/>
      </w:pPr>
      <w:rPr>
        <w:rFonts w:ascii="Symbol" w:eastAsia="Symbol" w:hAnsi="Symbol" w:cs="Symbol" w:hint="default"/>
        <w:b w:val="0"/>
        <w:bCs w:val="0"/>
        <w:i w:val="0"/>
        <w:iCs w:val="0"/>
        <w:w w:val="100"/>
        <w:sz w:val="22"/>
        <w:szCs w:val="22"/>
        <w:lang w:val="en-US" w:eastAsia="en-US" w:bidi="ar-SA"/>
      </w:rPr>
    </w:lvl>
    <w:lvl w:ilvl="1" w:tplc="4A9A5A06">
      <w:numFmt w:val="bullet"/>
      <w:lvlText w:val="•"/>
      <w:lvlJc w:val="left"/>
      <w:pPr>
        <w:ind w:left="1896" w:hanging="360"/>
      </w:pPr>
      <w:rPr>
        <w:rFonts w:hint="default"/>
        <w:lang w:val="en-US" w:eastAsia="en-US" w:bidi="ar-SA"/>
      </w:rPr>
    </w:lvl>
    <w:lvl w:ilvl="2" w:tplc="27787964">
      <w:numFmt w:val="bullet"/>
      <w:lvlText w:val="•"/>
      <w:lvlJc w:val="left"/>
      <w:pPr>
        <w:ind w:left="2713" w:hanging="360"/>
      </w:pPr>
      <w:rPr>
        <w:rFonts w:hint="default"/>
        <w:lang w:val="en-US" w:eastAsia="en-US" w:bidi="ar-SA"/>
      </w:rPr>
    </w:lvl>
    <w:lvl w:ilvl="3" w:tplc="6AEC3D40">
      <w:numFmt w:val="bullet"/>
      <w:lvlText w:val="•"/>
      <w:lvlJc w:val="left"/>
      <w:pPr>
        <w:ind w:left="3529" w:hanging="360"/>
      </w:pPr>
      <w:rPr>
        <w:rFonts w:hint="default"/>
        <w:lang w:val="en-US" w:eastAsia="en-US" w:bidi="ar-SA"/>
      </w:rPr>
    </w:lvl>
    <w:lvl w:ilvl="4" w:tplc="1AFEFCD0">
      <w:numFmt w:val="bullet"/>
      <w:lvlText w:val="•"/>
      <w:lvlJc w:val="left"/>
      <w:pPr>
        <w:ind w:left="4346" w:hanging="360"/>
      </w:pPr>
      <w:rPr>
        <w:rFonts w:hint="default"/>
        <w:lang w:val="en-US" w:eastAsia="en-US" w:bidi="ar-SA"/>
      </w:rPr>
    </w:lvl>
    <w:lvl w:ilvl="5" w:tplc="630E7FF6">
      <w:numFmt w:val="bullet"/>
      <w:lvlText w:val="•"/>
      <w:lvlJc w:val="left"/>
      <w:pPr>
        <w:ind w:left="5163" w:hanging="360"/>
      </w:pPr>
      <w:rPr>
        <w:rFonts w:hint="default"/>
        <w:lang w:val="en-US" w:eastAsia="en-US" w:bidi="ar-SA"/>
      </w:rPr>
    </w:lvl>
    <w:lvl w:ilvl="6" w:tplc="670A5CF2">
      <w:numFmt w:val="bullet"/>
      <w:lvlText w:val="•"/>
      <w:lvlJc w:val="left"/>
      <w:pPr>
        <w:ind w:left="5979" w:hanging="360"/>
      </w:pPr>
      <w:rPr>
        <w:rFonts w:hint="default"/>
        <w:lang w:val="en-US" w:eastAsia="en-US" w:bidi="ar-SA"/>
      </w:rPr>
    </w:lvl>
    <w:lvl w:ilvl="7" w:tplc="0270DD6C">
      <w:numFmt w:val="bullet"/>
      <w:lvlText w:val="•"/>
      <w:lvlJc w:val="left"/>
      <w:pPr>
        <w:ind w:left="6796" w:hanging="360"/>
      </w:pPr>
      <w:rPr>
        <w:rFonts w:hint="default"/>
        <w:lang w:val="en-US" w:eastAsia="en-US" w:bidi="ar-SA"/>
      </w:rPr>
    </w:lvl>
    <w:lvl w:ilvl="8" w:tplc="FA7E4684">
      <w:numFmt w:val="bullet"/>
      <w:lvlText w:val="•"/>
      <w:lvlJc w:val="left"/>
      <w:pPr>
        <w:ind w:left="7613" w:hanging="360"/>
      </w:pPr>
      <w:rPr>
        <w:rFonts w:hint="default"/>
        <w:lang w:val="en-US" w:eastAsia="en-US" w:bidi="ar-SA"/>
      </w:rPr>
    </w:lvl>
  </w:abstractNum>
  <w:abstractNum w:abstractNumId="10" w15:restartNumberingAfterBreak="0">
    <w:nsid w:val="2B4A7927"/>
    <w:multiLevelType w:val="hybridMultilevel"/>
    <w:tmpl w:val="12E4FB22"/>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DD7B89"/>
    <w:multiLevelType w:val="hybridMultilevel"/>
    <w:tmpl w:val="3BEEADD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CF78DA"/>
    <w:multiLevelType w:val="hybridMultilevel"/>
    <w:tmpl w:val="07D852D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452F7D"/>
    <w:multiLevelType w:val="hybridMultilevel"/>
    <w:tmpl w:val="669012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C36B6A"/>
    <w:multiLevelType w:val="hybridMultilevel"/>
    <w:tmpl w:val="7B282784"/>
    <w:lvl w:ilvl="0" w:tplc="C53E56C4">
      <w:start w:val="1"/>
      <w:numFmt w:val="bullet"/>
      <w:lvlText w:val=""/>
      <w:lvlPicBulletId w:val="0"/>
      <w:lvlJc w:val="left"/>
      <w:pPr>
        <w:ind w:left="720" w:hanging="360"/>
      </w:pPr>
      <w:rPr>
        <w:rFonts w:ascii="Symbol" w:hAnsi="Symbol" w:hint="default"/>
        <w:color w:val="auto"/>
      </w:rPr>
    </w:lvl>
    <w:lvl w:ilvl="1" w:tplc="FFFFFFFF">
      <w:start w:val="6"/>
      <w:numFmt w:val="bullet"/>
      <w:lvlText w:val="-"/>
      <w:lvlJc w:val="left"/>
      <w:pPr>
        <w:tabs>
          <w:tab w:val="num" w:pos="1304"/>
        </w:tabs>
        <w:ind w:left="1304" w:hanging="224"/>
      </w:pPr>
      <w:rPr>
        <w:rFonts w:ascii="Calibri" w:eastAsia="Wingdings" w:hAnsi="Calibri" w:cs="Wingdings" w:hint="default"/>
      </w:rPr>
    </w:lvl>
    <w:lvl w:ilvl="2" w:tplc="FFFFFFFF">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F76085"/>
    <w:multiLevelType w:val="hybridMultilevel"/>
    <w:tmpl w:val="577E12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44C2D"/>
    <w:multiLevelType w:val="hybridMultilevel"/>
    <w:tmpl w:val="7D022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B77C14"/>
    <w:multiLevelType w:val="hybridMultilevel"/>
    <w:tmpl w:val="C910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EA28D9"/>
    <w:multiLevelType w:val="hybridMultilevel"/>
    <w:tmpl w:val="6852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C54238"/>
    <w:multiLevelType w:val="hybridMultilevel"/>
    <w:tmpl w:val="358A80B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439DD"/>
    <w:multiLevelType w:val="hybridMultilevel"/>
    <w:tmpl w:val="1B4A3EF2"/>
    <w:lvl w:ilvl="0" w:tplc="C53E56C4">
      <w:start w:val="1"/>
      <w:numFmt w:val="bullet"/>
      <w:lvlText w:val=""/>
      <w:lvlPicBulletId w:val="0"/>
      <w:lvlJc w:val="left"/>
      <w:pPr>
        <w:ind w:left="1080" w:hanging="360"/>
      </w:pPr>
      <w:rPr>
        <w:rFonts w:ascii="Symbol" w:hAnsi="Symbol" w:hint="default"/>
        <w:color w:val="auto"/>
      </w:rPr>
    </w:lvl>
    <w:lvl w:ilvl="1" w:tplc="38161EF0">
      <w:start w:val="10"/>
      <w:numFmt w:val="bullet"/>
      <w:lvlText w:val="•"/>
      <w:lvlJc w:val="left"/>
      <w:pPr>
        <w:ind w:left="2160" w:hanging="72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0345C69"/>
    <w:multiLevelType w:val="hybridMultilevel"/>
    <w:tmpl w:val="7B10A278"/>
    <w:lvl w:ilvl="0" w:tplc="68F26B1A">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F45E96"/>
    <w:multiLevelType w:val="hybridMultilevel"/>
    <w:tmpl w:val="DB32CB62"/>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4B57F9"/>
    <w:multiLevelType w:val="hybridMultilevel"/>
    <w:tmpl w:val="4ADA0362"/>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5E3C46"/>
    <w:multiLevelType w:val="hybridMultilevel"/>
    <w:tmpl w:val="F69A3788"/>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C285243"/>
    <w:multiLevelType w:val="hybridMultilevel"/>
    <w:tmpl w:val="238ABC7C"/>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1C45E4"/>
    <w:multiLevelType w:val="hybridMultilevel"/>
    <w:tmpl w:val="E36EAB3E"/>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FC3388F"/>
    <w:multiLevelType w:val="hybridMultilevel"/>
    <w:tmpl w:val="4CEED832"/>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0BE5FDC"/>
    <w:multiLevelType w:val="hybridMultilevel"/>
    <w:tmpl w:val="92D20A1E"/>
    <w:lvl w:ilvl="0" w:tplc="600E60D4">
      <w:numFmt w:val="bullet"/>
      <w:lvlText w:val=""/>
      <w:lvlJc w:val="left"/>
      <w:pPr>
        <w:ind w:left="798" w:hanging="360"/>
      </w:pPr>
      <w:rPr>
        <w:rFonts w:ascii="Symbol" w:eastAsia="Symbol" w:hAnsi="Symbol" w:cs="Symbol" w:hint="default"/>
        <w:b w:val="0"/>
        <w:bCs w:val="0"/>
        <w:i w:val="0"/>
        <w:iCs w:val="0"/>
        <w:w w:val="100"/>
        <w:sz w:val="22"/>
        <w:szCs w:val="22"/>
        <w:lang w:val="en-US" w:eastAsia="en-US" w:bidi="ar-SA"/>
      </w:rPr>
    </w:lvl>
    <w:lvl w:ilvl="1" w:tplc="2D0448DE">
      <w:numFmt w:val="bullet"/>
      <w:lvlText w:val="•"/>
      <w:lvlJc w:val="left"/>
      <w:pPr>
        <w:ind w:left="1606" w:hanging="360"/>
      </w:pPr>
      <w:rPr>
        <w:rFonts w:hint="default"/>
        <w:lang w:val="en-US" w:eastAsia="en-US" w:bidi="ar-SA"/>
      </w:rPr>
    </w:lvl>
    <w:lvl w:ilvl="2" w:tplc="F188977E">
      <w:numFmt w:val="bullet"/>
      <w:lvlText w:val="•"/>
      <w:lvlJc w:val="left"/>
      <w:pPr>
        <w:ind w:left="2412" w:hanging="360"/>
      </w:pPr>
      <w:rPr>
        <w:rFonts w:hint="default"/>
        <w:lang w:val="en-US" w:eastAsia="en-US" w:bidi="ar-SA"/>
      </w:rPr>
    </w:lvl>
    <w:lvl w:ilvl="3" w:tplc="6CCE8E0A">
      <w:numFmt w:val="bullet"/>
      <w:lvlText w:val="•"/>
      <w:lvlJc w:val="left"/>
      <w:pPr>
        <w:ind w:left="3218" w:hanging="360"/>
      </w:pPr>
      <w:rPr>
        <w:rFonts w:hint="default"/>
        <w:lang w:val="en-US" w:eastAsia="en-US" w:bidi="ar-SA"/>
      </w:rPr>
    </w:lvl>
    <w:lvl w:ilvl="4" w:tplc="7C043330">
      <w:numFmt w:val="bullet"/>
      <w:lvlText w:val="•"/>
      <w:lvlJc w:val="left"/>
      <w:pPr>
        <w:ind w:left="4024" w:hanging="360"/>
      </w:pPr>
      <w:rPr>
        <w:rFonts w:hint="default"/>
        <w:lang w:val="en-US" w:eastAsia="en-US" w:bidi="ar-SA"/>
      </w:rPr>
    </w:lvl>
    <w:lvl w:ilvl="5" w:tplc="2758A1FC">
      <w:numFmt w:val="bullet"/>
      <w:lvlText w:val="•"/>
      <w:lvlJc w:val="left"/>
      <w:pPr>
        <w:ind w:left="4831" w:hanging="360"/>
      </w:pPr>
      <w:rPr>
        <w:rFonts w:hint="default"/>
        <w:lang w:val="en-US" w:eastAsia="en-US" w:bidi="ar-SA"/>
      </w:rPr>
    </w:lvl>
    <w:lvl w:ilvl="6" w:tplc="C4EC23AC">
      <w:numFmt w:val="bullet"/>
      <w:lvlText w:val="•"/>
      <w:lvlJc w:val="left"/>
      <w:pPr>
        <w:ind w:left="5637" w:hanging="360"/>
      </w:pPr>
      <w:rPr>
        <w:rFonts w:hint="default"/>
        <w:lang w:val="en-US" w:eastAsia="en-US" w:bidi="ar-SA"/>
      </w:rPr>
    </w:lvl>
    <w:lvl w:ilvl="7" w:tplc="0420A3D6">
      <w:numFmt w:val="bullet"/>
      <w:lvlText w:val="•"/>
      <w:lvlJc w:val="left"/>
      <w:pPr>
        <w:ind w:left="6443" w:hanging="360"/>
      </w:pPr>
      <w:rPr>
        <w:rFonts w:hint="default"/>
        <w:lang w:val="en-US" w:eastAsia="en-US" w:bidi="ar-SA"/>
      </w:rPr>
    </w:lvl>
    <w:lvl w:ilvl="8" w:tplc="E1CA9398">
      <w:numFmt w:val="bullet"/>
      <w:lvlText w:val="•"/>
      <w:lvlJc w:val="left"/>
      <w:pPr>
        <w:ind w:left="7249" w:hanging="360"/>
      </w:pPr>
      <w:rPr>
        <w:rFonts w:hint="default"/>
        <w:lang w:val="en-US" w:eastAsia="en-US" w:bidi="ar-SA"/>
      </w:rPr>
    </w:lvl>
  </w:abstractNum>
  <w:abstractNum w:abstractNumId="33" w15:restartNumberingAfterBreak="0">
    <w:nsid w:val="51CE199C"/>
    <w:multiLevelType w:val="hybridMultilevel"/>
    <w:tmpl w:val="3300E3F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39C3F92"/>
    <w:multiLevelType w:val="hybridMultilevel"/>
    <w:tmpl w:val="A79E0CE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108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A832DBC"/>
    <w:multiLevelType w:val="hybridMultilevel"/>
    <w:tmpl w:val="669843A0"/>
    <w:lvl w:ilvl="0" w:tplc="A7482956">
      <w:numFmt w:val="bullet"/>
      <w:lvlText w:val=""/>
      <w:lvlJc w:val="left"/>
      <w:pPr>
        <w:ind w:left="460" w:hanging="360"/>
      </w:pPr>
      <w:rPr>
        <w:rFonts w:ascii="Symbol" w:eastAsia="Symbol" w:hAnsi="Symbol" w:cs="Symbol" w:hint="default"/>
        <w:b w:val="0"/>
        <w:bCs w:val="0"/>
        <w:i w:val="0"/>
        <w:iCs w:val="0"/>
        <w:w w:val="100"/>
        <w:sz w:val="22"/>
        <w:szCs w:val="22"/>
        <w:lang w:val="en-US" w:eastAsia="en-US" w:bidi="ar-SA"/>
      </w:rPr>
    </w:lvl>
    <w:lvl w:ilvl="1" w:tplc="2FA8CDAA">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2" w:tplc="9EB64E66">
      <w:numFmt w:val="bullet"/>
      <w:lvlText w:val="•"/>
      <w:lvlJc w:val="left"/>
      <w:pPr>
        <w:ind w:left="1756" w:hanging="360"/>
      </w:pPr>
      <w:rPr>
        <w:rFonts w:hint="default"/>
        <w:lang w:val="en-US" w:eastAsia="en-US" w:bidi="ar-SA"/>
      </w:rPr>
    </w:lvl>
    <w:lvl w:ilvl="3" w:tplc="082AAB32">
      <w:numFmt w:val="bullet"/>
      <w:lvlText w:val="•"/>
      <w:lvlJc w:val="left"/>
      <w:pPr>
        <w:ind w:left="2692" w:hanging="360"/>
      </w:pPr>
      <w:rPr>
        <w:rFonts w:hint="default"/>
        <w:lang w:val="en-US" w:eastAsia="en-US" w:bidi="ar-SA"/>
      </w:rPr>
    </w:lvl>
    <w:lvl w:ilvl="4" w:tplc="1EB45EA0">
      <w:numFmt w:val="bullet"/>
      <w:lvlText w:val="•"/>
      <w:lvlJc w:val="left"/>
      <w:pPr>
        <w:ind w:left="3628" w:hanging="360"/>
      </w:pPr>
      <w:rPr>
        <w:rFonts w:hint="default"/>
        <w:lang w:val="en-US" w:eastAsia="en-US" w:bidi="ar-SA"/>
      </w:rPr>
    </w:lvl>
    <w:lvl w:ilvl="5" w:tplc="7386448A">
      <w:numFmt w:val="bullet"/>
      <w:lvlText w:val="•"/>
      <w:lvlJc w:val="left"/>
      <w:pPr>
        <w:ind w:left="4565" w:hanging="360"/>
      </w:pPr>
      <w:rPr>
        <w:rFonts w:hint="default"/>
        <w:lang w:val="en-US" w:eastAsia="en-US" w:bidi="ar-SA"/>
      </w:rPr>
    </w:lvl>
    <w:lvl w:ilvl="6" w:tplc="B41E9AF4">
      <w:numFmt w:val="bullet"/>
      <w:lvlText w:val="•"/>
      <w:lvlJc w:val="left"/>
      <w:pPr>
        <w:ind w:left="5501" w:hanging="360"/>
      </w:pPr>
      <w:rPr>
        <w:rFonts w:hint="default"/>
        <w:lang w:val="en-US" w:eastAsia="en-US" w:bidi="ar-SA"/>
      </w:rPr>
    </w:lvl>
    <w:lvl w:ilvl="7" w:tplc="F14A4436">
      <w:numFmt w:val="bullet"/>
      <w:lvlText w:val="•"/>
      <w:lvlJc w:val="left"/>
      <w:pPr>
        <w:ind w:left="6437" w:hanging="360"/>
      </w:pPr>
      <w:rPr>
        <w:rFonts w:hint="default"/>
        <w:lang w:val="en-US" w:eastAsia="en-US" w:bidi="ar-SA"/>
      </w:rPr>
    </w:lvl>
    <w:lvl w:ilvl="8" w:tplc="1C1E13B4">
      <w:numFmt w:val="bullet"/>
      <w:lvlText w:val="•"/>
      <w:lvlJc w:val="left"/>
      <w:pPr>
        <w:ind w:left="7373" w:hanging="360"/>
      </w:pPr>
      <w:rPr>
        <w:rFonts w:hint="default"/>
        <w:lang w:val="en-US" w:eastAsia="en-US" w:bidi="ar-SA"/>
      </w:rPr>
    </w:lvl>
  </w:abstractNum>
  <w:abstractNum w:abstractNumId="38"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B57660"/>
    <w:multiLevelType w:val="hybridMultilevel"/>
    <w:tmpl w:val="491AEE8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D3379D"/>
    <w:multiLevelType w:val="hybridMultilevel"/>
    <w:tmpl w:val="DE24ACF8"/>
    <w:lvl w:ilvl="0" w:tplc="29F4CCD2">
      <w:start w:val="1"/>
      <w:numFmt w:val="bullet"/>
      <w:lvlText w:val=""/>
      <w:lvlJc w:val="left"/>
      <w:pPr>
        <w:ind w:left="720" w:hanging="360"/>
      </w:pPr>
      <w:rPr>
        <w:rFonts w:ascii="Wingdings" w:hAnsi="Wingdings" w:hint="default"/>
        <w:color w:val="00B050"/>
      </w:rPr>
    </w:lvl>
    <w:lvl w:ilvl="1" w:tplc="43768BB0">
      <w:start w:val="6"/>
      <w:numFmt w:val="bullet"/>
      <w:lvlText w:val="-"/>
      <w:lvlJc w:val="left"/>
      <w:pPr>
        <w:tabs>
          <w:tab w:val="num" w:pos="1304"/>
        </w:tabs>
        <w:ind w:left="1304" w:hanging="224"/>
      </w:pPr>
      <w:rPr>
        <w:rFonts w:ascii="Calibri" w:eastAsia="Wingdings" w:hAnsi="Calibri" w:cs="Wingdings" w:hint="default"/>
      </w:rPr>
    </w:lvl>
    <w:lvl w:ilvl="2" w:tplc="08090017">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7661AF"/>
    <w:multiLevelType w:val="hybridMultilevel"/>
    <w:tmpl w:val="3AB6B1C0"/>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9C90C84"/>
    <w:multiLevelType w:val="hybridMultilevel"/>
    <w:tmpl w:val="8F74E0D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0065EA"/>
    <w:multiLevelType w:val="hybridMultilevel"/>
    <w:tmpl w:val="084812A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B674D"/>
    <w:multiLevelType w:val="hybridMultilevel"/>
    <w:tmpl w:val="676A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BC450D"/>
    <w:multiLevelType w:val="hybridMultilevel"/>
    <w:tmpl w:val="781C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12"/>
  </w:num>
  <w:num w:numId="2" w16cid:durableId="419302590">
    <w:abstractNumId w:val="26"/>
  </w:num>
  <w:num w:numId="3" w16cid:durableId="262688635">
    <w:abstractNumId w:val="38"/>
  </w:num>
  <w:num w:numId="4" w16cid:durableId="1691563129">
    <w:abstractNumId w:val="34"/>
  </w:num>
  <w:num w:numId="5" w16cid:durableId="1753970839">
    <w:abstractNumId w:val="44"/>
  </w:num>
  <w:num w:numId="6" w16cid:durableId="1747266503">
    <w:abstractNumId w:val="39"/>
  </w:num>
  <w:num w:numId="7" w16cid:durableId="1586498909">
    <w:abstractNumId w:val="36"/>
  </w:num>
  <w:num w:numId="8" w16cid:durableId="1023552315">
    <w:abstractNumId w:val="48"/>
  </w:num>
  <w:num w:numId="9" w16cid:durableId="1944145222">
    <w:abstractNumId w:val="20"/>
  </w:num>
  <w:num w:numId="10" w16cid:durableId="1205214020">
    <w:abstractNumId w:val="24"/>
  </w:num>
  <w:num w:numId="11" w16cid:durableId="1888756025">
    <w:abstractNumId w:val="14"/>
  </w:num>
  <w:num w:numId="12" w16cid:durableId="1538006218">
    <w:abstractNumId w:val="10"/>
  </w:num>
  <w:num w:numId="13" w16cid:durableId="1974872903">
    <w:abstractNumId w:val="45"/>
  </w:num>
  <w:num w:numId="14" w16cid:durableId="1609850746">
    <w:abstractNumId w:val="5"/>
  </w:num>
  <w:num w:numId="15" w16cid:durableId="148862550">
    <w:abstractNumId w:val="3"/>
  </w:num>
  <w:num w:numId="16" w16cid:durableId="1546407513">
    <w:abstractNumId w:val="43"/>
  </w:num>
  <w:num w:numId="17" w16cid:durableId="1862937556">
    <w:abstractNumId w:val="47"/>
  </w:num>
  <w:num w:numId="18" w16cid:durableId="945380798">
    <w:abstractNumId w:val="33"/>
  </w:num>
  <w:num w:numId="19" w16cid:durableId="16738536">
    <w:abstractNumId w:val="40"/>
  </w:num>
  <w:num w:numId="20" w16cid:durableId="1278101618">
    <w:abstractNumId w:val="46"/>
  </w:num>
  <w:num w:numId="21" w16cid:durableId="1171212387">
    <w:abstractNumId w:val="30"/>
  </w:num>
  <w:num w:numId="22" w16cid:durableId="842860655">
    <w:abstractNumId w:val="18"/>
  </w:num>
  <w:num w:numId="23" w16cid:durableId="750277335">
    <w:abstractNumId w:val="28"/>
  </w:num>
  <w:num w:numId="24" w16cid:durableId="1089470782">
    <w:abstractNumId w:val="8"/>
  </w:num>
  <w:num w:numId="25" w16cid:durableId="413283151">
    <w:abstractNumId w:val="6"/>
  </w:num>
  <w:num w:numId="26" w16cid:durableId="1218207641">
    <w:abstractNumId w:val="7"/>
  </w:num>
  <w:num w:numId="27" w16cid:durableId="661929352">
    <w:abstractNumId w:val="17"/>
  </w:num>
  <w:num w:numId="28" w16cid:durableId="197931042">
    <w:abstractNumId w:val="22"/>
  </w:num>
  <w:num w:numId="29" w16cid:durableId="311298876">
    <w:abstractNumId w:val="23"/>
  </w:num>
  <w:num w:numId="30" w16cid:durableId="1502507315">
    <w:abstractNumId w:val="2"/>
  </w:num>
  <w:num w:numId="31" w16cid:durableId="697393843">
    <w:abstractNumId w:val="27"/>
  </w:num>
  <w:num w:numId="32" w16cid:durableId="311759838">
    <w:abstractNumId w:val="35"/>
  </w:num>
  <w:num w:numId="33" w16cid:durableId="885484121">
    <w:abstractNumId w:val="4"/>
  </w:num>
  <w:num w:numId="34" w16cid:durableId="2010788588">
    <w:abstractNumId w:val="21"/>
  </w:num>
  <w:num w:numId="35" w16cid:durableId="9718587">
    <w:abstractNumId w:val="29"/>
  </w:num>
  <w:num w:numId="36" w16cid:durableId="1972860833">
    <w:abstractNumId w:val="31"/>
  </w:num>
  <w:num w:numId="37" w16cid:durableId="1219173706">
    <w:abstractNumId w:val="25"/>
  </w:num>
  <w:num w:numId="38" w16cid:durableId="1342393509">
    <w:abstractNumId w:val="16"/>
  </w:num>
  <w:num w:numId="39" w16cid:durableId="1049957977">
    <w:abstractNumId w:val="1"/>
  </w:num>
  <w:num w:numId="40" w16cid:durableId="79910491">
    <w:abstractNumId w:val="11"/>
  </w:num>
  <w:num w:numId="41" w16cid:durableId="1096052133">
    <w:abstractNumId w:val="42"/>
  </w:num>
  <w:num w:numId="42" w16cid:durableId="685600127">
    <w:abstractNumId w:val="19"/>
  </w:num>
  <w:num w:numId="43" w16cid:durableId="789014434">
    <w:abstractNumId w:val="0"/>
  </w:num>
  <w:num w:numId="44" w16cid:durableId="1772817562">
    <w:abstractNumId w:val="41"/>
  </w:num>
  <w:num w:numId="45" w16cid:durableId="533074869">
    <w:abstractNumId w:val="15"/>
  </w:num>
  <w:num w:numId="46" w16cid:durableId="106580489">
    <w:abstractNumId w:val="13"/>
  </w:num>
  <w:num w:numId="47" w16cid:durableId="292297542">
    <w:abstractNumId w:val="32"/>
  </w:num>
  <w:num w:numId="48" w16cid:durableId="658845204">
    <w:abstractNumId w:val="9"/>
  </w:num>
  <w:num w:numId="49" w16cid:durableId="23562755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01B4"/>
    <w:rsid w:val="000155AC"/>
    <w:rsid w:val="00030A0C"/>
    <w:rsid w:val="00052A2C"/>
    <w:rsid w:val="00057A48"/>
    <w:rsid w:val="000628C5"/>
    <w:rsid w:val="00073C05"/>
    <w:rsid w:val="000756B1"/>
    <w:rsid w:val="0007650A"/>
    <w:rsid w:val="000808A4"/>
    <w:rsid w:val="00083AB6"/>
    <w:rsid w:val="00094C5F"/>
    <w:rsid w:val="000A6533"/>
    <w:rsid w:val="000C1111"/>
    <w:rsid w:val="000C41EA"/>
    <w:rsid w:val="000C732E"/>
    <w:rsid w:val="000E7E04"/>
    <w:rsid w:val="000F3A18"/>
    <w:rsid w:val="00127B1E"/>
    <w:rsid w:val="001375E3"/>
    <w:rsid w:val="00152D5A"/>
    <w:rsid w:val="001A7462"/>
    <w:rsid w:val="001A7706"/>
    <w:rsid w:val="001B2887"/>
    <w:rsid w:val="001B7704"/>
    <w:rsid w:val="001F15ED"/>
    <w:rsid w:val="001F35B5"/>
    <w:rsid w:val="001F6D2D"/>
    <w:rsid w:val="00205CB9"/>
    <w:rsid w:val="00207BF9"/>
    <w:rsid w:val="002216A5"/>
    <w:rsid w:val="00226D33"/>
    <w:rsid w:val="00233EF0"/>
    <w:rsid w:val="002529A5"/>
    <w:rsid w:val="00253CE3"/>
    <w:rsid w:val="0026484F"/>
    <w:rsid w:val="00265F67"/>
    <w:rsid w:val="00272F0C"/>
    <w:rsid w:val="0028484C"/>
    <w:rsid w:val="002A7179"/>
    <w:rsid w:val="002B5BDE"/>
    <w:rsid w:val="002B5EA0"/>
    <w:rsid w:val="002C5BD3"/>
    <w:rsid w:val="002E06A3"/>
    <w:rsid w:val="003007BD"/>
    <w:rsid w:val="00307678"/>
    <w:rsid w:val="00321B00"/>
    <w:rsid w:val="00343D7F"/>
    <w:rsid w:val="00345D75"/>
    <w:rsid w:val="003500A8"/>
    <w:rsid w:val="00352ECF"/>
    <w:rsid w:val="00367909"/>
    <w:rsid w:val="0037313D"/>
    <w:rsid w:val="00383247"/>
    <w:rsid w:val="003A7B20"/>
    <w:rsid w:val="003B4196"/>
    <w:rsid w:val="003C5EE0"/>
    <w:rsid w:val="003D4975"/>
    <w:rsid w:val="003E7D87"/>
    <w:rsid w:val="003F7500"/>
    <w:rsid w:val="004011A3"/>
    <w:rsid w:val="004131A2"/>
    <w:rsid w:val="0041570E"/>
    <w:rsid w:val="0043734D"/>
    <w:rsid w:val="00440F78"/>
    <w:rsid w:val="00453B52"/>
    <w:rsid w:val="0046173E"/>
    <w:rsid w:val="00464BA8"/>
    <w:rsid w:val="00467BC3"/>
    <w:rsid w:val="00481D6E"/>
    <w:rsid w:val="00492149"/>
    <w:rsid w:val="00492AE2"/>
    <w:rsid w:val="004D0AE4"/>
    <w:rsid w:val="004E510C"/>
    <w:rsid w:val="004E602A"/>
    <w:rsid w:val="00533B73"/>
    <w:rsid w:val="005431C3"/>
    <w:rsid w:val="00546481"/>
    <w:rsid w:val="00585667"/>
    <w:rsid w:val="0058793B"/>
    <w:rsid w:val="00592BCE"/>
    <w:rsid w:val="005A5C5A"/>
    <w:rsid w:val="005B107B"/>
    <w:rsid w:val="005D36C0"/>
    <w:rsid w:val="005E5289"/>
    <w:rsid w:val="00606FB5"/>
    <w:rsid w:val="00635BE4"/>
    <w:rsid w:val="00636367"/>
    <w:rsid w:val="006633CE"/>
    <w:rsid w:val="006A45D6"/>
    <w:rsid w:val="006D3837"/>
    <w:rsid w:val="006E1187"/>
    <w:rsid w:val="006F6F31"/>
    <w:rsid w:val="00701F03"/>
    <w:rsid w:val="00704552"/>
    <w:rsid w:val="00706C35"/>
    <w:rsid w:val="0071327C"/>
    <w:rsid w:val="0071754A"/>
    <w:rsid w:val="007347F8"/>
    <w:rsid w:val="00741581"/>
    <w:rsid w:val="00746036"/>
    <w:rsid w:val="007564E1"/>
    <w:rsid w:val="00757EAA"/>
    <w:rsid w:val="0076335C"/>
    <w:rsid w:val="0076576C"/>
    <w:rsid w:val="00770598"/>
    <w:rsid w:val="00782004"/>
    <w:rsid w:val="00785E11"/>
    <w:rsid w:val="0079601E"/>
    <w:rsid w:val="0079613D"/>
    <w:rsid w:val="0079644E"/>
    <w:rsid w:val="007A2160"/>
    <w:rsid w:val="007D05CD"/>
    <w:rsid w:val="007F7A58"/>
    <w:rsid w:val="00800ED1"/>
    <w:rsid w:val="00823EB6"/>
    <w:rsid w:val="00825A6C"/>
    <w:rsid w:val="0082745F"/>
    <w:rsid w:val="00834959"/>
    <w:rsid w:val="008350C7"/>
    <w:rsid w:val="00836515"/>
    <w:rsid w:val="00844C8F"/>
    <w:rsid w:val="008503CD"/>
    <w:rsid w:val="00850C8F"/>
    <w:rsid w:val="00853DBF"/>
    <w:rsid w:val="00856526"/>
    <w:rsid w:val="008610F2"/>
    <w:rsid w:val="00867D2A"/>
    <w:rsid w:val="008934E3"/>
    <w:rsid w:val="00894536"/>
    <w:rsid w:val="008B4387"/>
    <w:rsid w:val="008D1FCF"/>
    <w:rsid w:val="008D4CC5"/>
    <w:rsid w:val="008D5350"/>
    <w:rsid w:val="008D59F9"/>
    <w:rsid w:val="008F1CA2"/>
    <w:rsid w:val="008F55A2"/>
    <w:rsid w:val="00902135"/>
    <w:rsid w:val="009121BE"/>
    <w:rsid w:val="0091441A"/>
    <w:rsid w:val="00916586"/>
    <w:rsid w:val="009166A2"/>
    <w:rsid w:val="009176C3"/>
    <w:rsid w:val="00926FEB"/>
    <w:rsid w:val="0093031E"/>
    <w:rsid w:val="00954638"/>
    <w:rsid w:val="00994EDA"/>
    <w:rsid w:val="00995555"/>
    <w:rsid w:val="009A4AC8"/>
    <w:rsid w:val="009E5CA1"/>
    <w:rsid w:val="009F5084"/>
    <w:rsid w:val="00A06A3E"/>
    <w:rsid w:val="00A127B0"/>
    <w:rsid w:val="00A160FE"/>
    <w:rsid w:val="00A17E6C"/>
    <w:rsid w:val="00A36D48"/>
    <w:rsid w:val="00A6285A"/>
    <w:rsid w:val="00A631FE"/>
    <w:rsid w:val="00A744FA"/>
    <w:rsid w:val="00A84B26"/>
    <w:rsid w:val="00A8545C"/>
    <w:rsid w:val="00A94F4F"/>
    <w:rsid w:val="00AA08E2"/>
    <w:rsid w:val="00AB6174"/>
    <w:rsid w:val="00AC08E7"/>
    <w:rsid w:val="00AC09D6"/>
    <w:rsid w:val="00AC5E10"/>
    <w:rsid w:val="00AD2F32"/>
    <w:rsid w:val="00AE4673"/>
    <w:rsid w:val="00AF14D7"/>
    <w:rsid w:val="00B07FC1"/>
    <w:rsid w:val="00B112B8"/>
    <w:rsid w:val="00B23893"/>
    <w:rsid w:val="00B36A32"/>
    <w:rsid w:val="00B43E9A"/>
    <w:rsid w:val="00B4499A"/>
    <w:rsid w:val="00B46725"/>
    <w:rsid w:val="00B53393"/>
    <w:rsid w:val="00B61AD6"/>
    <w:rsid w:val="00B91CBE"/>
    <w:rsid w:val="00B92412"/>
    <w:rsid w:val="00BA1E1B"/>
    <w:rsid w:val="00BA497D"/>
    <w:rsid w:val="00BB7BD0"/>
    <w:rsid w:val="00BD23DE"/>
    <w:rsid w:val="00BE6A5B"/>
    <w:rsid w:val="00BF0C91"/>
    <w:rsid w:val="00C07D6A"/>
    <w:rsid w:val="00C33606"/>
    <w:rsid w:val="00C67BFA"/>
    <w:rsid w:val="00C74E1F"/>
    <w:rsid w:val="00C76A8E"/>
    <w:rsid w:val="00CA340F"/>
    <w:rsid w:val="00CC0AF6"/>
    <w:rsid w:val="00CE09A1"/>
    <w:rsid w:val="00CE75D2"/>
    <w:rsid w:val="00D01B73"/>
    <w:rsid w:val="00D37A32"/>
    <w:rsid w:val="00D41EAE"/>
    <w:rsid w:val="00D44F87"/>
    <w:rsid w:val="00D459C0"/>
    <w:rsid w:val="00D4791E"/>
    <w:rsid w:val="00D56317"/>
    <w:rsid w:val="00D66B39"/>
    <w:rsid w:val="00DA1CBB"/>
    <w:rsid w:val="00DB4060"/>
    <w:rsid w:val="00DB6CC1"/>
    <w:rsid w:val="00DB7F7C"/>
    <w:rsid w:val="00DE337B"/>
    <w:rsid w:val="00DF49F5"/>
    <w:rsid w:val="00DF739C"/>
    <w:rsid w:val="00E154BE"/>
    <w:rsid w:val="00E161F2"/>
    <w:rsid w:val="00E16D30"/>
    <w:rsid w:val="00E21936"/>
    <w:rsid w:val="00E51E58"/>
    <w:rsid w:val="00E5545D"/>
    <w:rsid w:val="00E57735"/>
    <w:rsid w:val="00E70162"/>
    <w:rsid w:val="00E7104D"/>
    <w:rsid w:val="00E87C65"/>
    <w:rsid w:val="00E96078"/>
    <w:rsid w:val="00EA1903"/>
    <w:rsid w:val="00EB0E00"/>
    <w:rsid w:val="00ED040D"/>
    <w:rsid w:val="00ED0C64"/>
    <w:rsid w:val="00ED2225"/>
    <w:rsid w:val="00EE2AF6"/>
    <w:rsid w:val="00EE36C2"/>
    <w:rsid w:val="00EF3746"/>
    <w:rsid w:val="00F86110"/>
    <w:rsid w:val="00F947CA"/>
    <w:rsid w:val="00FD0DED"/>
    <w:rsid w:val="00FF1207"/>
    <w:rsid w:val="00FF48D0"/>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06C35"/>
    <w:pPr>
      <w:ind w:left="720"/>
      <w:contextualSpacing/>
    </w:pPr>
  </w:style>
  <w:style w:type="character" w:customStyle="1" w:styleId="jsgrdq">
    <w:name w:val="jsgrdq"/>
    <w:basedOn w:val="DefaultParagraphFont"/>
    <w:rsid w:val="00C76A8E"/>
  </w:style>
  <w:style w:type="paragraph" w:customStyle="1" w:styleId="TableParagraph">
    <w:name w:val="Table Paragraph"/>
    <w:basedOn w:val="Normal"/>
    <w:uiPriority w:val="1"/>
    <w:qFormat/>
    <w:rsid w:val="00834959"/>
    <w:pPr>
      <w:widowControl w:val="0"/>
      <w:autoSpaceDE w:val="0"/>
      <w:autoSpaceDN w:val="0"/>
      <w:spacing w:after="0" w:line="240" w:lineRule="auto"/>
    </w:pPr>
    <w:rPr>
      <w:rFonts w:ascii="Calibri" w:eastAsia="Calibri" w:hAnsi="Calibri" w:cs="Calibri"/>
      <w:lang w:val="en-US"/>
    </w:rPr>
  </w:style>
  <w:style w:type="paragraph" w:styleId="BalloonText">
    <w:name w:val="Balloon Text"/>
    <w:basedOn w:val="Normal"/>
    <w:link w:val="BalloonTextChar"/>
    <w:uiPriority w:val="99"/>
    <w:semiHidden/>
    <w:unhideWhenUsed/>
    <w:rsid w:val="00834959"/>
    <w:pPr>
      <w:widowControl w:val="0"/>
      <w:autoSpaceDE w:val="0"/>
      <w:autoSpaceDN w:val="0"/>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834959"/>
    <w:rPr>
      <w:rFonts w:ascii="Segoe UI" w:eastAsia="Calibri" w:hAnsi="Segoe UI" w:cs="Segoe UI"/>
      <w:sz w:val="18"/>
      <w:szCs w:val="18"/>
      <w:lang w:val="en-US"/>
    </w:rPr>
  </w:style>
  <w:style w:type="paragraph" w:styleId="BodyText">
    <w:name w:val="Body Text"/>
    <w:basedOn w:val="Normal"/>
    <w:link w:val="BodyTextChar"/>
    <w:uiPriority w:val="1"/>
    <w:qFormat/>
    <w:rsid w:val="00926FEB"/>
    <w:pPr>
      <w:widowControl w:val="0"/>
      <w:autoSpaceDE w:val="0"/>
      <w:autoSpaceDN w:val="0"/>
      <w:spacing w:after="0" w:line="240" w:lineRule="auto"/>
      <w:ind w:hanging="361"/>
    </w:pPr>
    <w:rPr>
      <w:rFonts w:ascii="Calibri" w:eastAsia="Calibri" w:hAnsi="Calibri" w:cs="Calibri"/>
      <w:lang w:val="en-US"/>
    </w:rPr>
  </w:style>
  <w:style w:type="character" w:customStyle="1" w:styleId="BodyTextChar">
    <w:name w:val="Body Text Char"/>
    <w:basedOn w:val="DefaultParagraphFont"/>
    <w:link w:val="BodyText"/>
    <w:uiPriority w:val="1"/>
    <w:rsid w:val="00926FEB"/>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25570742684342A797E660DB1B1A44" ma:contentTypeVersion="15" ma:contentTypeDescription="Create a new document." ma:contentTypeScope="" ma:versionID="3fbb7f64720951a48127c3cf3c2c1233">
  <xsd:schema xmlns:xsd="http://www.w3.org/2001/XMLSchema" xmlns:xs="http://www.w3.org/2001/XMLSchema" xmlns:p="http://schemas.microsoft.com/office/2006/metadata/properties" xmlns:ns2="4894f66f-41ff-41c5-8363-386be71b62e0" xmlns:ns3="464c2378-a8e9-45b8-9667-5a2b26af2b8c" targetNamespace="http://schemas.microsoft.com/office/2006/metadata/properties" ma:root="true" ma:fieldsID="6b42f37cfdb43624adbf7caae1b90e0d" ns2:_="" ns3:_="">
    <xsd:import namespace="4894f66f-41ff-41c5-8363-386be71b62e0"/>
    <xsd:import namespace="464c2378-a8e9-45b8-9667-5a2b26af2b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4f66f-41ff-41c5-8363-386be71b6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c2378-a8e9-45b8-9667-5a2b26af2b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67b0bb-fb57-4038-a9ae-2cb44838e854}" ma:internalName="TaxCatchAll" ma:showField="CatchAllData" ma:web="464c2378-a8e9-45b8-9667-5a2b26af2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94f66f-41ff-41c5-8363-386be71b62e0">
      <Terms xmlns="http://schemas.microsoft.com/office/infopath/2007/PartnerControls"/>
    </lcf76f155ced4ddcb4097134ff3c332f>
    <TaxCatchAll xmlns="464c2378-a8e9-45b8-9667-5a2b26af2b8c" xsi:nil="true"/>
  </documentManagement>
</p:properties>
</file>

<file path=customXml/itemProps1.xml><?xml version="1.0" encoding="utf-8"?>
<ds:datastoreItem xmlns:ds="http://schemas.openxmlformats.org/officeDocument/2006/customXml" ds:itemID="{76FFDD83-1F0F-463F-8629-47B15EEF1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4f66f-41ff-41c5-8363-386be71b62e0"/>
    <ds:schemaRef ds:uri="464c2378-a8e9-45b8-9667-5a2b26af2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4.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4894f66f-41ff-41c5-8363-386be71b62e0"/>
    <ds:schemaRef ds:uri="464c2378-a8e9-45b8-9667-5a2b26af2b8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1291</Words>
  <Characters>7400</Characters>
  <Application>Microsoft Office Word</Application>
  <DocSecurity>0</DocSecurity>
  <Lines>264</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Jasmine Catlin</cp:lastModifiedBy>
  <cp:revision>3</cp:revision>
  <dcterms:created xsi:type="dcterms:W3CDTF">2024-06-04T14:05:00Z</dcterms:created>
  <dcterms:modified xsi:type="dcterms:W3CDTF">2026-01-07T10:53:00Z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0x0101002125570742684342A797E660DB1B1A44</vt:lpwstr>
  </property>
  <property fmtid="{D5CDD505-2E9C-101B-9397-08002B2CF9AE}" pid="3" name="Order">
    <vt:r8>8900</vt:r8>
  </property>
  <property fmtid="{D5CDD505-2E9C-101B-9397-08002B2CF9AE}" pid="4" name="MediaServiceImageTags">
    <vt:lpwstr/>
  </property>
</Properties>
</file>