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F2BA" w14:textId="77777777" w:rsidR="00B85071" w:rsidRDefault="00B85071" w:rsidP="00B85071">
      <w:pPr>
        <w:contextualSpacing/>
        <w:jc w:val="center"/>
        <w:rPr>
          <w:rFonts w:ascii="Arial" w:hAnsi="Arial" w:cs="Arial"/>
        </w:rPr>
      </w:pPr>
    </w:p>
    <w:tbl>
      <w:tblPr>
        <w:tblStyle w:val="TableGrid"/>
        <w:tblW w:w="9209" w:type="dxa"/>
        <w:tblLook w:val="04A0" w:firstRow="1" w:lastRow="0" w:firstColumn="1" w:lastColumn="0" w:noHBand="0" w:noVBand="1"/>
      </w:tblPr>
      <w:tblGrid>
        <w:gridCol w:w="846"/>
        <w:gridCol w:w="850"/>
        <w:gridCol w:w="2268"/>
        <w:gridCol w:w="1134"/>
        <w:gridCol w:w="709"/>
        <w:gridCol w:w="1418"/>
        <w:gridCol w:w="1984"/>
      </w:tblGrid>
      <w:tr w:rsidR="00B85071" w14:paraId="55E58057" w14:textId="77777777" w:rsidTr="00B85071">
        <w:tc>
          <w:tcPr>
            <w:tcW w:w="846" w:type="dxa"/>
          </w:tcPr>
          <w:p w14:paraId="04FDA789" w14:textId="77777777" w:rsidR="00B85071" w:rsidRPr="000710B1" w:rsidRDefault="00B85071" w:rsidP="0075382A">
            <w:pPr>
              <w:contextualSpacing/>
              <w:jc w:val="center"/>
              <w:rPr>
                <w:rFonts w:ascii="Arial" w:hAnsi="Arial" w:cs="Arial"/>
                <w:b/>
                <w:bCs/>
              </w:rPr>
            </w:pPr>
            <w:bookmarkStart w:id="0" w:name="_Hlk130189504"/>
            <w:r w:rsidRPr="000710B1">
              <w:rPr>
                <w:rFonts w:ascii="Arial" w:hAnsi="Arial" w:cs="Arial"/>
                <w:b/>
                <w:bCs/>
              </w:rPr>
              <w:t>Role</w:t>
            </w:r>
            <w:r>
              <w:rPr>
                <w:rFonts w:ascii="Arial" w:hAnsi="Arial" w:cs="Arial"/>
                <w:b/>
                <w:bCs/>
              </w:rPr>
              <w:t>:</w:t>
            </w:r>
          </w:p>
        </w:tc>
        <w:tc>
          <w:tcPr>
            <w:tcW w:w="3118" w:type="dxa"/>
            <w:gridSpan w:val="2"/>
          </w:tcPr>
          <w:p w14:paraId="1210DDB5" w14:textId="5DDD139E" w:rsidR="00B85071" w:rsidRPr="00450D1F" w:rsidRDefault="00467CEC" w:rsidP="0075382A">
            <w:pPr>
              <w:contextualSpacing/>
              <w:jc w:val="center"/>
              <w:rPr>
                <w:rFonts w:ascii="Arial" w:hAnsi="Arial" w:cs="Arial"/>
                <w:b/>
                <w:bCs/>
                <w:color w:val="7030A0"/>
              </w:rPr>
            </w:pPr>
            <w:r>
              <w:rPr>
                <w:rFonts w:ascii="Arial" w:hAnsi="Arial" w:cs="Arial"/>
                <w:b/>
                <w:bCs/>
                <w:color w:val="7030A0"/>
              </w:rPr>
              <w:t>Catering Manager</w:t>
            </w:r>
          </w:p>
          <w:p w14:paraId="2C161F4E" w14:textId="77777777" w:rsidR="00B85071" w:rsidRDefault="00B85071" w:rsidP="0075382A">
            <w:pPr>
              <w:contextualSpacing/>
              <w:jc w:val="center"/>
              <w:rPr>
                <w:rFonts w:ascii="Arial" w:hAnsi="Arial" w:cs="Arial"/>
              </w:rPr>
            </w:pPr>
          </w:p>
        </w:tc>
        <w:tc>
          <w:tcPr>
            <w:tcW w:w="1134" w:type="dxa"/>
          </w:tcPr>
          <w:p w14:paraId="67BBAFCD" w14:textId="77777777" w:rsidR="00B85071" w:rsidRPr="00D30DC4" w:rsidRDefault="00B85071" w:rsidP="0075382A">
            <w:pPr>
              <w:contextualSpacing/>
              <w:jc w:val="both"/>
              <w:rPr>
                <w:rFonts w:ascii="Arial" w:hAnsi="Arial" w:cs="Arial"/>
                <w:b/>
                <w:bCs/>
              </w:rPr>
            </w:pPr>
            <w:r w:rsidRPr="00D30DC4">
              <w:rPr>
                <w:rFonts w:ascii="Arial" w:hAnsi="Arial" w:cs="Arial"/>
                <w:b/>
                <w:bCs/>
              </w:rPr>
              <w:t>Salary Range</w:t>
            </w:r>
            <w:r>
              <w:rPr>
                <w:rFonts w:ascii="Arial" w:hAnsi="Arial" w:cs="Arial"/>
                <w:b/>
                <w:bCs/>
              </w:rPr>
              <w:t>:</w:t>
            </w:r>
          </w:p>
          <w:p w14:paraId="26543BB8" w14:textId="77777777" w:rsidR="00B85071" w:rsidRDefault="00B85071" w:rsidP="0075382A">
            <w:pPr>
              <w:contextualSpacing/>
              <w:jc w:val="center"/>
              <w:rPr>
                <w:rFonts w:ascii="Arial" w:hAnsi="Arial" w:cs="Arial"/>
              </w:rPr>
            </w:pPr>
          </w:p>
        </w:tc>
        <w:tc>
          <w:tcPr>
            <w:tcW w:w="709" w:type="dxa"/>
          </w:tcPr>
          <w:p w14:paraId="0883B912" w14:textId="277D005F" w:rsidR="00B85071" w:rsidRPr="000710B1" w:rsidRDefault="00BD25BA" w:rsidP="0075382A">
            <w:pPr>
              <w:contextualSpacing/>
              <w:jc w:val="center"/>
              <w:rPr>
                <w:rFonts w:ascii="Arial" w:hAnsi="Arial" w:cs="Arial"/>
              </w:rPr>
            </w:pPr>
            <w:r>
              <w:rPr>
                <w:rFonts w:ascii="Arial" w:hAnsi="Arial" w:cs="Arial"/>
              </w:rPr>
              <w:t>7</w:t>
            </w:r>
          </w:p>
        </w:tc>
        <w:tc>
          <w:tcPr>
            <w:tcW w:w="1418" w:type="dxa"/>
          </w:tcPr>
          <w:p w14:paraId="405F95FF" w14:textId="77777777" w:rsidR="00B85071" w:rsidRDefault="00B85071" w:rsidP="0075382A">
            <w:pPr>
              <w:contextualSpacing/>
              <w:jc w:val="center"/>
              <w:rPr>
                <w:rFonts w:ascii="Arial" w:hAnsi="Arial" w:cs="Arial"/>
              </w:rPr>
            </w:pPr>
            <w:r>
              <w:rPr>
                <w:rFonts w:ascii="Arial" w:hAnsi="Arial" w:cs="Arial"/>
                <w:b/>
                <w:bCs/>
              </w:rPr>
              <w:t>Notice Period:</w:t>
            </w:r>
          </w:p>
        </w:tc>
        <w:tc>
          <w:tcPr>
            <w:tcW w:w="1984" w:type="dxa"/>
          </w:tcPr>
          <w:p w14:paraId="2E0A22CB" w14:textId="475D96DD" w:rsidR="00B85071" w:rsidRPr="000710B1" w:rsidRDefault="00BD25BA" w:rsidP="0075382A">
            <w:pPr>
              <w:contextualSpacing/>
              <w:jc w:val="center"/>
              <w:rPr>
                <w:rFonts w:ascii="Arial" w:hAnsi="Arial" w:cs="Arial"/>
              </w:rPr>
            </w:pPr>
            <w:r>
              <w:rPr>
                <w:rFonts w:ascii="Arial" w:hAnsi="Arial" w:cs="Arial"/>
              </w:rPr>
              <w:t>2 Months</w:t>
            </w:r>
          </w:p>
        </w:tc>
      </w:tr>
      <w:tr w:rsidR="00B85071" w14:paraId="150A7D7D" w14:textId="77777777" w:rsidTr="00B85071">
        <w:tc>
          <w:tcPr>
            <w:tcW w:w="1696" w:type="dxa"/>
            <w:gridSpan w:val="2"/>
          </w:tcPr>
          <w:p w14:paraId="60796517" w14:textId="77777777" w:rsidR="00B85071" w:rsidRPr="00D30DC4" w:rsidRDefault="00B85071" w:rsidP="0075382A">
            <w:pPr>
              <w:contextualSpacing/>
              <w:jc w:val="both"/>
              <w:rPr>
                <w:rFonts w:ascii="Arial" w:hAnsi="Arial" w:cs="Arial"/>
                <w:b/>
                <w:bCs/>
              </w:rPr>
            </w:pPr>
            <w:r>
              <w:rPr>
                <w:rFonts w:ascii="Arial" w:hAnsi="Arial" w:cs="Arial"/>
                <w:b/>
                <w:bCs/>
              </w:rPr>
              <w:t>Line Manager:</w:t>
            </w:r>
          </w:p>
          <w:p w14:paraId="2C281B3E" w14:textId="77777777" w:rsidR="00B85071" w:rsidRPr="00D30DC4" w:rsidRDefault="00B85071" w:rsidP="0075382A">
            <w:pPr>
              <w:contextualSpacing/>
              <w:jc w:val="both"/>
              <w:rPr>
                <w:rFonts w:ascii="Arial" w:hAnsi="Arial" w:cs="Arial"/>
                <w:b/>
                <w:bCs/>
              </w:rPr>
            </w:pPr>
          </w:p>
        </w:tc>
        <w:tc>
          <w:tcPr>
            <w:tcW w:w="3402" w:type="dxa"/>
            <w:gridSpan w:val="2"/>
          </w:tcPr>
          <w:p w14:paraId="19A9E4FB" w14:textId="30DB7A1F" w:rsidR="00245587" w:rsidRPr="000710B1" w:rsidRDefault="00467CEC" w:rsidP="00467CEC">
            <w:pPr>
              <w:contextualSpacing/>
              <w:jc w:val="center"/>
              <w:rPr>
                <w:rFonts w:ascii="Arial" w:hAnsi="Arial" w:cs="Arial"/>
              </w:rPr>
            </w:pPr>
            <w:r>
              <w:rPr>
                <w:rFonts w:ascii="Arial" w:hAnsi="Arial" w:cs="Arial"/>
              </w:rPr>
              <w:t>Business Manager</w:t>
            </w:r>
          </w:p>
        </w:tc>
        <w:tc>
          <w:tcPr>
            <w:tcW w:w="2127" w:type="dxa"/>
            <w:gridSpan w:val="2"/>
          </w:tcPr>
          <w:p w14:paraId="25C2214A" w14:textId="77777777" w:rsidR="00B85071" w:rsidRPr="00D30DC4" w:rsidRDefault="00B85071" w:rsidP="0075382A">
            <w:pPr>
              <w:contextualSpacing/>
              <w:jc w:val="both"/>
              <w:rPr>
                <w:rFonts w:ascii="Arial" w:hAnsi="Arial" w:cs="Arial"/>
                <w:b/>
                <w:bCs/>
              </w:rPr>
            </w:pPr>
            <w:r>
              <w:rPr>
                <w:rFonts w:ascii="Arial" w:hAnsi="Arial" w:cs="Arial"/>
                <w:b/>
                <w:bCs/>
              </w:rPr>
              <w:t xml:space="preserve">Head of Faculty: </w:t>
            </w:r>
          </w:p>
        </w:tc>
        <w:tc>
          <w:tcPr>
            <w:tcW w:w="1984" w:type="dxa"/>
          </w:tcPr>
          <w:p w14:paraId="2383DEE3" w14:textId="77777777" w:rsidR="00B85071" w:rsidRPr="000710B1" w:rsidRDefault="00B85071" w:rsidP="0075382A">
            <w:pPr>
              <w:contextualSpacing/>
              <w:jc w:val="center"/>
              <w:rPr>
                <w:rFonts w:ascii="Arial" w:hAnsi="Arial" w:cs="Arial"/>
              </w:rPr>
            </w:pPr>
            <w:r w:rsidRPr="000710B1">
              <w:rPr>
                <w:rFonts w:ascii="Arial" w:hAnsi="Arial" w:cs="Arial"/>
              </w:rPr>
              <w:t>Business Manager</w:t>
            </w:r>
          </w:p>
        </w:tc>
      </w:tr>
      <w:bookmarkEnd w:id="0"/>
    </w:tbl>
    <w:p w14:paraId="4E7CE1C7" w14:textId="77777777" w:rsidR="00B85071" w:rsidRPr="00D30DC4" w:rsidRDefault="00B85071" w:rsidP="00B85071">
      <w:pPr>
        <w:contextualSpacing/>
        <w:jc w:val="both"/>
        <w:rPr>
          <w:rFonts w:ascii="Arial" w:hAnsi="Arial" w:cs="Arial"/>
        </w:rPr>
      </w:pPr>
    </w:p>
    <w:p w14:paraId="7EE83EAB" w14:textId="77777777" w:rsidR="00B85071" w:rsidRDefault="00B85071" w:rsidP="00F83F09">
      <w:pPr>
        <w:contextualSpacing/>
        <w:jc w:val="both"/>
        <w:rPr>
          <w:rFonts w:ascii="Arial" w:hAnsi="Arial" w:cs="Arial"/>
          <w:b/>
          <w:bCs/>
        </w:rPr>
      </w:pPr>
      <w:r>
        <w:rPr>
          <w:rFonts w:ascii="Arial" w:hAnsi="Arial" w:cs="Arial"/>
          <w:b/>
          <w:bCs/>
        </w:rPr>
        <w:t>Role Purpose</w:t>
      </w:r>
    </w:p>
    <w:p w14:paraId="243FA396" w14:textId="350D2DC1" w:rsidR="00467CEC" w:rsidRPr="00FB0809" w:rsidRDefault="00467CEC" w:rsidP="00467CEC">
      <w:pPr>
        <w:spacing w:after="0"/>
        <w:contextualSpacing/>
        <w:jc w:val="both"/>
        <w:rPr>
          <w:rFonts w:ascii="Arial" w:eastAsia="Arial" w:hAnsi="Arial" w:cs="Arial"/>
          <w:color w:val="000000"/>
        </w:rPr>
      </w:pPr>
      <w:r w:rsidRPr="00FB0809">
        <w:rPr>
          <w:rFonts w:ascii="Arial" w:eastAsia="Arial" w:hAnsi="Arial" w:cs="Arial"/>
          <w:color w:val="000000"/>
        </w:rPr>
        <w:t xml:space="preserve">The </w:t>
      </w:r>
      <w:r w:rsidRPr="00304955">
        <w:rPr>
          <w:rFonts w:ascii="Arial" w:eastAsia="Arial" w:hAnsi="Arial" w:cs="Arial"/>
          <w:color w:val="000000"/>
        </w:rPr>
        <w:t>Catering Manager,</w:t>
      </w:r>
      <w:r w:rsidRPr="00FB0809">
        <w:rPr>
          <w:rFonts w:ascii="Arial" w:eastAsia="Arial" w:hAnsi="Arial" w:cs="Arial"/>
          <w:color w:val="000000"/>
        </w:rPr>
        <w:t xml:space="preserve"> in partnership with the Business Services Team is responsible for the operational management of the </w:t>
      </w:r>
      <w:r w:rsidRPr="00304955">
        <w:rPr>
          <w:rFonts w:ascii="Arial" w:eastAsia="Arial" w:hAnsi="Arial" w:cs="Arial"/>
          <w:color w:val="000000"/>
        </w:rPr>
        <w:t xml:space="preserve">catering department </w:t>
      </w:r>
      <w:r>
        <w:rPr>
          <w:rFonts w:ascii="Arial" w:eastAsia="Arial" w:hAnsi="Arial" w:cs="Arial"/>
          <w:color w:val="000000"/>
        </w:rPr>
        <w:t>(</w:t>
      </w:r>
      <w:r w:rsidRPr="00304955">
        <w:rPr>
          <w:rFonts w:ascii="Arial" w:eastAsia="Arial" w:hAnsi="Arial" w:cs="Arial"/>
          <w:color w:val="000000"/>
        </w:rPr>
        <w:t>internal and external</w:t>
      </w:r>
      <w:r>
        <w:rPr>
          <w:rFonts w:ascii="Arial" w:eastAsia="Arial" w:hAnsi="Arial" w:cs="Arial"/>
          <w:color w:val="000000"/>
        </w:rPr>
        <w:t>)</w:t>
      </w:r>
      <w:r w:rsidRPr="00FB0809">
        <w:rPr>
          <w:rFonts w:ascii="Arial" w:eastAsia="Arial" w:hAnsi="Arial" w:cs="Arial"/>
          <w:color w:val="000000"/>
        </w:rPr>
        <w:t xml:space="preserve">.  The </w:t>
      </w:r>
      <w:r>
        <w:rPr>
          <w:rFonts w:ascii="Arial" w:eastAsia="Arial" w:hAnsi="Arial" w:cs="Arial"/>
          <w:color w:val="000000"/>
        </w:rPr>
        <w:t>C</w:t>
      </w:r>
      <w:r w:rsidRPr="00304955">
        <w:rPr>
          <w:rFonts w:ascii="Arial" w:eastAsia="Arial" w:hAnsi="Arial" w:cs="Arial"/>
          <w:color w:val="000000"/>
        </w:rPr>
        <w:t>atering Manager will lead the Catering team</w:t>
      </w:r>
      <w:r>
        <w:rPr>
          <w:rFonts w:ascii="Arial" w:eastAsia="Arial" w:hAnsi="Arial" w:cs="Arial"/>
          <w:color w:val="000000"/>
        </w:rPr>
        <w:t xml:space="preserve"> </w:t>
      </w:r>
      <w:r w:rsidRPr="00FB0809">
        <w:rPr>
          <w:rFonts w:ascii="Arial" w:eastAsia="Arial" w:hAnsi="Arial" w:cs="Arial"/>
          <w:color w:val="000000"/>
        </w:rPr>
        <w:t xml:space="preserve">in the delivery of the Vision for St. Paul's and the Code of Conduct.  The </w:t>
      </w:r>
      <w:r w:rsidRPr="00304955">
        <w:rPr>
          <w:rFonts w:ascii="Arial" w:eastAsia="Arial" w:hAnsi="Arial" w:cs="Arial"/>
          <w:color w:val="000000"/>
        </w:rPr>
        <w:t xml:space="preserve">Catering Manager </w:t>
      </w:r>
      <w:r w:rsidRPr="00FB0809">
        <w:rPr>
          <w:rFonts w:ascii="Arial" w:eastAsia="Arial" w:hAnsi="Arial" w:cs="Arial"/>
          <w:color w:val="000000"/>
        </w:rPr>
        <w:t xml:space="preserve">will play an active and participative role within the </w:t>
      </w:r>
      <w:r w:rsidRPr="00304955">
        <w:rPr>
          <w:rFonts w:ascii="Arial" w:eastAsia="Arial" w:hAnsi="Arial" w:cs="Arial"/>
          <w:color w:val="000000"/>
        </w:rPr>
        <w:t xml:space="preserve">Catering Department </w:t>
      </w:r>
      <w:r w:rsidRPr="00FB0809">
        <w:rPr>
          <w:rFonts w:ascii="Arial" w:eastAsia="Arial" w:hAnsi="Arial" w:cs="Arial"/>
          <w:color w:val="000000"/>
        </w:rPr>
        <w:t xml:space="preserve">who operationally manage the schools </w:t>
      </w:r>
      <w:r w:rsidRPr="00304955">
        <w:rPr>
          <w:rFonts w:ascii="Arial" w:eastAsia="Arial" w:hAnsi="Arial" w:cs="Arial"/>
          <w:color w:val="000000"/>
        </w:rPr>
        <w:t>catering</w:t>
      </w:r>
      <w:r>
        <w:rPr>
          <w:rFonts w:ascii="Arial" w:eastAsia="Arial" w:hAnsi="Arial" w:cs="Arial"/>
          <w:color w:val="000000"/>
        </w:rPr>
        <w:t>, generate income</w:t>
      </w:r>
      <w:r w:rsidRPr="00FB0809">
        <w:rPr>
          <w:rFonts w:ascii="Arial" w:eastAsia="Arial" w:hAnsi="Arial" w:cs="Arial"/>
          <w:color w:val="000000"/>
        </w:rPr>
        <w:t xml:space="preserve"> and deliver e</w:t>
      </w:r>
      <w:r>
        <w:rPr>
          <w:rFonts w:ascii="Arial" w:eastAsia="Arial" w:hAnsi="Arial" w:cs="Arial"/>
          <w:color w:val="000000"/>
        </w:rPr>
        <w:t>ffective and efficient service</w:t>
      </w:r>
      <w:r w:rsidRPr="00FB0809">
        <w:rPr>
          <w:rFonts w:ascii="Arial" w:eastAsia="Arial" w:hAnsi="Arial" w:cs="Arial"/>
          <w:color w:val="000000"/>
        </w:rPr>
        <w:t xml:space="preserve"> requirements</w:t>
      </w:r>
      <w:r>
        <w:rPr>
          <w:rFonts w:ascii="Arial" w:eastAsia="Arial" w:hAnsi="Arial" w:cs="Arial"/>
          <w:color w:val="000000"/>
        </w:rPr>
        <w:t>,</w:t>
      </w:r>
      <w:r w:rsidRPr="00FB0809">
        <w:rPr>
          <w:rFonts w:ascii="Arial" w:eastAsia="Arial" w:hAnsi="Arial" w:cs="Arial"/>
          <w:color w:val="000000"/>
        </w:rPr>
        <w:t xml:space="preserve"> and provides internal and external </w:t>
      </w:r>
      <w:r w:rsidRPr="00304955">
        <w:rPr>
          <w:rFonts w:ascii="Arial" w:eastAsia="Arial" w:hAnsi="Arial" w:cs="Arial"/>
          <w:color w:val="000000"/>
        </w:rPr>
        <w:t>catering whilst</w:t>
      </w:r>
      <w:r w:rsidRPr="00FB0809">
        <w:rPr>
          <w:rFonts w:ascii="Arial" w:eastAsia="Arial" w:hAnsi="Arial" w:cs="Arial"/>
          <w:color w:val="000000"/>
        </w:rPr>
        <w:t xml:space="preserve"> ensuring best value.  </w:t>
      </w:r>
    </w:p>
    <w:p w14:paraId="38738663" w14:textId="77777777" w:rsidR="00467CEC" w:rsidRPr="00FB0809" w:rsidRDefault="00467CEC" w:rsidP="00467CEC">
      <w:pPr>
        <w:spacing w:after="0"/>
        <w:contextualSpacing/>
        <w:jc w:val="both"/>
        <w:rPr>
          <w:rFonts w:ascii="Arial" w:eastAsia="Arial" w:hAnsi="Arial" w:cs="Arial"/>
          <w:color w:val="000000"/>
        </w:rPr>
      </w:pPr>
    </w:p>
    <w:p w14:paraId="697F05CE" w14:textId="77777777" w:rsidR="00B85071" w:rsidRPr="00E50E1F" w:rsidRDefault="00B85071" w:rsidP="00F83F09">
      <w:pPr>
        <w:spacing w:line="252" w:lineRule="auto"/>
        <w:contextualSpacing/>
        <w:jc w:val="both"/>
      </w:pPr>
      <w:r w:rsidRPr="00E50E1F">
        <w:rPr>
          <w:rFonts w:ascii="Arial" w:hAnsi="Arial" w:cs="Arial"/>
          <w:b/>
          <w:bCs/>
        </w:rPr>
        <w:t>Catholic Purpose</w:t>
      </w:r>
    </w:p>
    <w:p w14:paraId="490EA1CD" w14:textId="15134F3A" w:rsidR="00B85071" w:rsidRDefault="00B85071" w:rsidP="00F83F09">
      <w:pPr>
        <w:spacing w:line="252" w:lineRule="auto"/>
        <w:jc w:val="both"/>
      </w:pPr>
      <w:r>
        <w:rPr>
          <w:rFonts w:ascii="Arial" w:hAnsi="Arial" w:cs="Arial"/>
        </w:rPr>
        <w:t xml:space="preserve">All staff must understand the nature and purpose of Catholic education and know that their first responsibility is to support the school in establishing and sustaining its Catholic identity and safeguarding the teaching of the Church. All staff must ensure that this </w:t>
      </w:r>
      <w:r w:rsidR="00A15467">
        <w:rPr>
          <w:rFonts w:ascii="Arial" w:hAnsi="Arial" w:cs="Arial"/>
        </w:rPr>
        <w:t>C</w:t>
      </w:r>
      <w:r>
        <w:rPr>
          <w:rFonts w:ascii="Arial" w:hAnsi="Arial" w:cs="Arial"/>
        </w:rPr>
        <w:t xml:space="preserve">atholic identity is reflected in every aspect of their work. This duty provides the context for the proper discharge of all other duties and responsibilities. </w:t>
      </w:r>
      <w:r>
        <w:t> </w:t>
      </w:r>
    </w:p>
    <w:p w14:paraId="516219E0"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Articulate and promote the school’s distinctive aims and ethos with parents, staff, pupils and the wider community.</w:t>
      </w:r>
    </w:p>
    <w:p w14:paraId="3B878F80"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Hold and articulate clear values and moral purpose, leading by example with integrity, creativity, clarity and resilience.</w:t>
      </w:r>
    </w:p>
    <w:p w14:paraId="5A98F545"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Demonstrate optimistic personal behaviour and model positive relationships and attitudes towards pupils and staff.</w:t>
      </w:r>
    </w:p>
    <w:p w14:paraId="390634C1"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Work with determination to inspire, support and serve others, going the extra mile when required.</w:t>
      </w:r>
    </w:p>
    <w:p w14:paraId="3E229E0A" w14:textId="5CCED5E2"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Protect the dignity of others through actions, interactions and decision</w:t>
      </w:r>
      <w:r w:rsidR="00057DDA" w:rsidRPr="00E937C1">
        <w:rPr>
          <w:rFonts w:ascii="Arial" w:hAnsi="Arial" w:cs="Arial"/>
        </w:rPr>
        <w:t>-making</w:t>
      </w:r>
      <w:r w:rsidRPr="00E937C1">
        <w:rPr>
          <w:rFonts w:ascii="Arial" w:hAnsi="Arial" w:cs="Arial"/>
        </w:rPr>
        <w:t xml:space="preserve"> </w:t>
      </w:r>
      <w:r w:rsidRPr="00392F8C">
        <w:rPr>
          <w:rFonts w:ascii="Arial" w:hAnsi="Arial" w:cs="Arial"/>
        </w:rPr>
        <w:t xml:space="preserve">and </w:t>
      </w:r>
      <w:proofErr w:type="gramStart"/>
      <w:r w:rsidRPr="00392F8C">
        <w:rPr>
          <w:rFonts w:ascii="Arial" w:hAnsi="Arial" w:cs="Arial"/>
        </w:rPr>
        <w:t>ensuring confidentiality at all times</w:t>
      </w:r>
      <w:proofErr w:type="gramEnd"/>
      <w:r w:rsidRPr="00392F8C">
        <w:rPr>
          <w:rFonts w:ascii="Arial" w:hAnsi="Arial" w:cs="Arial"/>
        </w:rPr>
        <w:t>. </w:t>
      </w:r>
    </w:p>
    <w:p w14:paraId="5115BBE0"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Demonstrate a willingness to challenge and develop personal knowledge and skills through CPLD.</w:t>
      </w:r>
    </w:p>
    <w:p w14:paraId="5D32A48F" w14:textId="77777777" w:rsidR="00467CEC" w:rsidRDefault="00467CEC" w:rsidP="00467CEC">
      <w:pPr>
        <w:spacing w:after="195"/>
        <w:contextualSpacing/>
        <w:rPr>
          <w:rFonts w:ascii="Arial" w:eastAsia="Arial" w:hAnsi="Arial" w:cs="Arial"/>
          <w:b/>
        </w:rPr>
      </w:pPr>
    </w:p>
    <w:p w14:paraId="39D918EB" w14:textId="77777777" w:rsidR="00B63E0C" w:rsidRDefault="00B63E0C" w:rsidP="00B63E0C">
      <w:pPr>
        <w:spacing w:after="195"/>
        <w:contextualSpacing/>
        <w:rPr>
          <w:rFonts w:ascii="Arial" w:eastAsia="Arial" w:hAnsi="Arial" w:cs="Arial"/>
          <w:b/>
          <w:bCs/>
        </w:rPr>
      </w:pPr>
      <w:r w:rsidRPr="00B63E0C">
        <w:rPr>
          <w:rFonts w:ascii="Arial" w:eastAsia="Arial" w:hAnsi="Arial" w:cs="Arial"/>
          <w:b/>
          <w:bCs/>
        </w:rPr>
        <w:t>Purpose of the Role</w:t>
      </w:r>
    </w:p>
    <w:p w14:paraId="08A40FC1" w14:textId="77777777" w:rsidR="00B63E0C" w:rsidRPr="00B63E0C" w:rsidRDefault="00B63E0C" w:rsidP="00B63E0C">
      <w:pPr>
        <w:spacing w:after="195"/>
        <w:contextualSpacing/>
        <w:rPr>
          <w:rFonts w:ascii="Arial" w:eastAsia="Arial" w:hAnsi="Arial" w:cs="Arial"/>
          <w:b/>
          <w:bCs/>
        </w:rPr>
      </w:pPr>
    </w:p>
    <w:p w14:paraId="4AFE6D7A" w14:textId="77777777" w:rsidR="00E952FF" w:rsidRDefault="00E952FF" w:rsidP="00B63E0C">
      <w:pPr>
        <w:spacing w:after="195"/>
        <w:contextualSpacing/>
        <w:rPr>
          <w:rFonts w:ascii="Arial" w:eastAsia="Arial" w:hAnsi="Arial" w:cs="Arial"/>
        </w:rPr>
      </w:pPr>
      <w:r>
        <w:rPr>
          <w:rFonts w:ascii="Arial" w:eastAsia="Arial" w:hAnsi="Arial" w:cs="Arial"/>
        </w:rPr>
        <w:t>This is a senior operational management role that requires combined catering expertise with financial management, compliance, staff leadership, and strategic service delivery.  It is broader than a typical kitchen manager position, with responsibility for managing the entire catering function and contributing to the wider operation of the school.</w:t>
      </w:r>
    </w:p>
    <w:p w14:paraId="49612D16" w14:textId="77777777" w:rsidR="00B63E0C" w:rsidRDefault="00B63E0C" w:rsidP="00B1237D">
      <w:pPr>
        <w:spacing w:after="195"/>
        <w:contextualSpacing/>
        <w:rPr>
          <w:rFonts w:ascii="Arial" w:eastAsia="Arial" w:hAnsi="Arial" w:cs="Arial"/>
          <w:b/>
          <w:bCs/>
        </w:rPr>
      </w:pPr>
    </w:p>
    <w:p w14:paraId="0A8E710A" w14:textId="77777777" w:rsidR="00B63E0C" w:rsidRDefault="00B63E0C" w:rsidP="00B63E0C">
      <w:pPr>
        <w:spacing w:after="195"/>
        <w:contextualSpacing/>
        <w:rPr>
          <w:rFonts w:ascii="Arial" w:eastAsia="Arial" w:hAnsi="Arial" w:cs="Arial"/>
          <w:b/>
          <w:bCs/>
        </w:rPr>
      </w:pPr>
      <w:r w:rsidRPr="00B63E0C">
        <w:rPr>
          <w:rFonts w:ascii="Arial" w:eastAsia="Arial" w:hAnsi="Arial" w:cs="Arial"/>
          <w:b/>
          <w:bCs/>
        </w:rPr>
        <w:t>Catering and Kitchen Management</w:t>
      </w:r>
    </w:p>
    <w:p w14:paraId="636ECCCF" w14:textId="77777777" w:rsidR="00B63E0C" w:rsidRPr="00B63E0C" w:rsidRDefault="00B63E0C" w:rsidP="00B63E0C">
      <w:pPr>
        <w:spacing w:after="195"/>
        <w:contextualSpacing/>
        <w:rPr>
          <w:rFonts w:ascii="Arial" w:eastAsia="Arial" w:hAnsi="Arial" w:cs="Arial"/>
          <w:b/>
          <w:bCs/>
        </w:rPr>
      </w:pPr>
    </w:p>
    <w:p w14:paraId="1593420F" w14:textId="77777777" w:rsidR="00B63E0C" w:rsidRPr="00B63E0C" w:rsidRDefault="00B63E0C" w:rsidP="00B63E0C">
      <w:pPr>
        <w:numPr>
          <w:ilvl w:val="0"/>
          <w:numId w:val="33"/>
        </w:numPr>
        <w:spacing w:after="195"/>
        <w:contextualSpacing/>
        <w:rPr>
          <w:rFonts w:ascii="Arial" w:eastAsia="Arial" w:hAnsi="Arial" w:cs="Arial"/>
        </w:rPr>
      </w:pPr>
      <w:r w:rsidRPr="00B63E0C">
        <w:rPr>
          <w:rFonts w:ascii="Arial" w:eastAsia="Arial" w:hAnsi="Arial" w:cs="Arial"/>
        </w:rPr>
        <w:lastRenderedPageBreak/>
        <w:t>Lead, organise and manage all catering operations to deliver high-quality food, presentation and customer service.</w:t>
      </w:r>
    </w:p>
    <w:p w14:paraId="4D5A007B" w14:textId="77777777" w:rsidR="00B63E0C" w:rsidRPr="00B63E0C" w:rsidRDefault="00B63E0C" w:rsidP="00B63E0C">
      <w:pPr>
        <w:numPr>
          <w:ilvl w:val="0"/>
          <w:numId w:val="33"/>
        </w:numPr>
        <w:spacing w:after="195"/>
        <w:contextualSpacing/>
        <w:rPr>
          <w:rFonts w:ascii="Arial" w:eastAsia="Arial" w:hAnsi="Arial" w:cs="Arial"/>
        </w:rPr>
      </w:pPr>
      <w:r w:rsidRPr="00B63E0C">
        <w:rPr>
          <w:rFonts w:ascii="Arial" w:eastAsia="Arial" w:hAnsi="Arial" w:cs="Arial"/>
        </w:rPr>
        <w:t>Plan, develop and review nutritious, balanced menus that meet dietary requirements, nutritional standards and customer expectations.</w:t>
      </w:r>
    </w:p>
    <w:p w14:paraId="10D15005" w14:textId="77777777" w:rsidR="00B63E0C" w:rsidRPr="00B63E0C" w:rsidRDefault="00B63E0C" w:rsidP="00B63E0C">
      <w:pPr>
        <w:numPr>
          <w:ilvl w:val="0"/>
          <w:numId w:val="33"/>
        </w:numPr>
        <w:spacing w:after="195"/>
        <w:contextualSpacing/>
        <w:rPr>
          <w:rFonts w:ascii="Arial" w:eastAsia="Arial" w:hAnsi="Arial" w:cs="Arial"/>
        </w:rPr>
      </w:pPr>
      <w:r w:rsidRPr="00B63E0C">
        <w:rPr>
          <w:rFonts w:ascii="Arial" w:eastAsia="Arial" w:hAnsi="Arial" w:cs="Arial"/>
        </w:rPr>
        <w:t>Develop seasonal menu cycles using fresh, locally sourced produce wherever possible.</w:t>
      </w:r>
    </w:p>
    <w:p w14:paraId="48F7816B" w14:textId="77777777" w:rsidR="00B63E0C" w:rsidRPr="00B63E0C" w:rsidRDefault="00B63E0C" w:rsidP="00B63E0C">
      <w:pPr>
        <w:numPr>
          <w:ilvl w:val="0"/>
          <w:numId w:val="33"/>
        </w:numPr>
        <w:spacing w:after="195"/>
        <w:contextualSpacing/>
        <w:rPr>
          <w:rFonts w:ascii="Arial" w:eastAsia="Arial" w:hAnsi="Arial" w:cs="Arial"/>
        </w:rPr>
      </w:pPr>
      <w:r w:rsidRPr="00B63E0C">
        <w:rPr>
          <w:rFonts w:ascii="Arial" w:eastAsia="Arial" w:hAnsi="Arial" w:cs="Arial"/>
        </w:rPr>
        <w:t>Manage all food purchasing and ordering processes, ensuring value for money and continuity of supply.</w:t>
      </w:r>
    </w:p>
    <w:p w14:paraId="5A2CC926" w14:textId="77777777" w:rsidR="00B63E0C" w:rsidRPr="00B63E0C" w:rsidRDefault="00B63E0C" w:rsidP="00B63E0C">
      <w:pPr>
        <w:numPr>
          <w:ilvl w:val="0"/>
          <w:numId w:val="33"/>
        </w:numPr>
        <w:spacing w:after="195"/>
        <w:contextualSpacing/>
        <w:rPr>
          <w:rFonts w:ascii="Arial" w:eastAsia="Arial" w:hAnsi="Arial" w:cs="Arial"/>
        </w:rPr>
      </w:pPr>
      <w:r w:rsidRPr="00B63E0C">
        <w:rPr>
          <w:rFonts w:ascii="Arial" w:eastAsia="Arial" w:hAnsi="Arial" w:cs="Arial"/>
        </w:rPr>
        <w:t>Maintain effective stock control systems, minimising waste and ensuring appropriate stock levels.</w:t>
      </w:r>
    </w:p>
    <w:p w14:paraId="032DAA7F" w14:textId="77777777" w:rsidR="00B63E0C" w:rsidRPr="00B63E0C" w:rsidRDefault="00B63E0C" w:rsidP="00B63E0C">
      <w:pPr>
        <w:numPr>
          <w:ilvl w:val="0"/>
          <w:numId w:val="33"/>
        </w:numPr>
        <w:spacing w:after="195"/>
        <w:contextualSpacing/>
        <w:rPr>
          <w:rFonts w:ascii="Arial" w:eastAsia="Arial" w:hAnsi="Arial" w:cs="Arial"/>
        </w:rPr>
      </w:pPr>
      <w:r w:rsidRPr="00B63E0C">
        <w:rPr>
          <w:rFonts w:ascii="Arial" w:eastAsia="Arial" w:hAnsi="Arial" w:cs="Arial"/>
        </w:rPr>
        <w:t>Ensure all kitchen equipment, dining areas and catering facilities are maintained to the highest standards.</w:t>
      </w:r>
    </w:p>
    <w:p w14:paraId="09F28F00" w14:textId="77777777" w:rsidR="00B63E0C" w:rsidRPr="00B63E0C" w:rsidRDefault="00B63E0C" w:rsidP="00B63E0C">
      <w:pPr>
        <w:numPr>
          <w:ilvl w:val="0"/>
          <w:numId w:val="33"/>
        </w:numPr>
        <w:spacing w:after="195"/>
        <w:contextualSpacing/>
        <w:rPr>
          <w:rFonts w:ascii="Arial" w:eastAsia="Arial" w:hAnsi="Arial" w:cs="Arial"/>
        </w:rPr>
      </w:pPr>
      <w:r w:rsidRPr="00B63E0C">
        <w:rPr>
          <w:rFonts w:ascii="Arial" w:eastAsia="Arial" w:hAnsi="Arial" w:cs="Arial"/>
        </w:rPr>
        <w:t>Ensure compliance with all Food Safety, Health &amp; Safety, Fire Safety and Environmental Health legislation.</w:t>
      </w:r>
    </w:p>
    <w:p w14:paraId="3964A3B5" w14:textId="77777777" w:rsidR="00B63E0C" w:rsidRPr="00B63E0C" w:rsidRDefault="00B63E0C" w:rsidP="00B63E0C">
      <w:pPr>
        <w:numPr>
          <w:ilvl w:val="0"/>
          <w:numId w:val="33"/>
        </w:numPr>
        <w:spacing w:after="195"/>
        <w:contextualSpacing/>
        <w:rPr>
          <w:rFonts w:ascii="Arial" w:eastAsia="Arial" w:hAnsi="Arial" w:cs="Arial"/>
        </w:rPr>
      </w:pPr>
      <w:r w:rsidRPr="00B63E0C">
        <w:rPr>
          <w:rFonts w:ascii="Arial" w:eastAsia="Arial" w:hAnsi="Arial" w:cs="Arial"/>
        </w:rPr>
        <w:t>Manage relationships with suppliers, contractors and external catering partners to ensure quality, service and value.</w:t>
      </w:r>
    </w:p>
    <w:p w14:paraId="64E923C5" w14:textId="77777777" w:rsidR="00B63E0C" w:rsidRPr="00B63E0C" w:rsidRDefault="00B63E0C" w:rsidP="00B63E0C">
      <w:pPr>
        <w:numPr>
          <w:ilvl w:val="0"/>
          <w:numId w:val="33"/>
        </w:numPr>
        <w:spacing w:after="195"/>
        <w:contextualSpacing/>
        <w:rPr>
          <w:rFonts w:ascii="Arial" w:eastAsia="Arial" w:hAnsi="Arial" w:cs="Arial"/>
        </w:rPr>
      </w:pPr>
      <w:r w:rsidRPr="00B63E0C">
        <w:rPr>
          <w:rFonts w:ascii="Arial" w:eastAsia="Arial" w:hAnsi="Arial" w:cs="Arial"/>
        </w:rPr>
        <w:t>Ensure all statutory food hygiene requirements and inspections are fully met.</w:t>
      </w:r>
    </w:p>
    <w:p w14:paraId="5F0E22FE" w14:textId="77777777" w:rsidR="00B63E0C" w:rsidRPr="00B63E0C" w:rsidRDefault="00B63E0C" w:rsidP="00B63E0C">
      <w:pPr>
        <w:numPr>
          <w:ilvl w:val="0"/>
          <w:numId w:val="33"/>
        </w:numPr>
        <w:spacing w:after="195"/>
        <w:contextualSpacing/>
        <w:rPr>
          <w:rFonts w:ascii="Arial" w:eastAsia="Arial" w:hAnsi="Arial" w:cs="Arial"/>
        </w:rPr>
      </w:pPr>
      <w:r w:rsidRPr="00B63E0C">
        <w:rPr>
          <w:rFonts w:ascii="Arial" w:eastAsia="Arial" w:hAnsi="Arial" w:cs="Arial"/>
        </w:rPr>
        <w:t>Oversee maintenance and servicing of catering equipment.</w:t>
      </w:r>
    </w:p>
    <w:p w14:paraId="452FD5FD" w14:textId="77777777" w:rsidR="00B63E0C" w:rsidRPr="00B63E0C" w:rsidRDefault="00B63E0C" w:rsidP="00B1237D">
      <w:pPr>
        <w:spacing w:after="195"/>
        <w:contextualSpacing/>
        <w:rPr>
          <w:rFonts w:ascii="Arial" w:eastAsia="Arial" w:hAnsi="Arial" w:cs="Arial"/>
        </w:rPr>
      </w:pPr>
    </w:p>
    <w:p w14:paraId="16734E77" w14:textId="77777777" w:rsidR="00B63E0C" w:rsidRDefault="00B63E0C" w:rsidP="00B63E0C">
      <w:pPr>
        <w:spacing w:after="195"/>
        <w:contextualSpacing/>
        <w:rPr>
          <w:rFonts w:ascii="Arial" w:eastAsia="Arial" w:hAnsi="Arial" w:cs="Arial"/>
          <w:b/>
          <w:bCs/>
        </w:rPr>
      </w:pPr>
      <w:r w:rsidRPr="00B63E0C">
        <w:rPr>
          <w:rFonts w:ascii="Arial" w:eastAsia="Arial" w:hAnsi="Arial" w:cs="Arial"/>
          <w:b/>
          <w:bCs/>
        </w:rPr>
        <w:t>Budget Management and Financial Control</w:t>
      </w:r>
    </w:p>
    <w:p w14:paraId="5EBD6C0B" w14:textId="77777777" w:rsidR="00B63E0C" w:rsidRPr="00B63E0C" w:rsidRDefault="00B63E0C" w:rsidP="00B63E0C">
      <w:pPr>
        <w:spacing w:after="195"/>
        <w:contextualSpacing/>
        <w:rPr>
          <w:rFonts w:ascii="Arial" w:eastAsia="Arial" w:hAnsi="Arial" w:cs="Arial"/>
          <w:b/>
          <w:bCs/>
        </w:rPr>
      </w:pPr>
    </w:p>
    <w:p w14:paraId="6095F4A9" w14:textId="77777777" w:rsidR="00B63E0C" w:rsidRPr="00B63E0C" w:rsidRDefault="00B63E0C" w:rsidP="00B63E0C">
      <w:pPr>
        <w:numPr>
          <w:ilvl w:val="0"/>
          <w:numId w:val="34"/>
        </w:numPr>
        <w:spacing w:after="195"/>
        <w:contextualSpacing/>
        <w:rPr>
          <w:rFonts w:ascii="Arial" w:eastAsia="Arial" w:hAnsi="Arial" w:cs="Arial"/>
        </w:rPr>
      </w:pPr>
      <w:r w:rsidRPr="00B63E0C">
        <w:rPr>
          <w:rFonts w:ascii="Arial" w:eastAsia="Arial" w:hAnsi="Arial" w:cs="Arial"/>
        </w:rPr>
        <w:t>Assist the Business Manager in preparing the annual catering budget.</w:t>
      </w:r>
    </w:p>
    <w:p w14:paraId="73D7D188" w14:textId="77777777" w:rsidR="00B63E0C" w:rsidRPr="00B63E0C" w:rsidRDefault="00B63E0C" w:rsidP="00B63E0C">
      <w:pPr>
        <w:numPr>
          <w:ilvl w:val="0"/>
          <w:numId w:val="34"/>
        </w:numPr>
        <w:spacing w:after="195"/>
        <w:contextualSpacing/>
        <w:rPr>
          <w:rFonts w:ascii="Arial" w:eastAsia="Arial" w:hAnsi="Arial" w:cs="Arial"/>
        </w:rPr>
      </w:pPr>
      <w:r w:rsidRPr="00B63E0C">
        <w:rPr>
          <w:rFonts w:ascii="Arial" w:eastAsia="Arial" w:hAnsi="Arial" w:cs="Arial"/>
        </w:rPr>
        <w:t>Manage the approved catering budget and monitor income and expenditure.</w:t>
      </w:r>
    </w:p>
    <w:p w14:paraId="398E3BF4" w14:textId="77777777" w:rsidR="00B63E0C" w:rsidRPr="00B63E0C" w:rsidRDefault="00B63E0C" w:rsidP="00B63E0C">
      <w:pPr>
        <w:numPr>
          <w:ilvl w:val="0"/>
          <w:numId w:val="34"/>
        </w:numPr>
        <w:spacing w:after="195"/>
        <w:contextualSpacing/>
        <w:rPr>
          <w:rFonts w:ascii="Arial" w:eastAsia="Arial" w:hAnsi="Arial" w:cs="Arial"/>
        </w:rPr>
      </w:pPr>
      <w:r w:rsidRPr="00B63E0C">
        <w:rPr>
          <w:rFonts w:ascii="Arial" w:eastAsia="Arial" w:hAnsi="Arial" w:cs="Arial"/>
        </w:rPr>
        <w:t>Produce regular financial reports including cost and sales analysis.</w:t>
      </w:r>
    </w:p>
    <w:p w14:paraId="209EC8B3" w14:textId="77777777" w:rsidR="00B63E0C" w:rsidRPr="00B63E0C" w:rsidRDefault="00B63E0C" w:rsidP="00B63E0C">
      <w:pPr>
        <w:numPr>
          <w:ilvl w:val="0"/>
          <w:numId w:val="34"/>
        </w:numPr>
        <w:spacing w:after="195"/>
        <w:contextualSpacing/>
        <w:rPr>
          <w:rFonts w:ascii="Arial" w:eastAsia="Arial" w:hAnsi="Arial" w:cs="Arial"/>
        </w:rPr>
      </w:pPr>
      <w:r w:rsidRPr="00B63E0C">
        <w:rPr>
          <w:rFonts w:ascii="Arial" w:eastAsia="Arial" w:hAnsi="Arial" w:cs="Arial"/>
        </w:rPr>
        <w:t>Identify and implement cost-saving initiatives without compromising quality.</w:t>
      </w:r>
    </w:p>
    <w:p w14:paraId="06863254" w14:textId="77777777" w:rsidR="00B63E0C" w:rsidRPr="00B63E0C" w:rsidRDefault="00B63E0C" w:rsidP="00B63E0C">
      <w:pPr>
        <w:numPr>
          <w:ilvl w:val="0"/>
          <w:numId w:val="34"/>
        </w:numPr>
        <w:spacing w:after="195"/>
        <w:contextualSpacing/>
        <w:rPr>
          <w:rFonts w:ascii="Arial" w:eastAsia="Arial" w:hAnsi="Arial" w:cs="Arial"/>
        </w:rPr>
      </w:pPr>
      <w:r w:rsidRPr="00B63E0C">
        <w:rPr>
          <w:rFonts w:ascii="Arial" w:eastAsia="Arial" w:hAnsi="Arial" w:cs="Arial"/>
        </w:rPr>
        <w:t>Minimise food waste and maximise efficient use of resources.</w:t>
      </w:r>
    </w:p>
    <w:p w14:paraId="654575F0" w14:textId="77777777" w:rsidR="00B63E0C" w:rsidRPr="00B63E0C" w:rsidRDefault="00B63E0C" w:rsidP="00B63E0C">
      <w:pPr>
        <w:numPr>
          <w:ilvl w:val="0"/>
          <w:numId w:val="34"/>
        </w:numPr>
        <w:spacing w:after="195"/>
        <w:contextualSpacing/>
        <w:rPr>
          <w:rFonts w:ascii="Arial" w:eastAsia="Arial" w:hAnsi="Arial" w:cs="Arial"/>
        </w:rPr>
      </w:pPr>
      <w:r w:rsidRPr="00B63E0C">
        <w:rPr>
          <w:rFonts w:ascii="Arial" w:eastAsia="Arial" w:hAnsi="Arial" w:cs="Arial"/>
        </w:rPr>
        <w:t>Ensure accurate accounting of all catering income, expenditure and stock.</w:t>
      </w:r>
    </w:p>
    <w:p w14:paraId="34CA6595" w14:textId="77777777" w:rsidR="00B63E0C" w:rsidRPr="00B63E0C" w:rsidRDefault="00B63E0C" w:rsidP="00B63E0C">
      <w:pPr>
        <w:numPr>
          <w:ilvl w:val="0"/>
          <w:numId w:val="34"/>
        </w:numPr>
        <w:spacing w:after="195"/>
        <w:contextualSpacing/>
        <w:rPr>
          <w:rFonts w:ascii="Arial" w:eastAsia="Arial" w:hAnsi="Arial" w:cs="Arial"/>
        </w:rPr>
      </w:pPr>
      <w:r w:rsidRPr="00B63E0C">
        <w:rPr>
          <w:rFonts w:ascii="Arial" w:eastAsia="Arial" w:hAnsi="Arial" w:cs="Arial"/>
        </w:rPr>
        <w:t>Follow the school's financial procedures and liaise regularly with the Finance Manager.</w:t>
      </w:r>
    </w:p>
    <w:p w14:paraId="53A7E676" w14:textId="77777777" w:rsidR="00B63E0C" w:rsidRPr="00B63E0C" w:rsidRDefault="00B63E0C" w:rsidP="00B63E0C">
      <w:pPr>
        <w:numPr>
          <w:ilvl w:val="0"/>
          <w:numId w:val="34"/>
        </w:numPr>
        <w:spacing w:after="195"/>
        <w:contextualSpacing/>
        <w:rPr>
          <w:rFonts w:ascii="Arial" w:eastAsia="Arial" w:hAnsi="Arial" w:cs="Arial"/>
        </w:rPr>
      </w:pPr>
      <w:r w:rsidRPr="00B63E0C">
        <w:rPr>
          <w:rFonts w:ascii="Arial" w:eastAsia="Arial" w:hAnsi="Arial" w:cs="Arial"/>
        </w:rPr>
        <w:t>Ensure purchasing is undertaken in accordance with school procurement procedures.</w:t>
      </w:r>
    </w:p>
    <w:p w14:paraId="234331C0" w14:textId="77777777" w:rsidR="00B63E0C" w:rsidRPr="00B63E0C" w:rsidRDefault="00B63E0C" w:rsidP="00B1237D">
      <w:pPr>
        <w:spacing w:after="195"/>
        <w:contextualSpacing/>
        <w:rPr>
          <w:rFonts w:ascii="Arial" w:eastAsia="Arial" w:hAnsi="Arial" w:cs="Arial"/>
        </w:rPr>
      </w:pPr>
    </w:p>
    <w:p w14:paraId="3465C95D" w14:textId="77777777" w:rsidR="00B63E0C" w:rsidRDefault="00B63E0C" w:rsidP="00B63E0C">
      <w:pPr>
        <w:spacing w:after="195"/>
        <w:contextualSpacing/>
        <w:rPr>
          <w:rFonts w:ascii="Arial" w:eastAsia="Arial" w:hAnsi="Arial" w:cs="Arial"/>
          <w:b/>
          <w:bCs/>
        </w:rPr>
      </w:pPr>
      <w:r w:rsidRPr="00B63E0C">
        <w:rPr>
          <w:rFonts w:ascii="Arial" w:eastAsia="Arial" w:hAnsi="Arial" w:cs="Arial"/>
          <w:b/>
          <w:bCs/>
        </w:rPr>
        <w:t>Operational Management</w:t>
      </w:r>
    </w:p>
    <w:p w14:paraId="0BD0F479" w14:textId="77777777" w:rsidR="00B63E0C" w:rsidRPr="00B63E0C" w:rsidRDefault="00B63E0C" w:rsidP="00B63E0C">
      <w:pPr>
        <w:spacing w:after="195"/>
        <w:contextualSpacing/>
        <w:rPr>
          <w:rFonts w:ascii="Arial" w:eastAsia="Arial" w:hAnsi="Arial" w:cs="Arial"/>
          <w:b/>
          <w:bCs/>
        </w:rPr>
      </w:pPr>
    </w:p>
    <w:p w14:paraId="3FEACBC7" w14:textId="77777777" w:rsidR="00B63E0C" w:rsidRPr="00B63E0C" w:rsidRDefault="00B63E0C" w:rsidP="00B63E0C">
      <w:pPr>
        <w:numPr>
          <w:ilvl w:val="0"/>
          <w:numId w:val="35"/>
        </w:numPr>
        <w:spacing w:after="195"/>
        <w:contextualSpacing/>
        <w:rPr>
          <w:rFonts w:ascii="Arial" w:eastAsia="Arial" w:hAnsi="Arial" w:cs="Arial"/>
        </w:rPr>
      </w:pPr>
      <w:r w:rsidRPr="00B63E0C">
        <w:rPr>
          <w:rFonts w:ascii="Arial" w:eastAsia="Arial" w:hAnsi="Arial" w:cs="Arial"/>
        </w:rPr>
        <w:t>Develop and maintain efficient catering systems and procedures that support high-quality service delivery.</w:t>
      </w:r>
    </w:p>
    <w:p w14:paraId="2D9866B6" w14:textId="77777777" w:rsidR="00B63E0C" w:rsidRPr="00B63E0C" w:rsidRDefault="00B63E0C" w:rsidP="00B63E0C">
      <w:pPr>
        <w:numPr>
          <w:ilvl w:val="0"/>
          <w:numId w:val="35"/>
        </w:numPr>
        <w:spacing w:after="195"/>
        <w:contextualSpacing/>
        <w:rPr>
          <w:rFonts w:ascii="Arial" w:eastAsia="Arial" w:hAnsi="Arial" w:cs="Arial"/>
        </w:rPr>
      </w:pPr>
      <w:r w:rsidRPr="00B63E0C">
        <w:rPr>
          <w:rFonts w:ascii="Arial" w:eastAsia="Arial" w:hAnsi="Arial" w:cs="Arial"/>
        </w:rPr>
        <w:t>Monitor service standards and implement continuous improvements.</w:t>
      </w:r>
    </w:p>
    <w:p w14:paraId="4AA930A7" w14:textId="77777777" w:rsidR="00B63E0C" w:rsidRPr="00B63E0C" w:rsidRDefault="00B63E0C" w:rsidP="00B63E0C">
      <w:pPr>
        <w:numPr>
          <w:ilvl w:val="0"/>
          <w:numId w:val="35"/>
        </w:numPr>
        <w:spacing w:after="195"/>
        <w:contextualSpacing/>
        <w:rPr>
          <w:rFonts w:ascii="Arial" w:eastAsia="Arial" w:hAnsi="Arial" w:cs="Arial"/>
        </w:rPr>
      </w:pPr>
      <w:r w:rsidRPr="00B63E0C">
        <w:rPr>
          <w:rFonts w:ascii="Arial" w:eastAsia="Arial" w:hAnsi="Arial" w:cs="Arial"/>
        </w:rPr>
        <w:t>Gather customer feedback from pupils, staff and external clients and use findings to improve services.</w:t>
      </w:r>
    </w:p>
    <w:p w14:paraId="57BC5D05" w14:textId="77777777" w:rsidR="00B63E0C" w:rsidRPr="00B63E0C" w:rsidRDefault="00B63E0C" w:rsidP="00B63E0C">
      <w:pPr>
        <w:numPr>
          <w:ilvl w:val="0"/>
          <w:numId w:val="35"/>
        </w:numPr>
        <w:spacing w:after="195"/>
        <w:contextualSpacing/>
        <w:rPr>
          <w:rFonts w:ascii="Arial" w:eastAsia="Arial" w:hAnsi="Arial" w:cs="Arial"/>
        </w:rPr>
      </w:pPr>
      <w:r w:rsidRPr="00B63E0C">
        <w:rPr>
          <w:rFonts w:ascii="Arial" w:eastAsia="Arial" w:hAnsi="Arial" w:cs="Arial"/>
        </w:rPr>
        <w:t>Deliver outstanding customer service across daily catering, hospitality events and external catering contracts.</w:t>
      </w:r>
    </w:p>
    <w:p w14:paraId="7049674C" w14:textId="77777777" w:rsidR="00B63E0C" w:rsidRPr="00B63E0C" w:rsidRDefault="00B63E0C" w:rsidP="00B63E0C">
      <w:pPr>
        <w:numPr>
          <w:ilvl w:val="0"/>
          <w:numId w:val="35"/>
        </w:numPr>
        <w:spacing w:after="195"/>
        <w:contextualSpacing/>
        <w:rPr>
          <w:rFonts w:ascii="Arial" w:eastAsia="Arial" w:hAnsi="Arial" w:cs="Arial"/>
        </w:rPr>
      </w:pPr>
      <w:r w:rsidRPr="00B63E0C">
        <w:rPr>
          <w:rFonts w:ascii="Arial" w:eastAsia="Arial" w:hAnsi="Arial" w:cs="Arial"/>
        </w:rPr>
        <w:t>Ensure all catering areas are maintained to exemplary standards of cleanliness through robust cleaning schedules.</w:t>
      </w:r>
    </w:p>
    <w:p w14:paraId="4B0CD0AF" w14:textId="77777777" w:rsidR="00B63E0C" w:rsidRPr="00B63E0C" w:rsidRDefault="00B63E0C" w:rsidP="00B63E0C">
      <w:pPr>
        <w:numPr>
          <w:ilvl w:val="0"/>
          <w:numId w:val="35"/>
        </w:numPr>
        <w:spacing w:after="195"/>
        <w:contextualSpacing/>
        <w:rPr>
          <w:rFonts w:ascii="Arial" w:eastAsia="Arial" w:hAnsi="Arial" w:cs="Arial"/>
        </w:rPr>
      </w:pPr>
      <w:r w:rsidRPr="00B63E0C">
        <w:rPr>
          <w:rFonts w:ascii="Arial" w:eastAsia="Arial" w:hAnsi="Arial" w:cs="Arial"/>
        </w:rPr>
        <w:lastRenderedPageBreak/>
        <w:t>Oversee catering administration including ordering, stock records, food safety documentation and compliance records.</w:t>
      </w:r>
    </w:p>
    <w:p w14:paraId="45AEB000" w14:textId="77777777" w:rsidR="00B63E0C" w:rsidRPr="00B63E0C" w:rsidRDefault="00B63E0C" w:rsidP="00B63E0C">
      <w:pPr>
        <w:numPr>
          <w:ilvl w:val="0"/>
          <w:numId w:val="35"/>
        </w:numPr>
        <w:spacing w:after="195"/>
        <w:contextualSpacing/>
        <w:rPr>
          <w:rFonts w:ascii="Arial" w:eastAsia="Arial" w:hAnsi="Arial" w:cs="Arial"/>
        </w:rPr>
      </w:pPr>
      <w:r w:rsidRPr="00B63E0C">
        <w:rPr>
          <w:rFonts w:ascii="Arial" w:eastAsia="Arial" w:hAnsi="Arial" w:cs="Arial"/>
        </w:rPr>
        <w:t>Effectively utilise catering management software for stock control, purchasing, recipes, allergen management and waste monitoring.</w:t>
      </w:r>
    </w:p>
    <w:p w14:paraId="59A2D574" w14:textId="77777777" w:rsidR="00B63E0C" w:rsidRPr="00B63E0C" w:rsidRDefault="00B63E0C" w:rsidP="00B63E0C">
      <w:pPr>
        <w:numPr>
          <w:ilvl w:val="0"/>
          <w:numId w:val="35"/>
        </w:numPr>
        <w:spacing w:after="195"/>
        <w:contextualSpacing/>
        <w:rPr>
          <w:rFonts w:ascii="Arial" w:eastAsia="Arial" w:hAnsi="Arial" w:cs="Arial"/>
        </w:rPr>
      </w:pPr>
      <w:r w:rsidRPr="00B63E0C">
        <w:rPr>
          <w:rFonts w:ascii="Arial" w:eastAsia="Arial" w:hAnsi="Arial" w:cs="Arial"/>
        </w:rPr>
        <w:t>Manage weekly catering requirements for external customers.</w:t>
      </w:r>
    </w:p>
    <w:p w14:paraId="56E39ABB" w14:textId="77777777" w:rsidR="00B63E0C" w:rsidRPr="00B63E0C" w:rsidRDefault="00B63E0C" w:rsidP="00B63E0C">
      <w:pPr>
        <w:numPr>
          <w:ilvl w:val="0"/>
          <w:numId w:val="35"/>
        </w:numPr>
        <w:spacing w:after="195"/>
        <w:contextualSpacing/>
        <w:rPr>
          <w:rFonts w:ascii="Arial" w:eastAsia="Arial" w:hAnsi="Arial" w:cs="Arial"/>
        </w:rPr>
      </w:pPr>
      <w:r w:rsidRPr="00B63E0C">
        <w:rPr>
          <w:rFonts w:ascii="Arial" w:eastAsia="Arial" w:hAnsi="Arial" w:cs="Arial"/>
        </w:rPr>
        <w:t>Coordinate transport and logistics for daily meal deliveries where applicable.</w:t>
      </w:r>
    </w:p>
    <w:p w14:paraId="74B3DEBB" w14:textId="77777777" w:rsidR="00B63E0C" w:rsidRPr="00B63E0C" w:rsidRDefault="00B63E0C" w:rsidP="00B63E0C">
      <w:pPr>
        <w:numPr>
          <w:ilvl w:val="0"/>
          <w:numId w:val="35"/>
        </w:numPr>
        <w:spacing w:after="195"/>
        <w:contextualSpacing/>
        <w:rPr>
          <w:rFonts w:ascii="Arial" w:eastAsia="Arial" w:hAnsi="Arial" w:cs="Arial"/>
        </w:rPr>
      </w:pPr>
      <w:r w:rsidRPr="00B63E0C">
        <w:rPr>
          <w:rFonts w:ascii="Arial" w:eastAsia="Arial" w:hAnsi="Arial" w:cs="Arial"/>
        </w:rPr>
        <w:t>Actively contribute as a member of the school's Health &amp; Safety Team.</w:t>
      </w:r>
    </w:p>
    <w:p w14:paraId="3374B43B" w14:textId="77777777" w:rsidR="00B63E0C" w:rsidRPr="00B63E0C" w:rsidRDefault="00B63E0C" w:rsidP="00B63E0C">
      <w:pPr>
        <w:numPr>
          <w:ilvl w:val="0"/>
          <w:numId w:val="35"/>
        </w:numPr>
        <w:spacing w:after="195"/>
        <w:contextualSpacing/>
        <w:rPr>
          <w:rFonts w:ascii="Arial" w:eastAsia="Arial" w:hAnsi="Arial" w:cs="Arial"/>
        </w:rPr>
      </w:pPr>
      <w:r w:rsidRPr="00B63E0C">
        <w:rPr>
          <w:rFonts w:ascii="Arial" w:eastAsia="Arial" w:hAnsi="Arial" w:cs="Arial"/>
        </w:rPr>
        <w:t>Develop, implement and maintain quality assurance systems across all catering services.</w:t>
      </w:r>
    </w:p>
    <w:p w14:paraId="7BB4891C" w14:textId="77777777" w:rsidR="00B63E0C" w:rsidRPr="00B63E0C" w:rsidRDefault="00B63E0C" w:rsidP="00B1237D">
      <w:pPr>
        <w:spacing w:after="195"/>
        <w:contextualSpacing/>
        <w:rPr>
          <w:rFonts w:ascii="Arial" w:eastAsia="Arial" w:hAnsi="Arial" w:cs="Arial"/>
        </w:rPr>
      </w:pPr>
    </w:p>
    <w:p w14:paraId="2D46ED86" w14:textId="77777777" w:rsidR="00B63E0C" w:rsidRDefault="00B63E0C" w:rsidP="00B63E0C">
      <w:pPr>
        <w:spacing w:after="195"/>
        <w:contextualSpacing/>
        <w:rPr>
          <w:rFonts w:ascii="Arial" w:eastAsia="Arial" w:hAnsi="Arial" w:cs="Arial"/>
          <w:b/>
          <w:bCs/>
        </w:rPr>
      </w:pPr>
      <w:r w:rsidRPr="00B63E0C">
        <w:rPr>
          <w:rFonts w:ascii="Arial" w:eastAsia="Arial" w:hAnsi="Arial" w:cs="Arial"/>
          <w:b/>
          <w:bCs/>
        </w:rPr>
        <w:t>Leadership and People Management</w:t>
      </w:r>
    </w:p>
    <w:p w14:paraId="3822FB51" w14:textId="77777777" w:rsidR="00B63E0C" w:rsidRPr="00B63E0C" w:rsidRDefault="00B63E0C" w:rsidP="00B63E0C">
      <w:pPr>
        <w:spacing w:after="195"/>
        <w:contextualSpacing/>
        <w:rPr>
          <w:rFonts w:ascii="Arial" w:eastAsia="Arial" w:hAnsi="Arial" w:cs="Arial"/>
          <w:b/>
          <w:bCs/>
        </w:rPr>
      </w:pPr>
    </w:p>
    <w:p w14:paraId="1513062C" w14:textId="77777777" w:rsidR="00B63E0C" w:rsidRPr="00B63E0C" w:rsidRDefault="00B63E0C" w:rsidP="00B63E0C">
      <w:pPr>
        <w:numPr>
          <w:ilvl w:val="0"/>
          <w:numId w:val="36"/>
        </w:numPr>
        <w:spacing w:after="195"/>
        <w:contextualSpacing/>
        <w:rPr>
          <w:rFonts w:ascii="Arial" w:eastAsia="Arial" w:hAnsi="Arial" w:cs="Arial"/>
        </w:rPr>
      </w:pPr>
      <w:r w:rsidRPr="00B63E0C">
        <w:rPr>
          <w:rFonts w:ascii="Arial" w:eastAsia="Arial" w:hAnsi="Arial" w:cs="Arial"/>
        </w:rPr>
        <w:t>Lead, motivate and develop a high-performing catering team.</w:t>
      </w:r>
    </w:p>
    <w:p w14:paraId="15E08D52" w14:textId="77777777" w:rsidR="00B63E0C" w:rsidRPr="00B63E0C" w:rsidRDefault="00B63E0C" w:rsidP="00B63E0C">
      <w:pPr>
        <w:numPr>
          <w:ilvl w:val="0"/>
          <w:numId w:val="36"/>
        </w:numPr>
        <w:spacing w:after="195"/>
        <w:contextualSpacing/>
        <w:rPr>
          <w:rFonts w:ascii="Arial" w:eastAsia="Arial" w:hAnsi="Arial" w:cs="Arial"/>
        </w:rPr>
      </w:pPr>
      <w:r w:rsidRPr="00B63E0C">
        <w:rPr>
          <w:rFonts w:ascii="Arial" w:eastAsia="Arial" w:hAnsi="Arial" w:cs="Arial"/>
        </w:rPr>
        <w:t>Foster positive working relationships with pupils, staff, parents, governors, suppliers and external customers.</w:t>
      </w:r>
    </w:p>
    <w:p w14:paraId="629A3344" w14:textId="77777777" w:rsidR="00B63E0C" w:rsidRPr="00B63E0C" w:rsidRDefault="00B63E0C" w:rsidP="00B63E0C">
      <w:pPr>
        <w:numPr>
          <w:ilvl w:val="0"/>
          <w:numId w:val="36"/>
        </w:numPr>
        <w:spacing w:after="195"/>
        <w:contextualSpacing/>
        <w:rPr>
          <w:rFonts w:ascii="Arial" w:eastAsia="Arial" w:hAnsi="Arial" w:cs="Arial"/>
        </w:rPr>
      </w:pPr>
      <w:r w:rsidRPr="00B63E0C">
        <w:rPr>
          <w:rFonts w:ascii="Arial" w:eastAsia="Arial" w:hAnsi="Arial" w:cs="Arial"/>
        </w:rPr>
        <w:t>Allocate duties effectively to ensure efficient service delivery.</w:t>
      </w:r>
    </w:p>
    <w:p w14:paraId="50ADA58C" w14:textId="77777777" w:rsidR="00B63E0C" w:rsidRPr="00B63E0C" w:rsidRDefault="00B63E0C" w:rsidP="00B63E0C">
      <w:pPr>
        <w:numPr>
          <w:ilvl w:val="0"/>
          <w:numId w:val="36"/>
        </w:numPr>
        <w:spacing w:after="195"/>
        <w:contextualSpacing/>
        <w:rPr>
          <w:rFonts w:ascii="Arial" w:eastAsia="Arial" w:hAnsi="Arial" w:cs="Arial"/>
        </w:rPr>
      </w:pPr>
      <w:r w:rsidRPr="00B63E0C">
        <w:rPr>
          <w:rFonts w:ascii="Arial" w:eastAsia="Arial" w:hAnsi="Arial" w:cs="Arial"/>
        </w:rPr>
        <w:t>Manage staffing levels, rotas and cover arrangements to meet operational requirements.</w:t>
      </w:r>
    </w:p>
    <w:p w14:paraId="30B4D0A4" w14:textId="77777777" w:rsidR="00B63E0C" w:rsidRPr="00B63E0C" w:rsidRDefault="00B63E0C" w:rsidP="00B63E0C">
      <w:pPr>
        <w:numPr>
          <w:ilvl w:val="0"/>
          <w:numId w:val="36"/>
        </w:numPr>
        <w:spacing w:after="195"/>
        <w:contextualSpacing/>
        <w:rPr>
          <w:rFonts w:ascii="Arial" w:eastAsia="Arial" w:hAnsi="Arial" w:cs="Arial"/>
        </w:rPr>
      </w:pPr>
      <w:r w:rsidRPr="00B63E0C">
        <w:rPr>
          <w:rFonts w:ascii="Arial" w:eastAsia="Arial" w:hAnsi="Arial" w:cs="Arial"/>
        </w:rPr>
        <w:t>Ensure all staff work safely and comply with relevant health and safety procedures.</w:t>
      </w:r>
    </w:p>
    <w:p w14:paraId="23B4E2D2" w14:textId="77777777" w:rsidR="00B63E0C" w:rsidRPr="00B63E0C" w:rsidRDefault="00B63E0C" w:rsidP="00B63E0C">
      <w:pPr>
        <w:numPr>
          <w:ilvl w:val="0"/>
          <w:numId w:val="36"/>
        </w:numPr>
        <w:spacing w:after="195"/>
        <w:contextualSpacing/>
        <w:rPr>
          <w:rFonts w:ascii="Arial" w:eastAsia="Arial" w:hAnsi="Arial" w:cs="Arial"/>
        </w:rPr>
      </w:pPr>
      <w:r w:rsidRPr="00B63E0C">
        <w:rPr>
          <w:rFonts w:ascii="Arial" w:eastAsia="Arial" w:hAnsi="Arial" w:cs="Arial"/>
        </w:rPr>
        <w:t>Conduct regular team meetings and communicate school priorities effectively.</w:t>
      </w:r>
    </w:p>
    <w:p w14:paraId="6D6E5173" w14:textId="77777777" w:rsidR="00B63E0C" w:rsidRPr="00B63E0C" w:rsidRDefault="00B63E0C" w:rsidP="00B63E0C">
      <w:pPr>
        <w:numPr>
          <w:ilvl w:val="0"/>
          <w:numId w:val="36"/>
        </w:numPr>
        <w:spacing w:after="195"/>
        <w:contextualSpacing/>
        <w:rPr>
          <w:rFonts w:ascii="Arial" w:eastAsia="Arial" w:hAnsi="Arial" w:cs="Arial"/>
        </w:rPr>
      </w:pPr>
      <w:r w:rsidRPr="00B63E0C">
        <w:rPr>
          <w:rFonts w:ascii="Arial" w:eastAsia="Arial" w:hAnsi="Arial" w:cs="Arial"/>
        </w:rPr>
        <w:t>Ensure all staff attend mandatory training and maintain required professional qualifications.</w:t>
      </w:r>
    </w:p>
    <w:p w14:paraId="52E857CD" w14:textId="77777777" w:rsidR="00B63E0C" w:rsidRPr="00B63E0C" w:rsidRDefault="00B63E0C" w:rsidP="00B63E0C">
      <w:pPr>
        <w:numPr>
          <w:ilvl w:val="0"/>
          <w:numId w:val="36"/>
        </w:numPr>
        <w:spacing w:after="195"/>
        <w:contextualSpacing/>
        <w:rPr>
          <w:rFonts w:ascii="Arial" w:eastAsia="Arial" w:hAnsi="Arial" w:cs="Arial"/>
        </w:rPr>
      </w:pPr>
      <w:r w:rsidRPr="00B63E0C">
        <w:rPr>
          <w:rFonts w:ascii="Arial" w:eastAsia="Arial" w:hAnsi="Arial" w:cs="Arial"/>
        </w:rPr>
        <w:t>Promote a positive, collaborative and inclusive team culture.</w:t>
      </w:r>
    </w:p>
    <w:p w14:paraId="4524FC2E" w14:textId="77777777" w:rsidR="00B63E0C" w:rsidRDefault="00B63E0C" w:rsidP="00B1237D">
      <w:pPr>
        <w:spacing w:after="195"/>
        <w:contextualSpacing/>
        <w:rPr>
          <w:rFonts w:ascii="Arial" w:eastAsia="Arial" w:hAnsi="Arial" w:cs="Arial"/>
          <w:b/>
          <w:bCs/>
        </w:rPr>
      </w:pPr>
    </w:p>
    <w:p w14:paraId="5BCC0E6F" w14:textId="77777777" w:rsidR="00B63E0C" w:rsidRDefault="00B63E0C" w:rsidP="00B63E0C">
      <w:pPr>
        <w:spacing w:after="195"/>
        <w:contextualSpacing/>
        <w:rPr>
          <w:rFonts w:ascii="Arial" w:eastAsia="Arial" w:hAnsi="Arial" w:cs="Arial"/>
          <w:b/>
          <w:bCs/>
        </w:rPr>
      </w:pPr>
      <w:r w:rsidRPr="00B63E0C">
        <w:rPr>
          <w:rFonts w:ascii="Arial" w:eastAsia="Arial" w:hAnsi="Arial" w:cs="Arial"/>
          <w:b/>
          <w:bCs/>
        </w:rPr>
        <w:t>Staff Development</w:t>
      </w:r>
    </w:p>
    <w:p w14:paraId="00A10B11" w14:textId="77777777" w:rsidR="00B63E0C" w:rsidRPr="00B63E0C" w:rsidRDefault="00B63E0C" w:rsidP="00B63E0C">
      <w:pPr>
        <w:spacing w:after="195"/>
        <w:contextualSpacing/>
        <w:rPr>
          <w:rFonts w:ascii="Arial" w:eastAsia="Arial" w:hAnsi="Arial" w:cs="Arial"/>
          <w:b/>
          <w:bCs/>
        </w:rPr>
      </w:pPr>
    </w:p>
    <w:p w14:paraId="3E52AE56" w14:textId="77777777" w:rsidR="00B63E0C" w:rsidRPr="00B63E0C" w:rsidRDefault="00B63E0C" w:rsidP="00B63E0C">
      <w:pPr>
        <w:numPr>
          <w:ilvl w:val="0"/>
          <w:numId w:val="37"/>
        </w:numPr>
        <w:spacing w:after="195"/>
        <w:contextualSpacing/>
        <w:rPr>
          <w:rFonts w:ascii="Arial" w:eastAsia="Arial" w:hAnsi="Arial" w:cs="Arial"/>
        </w:rPr>
      </w:pPr>
      <w:r w:rsidRPr="00B63E0C">
        <w:rPr>
          <w:rFonts w:ascii="Arial" w:eastAsia="Arial" w:hAnsi="Arial" w:cs="Arial"/>
        </w:rPr>
        <w:t xml:space="preserve">Line </w:t>
      </w:r>
      <w:proofErr w:type="gramStart"/>
      <w:r w:rsidRPr="00B63E0C">
        <w:rPr>
          <w:rFonts w:ascii="Arial" w:eastAsia="Arial" w:hAnsi="Arial" w:cs="Arial"/>
        </w:rPr>
        <w:t>manage</w:t>
      </w:r>
      <w:proofErr w:type="gramEnd"/>
      <w:r w:rsidRPr="00B63E0C">
        <w:rPr>
          <w:rFonts w:ascii="Arial" w:eastAsia="Arial" w:hAnsi="Arial" w:cs="Arial"/>
        </w:rPr>
        <w:t>, mentor and coach all catering staff.</w:t>
      </w:r>
    </w:p>
    <w:p w14:paraId="04F6F64F" w14:textId="77777777" w:rsidR="00B63E0C" w:rsidRPr="00B63E0C" w:rsidRDefault="00B63E0C" w:rsidP="00B63E0C">
      <w:pPr>
        <w:numPr>
          <w:ilvl w:val="0"/>
          <w:numId w:val="37"/>
        </w:numPr>
        <w:spacing w:after="195"/>
        <w:contextualSpacing/>
        <w:rPr>
          <w:rFonts w:ascii="Arial" w:eastAsia="Arial" w:hAnsi="Arial" w:cs="Arial"/>
        </w:rPr>
      </w:pPr>
      <w:r w:rsidRPr="00B63E0C">
        <w:rPr>
          <w:rFonts w:ascii="Arial" w:eastAsia="Arial" w:hAnsi="Arial" w:cs="Arial"/>
        </w:rPr>
        <w:t>Support continuous professional development through training and learning opportunities.</w:t>
      </w:r>
    </w:p>
    <w:p w14:paraId="1153D8BE" w14:textId="77777777" w:rsidR="00B63E0C" w:rsidRPr="00B63E0C" w:rsidRDefault="00B63E0C" w:rsidP="00B63E0C">
      <w:pPr>
        <w:numPr>
          <w:ilvl w:val="0"/>
          <w:numId w:val="37"/>
        </w:numPr>
        <w:spacing w:after="195"/>
        <w:contextualSpacing/>
        <w:rPr>
          <w:rFonts w:ascii="Arial" w:eastAsia="Arial" w:hAnsi="Arial" w:cs="Arial"/>
        </w:rPr>
      </w:pPr>
      <w:r w:rsidRPr="00B63E0C">
        <w:rPr>
          <w:rFonts w:ascii="Arial" w:eastAsia="Arial" w:hAnsi="Arial" w:cs="Arial"/>
        </w:rPr>
        <w:t>Conduct performance reviews and contribute to the school's appraisal process.</w:t>
      </w:r>
    </w:p>
    <w:p w14:paraId="4108DBBB" w14:textId="77777777" w:rsidR="00B63E0C" w:rsidRPr="00B63E0C" w:rsidRDefault="00B63E0C" w:rsidP="00B63E0C">
      <w:pPr>
        <w:numPr>
          <w:ilvl w:val="0"/>
          <w:numId w:val="37"/>
        </w:numPr>
        <w:spacing w:after="195"/>
        <w:contextualSpacing/>
        <w:rPr>
          <w:rFonts w:ascii="Arial" w:eastAsia="Arial" w:hAnsi="Arial" w:cs="Arial"/>
        </w:rPr>
      </w:pPr>
      <w:r w:rsidRPr="00B63E0C">
        <w:rPr>
          <w:rFonts w:ascii="Arial" w:eastAsia="Arial" w:hAnsi="Arial" w:cs="Arial"/>
        </w:rPr>
        <w:t>Review staffing requirements with the Business Manager in response to changing operational needs.</w:t>
      </w:r>
    </w:p>
    <w:p w14:paraId="0BE262B6" w14:textId="77777777" w:rsidR="00B63E0C" w:rsidRPr="00B63E0C" w:rsidRDefault="00B63E0C" w:rsidP="00B63E0C">
      <w:pPr>
        <w:numPr>
          <w:ilvl w:val="0"/>
          <w:numId w:val="37"/>
        </w:numPr>
        <w:spacing w:after="195"/>
        <w:contextualSpacing/>
        <w:rPr>
          <w:rFonts w:ascii="Arial" w:eastAsia="Arial" w:hAnsi="Arial" w:cs="Arial"/>
        </w:rPr>
      </w:pPr>
      <w:r w:rsidRPr="00B63E0C">
        <w:rPr>
          <w:rFonts w:ascii="Arial" w:eastAsia="Arial" w:hAnsi="Arial" w:cs="Arial"/>
        </w:rPr>
        <w:t>Ensure all new employees receive a comprehensive induction.</w:t>
      </w:r>
    </w:p>
    <w:p w14:paraId="06F1A86D" w14:textId="77777777" w:rsidR="00B63E0C" w:rsidRPr="00B63E0C" w:rsidRDefault="00B63E0C" w:rsidP="00B63E0C">
      <w:pPr>
        <w:numPr>
          <w:ilvl w:val="0"/>
          <w:numId w:val="37"/>
        </w:numPr>
        <w:spacing w:after="195"/>
        <w:contextualSpacing/>
        <w:rPr>
          <w:rFonts w:ascii="Arial" w:eastAsia="Arial" w:hAnsi="Arial" w:cs="Arial"/>
        </w:rPr>
      </w:pPr>
      <w:r w:rsidRPr="00B63E0C">
        <w:rPr>
          <w:rFonts w:ascii="Arial" w:eastAsia="Arial" w:hAnsi="Arial" w:cs="Arial"/>
        </w:rPr>
        <w:t>Encourage teamwork, innovation and continuous improvement.</w:t>
      </w:r>
    </w:p>
    <w:p w14:paraId="7FD71BEF" w14:textId="77777777" w:rsidR="00B63E0C" w:rsidRPr="00B63E0C" w:rsidRDefault="00B63E0C" w:rsidP="00B63E0C">
      <w:pPr>
        <w:numPr>
          <w:ilvl w:val="0"/>
          <w:numId w:val="37"/>
        </w:numPr>
        <w:spacing w:after="195"/>
        <w:contextualSpacing/>
        <w:rPr>
          <w:rFonts w:ascii="Arial" w:eastAsia="Arial" w:hAnsi="Arial" w:cs="Arial"/>
        </w:rPr>
      </w:pPr>
      <w:r w:rsidRPr="00B63E0C">
        <w:rPr>
          <w:rFonts w:ascii="Arial" w:eastAsia="Arial" w:hAnsi="Arial" w:cs="Arial"/>
        </w:rPr>
        <w:t>Support staff wellbeing while maintaining high performance expectations.</w:t>
      </w:r>
    </w:p>
    <w:p w14:paraId="7BF6B0A0" w14:textId="77777777" w:rsidR="00B63E0C" w:rsidRPr="00B63E0C" w:rsidRDefault="00B63E0C" w:rsidP="00B1237D">
      <w:pPr>
        <w:spacing w:after="195"/>
        <w:contextualSpacing/>
        <w:rPr>
          <w:rFonts w:ascii="Arial" w:eastAsia="Arial" w:hAnsi="Arial" w:cs="Arial"/>
        </w:rPr>
      </w:pPr>
    </w:p>
    <w:p w14:paraId="317A1EE0" w14:textId="77777777" w:rsidR="00B63E0C" w:rsidRDefault="00B63E0C" w:rsidP="00B63E0C">
      <w:pPr>
        <w:spacing w:after="195"/>
        <w:contextualSpacing/>
        <w:rPr>
          <w:rFonts w:ascii="Arial" w:eastAsia="Arial" w:hAnsi="Arial" w:cs="Arial"/>
          <w:b/>
          <w:bCs/>
        </w:rPr>
      </w:pPr>
      <w:r w:rsidRPr="00B63E0C">
        <w:rPr>
          <w:rFonts w:ascii="Arial" w:eastAsia="Arial" w:hAnsi="Arial" w:cs="Arial"/>
          <w:b/>
          <w:bCs/>
        </w:rPr>
        <w:t>Compliance, Health &amp; Safety</w:t>
      </w:r>
    </w:p>
    <w:p w14:paraId="23B34B05" w14:textId="77777777" w:rsidR="00B63E0C" w:rsidRPr="00B63E0C" w:rsidRDefault="00B63E0C" w:rsidP="00B63E0C">
      <w:pPr>
        <w:spacing w:after="195"/>
        <w:contextualSpacing/>
        <w:rPr>
          <w:rFonts w:ascii="Arial" w:eastAsia="Arial" w:hAnsi="Arial" w:cs="Arial"/>
          <w:b/>
          <w:bCs/>
        </w:rPr>
      </w:pPr>
    </w:p>
    <w:p w14:paraId="34FF3FE8" w14:textId="77777777" w:rsidR="00B63E0C" w:rsidRPr="00B63E0C" w:rsidRDefault="00B63E0C" w:rsidP="00B63E0C">
      <w:pPr>
        <w:numPr>
          <w:ilvl w:val="0"/>
          <w:numId w:val="38"/>
        </w:numPr>
        <w:spacing w:after="195"/>
        <w:contextualSpacing/>
        <w:rPr>
          <w:rFonts w:ascii="Arial" w:eastAsia="Arial" w:hAnsi="Arial" w:cs="Arial"/>
        </w:rPr>
      </w:pPr>
      <w:r w:rsidRPr="00B63E0C">
        <w:rPr>
          <w:rFonts w:ascii="Arial" w:eastAsia="Arial" w:hAnsi="Arial" w:cs="Arial"/>
        </w:rPr>
        <w:t>Ensure full compliance with Food Safety legislation, HACCP principles and Environmental Health requirements.</w:t>
      </w:r>
    </w:p>
    <w:p w14:paraId="3F437A87" w14:textId="77777777" w:rsidR="00B63E0C" w:rsidRPr="00B63E0C" w:rsidRDefault="00B63E0C" w:rsidP="00B63E0C">
      <w:pPr>
        <w:numPr>
          <w:ilvl w:val="0"/>
          <w:numId w:val="38"/>
        </w:numPr>
        <w:spacing w:after="195"/>
        <w:contextualSpacing/>
        <w:rPr>
          <w:rFonts w:ascii="Arial" w:eastAsia="Arial" w:hAnsi="Arial" w:cs="Arial"/>
        </w:rPr>
      </w:pPr>
      <w:r w:rsidRPr="00B63E0C">
        <w:rPr>
          <w:rFonts w:ascii="Arial" w:eastAsia="Arial" w:hAnsi="Arial" w:cs="Arial"/>
        </w:rPr>
        <w:t>Maintain accurate food safety records and documentation.</w:t>
      </w:r>
    </w:p>
    <w:p w14:paraId="1AC05F51" w14:textId="77777777" w:rsidR="00B63E0C" w:rsidRPr="00B63E0C" w:rsidRDefault="00B63E0C" w:rsidP="00B63E0C">
      <w:pPr>
        <w:numPr>
          <w:ilvl w:val="0"/>
          <w:numId w:val="38"/>
        </w:numPr>
        <w:spacing w:after="195"/>
        <w:contextualSpacing/>
        <w:rPr>
          <w:rFonts w:ascii="Arial" w:eastAsia="Arial" w:hAnsi="Arial" w:cs="Arial"/>
        </w:rPr>
      </w:pPr>
      <w:r w:rsidRPr="00B63E0C">
        <w:rPr>
          <w:rFonts w:ascii="Arial" w:eastAsia="Arial" w:hAnsi="Arial" w:cs="Arial"/>
        </w:rPr>
        <w:t>Ensure compliance with COSHH, Health &amp; Safety, Fire Safety and Manual Handling regulations.</w:t>
      </w:r>
    </w:p>
    <w:p w14:paraId="61156AD5" w14:textId="77777777" w:rsidR="00B63E0C" w:rsidRPr="00B63E0C" w:rsidRDefault="00B63E0C" w:rsidP="00B63E0C">
      <w:pPr>
        <w:numPr>
          <w:ilvl w:val="0"/>
          <w:numId w:val="38"/>
        </w:numPr>
        <w:spacing w:after="195"/>
        <w:contextualSpacing/>
        <w:rPr>
          <w:rFonts w:ascii="Arial" w:eastAsia="Arial" w:hAnsi="Arial" w:cs="Arial"/>
        </w:rPr>
      </w:pPr>
      <w:r w:rsidRPr="00B63E0C">
        <w:rPr>
          <w:rFonts w:ascii="Arial" w:eastAsia="Arial" w:hAnsi="Arial" w:cs="Arial"/>
        </w:rPr>
        <w:t>Conduct regular risk assessments and implement corrective actions where required.</w:t>
      </w:r>
    </w:p>
    <w:p w14:paraId="0DB0675E" w14:textId="77777777" w:rsidR="00B63E0C" w:rsidRPr="00B63E0C" w:rsidRDefault="00B63E0C" w:rsidP="00B63E0C">
      <w:pPr>
        <w:numPr>
          <w:ilvl w:val="0"/>
          <w:numId w:val="38"/>
        </w:numPr>
        <w:spacing w:after="195"/>
        <w:contextualSpacing/>
        <w:rPr>
          <w:rFonts w:ascii="Arial" w:eastAsia="Arial" w:hAnsi="Arial" w:cs="Arial"/>
        </w:rPr>
      </w:pPr>
      <w:r w:rsidRPr="00B63E0C">
        <w:rPr>
          <w:rFonts w:ascii="Arial" w:eastAsia="Arial" w:hAnsi="Arial" w:cs="Arial"/>
        </w:rPr>
        <w:lastRenderedPageBreak/>
        <w:t>Promote a strong culture of health, safety and wellbeing throughout the catering department.</w:t>
      </w:r>
    </w:p>
    <w:p w14:paraId="6499207B" w14:textId="77777777" w:rsidR="00B85071" w:rsidRPr="00392F8C" w:rsidRDefault="00B85071" w:rsidP="00F83F09">
      <w:pPr>
        <w:contextualSpacing/>
        <w:jc w:val="both"/>
        <w:rPr>
          <w:rFonts w:ascii="Arial" w:hAnsi="Arial" w:cs="Arial"/>
          <w:b/>
          <w:bCs/>
        </w:rPr>
      </w:pPr>
      <w:r w:rsidRPr="00392F8C">
        <w:rPr>
          <w:rFonts w:ascii="Arial" w:hAnsi="Arial" w:cs="Arial"/>
          <w:b/>
          <w:bCs/>
        </w:rPr>
        <w:t>General</w:t>
      </w:r>
    </w:p>
    <w:p w14:paraId="617FF3C3" w14:textId="2AD6BCBB" w:rsidR="00B85071" w:rsidRPr="00392F8C" w:rsidRDefault="00B85071" w:rsidP="00F83F09">
      <w:pPr>
        <w:pStyle w:val="ListParagraph"/>
        <w:numPr>
          <w:ilvl w:val="0"/>
          <w:numId w:val="6"/>
        </w:numPr>
        <w:spacing w:after="5" w:line="240" w:lineRule="auto"/>
        <w:jc w:val="both"/>
        <w:rPr>
          <w:rFonts w:ascii="Arial" w:hAnsi="Arial" w:cs="Arial"/>
        </w:rPr>
      </w:pPr>
      <w:r w:rsidRPr="00392F8C">
        <w:rPr>
          <w:rFonts w:ascii="Arial" w:hAnsi="Arial" w:cs="Arial"/>
        </w:rPr>
        <w:t xml:space="preserve">To work as an effective member of a team and to </w:t>
      </w:r>
      <w:proofErr w:type="gramStart"/>
      <w:r w:rsidRPr="00392F8C">
        <w:rPr>
          <w:rFonts w:ascii="Arial" w:hAnsi="Arial" w:cs="Arial"/>
        </w:rPr>
        <w:t xml:space="preserve">promote </w:t>
      </w:r>
      <w:r w:rsidR="00392F8C" w:rsidRPr="00392F8C">
        <w:rPr>
          <w:rFonts w:ascii="Arial" w:hAnsi="Arial" w:cs="Arial"/>
        </w:rPr>
        <w:t>teamwork</w:t>
      </w:r>
      <w:r w:rsidRPr="00392F8C">
        <w:rPr>
          <w:rFonts w:ascii="Arial" w:hAnsi="Arial" w:cs="Arial"/>
        </w:rPr>
        <w:t xml:space="preserve"> at all times</w:t>
      </w:r>
      <w:proofErr w:type="gramEnd"/>
      <w:r w:rsidRPr="00392F8C">
        <w:rPr>
          <w:rFonts w:ascii="Arial" w:hAnsi="Arial" w:cs="Arial"/>
        </w:rPr>
        <w:t xml:space="preserve"> </w:t>
      </w:r>
    </w:p>
    <w:p w14:paraId="04B75AF5"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Work within, and believe in the Christian values of love, care and forgiveness, reflecting these in all your actions, decisions and interactions with others </w:t>
      </w:r>
    </w:p>
    <w:p w14:paraId="092917B0"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Observe good working practices, model exemplar professional conduct, adhere to health and safety regulations and manage oneself and all professional duties in accordance with statutory duties, requirements and expectations for those working in the public sector  </w:t>
      </w:r>
    </w:p>
    <w:p w14:paraId="087E74A3"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Exercise flexibility in working hours / days in carrying out your own duties for the benefit of others, acknowledging the changing demands and exceptional circumstances which arise when working with people</w:t>
      </w:r>
    </w:p>
    <w:p w14:paraId="764D3F71"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Maintain confidentiality in all your duties and ensure integrity in your actions and adherence to GDPR and safeguarding requirements.  Acknowledge the severity and impact of your actions should these not be adhered and the consequences which will be implemented  </w:t>
      </w:r>
    </w:p>
    <w:p w14:paraId="0C87D507"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Consider your social media presence and remember that whilst employed at St. Paul’s you are representing the church, our school its mission and ethos </w:t>
      </w:r>
    </w:p>
    <w:p w14:paraId="52043480" w14:textId="322BEF8E"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Observe, adhere and actively implement the </w:t>
      </w:r>
      <w:r w:rsidR="00392F8C" w:rsidRPr="00392F8C">
        <w:rPr>
          <w:rFonts w:ascii="Arial" w:hAnsi="Arial" w:cs="Arial"/>
        </w:rPr>
        <w:t>policies</w:t>
      </w:r>
      <w:r w:rsidRPr="00392F8C">
        <w:rPr>
          <w:rFonts w:ascii="Arial" w:hAnsi="Arial" w:cs="Arial"/>
        </w:rPr>
        <w:t xml:space="preserve">, procedures </w:t>
      </w:r>
      <w:r w:rsidR="00392F8C" w:rsidRPr="00392F8C">
        <w:rPr>
          <w:rFonts w:ascii="Arial" w:hAnsi="Arial" w:cs="Arial"/>
        </w:rPr>
        <w:t>and</w:t>
      </w:r>
      <w:r w:rsidRPr="00392F8C">
        <w:rPr>
          <w:rFonts w:ascii="Arial" w:hAnsi="Arial" w:cs="Arial"/>
        </w:rPr>
        <w:t xml:space="preserve"> regulations in place at the school to maintain the safety and </w:t>
      </w:r>
      <w:r w:rsidR="00392F8C" w:rsidRPr="00392F8C">
        <w:rPr>
          <w:rFonts w:ascii="Arial" w:hAnsi="Arial" w:cs="Arial"/>
        </w:rPr>
        <w:t>wellbeing</w:t>
      </w:r>
      <w:r w:rsidRPr="00392F8C">
        <w:rPr>
          <w:rFonts w:ascii="Arial" w:hAnsi="Arial" w:cs="Arial"/>
        </w:rPr>
        <w:t xml:space="preserve"> of all stakeholders </w:t>
      </w:r>
    </w:p>
    <w:p w14:paraId="065EECDE"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 xml:space="preserve">This job description allocates general duties and responsibilities, not specific tasks undertaken, nor the </w:t>
      </w:r>
      <w:proofErr w:type="gramStart"/>
      <w:r w:rsidRPr="00392F8C">
        <w:rPr>
          <w:rFonts w:ascii="Arial" w:hAnsi="Arial" w:cs="Arial"/>
        </w:rPr>
        <w:t>particular amount</w:t>
      </w:r>
      <w:proofErr w:type="gramEnd"/>
      <w:r w:rsidRPr="00392F8C">
        <w:rPr>
          <w:rFonts w:ascii="Arial" w:hAnsi="Arial" w:cs="Arial"/>
        </w:rPr>
        <w:t xml:space="preserve"> of time to be spent on carrying them out.  Your professionalism, self-management, ability to manage a good work life balance and your knowledge of the support mechanisms and benefits in place to enable you to achieve this are your responsibility</w:t>
      </w:r>
    </w:p>
    <w:p w14:paraId="02B1B660"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This job description does not form part of the contract of employment. It describes the way the post holder is expected and required to perform</w:t>
      </w:r>
    </w:p>
    <w:p w14:paraId="76AE3D6A" w14:textId="77777777" w:rsidR="00B85071" w:rsidRPr="00392F8C" w:rsidRDefault="00B85071" w:rsidP="00F83F09">
      <w:pPr>
        <w:pStyle w:val="ListParagraph"/>
        <w:numPr>
          <w:ilvl w:val="0"/>
          <w:numId w:val="5"/>
        </w:numPr>
        <w:spacing w:after="5" w:line="249" w:lineRule="auto"/>
        <w:ind w:right="6"/>
        <w:jc w:val="both"/>
        <w:rPr>
          <w:rFonts w:ascii="Arial" w:hAnsi="Arial" w:cs="Arial"/>
        </w:rPr>
      </w:pPr>
      <w:r w:rsidRPr="00392F8C">
        <w:rPr>
          <w:rFonts w:ascii="Arial" w:hAnsi="Arial" w:cs="Arial"/>
        </w:rPr>
        <w:t>The post-holder is also required to undertake such other duties as may be required by or on behalf of St. Paul’s Catholic School for the continuous delivery of education, the welfare of our pupils, the well-being of our staff and in response to local, national and international situations which impact on the day to day activities of the school</w:t>
      </w:r>
    </w:p>
    <w:p w14:paraId="157702B9" w14:textId="77777777" w:rsidR="00B85071" w:rsidRDefault="00B85071" w:rsidP="00F83F09">
      <w:pPr>
        <w:spacing w:line="249" w:lineRule="auto"/>
        <w:ind w:right="6"/>
        <w:contextualSpacing/>
        <w:jc w:val="both"/>
        <w:rPr>
          <w:rFonts w:ascii="Arial" w:hAnsi="Arial" w:cs="Arial"/>
        </w:rPr>
      </w:pPr>
    </w:p>
    <w:p w14:paraId="46BA5600" w14:textId="77777777" w:rsidR="00241CDE" w:rsidRDefault="00241CDE" w:rsidP="00241CDE">
      <w:pPr>
        <w:contextualSpacing/>
        <w:jc w:val="both"/>
        <w:rPr>
          <w:rFonts w:ascii="Arial" w:hAnsi="Arial" w:cs="Arial"/>
        </w:rPr>
      </w:pPr>
      <w:r>
        <w:rPr>
          <w:rFonts w:ascii="Arial" w:hAnsi="Arial" w:cs="Arial"/>
          <w:b/>
          <w:bCs/>
        </w:rPr>
        <w:t>Safeguarding</w:t>
      </w:r>
    </w:p>
    <w:p w14:paraId="758213A4" w14:textId="77777777" w:rsidR="00241CDE" w:rsidRPr="00392F8C" w:rsidRDefault="00241CDE" w:rsidP="00241CDE">
      <w:pPr>
        <w:pStyle w:val="ListParagraph"/>
        <w:numPr>
          <w:ilvl w:val="0"/>
          <w:numId w:val="4"/>
        </w:numPr>
        <w:spacing w:after="5" w:line="240" w:lineRule="auto"/>
        <w:jc w:val="both"/>
        <w:rPr>
          <w:rFonts w:ascii="Arial" w:hAnsi="Arial" w:cs="Arial"/>
        </w:rPr>
      </w:pPr>
      <w:proofErr w:type="gramStart"/>
      <w:r w:rsidRPr="00392F8C">
        <w:rPr>
          <w:rFonts w:ascii="Arial" w:hAnsi="Arial" w:cs="Arial"/>
        </w:rPr>
        <w:t>Promoting the welfare of children and young people at all times</w:t>
      </w:r>
      <w:proofErr w:type="gramEnd"/>
      <w:r w:rsidRPr="00392F8C">
        <w:rPr>
          <w:rFonts w:ascii="Arial" w:hAnsi="Arial" w:cs="Arial"/>
        </w:rPr>
        <w:t xml:space="preserve"> </w:t>
      </w:r>
    </w:p>
    <w:p w14:paraId="1A386C06" w14:textId="77777777" w:rsidR="00241CDE" w:rsidRPr="00392F8C" w:rsidRDefault="00241CDE" w:rsidP="00241CDE">
      <w:pPr>
        <w:pStyle w:val="ListParagraph"/>
        <w:numPr>
          <w:ilvl w:val="0"/>
          <w:numId w:val="4"/>
        </w:numPr>
        <w:spacing w:after="5" w:line="240" w:lineRule="auto"/>
        <w:jc w:val="both"/>
        <w:rPr>
          <w:rFonts w:ascii="Arial" w:hAnsi="Arial" w:cs="Arial"/>
        </w:rPr>
      </w:pPr>
      <w:r w:rsidRPr="00392F8C">
        <w:rPr>
          <w:rFonts w:ascii="Arial" w:hAnsi="Arial" w:cs="Arial"/>
        </w:rPr>
        <w:t>Reporting child protection and safeguarding concerns through the schools’ processes and procedures</w:t>
      </w:r>
    </w:p>
    <w:p w14:paraId="0194D5F6" w14:textId="77777777" w:rsidR="00241CDE" w:rsidRPr="00392F8C" w:rsidRDefault="00241CDE" w:rsidP="00241CDE">
      <w:pPr>
        <w:pStyle w:val="ListParagraph"/>
        <w:numPr>
          <w:ilvl w:val="0"/>
          <w:numId w:val="4"/>
        </w:numPr>
        <w:spacing w:after="5" w:line="240" w:lineRule="auto"/>
        <w:jc w:val="both"/>
        <w:rPr>
          <w:rFonts w:ascii="Arial" w:hAnsi="Arial" w:cs="Arial"/>
        </w:rPr>
      </w:pPr>
      <w:r w:rsidRPr="00392F8C">
        <w:rPr>
          <w:rFonts w:ascii="Arial" w:hAnsi="Arial" w:cs="Arial"/>
        </w:rPr>
        <w:t>Committed to supporting the Prevent Duty identify risks and prevent radicalization and terrorism</w:t>
      </w:r>
    </w:p>
    <w:p w14:paraId="45E0DF30" w14:textId="77777777" w:rsidR="00241CDE" w:rsidRPr="00392F8C" w:rsidRDefault="00241CDE" w:rsidP="00241CDE">
      <w:pPr>
        <w:pStyle w:val="ListParagraph"/>
        <w:numPr>
          <w:ilvl w:val="0"/>
          <w:numId w:val="4"/>
        </w:numPr>
        <w:spacing w:after="5" w:line="240" w:lineRule="auto"/>
        <w:jc w:val="both"/>
        <w:rPr>
          <w:rFonts w:ascii="Arial" w:hAnsi="Arial" w:cs="Arial"/>
        </w:rPr>
      </w:pPr>
      <w:r w:rsidRPr="00392F8C">
        <w:rPr>
          <w:rFonts w:ascii="Arial" w:hAnsi="Arial" w:cs="Arial"/>
        </w:rPr>
        <w:t>Responsible for immediately declaring changes in personal circumstances which may impact on the ability to safeguard others including criminal offences and situations which may cause the school or church to be brought into disrepute; or raise question as to the suitability of working with children</w:t>
      </w:r>
    </w:p>
    <w:p w14:paraId="5EDEFD58" w14:textId="77777777" w:rsidR="00241CDE" w:rsidRPr="00392F8C" w:rsidRDefault="00241CDE" w:rsidP="00241CDE">
      <w:pPr>
        <w:pStyle w:val="ListParagraph"/>
        <w:numPr>
          <w:ilvl w:val="0"/>
          <w:numId w:val="4"/>
        </w:numPr>
        <w:spacing w:after="5" w:line="240" w:lineRule="auto"/>
        <w:jc w:val="both"/>
        <w:rPr>
          <w:rFonts w:ascii="Arial" w:hAnsi="Arial" w:cs="Arial"/>
        </w:rPr>
      </w:pPr>
      <w:r w:rsidRPr="00392F8C">
        <w:rPr>
          <w:rFonts w:ascii="Arial" w:hAnsi="Arial" w:cs="Arial"/>
        </w:rPr>
        <w:t>Adhere to and schools DBS renewal requirements and respond to these requests in a timely manner</w:t>
      </w:r>
    </w:p>
    <w:p w14:paraId="2BA9F428" w14:textId="77777777" w:rsidR="00241CDE" w:rsidRPr="00392F8C" w:rsidRDefault="00241CDE" w:rsidP="00241CDE">
      <w:pPr>
        <w:pStyle w:val="ListParagraph"/>
        <w:numPr>
          <w:ilvl w:val="0"/>
          <w:numId w:val="4"/>
        </w:numPr>
        <w:spacing w:after="5" w:line="240" w:lineRule="auto"/>
        <w:jc w:val="both"/>
        <w:rPr>
          <w:rFonts w:ascii="Arial" w:hAnsi="Arial" w:cs="Arial"/>
        </w:rPr>
      </w:pPr>
      <w:r w:rsidRPr="00392F8C">
        <w:rPr>
          <w:rFonts w:ascii="Arial" w:hAnsi="Arial" w:cs="Arial"/>
        </w:rPr>
        <w:t>Ensure you receive at least annual safeguarding training</w:t>
      </w:r>
    </w:p>
    <w:p w14:paraId="7D9B37D8" w14:textId="77777777" w:rsidR="00241CDE" w:rsidRPr="00392F8C" w:rsidRDefault="00241CDE" w:rsidP="00F83F09">
      <w:pPr>
        <w:spacing w:line="249" w:lineRule="auto"/>
        <w:ind w:right="6"/>
        <w:contextualSpacing/>
        <w:jc w:val="both"/>
        <w:rPr>
          <w:rFonts w:ascii="Arial" w:hAnsi="Arial" w:cs="Arial"/>
        </w:rPr>
      </w:pPr>
    </w:p>
    <w:p w14:paraId="7A985A67" w14:textId="77777777" w:rsidR="00450D1F" w:rsidRPr="00392F8C" w:rsidRDefault="00450D1F" w:rsidP="00F83F09">
      <w:pPr>
        <w:spacing w:line="249" w:lineRule="auto"/>
        <w:ind w:right="6"/>
        <w:contextualSpacing/>
        <w:jc w:val="both"/>
        <w:rPr>
          <w:rFonts w:ascii="Arial" w:hAnsi="Arial" w:cs="Arial"/>
        </w:rPr>
      </w:pPr>
    </w:p>
    <w:p w14:paraId="11B03D50" w14:textId="77777777" w:rsidR="00B85071" w:rsidRPr="00392F8C" w:rsidRDefault="00B85071" w:rsidP="00F83F09">
      <w:pPr>
        <w:spacing w:line="249" w:lineRule="auto"/>
        <w:ind w:right="6"/>
        <w:contextualSpacing/>
        <w:jc w:val="both"/>
        <w:rPr>
          <w:rFonts w:ascii="Arial" w:hAnsi="Arial" w:cs="Arial"/>
          <w:b/>
          <w:bCs/>
        </w:rPr>
      </w:pPr>
      <w:r w:rsidRPr="00392F8C">
        <w:rPr>
          <w:rFonts w:ascii="Arial" w:hAnsi="Arial" w:cs="Arial"/>
          <w:b/>
          <w:bCs/>
        </w:rPr>
        <w:t>Declaration</w:t>
      </w:r>
    </w:p>
    <w:p w14:paraId="312CF231" w14:textId="67CE17DE" w:rsidR="00B85071" w:rsidRPr="00392F8C" w:rsidRDefault="00B85071" w:rsidP="00F83F09">
      <w:pPr>
        <w:spacing w:line="249" w:lineRule="auto"/>
        <w:ind w:right="6"/>
        <w:contextualSpacing/>
        <w:jc w:val="both"/>
        <w:rPr>
          <w:rFonts w:ascii="Arial" w:hAnsi="Arial" w:cs="Arial"/>
        </w:rPr>
      </w:pPr>
      <w:r w:rsidRPr="00392F8C">
        <w:rPr>
          <w:rFonts w:ascii="Arial" w:hAnsi="Arial" w:cs="Arial"/>
        </w:rPr>
        <w:t xml:space="preserve">I hereby confirm that I have read and understood the contents of this Job Description.  I acknowledge and understand that my ability to deliver the expectations outlined in this document will be achieved through </w:t>
      </w:r>
      <w:r w:rsidR="00392F8C" w:rsidRPr="00392F8C">
        <w:rPr>
          <w:rFonts w:ascii="Arial" w:hAnsi="Arial" w:cs="Arial"/>
        </w:rPr>
        <w:t>my partnership</w:t>
      </w:r>
      <w:r w:rsidRPr="00392F8C">
        <w:rPr>
          <w:rFonts w:ascii="Arial" w:hAnsi="Arial" w:cs="Arial"/>
        </w:rPr>
        <w:t xml:space="preserve"> with the school, my own personal and professional management and with the support of the </w:t>
      </w:r>
      <w:r w:rsidR="00F83F09" w:rsidRPr="00392F8C">
        <w:rPr>
          <w:rFonts w:ascii="Arial" w:hAnsi="Arial" w:cs="Arial"/>
        </w:rPr>
        <w:t>school’s</w:t>
      </w:r>
      <w:r w:rsidRPr="00392F8C">
        <w:rPr>
          <w:rFonts w:ascii="Arial" w:hAnsi="Arial" w:cs="Arial"/>
        </w:rPr>
        <w:t xml:space="preserve"> leadership structure.  I understand that I must seek support when </w:t>
      </w:r>
      <w:r w:rsidR="00392F8C" w:rsidRPr="00392F8C">
        <w:rPr>
          <w:rFonts w:ascii="Arial" w:hAnsi="Arial" w:cs="Arial"/>
        </w:rPr>
        <w:t>needed and</w:t>
      </w:r>
      <w:r w:rsidRPr="00392F8C">
        <w:rPr>
          <w:rFonts w:ascii="Arial" w:hAnsi="Arial" w:cs="Arial"/>
        </w:rPr>
        <w:t xml:space="preserve"> note that the school will do everything it reasonably can to ensure I am successful in this role whilst working with me to achieve.</w:t>
      </w:r>
    </w:p>
    <w:p w14:paraId="24540A42" w14:textId="77777777" w:rsidR="00B85071" w:rsidRPr="00392F8C" w:rsidRDefault="00B85071" w:rsidP="00F83F09">
      <w:pPr>
        <w:spacing w:line="249" w:lineRule="auto"/>
        <w:ind w:right="6"/>
        <w:contextualSpacing/>
        <w:jc w:val="both"/>
        <w:rPr>
          <w:rFonts w:ascii="Arial" w:hAnsi="Arial" w:cs="Arial"/>
        </w:rPr>
      </w:pPr>
    </w:p>
    <w:p w14:paraId="6BA725CC" w14:textId="77777777" w:rsidR="00450D1F" w:rsidRPr="00392F8C" w:rsidRDefault="00450D1F" w:rsidP="00F83F09">
      <w:pPr>
        <w:spacing w:line="249" w:lineRule="auto"/>
        <w:ind w:right="6"/>
        <w:contextualSpacing/>
        <w:jc w:val="both"/>
        <w:rPr>
          <w:rFonts w:ascii="Arial" w:hAnsi="Arial" w:cs="Arial"/>
        </w:rPr>
      </w:pPr>
    </w:p>
    <w:p w14:paraId="471A5241" w14:textId="77777777" w:rsidR="00B85071" w:rsidRDefault="00B85071" w:rsidP="00F83F09">
      <w:pPr>
        <w:spacing w:line="249" w:lineRule="auto"/>
        <w:ind w:right="6"/>
        <w:contextualSpacing/>
        <w:jc w:val="both"/>
        <w:rPr>
          <w:rFonts w:ascii="Arial" w:hAnsi="Arial" w:cs="Arial"/>
          <w:b/>
          <w:bCs/>
        </w:rPr>
      </w:pPr>
    </w:p>
    <w:p w14:paraId="57D25E01" w14:textId="33817361" w:rsidR="00B85071" w:rsidRDefault="00B85071" w:rsidP="00F83F09">
      <w:pPr>
        <w:spacing w:line="249" w:lineRule="auto"/>
        <w:ind w:right="6"/>
        <w:contextualSpacing/>
        <w:jc w:val="both"/>
      </w:pPr>
      <w:r w:rsidRPr="00FC34BD">
        <w:rPr>
          <w:rFonts w:ascii="Arial" w:hAnsi="Arial" w:cs="Arial"/>
          <w:b/>
          <w:bCs/>
        </w:rPr>
        <w:t>Name:</w:t>
      </w:r>
      <w:r w:rsidRPr="00FC34BD">
        <w:rPr>
          <w:rFonts w:ascii="Arial" w:hAnsi="Arial" w:cs="Arial"/>
        </w:rPr>
        <w:t xml:space="preserve">  …………………………….  </w:t>
      </w:r>
      <w:r w:rsidRPr="00FC34BD">
        <w:rPr>
          <w:rFonts w:ascii="Arial" w:hAnsi="Arial" w:cs="Arial"/>
        </w:rPr>
        <w:tab/>
      </w:r>
      <w:proofErr w:type="gramStart"/>
      <w:r w:rsidRPr="00FC34BD">
        <w:rPr>
          <w:rFonts w:ascii="Arial" w:hAnsi="Arial" w:cs="Arial"/>
          <w:b/>
          <w:bCs/>
        </w:rPr>
        <w:t>Signed:</w:t>
      </w:r>
      <w:r w:rsidRPr="00FC34BD">
        <w:rPr>
          <w:rFonts w:ascii="Arial" w:hAnsi="Arial" w:cs="Arial"/>
        </w:rPr>
        <w:t>…</w:t>
      </w:r>
      <w:proofErr w:type="gramEnd"/>
      <w:r w:rsidRPr="00FC34BD">
        <w:rPr>
          <w:rFonts w:ascii="Arial" w:hAnsi="Arial" w:cs="Arial"/>
        </w:rPr>
        <w:t>……………………………</w:t>
      </w:r>
      <w:r w:rsidR="00392F8C">
        <w:rPr>
          <w:rFonts w:ascii="Arial" w:hAnsi="Arial" w:cs="Arial"/>
        </w:rPr>
        <w:t xml:space="preserve"> Date……………</w:t>
      </w:r>
      <w:r w:rsidR="00450D1F">
        <w:rPr>
          <w:rFonts w:ascii="Arial" w:hAnsi="Arial" w:cs="Arial"/>
        </w:rPr>
        <w:br/>
      </w:r>
    </w:p>
    <w:p w14:paraId="1822C4AF" w14:textId="77777777" w:rsidR="006B023E" w:rsidRPr="00B85071" w:rsidRDefault="006B023E" w:rsidP="00F83F09">
      <w:pPr>
        <w:jc w:val="both"/>
      </w:pPr>
    </w:p>
    <w:sectPr w:rsidR="006B023E" w:rsidRPr="00B85071" w:rsidSect="00A62445">
      <w:headerReference w:type="default" r:id="rId8"/>
      <w:footerReference w:type="even" r:id="rId9"/>
      <w:footerReference w:type="default" r:id="rId10"/>
      <w:pgSz w:w="11906" w:h="16838"/>
      <w:pgMar w:top="-2517" w:right="1440" w:bottom="1440"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8014" w14:textId="77777777" w:rsidR="00866700" w:rsidRDefault="00866700" w:rsidP="00E57316">
      <w:pPr>
        <w:spacing w:after="0" w:line="240" w:lineRule="auto"/>
      </w:pPr>
      <w:r>
        <w:separator/>
      </w:r>
    </w:p>
  </w:endnote>
  <w:endnote w:type="continuationSeparator" w:id="0">
    <w:p w14:paraId="4ED478E4" w14:textId="77777777" w:rsidR="00866700" w:rsidRDefault="00866700" w:rsidP="00E5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107799"/>
      <w:docPartObj>
        <w:docPartGallery w:val="Page Numbers (Bottom of Page)"/>
        <w:docPartUnique/>
      </w:docPartObj>
    </w:sdtPr>
    <w:sdtEndPr>
      <w:rPr>
        <w:rStyle w:val="PageNumber"/>
      </w:rPr>
    </w:sdtEndPr>
    <w:sdtContent>
      <w:p w14:paraId="33552271" w14:textId="653B06AA"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562B48" w14:textId="77777777" w:rsidR="00C143F8" w:rsidRDefault="00C143F8" w:rsidP="00C143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25535"/>
      <w:docPartObj>
        <w:docPartGallery w:val="Page Numbers (Bottom of Page)"/>
        <w:docPartUnique/>
      </w:docPartObj>
    </w:sdtPr>
    <w:sdtEndPr>
      <w:rPr>
        <w:rStyle w:val="PageNumber"/>
      </w:rPr>
    </w:sdtEndPr>
    <w:sdtContent>
      <w:p w14:paraId="18385DB7" w14:textId="369DC674"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72676" w14:textId="36B5ED15" w:rsidR="00C143F8" w:rsidRDefault="00C143F8" w:rsidP="00C143F8">
    <w:pPr>
      <w:pStyle w:val="Footer"/>
      <w:ind w:left="-1440" w:right="360"/>
    </w:pPr>
    <w:r>
      <w:rPr>
        <w:noProof/>
      </w:rPr>
      <mc:AlternateContent>
        <mc:Choice Requires="wps">
          <w:drawing>
            <wp:anchor distT="0" distB="0" distL="114300" distR="114300" simplePos="0" relativeHeight="251659264" behindDoc="0" locked="0" layoutInCell="1" allowOverlap="1" wp14:anchorId="43F28FB4" wp14:editId="172AEA26">
              <wp:simplePos x="0" y="0"/>
              <wp:positionH relativeFrom="column">
                <wp:posOffset>-901700</wp:posOffset>
              </wp:positionH>
              <wp:positionV relativeFrom="paragraph">
                <wp:posOffset>-94615</wp:posOffset>
              </wp:positionV>
              <wp:extent cx="7531100" cy="0"/>
              <wp:effectExtent l="0" t="0" r="12700" b="12700"/>
              <wp:wrapNone/>
              <wp:docPr id="926405704" name="Straight Connector 6"/>
              <wp:cNvGraphicFramePr/>
              <a:graphic xmlns:a="http://schemas.openxmlformats.org/drawingml/2006/main">
                <a:graphicData uri="http://schemas.microsoft.com/office/word/2010/wordprocessingShape">
                  <wps:wsp>
                    <wps:cNvCnPr/>
                    <wps:spPr>
                      <a:xfrm>
                        <a:off x="0" y="0"/>
                        <a:ext cx="7531100" cy="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59F1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pt,-7.45pt" to="52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" strokecolor="#7030a0" strokeweight="1pt"/>
          </w:pict>
        </mc:Fallback>
      </mc:AlternateContent>
    </w:r>
    <w:r w:rsidR="00E952FF">
      <w:t xml:space="preserve">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46ACE" w14:textId="77777777" w:rsidR="00866700" w:rsidRDefault="00866700" w:rsidP="00E57316">
      <w:pPr>
        <w:spacing w:after="0" w:line="240" w:lineRule="auto"/>
      </w:pPr>
      <w:r>
        <w:separator/>
      </w:r>
    </w:p>
  </w:footnote>
  <w:footnote w:type="continuationSeparator" w:id="0">
    <w:p w14:paraId="3CB66BFE" w14:textId="77777777" w:rsidR="00866700" w:rsidRDefault="00866700" w:rsidP="00E5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5614" w14:textId="3E13BCA4" w:rsidR="00E57316" w:rsidRDefault="00C143F8" w:rsidP="00A62445">
    <w:pPr>
      <w:pStyle w:val="Header"/>
      <w:ind w:left="-1418"/>
    </w:pPr>
    <w:r>
      <w:rPr>
        <w:noProof/>
      </w:rPr>
      <w:drawing>
        <wp:inline distT="0" distB="0" distL="0" distR="0" wp14:anchorId="1638C509" wp14:editId="5013E13A">
          <wp:extent cx="7627485" cy="1333500"/>
          <wp:effectExtent l="0" t="0" r="5715" b="0"/>
          <wp:docPr id="1593402664" name="Picture 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02664" name="Picture 5"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59168" cy="1339039"/>
                  </a:xfrm>
                  <a:prstGeom prst="rect">
                    <a:avLst/>
                  </a:prstGeom>
                </pic:spPr>
              </pic:pic>
            </a:graphicData>
          </a:graphic>
        </wp:inline>
      </w:drawing>
    </w:r>
  </w:p>
  <w:p w14:paraId="2D05EC65" w14:textId="18BADDC9" w:rsidR="00E57316" w:rsidRDefault="00E57316" w:rsidP="00E57316">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E87"/>
    <w:multiLevelType w:val="hybridMultilevel"/>
    <w:tmpl w:val="7444E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567411"/>
    <w:multiLevelType w:val="hybridMultilevel"/>
    <w:tmpl w:val="91A0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43582"/>
    <w:multiLevelType w:val="multilevel"/>
    <w:tmpl w:val="0606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C1E02"/>
    <w:multiLevelType w:val="multilevel"/>
    <w:tmpl w:val="E714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B5258"/>
    <w:multiLevelType w:val="hybridMultilevel"/>
    <w:tmpl w:val="6736D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5E3205"/>
    <w:multiLevelType w:val="hybridMultilevel"/>
    <w:tmpl w:val="485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9219C"/>
    <w:multiLevelType w:val="hybridMultilevel"/>
    <w:tmpl w:val="1C740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5B5106"/>
    <w:multiLevelType w:val="hybridMultilevel"/>
    <w:tmpl w:val="CBB4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4E075F"/>
    <w:multiLevelType w:val="multilevel"/>
    <w:tmpl w:val="F148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143CD"/>
    <w:multiLevelType w:val="multilevel"/>
    <w:tmpl w:val="90C0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55AC6"/>
    <w:multiLevelType w:val="hybridMultilevel"/>
    <w:tmpl w:val="6D084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32243D"/>
    <w:multiLevelType w:val="multilevel"/>
    <w:tmpl w:val="FBC6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F96B30"/>
    <w:multiLevelType w:val="multilevel"/>
    <w:tmpl w:val="C79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D6C37"/>
    <w:multiLevelType w:val="multilevel"/>
    <w:tmpl w:val="93AC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E016C4"/>
    <w:multiLevelType w:val="multilevel"/>
    <w:tmpl w:val="316C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7C095E"/>
    <w:multiLevelType w:val="hybridMultilevel"/>
    <w:tmpl w:val="A9AA8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78516CD"/>
    <w:multiLevelType w:val="multilevel"/>
    <w:tmpl w:val="CB62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8A6CF5"/>
    <w:multiLevelType w:val="hybridMultilevel"/>
    <w:tmpl w:val="7A3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59ED"/>
    <w:multiLevelType w:val="hybridMultilevel"/>
    <w:tmpl w:val="5D947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A25165"/>
    <w:multiLevelType w:val="hybridMultilevel"/>
    <w:tmpl w:val="9EE0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32095B"/>
    <w:multiLevelType w:val="hybridMultilevel"/>
    <w:tmpl w:val="3D622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332D29"/>
    <w:multiLevelType w:val="multilevel"/>
    <w:tmpl w:val="85A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2F0D2C"/>
    <w:multiLevelType w:val="multilevel"/>
    <w:tmpl w:val="2070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E24A15"/>
    <w:multiLevelType w:val="hybridMultilevel"/>
    <w:tmpl w:val="B13A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4262F"/>
    <w:multiLevelType w:val="hybridMultilevel"/>
    <w:tmpl w:val="1CDA514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84300E"/>
    <w:multiLevelType w:val="hybridMultilevel"/>
    <w:tmpl w:val="D14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B55A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5C352000"/>
    <w:multiLevelType w:val="hybridMultilevel"/>
    <w:tmpl w:val="6DC8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117A3E"/>
    <w:multiLevelType w:val="multilevel"/>
    <w:tmpl w:val="F9025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6828C4"/>
    <w:multiLevelType w:val="hybridMultilevel"/>
    <w:tmpl w:val="FE80FA3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217E1"/>
    <w:multiLevelType w:val="hybridMultilevel"/>
    <w:tmpl w:val="7A86D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9A77C9"/>
    <w:multiLevelType w:val="multilevel"/>
    <w:tmpl w:val="7500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2969FE"/>
    <w:multiLevelType w:val="hybridMultilevel"/>
    <w:tmpl w:val="27A4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1B4BF6"/>
    <w:multiLevelType w:val="multilevel"/>
    <w:tmpl w:val="DBF8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071CE9"/>
    <w:multiLevelType w:val="hybridMultilevel"/>
    <w:tmpl w:val="8DC8C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AA01F1"/>
    <w:multiLevelType w:val="hybridMultilevel"/>
    <w:tmpl w:val="5192C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F00576"/>
    <w:multiLevelType w:val="hybridMultilevel"/>
    <w:tmpl w:val="51F8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436336"/>
    <w:multiLevelType w:val="hybridMultilevel"/>
    <w:tmpl w:val="9FC01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6465981">
    <w:abstractNumId w:val="5"/>
  </w:num>
  <w:num w:numId="2" w16cid:durableId="1769542234">
    <w:abstractNumId w:val="26"/>
  </w:num>
  <w:num w:numId="3" w16cid:durableId="1791363104">
    <w:abstractNumId w:val="7"/>
  </w:num>
  <w:num w:numId="4" w16cid:durableId="777064063">
    <w:abstractNumId w:val="29"/>
  </w:num>
  <w:num w:numId="5" w16cid:durableId="790906499">
    <w:abstractNumId w:val="23"/>
  </w:num>
  <w:num w:numId="6" w16cid:durableId="1082917844">
    <w:abstractNumId w:val="24"/>
  </w:num>
  <w:num w:numId="7" w16cid:durableId="5568249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623438">
    <w:abstractNumId w:val="17"/>
  </w:num>
  <w:num w:numId="9" w16cid:durableId="615868072">
    <w:abstractNumId w:val="25"/>
  </w:num>
  <w:num w:numId="10" w16cid:durableId="1873297126">
    <w:abstractNumId w:val="1"/>
  </w:num>
  <w:num w:numId="11" w16cid:durableId="1937519909">
    <w:abstractNumId w:val="32"/>
  </w:num>
  <w:num w:numId="12" w16cid:durableId="497889343">
    <w:abstractNumId w:val="36"/>
  </w:num>
  <w:num w:numId="13" w16cid:durableId="435371014">
    <w:abstractNumId w:val="0"/>
  </w:num>
  <w:num w:numId="14" w16cid:durableId="1658681369">
    <w:abstractNumId w:val="4"/>
  </w:num>
  <w:num w:numId="15" w16cid:durableId="532159729">
    <w:abstractNumId w:val="35"/>
  </w:num>
  <w:num w:numId="16" w16cid:durableId="1893148915">
    <w:abstractNumId w:val="10"/>
  </w:num>
  <w:num w:numId="17" w16cid:durableId="1435638701">
    <w:abstractNumId w:val="34"/>
  </w:num>
  <w:num w:numId="18" w16cid:durableId="454253126">
    <w:abstractNumId w:val="37"/>
  </w:num>
  <w:num w:numId="19" w16cid:durableId="1209949440">
    <w:abstractNumId w:val="6"/>
  </w:num>
  <w:num w:numId="20" w16cid:durableId="58554036">
    <w:abstractNumId w:val="18"/>
  </w:num>
  <w:num w:numId="21" w16cid:durableId="920913751">
    <w:abstractNumId w:val="20"/>
  </w:num>
  <w:num w:numId="22" w16cid:durableId="1898588723">
    <w:abstractNumId w:val="27"/>
  </w:num>
  <w:num w:numId="23" w16cid:durableId="1572807814">
    <w:abstractNumId w:val="19"/>
  </w:num>
  <w:num w:numId="24" w16cid:durableId="1224830743">
    <w:abstractNumId w:val="30"/>
  </w:num>
  <w:num w:numId="25" w16cid:durableId="2131168768">
    <w:abstractNumId w:val="9"/>
  </w:num>
  <w:num w:numId="26" w16cid:durableId="915167398">
    <w:abstractNumId w:val="22"/>
  </w:num>
  <w:num w:numId="27" w16cid:durableId="490758734">
    <w:abstractNumId w:val="8"/>
  </w:num>
  <w:num w:numId="28" w16cid:durableId="1221330781">
    <w:abstractNumId w:val="2"/>
  </w:num>
  <w:num w:numId="29" w16cid:durableId="317810879">
    <w:abstractNumId w:val="16"/>
  </w:num>
  <w:num w:numId="30" w16cid:durableId="264658867">
    <w:abstractNumId w:val="13"/>
  </w:num>
  <w:num w:numId="31" w16cid:durableId="1463765918">
    <w:abstractNumId w:val="14"/>
  </w:num>
  <w:num w:numId="32" w16cid:durableId="302320931">
    <w:abstractNumId w:val="11"/>
  </w:num>
  <w:num w:numId="33" w16cid:durableId="521474312">
    <w:abstractNumId w:val="31"/>
  </w:num>
  <w:num w:numId="34" w16cid:durableId="774520602">
    <w:abstractNumId w:val="21"/>
  </w:num>
  <w:num w:numId="35" w16cid:durableId="1302881601">
    <w:abstractNumId w:val="12"/>
  </w:num>
  <w:num w:numId="36" w16cid:durableId="505563142">
    <w:abstractNumId w:val="3"/>
  </w:num>
  <w:num w:numId="37" w16cid:durableId="1014917396">
    <w:abstractNumId w:val="28"/>
  </w:num>
  <w:num w:numId="38" w16cid:durableId="13778525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3F4"/>
    <w:rsid w:val="000053B3"/>
    <w:rsid w:val="00050573"/>
    <w:rsid w:val="00057DDA"/>
    <w:rsid w:val="000D4A20"/>
    <w:rsid w:val="00144B80"/>
    <w:rsid w:val="00170309"/>
    <w:rsid w:val="0023376E"/>
    <w:rsid w:val="00241CDE"/>
    <w:rsid w:val="00245587"/>
    <w:rsid w:val="00273830"/>
    <w:rsid w:val="002B30CE"/>
    <w:rsid w:val="002B66E6"/>
    <w:rsid w:val="00346761"/>
    <w:rsid w:val="003545AD"/>
    <w:rsid w:val="00381783"/>
    <w:rsid w:val="00390515"/>
    <w:rsid w:val="00392F8C"/>
    <w:rsid w:val="003A596D"/>
    <w:rsid w:val="003D47E4"/>
    <w:rsid w:val="003E44E2"/>
    <w:rsid w:val="00441E1A"/>
    <w:rsid w:val="00450D1F"/>
    <w:rsid w:val="00457E73"/>
    <w:rsid w:val="00467CEC"/>
    <w:rsid w:val="00471765"/>
    <w:rsid w:val="00493811"/>
    <w:rsid w:val="004E5224"/>
    <w:rsid w:val="00505818"/>
    <w:rsid w:val="00525F7A"/>
    <w:rsid w:val="00530AAD"/>
    <w:rsid w:val="0059274C"/>
    <w:rsid w:val="00593E60"/>
    <w:rsid w:val="005A23F4"/>
    <w:rsid w:val="005D2707"/>
    <w:rsid w:val="005D6923"/>
    <w:rsid w:val="006B023E"/>
    <w:rsid w:val="007603C9"/>
    <w:rsid w:val="007D0826"/>
    <w:rsid w:val="007E3CAA"/>
    <w:rsid w:val="00815308"/>
    <w:rsid w:val="008528E9"/>
    <w:rsid w:val="00866700"/>
    <w:rsid w:val="008C4B63"/>
    <w:rsid w:val="008F6C3A"/>
    <w:rsid w:val="00917F3A"/>
    <w:rsid w:val="00944925"/>
    <w:rsid w:val="00975CBF"/>
    <w:rsid w:val="00990479"/>
    <w:rsid w:val="009D634C"/>
    <w:rsid w:val="00A02347"/>
    <w:rsid w:val="00A15467"/>
    <w:rsid w:val="00A375C8"/>
    <w:rsid w:val="00A4514E"/>
    <w:rsid w:val="00A603AF"/>
    <w:rsid w:val="00A61900"/>
    <w:rsid w:val="00A62445"/>
    <w:rsid w:val="00A73977"/>
    <w:rsid w:val="00AA0DDA"/>
    <w:rsid w:val="00AB0547"/>
    <w:rsid w:val="00AB2370"/>
    <w:rsid w:val="00B1237D"/>
    <w:rsid w:val="00B37CC2"/>
    <w:rsid w:val="00B63E0C"/>
    <w:rsid w:val="00B85071"/>
    <w:rsid w:val="00BA4EA9"/>
    <w:rsid w:val="00BC2952"/>
    <w:rsid w:val="00BD25BA"/>
    <w:rsid w:val="00C125C3"/>
    <w:rsid w:val="00C143F8"/>
    <w:rsid w:val="00C400F6"/>
    <w:rsid w:val="00C5633A"/>
    <w:rsid w:val="00C67D0D"/>
    <w:rsid w:val="00CC3AA4"/>
    <w:rsid w:val="00CD186A"/>
    <w:rsid w:val="00D16376"/>
    <w:rsid w:val="00D4448F"/>
    <w:rsid w:val="00D46A38"/>
    <w:rsid w:val="00D66DA4"/>
    <w:rsid w:val="00D92581"/>
    <w:rsid w:val="00DB4041"/>
    <w:rsid w:val="00DC0872"/>
    <w:rsid w:val="00DD66B3"/>
    <w:rsid w:val="00E058BF"/>
    <w:rsid w:val="00E10C5E"/>
    <w:rsid w:val="00E26144"/>
    <w:rsid w:val="00E342FE"/>
    <w:rsid w:val="00E57316"/>
    <w:rsid w:val="00E84140"/>
    <w:rsid w:val="00E926D3"/>
    <w:rsid w:val="00E937C1"/>
    <w:rsid w:val="00E952FF"/>
    <w:rsid w:val="00EC2D02"/>
    <w:rsid w:val="00F43813"/>
    <w:rsid w:val="00F83F09"/>
    <w:rsid w:val="00FA5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531C"/>
  <w15:docId w15:val="{C0636182-BD38-4920-A079-3844F592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F8C"/>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63E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123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8E9"/>
    <w:pPr>
      <w:ind w:left="720"/>
      <w:contextualSpacing/>
    </w:pPr>
  </w:style>
  <w:style w:type="paragraph" w:styleId="Header">
    <w:name w:val="header"/>
    <w:basedOn w:val="Normal"/>
    <w:link w:val="HeaderChar"/>
    <w:uiPriority w:val="99"/>
    <w:unhideWhenUsed/>
    <w:rsid w:val="006B023E"/>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6B023E"/>
    <w:rPr>
      <w:rFonts w:ascii="Arial" w:eastAsia="Times New Roman" w:hAnsi="Arial" w:cs="Times New Roman"/>
      <w:sz w:val="24"/>
      <w:szCs w:val="20"/>
      <w:lang w:eastAsia="en-GB"/>
    </w:rPr>
  </w:style>
  <w:style w:type="paragraph" w:styleId="Subtitle">
    <w:name w:val="Subtitle"/>
    <w:basedOn w:val="Normal"/>
    <w:link w:val="SubtitleChar"/>
    <w:qFormat/>
    <w:rsid w:val="006B023E"/>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6B023E"/>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3D4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E4"/>
    <w:rPr>
      <w:rFonts w:ascii="Tahoma" w:hAnsi="Tahoma" w:cs="Tahoma"/>
      <w:sz w:val="16"/>
      <w:szCs w:val="16"/>
    </w:rPr>
  </w:style>
  <w:style w:type="paragraph" w:styleId="Footer">
    <w:name w:val="footer"/>
    <w:basedOn w:val="Normal"/>
    <w:link w:val="FooterChar"/>
    <w:uiPriority w:val="99"/>
    <w:unhideWhenUsed/>
    <w:rsid w:val="00E5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316"/>
  </w:style>
  <w:style w:type="character" w:styleId="PageNumber">
    <w:name w:val="page number"/>
    <w:basedOn w:val="DefaultParagraphFont"/>
    <w:uiPriority w:val="99"/>
    <w:semiHidden/>
    <w:unhideWhenUsed/>
    <w:rsid w:val="00C143F8"/>
  </w:style>
  <w:style w:type="table" w:styleId="TableGrid">
    <w:name w:val="Table Grid"/>
    <w:basedOn w:val="TableNormal"/>
    <w:uiPriority w:val="39"/>
    <w:rsid w:val="00B85071"/>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85071"/>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B85071"/>
    <w:rPr>
      <w:rFonts w:ascii="Arial" w:eastAsia="MS Mincho" w:hAnsi="Arial" w:cs="Times New Roman"/>
      <w:sz w:val="20"/>
      <w:szCs w:val="24"/>
      <w:lang w:val="en-US" w:eastAsia="en-US"/>
    </w:rPr>
  </w:style>
  <w:style w:type="character" w:customStyle="1" w:styleId="Heading1Char">
    <w:name w:val="Heading 1 Char"/>
    <w:basedOn w:val="DefaultParagraphFont"/>
    <w:link w:val="Heading1"/>
    <w:uiPriority w:val="9"/>
    <w:rsid w:val="00392F8C"/>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Heading3Char">
    <w:name w:val="Heading 3 Char"/>
    <w:basedOn w:val="DefaultParagraphFont"/>
    <w:link w:val="Heading3"/>
    <w:uiPriority w:val="9"/>
    <w:semiHidden/>
    <w:rsid w:val="00B1237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B63E0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2CE26-E533-4BB5-9241-2D93442E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moi2</dc:creator>
  <cp:lastModifiedBy>Maddy Oliveri</cp:lastModifiedBy>
  <cp:revision>2</cp:revision>
  <cp:lastPrinted>2026-04-20T13:58:00Z</cp:lastPrinted>
  <dcterms:created xsi:type="dcterms:W3CDTF">2026-07-01T12:57:00Z</dcterms:created>
  <dcterms:modified xsi:type="dcterms:W3CDTF">2026-07-01T12:57:00Z</dcterms:modified>
</cp:coreProperties>
</file>