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12CA5" w14:textId="77777777" w:rsidR="00C04097" w:rsidRDefault="00A44F9B">
      <w:pPr>
        <w:rPr>
          <w:i/>
          <w:iCs/>
          <w:color w:val="002060"/>
        </w:rPr>
      </w:pPr>
      <w:r>
        <w:rPr>
          <w:i/>
          <w:iCs/>
          <w:color w:val="002060"/>
        </w:rPr>
        <w:t xml:space="preserve"> Our Vision: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FAF6B27" wp14:editId="27AE70A4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733425" cy="737500"/>
            <wp:effectExtent l="0" t="0" r="0" b="0"/>
            <wp:wrapSquare wrapText="bothSides" distT="0" distB="0" distL="114300" distR="11430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FAAFDA" w14:textId="77777777" w:rsidR="00C04097" w:rsidRDefault="00A44F9B">
      <w:pPr>
        <w:rPr>
          <w:i/>
          <w:iCs/>
          <w:color w:val="002060"/>
          <w:sz w:val="20"/>
          <w:szCs w:val="20"/>
        </w:rPr>
      </w:pPr>
      <w:r>
        <w:rPr>
          <w:i/>
          <w:iCs/>
          <w:color w:val="002060"/>
          <w:sz w:val="20"/>
          <w:szCs w:val="20"/>
        </w:rPr>
        <w:t xml:space="preserve"> To develop aspirational learners who strive for excellence academically, creatively and culturally, benefitting from a wide range of opportunities led by inspirational educators.</w:t>
      </w:r>
    </w:p>
    <w:p w14:paraId="4D3905FA" w14:textId="77777777" w:rsidR="00C04097" w:rsidRDefault="00C04097">
      <w:pPr>
        <w:rPr>
          <w:i/>
          <w:iCs/>
          <w:color w:val="002060"/>
          <w:sz w:val="20"/>
          <w:szCs w:val="20"/>
        </w:rPr>
      </w:pPr>
    </w:p>
    <w:p w14:paraId="1FA7221C" w14:textId="77777777" w:rsidR="00C04097" w:rsidRDefault="00A44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Shirley High Academy</w:t>
      </w:r>
    </w:p>
    <w:p w14:paraId="69D4614A" w14:textId="77777777" w:rsidR="00C04097" w:rsidRDefault="00A44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Performing Arts College</w:t>
      </w:r>
    </w:p>
    <w:p w14:paraId="13A53AEA" w14:textId="77777777" w:rsidR="00C04097" w:rsidRDefault="00C040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 w14:paraId="44D1CD1E" w14:textId="77777777" w:rsidR="00C04097" w:rsidRDefault="00A44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Striving for Excellence</w:t>
      </w:r>
    </w:p>
    <w:p w14:paraId="3FB6D4E3" w14:textId="77777777" w:rsidR="00C04097" w:rsidRDefault="00C04097">
      <w:pPr>
        <w:rPr>
          <w:i/>
          <w:iCs/>
          <w:color w:val="002060"/>
        </w:rPr>
      </w:pPr>
    </w:p>
    <w:p w14:paraId="6411CBE6" w14:textId="77777777" w:rsidR="00C04097" w:rsidRDefault="00A44F9B">
      <w:pPr>
        <w:rPr>
          <w:b/>
          <w:bCs/>
        </w:rPr>
      </w:pPr>
      <w:r>
        <w:rPr>
          <w:b/>
          <w:bCs/>
          <w:u w:val="single"/>
        </w:rPr>
        <w:t>Person Specification</w:t>
      </w:r>
      <w:r>
        <w:rPr>
          <w:b/>
          <w:bCs/>
        </w:rPr>
        <w:t>:</w:t>
      </w:r>
    </w:p>
    <w:p w14:paraId="19C822AE" w14:textId="0F37D7DA" w:rsidR="00C04097" w:rsidRDefault="00A44F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198" w:lineRule="auto"/>
        <w:rPr>
          <w:color w:val="000000"/>
        </w:rPr>
      </w:pPr>
      <w:r>
        <w:rPr>
          <w:color w:val="000000"/>
        </w:rPr>
        <w:t xml:space="preserve">Post: </w:t>
      </w:r>
      <w:r>
        <w:t>School Improvement Lead - Maths</w:t>
      </w:r>
    </w:p>
    <w:p w14:paraId="2DE724CF" w14:textId="6C60898E" w:rsidR="00C04097" w:rsidRDefault="00A44F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0" w:hanging="460"/>
        <w:rPr>
          <w:color w:val="000000"/>
        </w:rPr>
      </w:pPr>
      <w:r>
        <w:rPr>
          <w:color w:val="000000"/>
        </w:rPr>
        <w:t xml:space="preserve">Line Manager: </w:t>
      </w:r>
      <w:r>
        <w:rPr>
          <w:color w:val="000000"/>
        </w:rPr>
        <w:t>Principal</w:t>
      </w:r>
    </w:p>
    <w:p w14:paraId="177BEA80" w14:textId="77777777" w:rsidR="00C04097" w:rsidRDefault="00C04097">
      <w:pPr>
        <w:rPr>
          <w:b/>
          <w:bCs/>
        </w:rPr>
      </w:pPr>
    </w:p>
    <w:tbl>
      <w:tblPr>
        <w:tblStyle w:val="a"/>
        <w:tblW w:w="1030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27"/>
        <w:gridCol w:w="1559"/>
        <w:gridCol w:w="1418"/>
      </w:tblGrid>
      <w:tr w:rsidR="00C04097" w14:paraId="0DEED7CD" w14:textId="77777777">
        <w:trPr>
          <w:trHeight w:val="397"/>
          <w:jc w:val="center"/>
        </w:trPr>
        <w:tc>
          <w:tcPr>
            <w:tcW w:w="7327" w:type="dxa"/>
            <w:shd w:val="clear" w:color="auto" w:fill="001F5F"/>
          </w:tcPr>
          <w:p w14:paraId="07DFE70D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10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FFFFFF"/>
              </w:rPr>
              <w:t>Qualification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33AF9A31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331" w:right="322"/>
              <w:jc w:val="center"/>
              <w:rPr>
                <w:color w:val="000000"/>
              </w:rPr>
            </w:pPr>
            <w:r>
              <w:rPr>
                <w:color w:val="000000"/>
              </w:rPr>
              <w:t>Essential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72BB13AD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282" w:right="268"/>
              <w:jc w:val="center"/>
              <w:rPr>
                <w:color w:val="000000"/>
              </w:rPr>
            </w:pPr>
            <w:r>
              <w:rPr>
                <w:color w:val="000000"/>
              </w:rPr>
              <w:t>Desirable</w:t>
            </w:r>
          </w:p>
        </w:tc>
      </w:tr>
      <w:tr w:rsidR="00C04097" w14:paraId="267708F7" w14:textId="77777777">
        <w:trPr>
          <w:trHeight w:val="567"/>
          <w:jc w:val="center"/>
        </w:trPr>
        <w:tc>
          <w:tcPr>
            <w:tcW w:w="7327" w:type="dxa"/>
          </w:tcPr>
          <w:p w14:paraId="1ED98201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Honours degree or equivalent / Graduate status in subject area or related subject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195D327D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27669BE3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0CE2A77E" w14:textId="77777777">
        <w:trPr>
          <w:trHeight w:val="397"/>
          <w:jc w:val="center"/>
        </w:trPr>
        <w:tc>
          <w:tcPr>
            <w:tcW w:w="7327" w:type="dxa"/>
          </w:tcPr>
          <w:p w14:paraId="3F9FB9BB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Qualified Teacher Status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6DA51824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719C1BC7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41499DD8" w14:textId="77777777">
        <w:trPr>
          <w:trHeight w:val="397"/>
          <w:jc w:val="center"/>
        </w:trPr>
        <w:tc>
          <w:tcPr>
            <w:tcW w:w="7327" w:type="dxa"/>
          </w:tcPr>
          <w:p w14:paraId="6E404C89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Evidence of commitment to continuing professional development / Evidence of relevant post-graduate training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33C513B7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2A921558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3FE07FEF" w14:textId="77777777">
        <w:trPr>
          <w:trHeight w:val="397"/>
          <w:jc w:val="center"/>
        </w:trPr>
        <w:tc>
          <w:tcPr>
            <w:tcW w:w="7327" w:type="dxa"/>
          </w:tcPr>
          <w:p w14:paraId="40394F3F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Additional teaching qualifications or training</w:t>
            </w:r>
          </w:p>
        </w:tc>
        <w:tc>
          <w:tcPr>
            <w:tcW w:w="1559" w:type="dxa"/>
            <w:vAlign w:val="center"/>
          </w:tcPr>
          <w:p w14:paraId="71A1ED50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92D050"/>
            <w:vAlign w:val="center"/>
          </w:tcPr>
          <w:p w14:paraId="6C1A1690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</w:tr>
      <w:tr w:rsidR="00C04097" w14:paraId="2B9AB528" w14:textId="77777777">
        <w:trPr>
          <w:trHeight w:val="416"/>
          <w:jc w:val="center"/>
        </w:trPr>
        <w:tc>
          <w:tcPr>
            <w:tcW w:w="7327" w:type="dxa"/>
          </w:tcPr>
          <w:p w14:paraId="2298C3C6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107"/>
              <w:rPr>
                <w:color w:val="000000"/>
              </w:rPr>
            </w:pPr>
            <w:r>
              <w:t>NPQSL, Masters or relevant qualification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599B5580" w14:textId="77777777" w:rsidR="00C04097" w:rsidRDefault="00A44F9B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t>√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72BEFC9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32DB5881" w14:textId="77777777">
        <w:trPr>
          <w:trHeight w:val="397"/>
          <w:jc w:val="center"/>
        </w:trPr>
        <w:tc>
          <w:tcPr>
            <w:tcW w:w="7327" w:type="dxa"/>
            <w:shd w:val="clear" w:color="auto" w:fill="001F5F"/>
          </w:tcPr>
          <w:p w14:paraId="69248FC7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10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FFFFFF"/>
              </w:rPr>
              <w:t>Professional and Experience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3AACB3BD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331" w:right="322"/>
              <w:jc w:val="center"/>
              <w:rPr>
                <w:color w:val="000000"/>
              </w:rPr>
            </w:pPr>
            <w:r>
              <w:rPr>
                <w:color w:val="000000"/>
              </w:rPr>
              <w:t>Essential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0E782976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282" w:right="268"/>
              <w:jc w:val="center"/>
              <w:rPr>
                <w:color w:val="000000"/>
              </w:rPr>
            </w:pPr>
            <w:r>
              <w:rPr>
                <w:color w:val="000000"/>
              </w:rPr>
              <w:t>Desirable</w:t>
            </w:r>
          </w:p>
        </w:tc>
      </w:tr>
      <w:tr w:rsidR="00C04097" w14:paraId="23EE9D0B" w14:textId="77777777">
        <w:trPr>
          <w:trHeight w:val="397"/>
          <w:jc w:val="center"/>
        </w:trPr>
        <w:tc>
          <w:tcPr>
            <w:tcW w:w="7327" w:type="dxa"/>
          </w:tcPr>
          <w:p w14:paraId="23DF0F07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Passion for learning and inspiring others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3F5041EE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04FE1EC2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2ED67279" w14:textId="77777777">
        <w:trPr>
          <w:trHeight w:val="397"/>
          <w:jc w:val="center"/>
        </w:trPr>
        <w:tc>
          <w:tcPr>
            <w:tcW w:w="7327" w:type="dxa"/>
          </w:tcPr>
          <w:p w14:paraId="140B7B0D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Experience of leading training and development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177C6336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19F6DF05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4BDDE6DA" w14:textId="77777777">
        <w:trPr>
          <w:trHeight w:val="397"/>
          <w:jc w:val="center"/>
        </w:trPr>
        <w:tc>
          <w:tcPr>
            <w:tcW w:w="7327" w:type="dxa"/>
          </w:tcPr>
          <w:p w14:paraId="73F25383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Experience of significant line management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327AB457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286528E0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42182FB7" w14:textId="77777777">
        <w:trPr>
          <w:trHeight w:val="397"/>
          <w:jc w:val="center"/>
        </w:trPr>
        <w:tc>
          <w:tcPr>
            <w:tcW w:w="7327" w:type="dxa"/>
          </w:tcPr>
          <w:p w14:paraId="1AEE0BFE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Experience of 11-18 education and ability to teach all phases of learning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394EDE19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21AB4238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6D16055F" w14:textId="77777777">
        <w:trPr>
          <w:trHeight w:val="397"/>
          <w:jc w:val="center"/>
        </w:trPr>
        <w:tc>
          <w:tcPr>
            <w:tcW w:w="7327" w:type="dxa"/>
          </w:tcPr>
          <w:p w14:paraId="34EB635C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67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Recent experience of working effectively with outside agencies, local community and Governing Body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454F9F22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1A98A59C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5549C838" w14:textId="77777777">
        <w:trPr>
          <w:trHeight w:val="397"/>
          <w:jc w:val="center"/>
        </w:trPr>
        <w:tc>
          <w:tcPr>
            <w:tcW w:w="7327" w:type="dxa"/>
          </w:tcPr>
          <w:p w14:paraId="00D8F418" w14:textId="4C00D21F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67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 xml:space="preserve">Track record of improving student performance and </w:t>
            </w:r>
            <w:r>
              <w:t xml:space="preserve">exceptional </w:t>
            </w:r>
            <w:r>
              <w:rPr>
                <w:color w:val="000000"/>
              </w:rPr>
              <w:t>student progress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1E18E376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3BDAD5D3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00B4CE1E" w14:textId="77777777">
        <w:trPr>
          <w:trHeight w:val="397"/>
          <w:jc w:val="center"/>
        </w:trPr>
        <w:tc>
          <w:tcPr>
            <w:tcW w:w="7327" w:type="dxa"/>
          </w:tcPr>
          <w:p w14:paraId="0A92F64C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107"/>
              <w:rPr>
                <w:color w:val="000000"/>
              </w:rPr>
            </w:pPr>
            <w:r>
              <w:t>Held experience as Head of Department, Director of Faculty or Lead Practitioner within identified Core subject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42FF6EF1" w14:textId="77777777" w:rsidR="00C04097" w:rsidRDefault="00A44F9B">
            <w:pPr>
              <w:widowControl w:val="0"/>
              <w:spacing w:after="0" w:line="240" w:lineRule="auto"/>
              <w:jc w:val="center"/>
            </w:pPr>
            <w:r>
              <w:t>√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C4FE944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376906D7" w14:textId="77777777">
        <w:trPr>
          <w:trHeight w:val="397"/>
          <w:jc w:val="center"/>
        </w:trPr>
        <w:tc>
          <w:tcPr>
            <w:tcW w:w="7327" w:type="dxa"/>
          </w:tcPr>
          <w:p w14:paraId="33540467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Experience of leadership in a least two schools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3939C367" w14:textId="77777777" w:rsidR="00C04097" w:rsidRDefault="00A44F9B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t>√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80A1F8B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70C50337" w14:textId="77777777">
        <w:trPr>
          <w:trHeight w:val="397"/>
          <w:jc w:val="center"/>
        </w:trPr>
        <w:tc>
          <w:tcPr>
            <w:tcW w:w="7327" w:type="dxa"/>
          </w:tcPr>
          <w:p w14:paraId="53383CF2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107"/>
              <w:rPr>
                <w:color w:val="000000"/>
              </w:rPr>
            </w:pPr>
            <w:r>
              <w:t>Has previously held a consultant position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F86FDC3" w14:textId="77777777" w:rsidR="00C04097" w:rsidRDefault="00C04097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418" w:type="dxa"/>
            <w:shd w:val="clear" w:color="auto" w:fill="92D050"/>
            <w:vAlign w:val="center"/>
          </w:tcPr>
          <w:p w14:paraId="68C1E041" w14:textId="77777777" w:rsidR="00C04097" w:rsidRDefault="00A44F9B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t>√</w:t>
            </w:r>
          </w:p>
        </w:tc>
      </w:tr>
      <w:tr w:rsidR="00C04097" w14:paraId="781C7F39" w14:textId="77777777">
        <w:trPr>
          <w:trHeight w:val="397"/>
          <w:jc w:val="center"/>
        </w:trPr>
        <w:tc>
          <w:tcPr>
            <w:tcW w:w="7327" w:type="dxa"/>
          </w:tcPr>
          <w:p w14:paraId="51193A82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Ability to form and maintain appropriate relationships and personal boundaries with staff and students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4FE66BDC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55C4C092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0A18D2AA" w14:textId="77777777">
        <w:trPr>
          <w:trHeight w:val="471"/>
          <w:jc w:val="center"/>
        </w:trPr>
        <w:tc>
          <w:tcPr>
            <w:tcW w:w="7327" w:type="dxa"/>
          </w:tcPr>
          <w:p w14:paraId="784993E8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Proven track record of sustained strategic impact on middle leadership and above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39BC2231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017895D6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63872542" w14:textId="77777777">
        <w:trPr>
          <w:trHeight w:val="397"/>
          <w:jc w:val="center"/>
        </w:trPr>
        <w:tc>
          <w:tcPr>
            <w:tcW w:w="7327" w:type="dxa"/>
          </w:tcPr>
          <w:p w14:paraId="755685C5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39"/>
              <w:rPr>
                <w:color w:val="000000"/>
              </w:rPr>
            </w:pPr>
            <w:r>
              <w:rPr>
                <w:color w:val="000000"/>
              </w:rPr>
              <w:t>Evidence of raising student achievement above national averages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1356BCE2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0198F1F6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1DEE26D9" w14:textId="77777777">
        <w:trPr>
          <w:trHeight w:val="397"/>
          <w:jc w:val="center"/>
        </w:trPr>
        <w:tc>
          <w:tcPr>
            <w:tcW w:w="7327" w:type="dxa"/>
          </w:tcPr>
          <w:p w14:paraId="52AD4C56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after="0" w:line="24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Evidence of strategic thinking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5D56721B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5864611B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0A9E7EE3" w14:textId="77777777">
        <w:trPr>
          <w:trHeight w:val="397"/>
          <w:jc w:val="center"/>
        </w:trPr>
        <w:tc>
          <w:tcPr>
            <w:tcW w:w="7327" w:type="dxa"/>
          </w:tcPr>
          <w:p w14:paraId="545504BC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Experience of involvement in developing and supporting colleagues through coaching, mentoring</w:t>
            </w:r>
            <w:r>
              <w:t>, planning and modelling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5CA37916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06692433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2815C360" w14:textId="77777777">
        <w:trPr>
          <w:trHeight w:val="397"/>
          <w:jc w:val="center"/>
        </w:trPr>
        <w:tc>
          <w:tcPr>
            <w:tcW w:w="7327" w:type="dxa"/>
          </w:tcPr>
          <w:p w14:paraId="7D769371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 xml:space="preserve">Have overall understanding of National Curriculum and developments affecting </w:t>
            </w:r>
            <w:r>
              <w:rPr>
                <w:color w:val="000000"/>
              </w:rPr>
              <w:lastRenderedPageBreak/>
              <w:t>secondary education and curriculum developments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4903531B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√</w:t>
            </w:r>
          </w:p>
        </w:tc>
        <w:tc>
          <w:tcPr>
            <w:tcW w:w="1418" w:type="dxa"/>
            <w:vAlign w:val="center"/>
          </w:tcPr>
          <w:p w14:paraId="1F9812CB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35FF0104" w14:textId="77777777">
        <w:trPr>
          <w:trHeight w:val="397"/>
          <w:jc w:val="center"/>
        </w:trPr>
        <w:tc>
          <w:tcPr>
            <w:tcW w:w="7327" w:type="dxa"/>
          </w:tcPr>
          <w:p w14:paraId="65F4F43E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An understanding of how to lead a team of diverse people with an understanding of issues of EDI</w:t>
            </w:r>
          </w:p>
        </w:tc>
        <w:tc>
          <w:tcPr>
            <w:tcW w:w="1559" w:type="dxa"/>
            <w:vAlign w:val="center"/>
          </w:tcPr>
          <w:p w14:paraId="014ADB79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92D050"/>
            <w:vAlign w:val="center"/>
          </w:tcPr>
          <w:p w14:paraId="2FD2687B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</w:tr>
      <w:tr w:rsidR="00C04097" w14:paraId="4E4DDCC9" w14:textId="77777777">
        <w:trPr>
          <w:trHeight w:val="397"/>
          <w:jc w:val="center"/>
        </w:trPr>
        <w:tc>
          <w:tcPr>
            <w:tcW w:w="7327" w:type="dxa"/>
          </w:tcPr>
          <w:p w14:paraId="12D6BCA0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after="0" w:line="24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An awareness of recent developments in Ofsted process</w:t>
            </w:r>
          </w:p>
        </w:tc>
        <w:tc>
          <w:tcPr>
            <w:tcW w:w="1559" w:type="dxa"/>
            <w:vAlign w:val="center"/>
          </w:tcPr>
          <w:p w14:paraId="530F10E7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92D050"/>
            <w:vAlign w:val="center"/>
          </w:tcPr>
          <w:p w14:paraId="04085267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</w:tr>
      <w:tr w:rsidR="00C04097" w14:paraId="5E4DF865" w14:textId="77777777">
        <w:trPr>
          <w:trHeight w:val="397"/>
          <w:jc w:val="center"/>
        </w:trPr>
        <w:tc>
          <w:tcPr>
            <w:tcW w:w="7327" w:type="dxa"/>
          </w:tcPr>
          <w:p w14:paraId="1C1BDAAC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after="0" w:line="24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Experience of observing lessons and providing impactful and developmental feedback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73A0AF2E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766D687A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1773217C" w14:textId="77777777">
        <w:trPr>
          <w:trHeight w:val="397"/>
          <w:jc w:val="center"/>
        </w:trPr>
        <w:tc>
          <w:tcPr>
            <w:tcW w:w="7327" w:type="dxa"/>
          </w:tcPr>
          <w:p w14:paraId="703F2011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 xml:space="preserve">Awareness of strategies that ensure engagement and progress of all groups of </w:t>
            </w:r>
            <w:r>
              <w:t>learners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40BE232A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5957C6D1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39E0DAB9" w14:textId="77777777">
        <w:trPr>
          <w:trHeight w:val="397"/>
          <w:jc w:val="center"/>
        </w:trPr>
        <w:tc>
          <w:tcPr>
            <w:tcW w:w="7327" w:type="dxa"/>
          </w:tcPr>
          <w:p w14:paraId="36D8588E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Knowledge of best practice and procedures for safeguarding children and young people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24CA1681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77CE214F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50488546" w14:textId="77777777">
        <w:trPr>
          <w:trHeight w:val="397"/>
          <w:jc w:val="center"/>
        </w:trPr>
        <w:tc>
          <w:tcPr>
            <w:tcW w:w="7327" w:type="dxa"/>
            <w:shd w:val="clear" w:color="auto" w:fill="001F5F"/>
          </w:tcPr>
          <w:p w14:paraId="0233AAFA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after="0" w:line="240" w:lineRule="auto"/>
              <w:ind w:left="10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FFFFFF"/>
              </w:rPr>
              <w:t>Skills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1332DC0A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after="0" w:line="240" w:lineRule="auto"/>
              <w:ind w:left="331" w:right="322"/>
              <w:jc w:val="center"/>
              <w:rPr>
                <w:color w:val="000000"/>
              </w:rPr>
            </w:pPr>
            <w:r>
              <w:rPr>
                <w:color w:val="000000"/>
              </w:rPr>
              <w:t>Essential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21302D59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after="0" w:line="240" w:lineRule="auto"/>
              <w:ind w:left="282" w:right="268"/>
              <w:jc w:val="center"/>
              <w:rPr>
                <w:color w:val="000000"/>
              </w:rPr>
            </w:pPr>
            <w:r>
              <w:rPr>
                <w:color w:val="000000"/>
              </w:rPr>
              <w:t>Desirable</w:t>
            </w:r>
          </w:p>
        </w:tc>
      </w:tr>
      <w:tr w:rsidR="00C04097" w14:paraId="5D91406E" w14:textId="77777777">
        <w:trPr>
          <w:trHeight w:val="578"/>
          <w:jc w:val="center"/>
        </w:trPr>
        <w:tc>
          <w:tcPr>
            <w:tcW w:w="7327" w:type="dxa"/>
          </w:tcPr>
          <w:p w14:paraId="092DB563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 xml:space="preserve">Sound knowledge of current educational developments, including the use of </w:t>
            </w:r>
            <w:r>
              <w:t xml:space="preserve">AI, IT </w:t>
            </w:r>
            <w:r>
              <w:rPr>
                <w:color w:val="000000"/>
              </w:rPr>
              <w:t>and Remote Learning expertise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39943A1B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0685FEEB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30D37B9C" w14:textId="77777777">
        <w:trPr>
          <w:trHeight w:val="397"/>
          <w:jc w:val="center"/>
        </w:trPr>
        <w:tc>
          <w:tcPr>
            <w:tcW w:w="7327" w:type="dxa"/>
          </w:tcPr>
          <w:p w14:paraId="2861AB9B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Strong analytical skills with regards leadership and getting the best out of colleagues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46012583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3508E204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557D4AD8" w14:textId="77777777">
        <w:trPr>
          <w:trHeight w:val="397"/>
          <w:jc w:val="center"/>
        </w:trPr>
        <w:tc>
          <w:tcPr>
            <w:tcW w:w="7327" w:type="dxa"/>
          </w:tcPr>
          <w:p w14:paraId="3C39E670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ind w:left="107" w:right="754"/>
              <w:rPr>
                <w:color w:val="000000"/>
              </w:rPr>
            </w:pPr>
            <w:r>
              <w:rPr>
                <w:color w:val="000000"/>
              </w:rPr>
              <w:t>Ability to use target setting to create an aspirational environment for both students and staff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144A3D91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7F28A635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64096081" w14:textId="77777777">
        <w:trPr>
          <w:trHeight w:val="397"/>
          <w:jc w:val="center"/>
        </w:trPr>
        <w:tc>
          <w:tcPr>
            <w:tcW w:w="7327" w:type="dxa"/>
          </w:tcPr>
          <w:p w14:paraId="42AD2998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Ability to hold staff to account, drive improvement and challenge underperformance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08217FFE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0837E99A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5C3F8333" w14:textId="77777777">
        <w:trPr>
          <w:trHeight w:val="397"/>
          <w:jc w:val="center"/>
        </w:trPr>
        <w:tc>
          <w:tcPr>
            <w:tcW w:w="7327" w:type="dxa"/>
          </w:tcPr>
          <w:p w14:paraId="56C83178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 w:after="0" w:line="24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Active involvement in curriculum development initiatives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591EA50E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07AEE979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6F4C5A7D" w14:textId="77777777">
        <w:trPr>
          <w:trHeight w:val="397"/>
          <w:jc w:val="center"/>
        </w:trPr>
        <w:tc>
          <w:tcPr>
            <w:tcW w:w="7327" w:type="dxa"/>
          </w:tcPr>
          <w:p w14:paraId="0B9916DE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07"/>
              <w:rPr>
                <w:color w:val="000000"/>
              </w:rPr>
            </w:pPr>
            <w:r>
              <w:rPr>
                <w:color w:val="000000"/>
              </w:rPr>
              <w:t>Ability to analyse data to effectively track student progress and specifically all sub groups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0B0F063D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5A6EFF7E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1396DC79" w14:textId="77777777">
        <w:trPr>
          <w:trHeight w:val="397"/>
          <w:jc w:val="center"/>
        </w:trPr>
        <w:tc>
          <w:tcPr>
            <w:tcW w:w="7327" w:type="dxa"/>
          </w:tcPr>
          <w:p w14:paraId="5F3865D1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Experience of managing a budget and resources successfully.</w:t>
            </w:r>
          </w:p>
        </w:tc>
        <w:tc>
          <w:tcPr>
            <w:tcW w:w="1559" w:type="dxa"/>
            <w:vAlign w:val="center"/>
          </w:tcPr>
          <w:p w14:paraId="11A6FF3C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92D050"/>
            <w:vAlign w:val="center"/>
          </w:tcPr>
          <w:p w14:paraId="4E9A6162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</w:tr>
      <w:tr w:rsidR="00C04097" w14:paraId="039B1E97" w14:textId="77777777">
        <w:trPr>
          <w:trHeight w:val="397"/>
          <w:jc w:val="center"/>
        </w:trPr>
        <w:tc>
          <w:tcPr>
            <w:tcW w:w="7327" w:type="dxa"/>
          </w:tcPr>
          <w:p w14:paraId="1D94C8B4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432"/>
              <w:rPr>
                <w:color w:val="000000"/>
              </w:rPr>
            </w:pPr>
            <w:r>
              <w:rPr>
                <w:color w:val="000000"/>
              </w:rPr>
              <w:t xml:space="preserve">Ability to recognise individual learning needs and ensure </w:t>
            </w:r>
            <w:r>
              <w:t xml:space="preserve">suitable </w:t>
            </w:r>
            <w:r>
              <w:rPr>
                <w:color w:val="000000"/>
              </w:rPr>
              <w:t>curriculum</w:t>
            </w:r>
            <w:r>
              <w:t xml:space="preserve"> </w:t>
            </w:r>
            <w:r>
              <w:rPr>
                <w:color w:val="000000"/>
              </w:rPr>
              <w:t>provision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6FE46473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27EE7F6C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2B8A60BD" w14:textId="77777777">
        <w:trPr>
          <w:trHeight w:val="397"/>
          <w:jc w:val="center"/>
        </w:trPr>
        <w:tc>
          <w:tcPr>
            <w:tcW w:w="7327" w:type="dxa"/>
          </w:tcPr>
          <w:p w14:paraId="70F13DDA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 w:after="0" w:line="240" w:lineRule="auto"/>
              <w:rPr>
                <w:color w:val="000000"/>
              </w:rPr>
            </w:pPr>
            <w:r>
              <w:t xml:space="preserve">  </w:t>
            </w:r>
            <w:r>
              <w:rPr>
                <w:color w:val="000000"/>
              </w:rPr>
              <w:t>Commitment to raising the achievement of all students of all abilities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71DEBA78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08A48B8D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6D24EAE8" w14:textId="77777777">
        <w:trPr>
          <w:trHeight w:val="397"/>
          <w:jc w:val="center"/>
        </w:trPr>
        <w:tc>
          <w:tcPr>
            <w:tcW w:w="7327" w:type="dxa"/>
          </w:tcPr>
          <w:p w14:paraId="76ADF532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269"/>
              <w:rPr>
                <w:color w:val="000000"/>
              </w:rPr>
            </w:pPr>
            <w:r>
              <w:rPr>
                <w:color w:val="000000"/>
              </w:rPr>
              <w:t xml:space="preserve">The ability to lead and motivate colleagues including </w:t>
            </w:r>
            <w:r>
              <w:t>appraisal</w:t>
            </w:r>
            <w:r>
              <w:rPr>
                <w:color w:val="000000"/>
              </w:rPr>
              <w:t xml:space="preserve"> and continuous professional development to enhance their ability to deliver on the values of the school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0AA46465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5FAC3973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12B44D9F" w14:textId="77777777">
        <w:trPr>
          <w:trHeight w:val="397"/>
          <w:jc w:val="center"/>
        </w:trPr>
        <w:tc>
          <w:tcPr>
            <w:tcW w:w="7327" w:type="dxa"/>
          </w:tcPr>
          <w:p w14:paraId="3C54C955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24"/>
              <w:rPr>
                <w:color w:val="000000"/>
              </w:rPr>
            </w:pPr>
            <w:r>
              <w:rPr>
                <w:color w:val="000000"/>
              </w:rPr>
              <w:t>Recognition of the need for partnerships and effective collaboration with other</w:t>
            </w:r>
            <w:r>
              <w:t xml:space="preserve"> </w:t>
            </w:r>
            <w:r>
              <w:rPr>
                <w:color w:val="000000"/>
              </w:rPr>
              <w:t>schools, agencies and organisations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1BBC8FE2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2BE887F3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2F8D24D0" w14:textId="77777777">
        <w:trPr>
          <w:trHeight w:val="397"/>
          <w:jc w:val="center"/>
        </w:trPr>
        <w:tc>
          <w:tcPr>
            <w:tcW w:w="7327" w:type="dxa"/>
          </w:tcPr>
          <w:p w14:paraId="2A128629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35"/>
              <w:rPr>
                <w:color w:val="000000"/>
              </w:rPr>
            </w:pPr>
            <w:r>
              <w:rPr>
                <w:color w:val="000000"/>
              </w:rPr>
              <w:t>Willingness to offer intervention, extended learning and catch up in line with leadership expectations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23B18B9E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6D45F321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13AA328A" w14:textId="77777777">
        <w:trPr>
          <w:trHeight w:val="397"/>
          <w:jc w:val="center"/>
        </w:trPr>
        <w:tc>
          <w:tcPr>
            <w:tcW w:w="7327" w:type="dxa"/>
            <w:shd w:val="clear" w:color="auto" w:fill="001F5F"/>
          </w:tcPr>
          <w:p w14:paraId="54CA01B9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after="0" w:line="240" w:lineRule="auto"/>
              <w:ind w:left="10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FFFFFF"/>
              </w:rPr>
              <w:t>Personal Attributes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64B0FEF4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after="0" w:line="240" w:lineRule="auto"/>
              <w:ind w:left="331" w:right="322"/>
              <w:jc w:val="center"/>
              <w:rPr>
                <w:color w:val="000000"/>
              </w:rPr>
            </w:pPr>
            <w:r>
              <w:rPr>
                <w:color w:val="000000"/>
              </w:rPr>
              <w:t>Essential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7531D44B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after="0" w:line="240" w:lineRule="auto"/>
              <w:ind w:left="282" w:right="268"/>
              <w:jc w:val="center"/>
              <w:rPr>
                <w:color w:val="000000"/>
              </w:rPr>
            </w:pPr>
            <w:r>
              <w:rPr>
                <w:color w:val="000000"/>
              </w:rPr>
              <w:t>Desirable</w:t>
            </w:r>
          </w:p>
        </w:tc>
      </w:tr>
      <w:tr w:rsidR="00C04097" w14:paraId="37819828" w14:textId="77777777">
        <w:trPr>
          <w:trHeight w:val="397"/>
          <w:jc w:val="center"/>
        </w:trPr>
        <w:tc>
          <w:tcPr>
            <w:tcW w:w="7327" w:type="dxa"/>
          </w:tcPr>
          <w:p w14:paraId="0361A430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after="0" w:line="24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Respect for all and consistently demonstrate the values of the school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53E486ED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01190280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1930B442" w14:textId="77777777">
        <w:trPr>
          <w:trHeight w:val="397"/>
          <w:jc w:val="center"/>
        </w:trPr>
        <w:tc>
          <w:tcPr>
            <w:tcW w:w="7327" w:type="dxa"/>
          </w:tcPr>
          <w:p w14:paraId="01B6FE18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Relentless drive for improvement and success. Strong belief that students have the potential to be the best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643E8934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4E22695B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59DFE29E" w14:textId="77777777">
        <w:trPr>
          <w:trHeight w:val="397"/>
          <w:jc w:val="center"/>
        </w:trPr>
        <w:tc>
          <w:tcPr>
            <w:tcW w:w="7327" w:type="dxa"/>
          </w:tcPr>
          <w:p w14:paraId="7C80068A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/>
              <w:rPr>
                <w:color w:val="000000"/>
              </w:rPr>
            </w:pPr>
            <w:r>
              <w:t>Ability to work as a team and create a professional environment where all are valued and heard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5687CFAC" w14:textId="77777777" w:rsidR="00C04097" w:rsidRDefault="00A44F9B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t>√</w:t>
            </w:r>
          </w:p>
        </w:tc>
        <w:tc>
          <w:tcPr>
            <w:tcW w:w="1418" w:type="dxa"/>
            <w:vAlign w:val="center"/>
          </w:tcPr>
          <w:p w14:paraId="3336D6EC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52E5185A" w14:textId="77777777">
        <w:trPr>
          <w:trHeight w:val="397"/>
          <w:jc w:val="center"/>
        </w:trPr>
        <w:tc>
          <w:tcPr>
            <w:tcW w:w="7327" w:type="dxa"/>
          </w:tcPr>
          <w:p w14:paraId="7D059ACA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after="0" w:line="24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Excellent organisational skills, ability to work under pressure and meet deadlines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5B103DF4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19259C2D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04642307" w14:textId="77777777">
        <w:trPr>
          <w:trHeight w:val="397"/>
          <w:jc w:val="center"/>
        </w:trPr>
        <w:tc>
          <w:tcPr>
            <w:tcW w:w="7327" w:type="dxa"/>
          </w:tcPr>
          <w:p w14:paraId="39E422C4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after="0" w:line="24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Ability to plan, monitor, evaluate and review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00168C87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7C19C9EA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3903AC44" w14:textId="77777777">
        <w:trPr>
          <w:trHeight w:val="397"/>
          <w:jc w:val="center"/>
        </w:trPr>
        <w:tc>
          <w:tcPr>
            <w:tcW w:w="7327" w:type="dxa"/>
          </w:tcPr>
          <w:p w14:paraId="10A07EF7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Communicate clearly and concisely both verbally and in writing, with all stakeholders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78337EC7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6A938935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2672ED09" w14:textId="77777777">
        <w:trPr>
          <w:trHeight w:val="397"/>
          <w:jc w:val="center"/>
        </w:trPr>
        <w:tc>
          <w:tcPr>
            <w:tcW w:w="7327" w:type="dxa"/>
          </w:tcPr>
          <w:p w14:paraId="5CF489C3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after="0" w:line="24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Ability to create innovative solutions to solve problems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2C55EE9C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77AF984E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16F277B5" w14:textId="77777777">
        <w:trPr>
          <w:trHeight w:val="397"/>
          <w:jc w:val="center"/>
        </w:trPr>
        <w:tc>
          <w:tcPr>
            <w:tcW w:w="7327" w:type="dxa"/>
          </w:tcPr>
          <w:p w14:paraId="21FC401F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34"/>
              <w:rPr>
                <w:color w:val="000000"/>
              </w:rPr>
            </w:pPr>
            <w:r>
              <w:rPr>
                <w:color w:val="000000"/>
              </w:rPr>
              <w:t>Display integrity, be trusted and trust others ensuring commitments are kept and any conflicts resolved in a sensitive manner. The ability to encourage and motivate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6534B489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31FECC5A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1F58BBC0" w14:textId="77777777">
        <w:trPr>
          <w:trHeight w:val="397"/>
          <w:jc w:val="center"/>
        </w:trPr>
        <w:tc>
          <w:tcPr>
            <w:tcW w:w="7327" w:type="dxa"/>
          </w:tcPr>
          <w:p w14:paraId="6EE71A84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lastRenderedPageBreak/>
              <w:t>Respect facts</w:t>
            </w:r>
            <w:r>
              <w:t xml:space="preserve">, </w:t>
            </w:r>
            <w:r>
              <w:rPr>
                <w:color w:val="000000"/>
              </w:rPr>
              <w:t>evidence and show openness, be inclusive of others and seek support, where necessary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32F129E6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68E11E6A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779FDA72" w14:textId="77777777">
        <w:trPr>
          <w:trHeight w:val="397"/>
          <w:jc w:val="center"/>
        </w:trPr>
        <w:tc>
          <w:tcPr>
            <w:tcW w:w="7327" w:type="dxa"/>
          </w:tcPr>
          <w:p w14:paraId="2A27762A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The ability to effectively manage the process of change with enthusiasm and positivity, including monitoring and setting of targets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46ECF2B0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0B272414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56FFADC0" w14:textId="77777777">
        <w:trPr>
          <w:trHeight w:val="397"/>
          <w:jc w:val="center"/>
        </w:trPr>
        <w:tc>
          <w:tcPr>
            <w:tcW w:w="7327" w:type="dxa"/>
          </w:tcPr>
          <w:p w14:paraId="4A8C36AF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To be a visible member of SLT who leads by example and is accessible, responsive and accountable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001AA761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1993D283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04097" w14:paraId="09C49442" w14:textId="77777777">
        <w:trPr>
          <w:trHeight w:val="397"/>
          <w:jc w:val="center"/>
        </w:trPr>
        <w:tc>
          <w:tcPr>
            <w:tcW w:w="7327" w:type="dxa"/>
          </w:tcPr>
          <w:p w14:paraId="29B995DE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 xml:space="preserve">Be able to manage time effectively and ensure that the </w:t>
            </w:r>
            <w:r>
              <w:t>job</w:t>
            </w:r>
            <w:r>
              <w:rPr>
                <w:color w:val="000000"/>
              </w:rPr>
              <w:t xml:space="preserve"> is always </w:t>
            </w:r>
            <w:r>
              <w:t>completed</w:t>
            </w:r>
            <w:r>
              <w:rPr>
                <w:color w:val="000000"/>
              </w:rPr>
              <w:t xml:space="preserve"> t</w:t>
            </w:r>
            <w:r>
              <w:t>o the standards expected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4FB74003" w14:textId="77777777" w:rsidR="00C04097" w:rsidRDefault="00A4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√</w:t>
            </w:r>
          </w:p>
        </w:tc>
        <w:tc>
          <w:tcPr>
            <w:tcW w:w="1418" w:type="dxa"/>
            <w:vAlign w:val="center"/>
          </w:tcPr>
          <w:p w14:paraId="441F8F2D" w14:textId="77777777" w:rsidR="00C04097" w:rsidRDefault="00C04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</w:tbl>
    <w:p w14:paraId="55785276" w14:textId="77777777" w:rsidR="00C04097" w:rsidRDefault="00C040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04005256" w14:textId="77777777" w:rsidR="00C04097" w:rsidRDefault="00A44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We want all at SHS to believe in and maintain the values of our school: </w:t>
      </w:r>
    </w:p>
    <w:p w14:paraId="1B635C13" w14:textId="77777777" w:rsidR="00C04097" w:rsidRDefault="00C040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4DD00C89" w14:textId="77777777" w:rsidR="00C04097" w:rsidRDefault="00A44F9B">
      <w:pPr>
        <w:jc w:val="center"/>
      </w:pPr>
      <w:r>
        <w:rPr>
          <w:noProof/>
        </w:rPr>
        <w:drawing>
          <wp:inline distT="0" distB="0" distL="0" distR="0" wp14:anchorId="6A240344" wp14:editId="029E30AF">
            <wp:extent cx="5731510" cy="78994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t="2976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9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7DB01F" w14:textId="77777777" w:rsidR="00C04097" w:rsidRDefault="00C04097"/>
    <w:p w14:paraId="0DDA72A0" w14:textId="77777777" w:rsidR="00C04097" w:rsidRDefault="00C04097"/>
    <w:p w14:paraId="106C240B" w14:textId="77777777" w:rsidR="00C04097" w:rsidRDefault="00A44F9B">
      <w:bookmarkStart w:id="0" w:name="_heading=h.yvmayx4nri9c" w:colFirst="0" w:colLast="0"/>
      <w:bookmarkEnd w:id="0"/>
      <w:r>
        <w:t>Signed: …………………………………………………………………………………………. Dated: …………………………………………………………</w:t>
      </w:r>
    </w:p>
    <w:sectPr w:rsidR="00C04097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7377047-32A3-4DDD-B338-A41FFD010195}"/>
    <w:embedBold r:id="rId2" w:fontKey="{A0782DB3-96F9-4B81-A941-5553C1E3E189}"/>
    <w:embedItalic r:id="rId3" w:fontKey="{5A0C7C71-A4E6-40B7-ADF0-5ACC41A9F2F6}"/>
    <w:embedBoldItalic r:id="rId4" w:fontKey="{35EC2365-F3E3-42C8-91A2-27514084D10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5" w:fontKey="{5F3C7334-F488-4931-AC7C-32F9102DE1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5C1879E-C73B-4A7B-813E-EE4986C7E3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097"/>
    <w:rsid w:val="003C37EE"/>
    <w:rsid w:val="00A44F9B"/>
    <w:rsid w:val="00C04097"/>
    <w:rsid w:val="00C541A5"/>
    <w:rsid w:val="00F2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0DB45"/>
  <w15:docId w15:val="{CFD17A4A-414E-4F5D-8B6B-1A085675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K9Ye944cxtSDZqmAdQsK5K4ZVg==">CgMxLjAyDmgueXZtYXl4NG5yaTljOAByITEzTmRpUXhyeXpxcDRmWGFsalVqZVlBQ1U5dHhkOHcwWA==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738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Fonseka</dc:creator>
  <cp:lastModifiedBy>C Fonseka</cp:lastModifiedBy>
  <cp:revision>2</cp:revision>
  <dcterms:created xsi:type="dcterms:W3CDTF">2026-04-15T08:18:00Z</dcterms:created>
  <dcterms:modified xsi:type="dcterms:W3CDTF">2026-04-15T08:18:00Z</dcterms:modified>
</cp:coreProperties>
</file>