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276D" w14:textId="20EA7F49" w:rsidR="001F6B7C" w:rsidRDefault="001F6B7C" w:rsidP="001F6B7C">
      <w:pPr>
        <w:jc w:val="center"/>
      </w:pPr>
      <w:r w:rsidRPr="00E808F3">
        <w:rPr>
          <w:rFonts w:ascii="Roboto" w:hAnsi="Roboto"/>
          <w:noProof/>
        </w:rPr>
        <w:drawing>
          <wp:inline distT="0" distB="0" distL="0" distR="0" wp14:anchorId="14AB20DC" wp14:editId="19A35161">
            <wp:extent cx="1612829" cy="1495425"/>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973" t="7647" r="15096" b="9289"/>
                    <a:stretch/>
                  </pic:blipFill>
                  <pic:spPr bwMode="auto">
                    <a:xfrm>
                      <a:off x="0" y="0"/>
                      <a:ext cx="1627395" cy="1508931"/>
                    </a:xfrm>
                    <a:prstGeom prst="rect">
                      <a:avLst/>
                    </a:prstGeom>
                    <a:noFill/>
                    <a:ln>
                      <a:noFill/>
                    </a:ln>
                    <a:extLst>
                      <a:ext uri="{53640926-AAD7-44D8-BBD7-CCE9431645EC}">
                        <a14:shadowObscured xmlns:a14="http://schemas.microsoft.com/office/drawing/2010/main"/>
                      </a:ext>
                    </a:extLst>
                  </pic:spPr>
                </pic:pic>
              </a:graphicData>
            </a:graphic>
          </wp:inline>
        </w:drawing>
      </w:r>
    </w:p>
    <w:p w14:paraId="5F21EA23" w14:textId="77777777" w:rsidR="001F6B7C" w:rsidRDefault="001F6B7C" w:rsidP="001F6B7C">
      <w:pPr>
        <w:jc w:val="center"/>
      </w:pPr>
    </w:p>
    <w:tbl>
      <w:tblPr>
        <w:tblStyle w:val="TableGrid"/>
        <w:tblW w:w="9776" w:type="dxa"/>
        <w:jc w:val="center"/>
        <w:tblInd w:w="0" w:type="dxa"/>
        <w:tblLook w:val="04A0" w:firstRow="1" w:lastRow="0" w:firstColumn="1" w:lastColumn="0" w:noHBand="0" w:noVBand="1"/>
      </w:tblPr>
      <w:tblGrid>
        <w:gridCol w:w="9776"/>
      </w:tblGrid>
      <w:tr w:rsidR="001F6B7C" w:rsidRPr="008F5AE6" w14:paraId="4DC7851B" w14:textId="77777777" w:rsidTr="001F6B7C">
        <w:trPr>
          <w:trHeight w:val="619"/>
          <w:jc w:val="center"/>
        </w:trPr>
        <w:tc>
          <w:tcPr>
            <w:tcW w:w="9776" w:type="dxa"/>
            <w:shd w:val="clear" w:color="auto" w:fill="D9D9D9" w:themeFill="background1" w:themeFillShade="D9"/>
            <w:vAlign w:val="center"/>
          </w:tcPr>
          <w:p w14:paraId="0FBFD7D3" w14:textId="0B9EB510" w:rsidR="001F6B7C" w:rsidRPr="008F5AE6" w:rsidRDefault="00B34DFC" w:rsidP="001F6B7C">
            <w:pPr>
              <w:jc w:val="center"/>
              <w:rPr>
                <w:rFonts w:ascii="Roboto" w:hAnsi="Roboto"/>
                <w:b/>
                <w:sz w:val="32"/>
              </w:rPr>
            </w:pPr>
            <w:r>
              <w:rPr>
                <w:rFonts w:ascii="Roboto" w:hAnsi="Roboto" w:cs="Arial"/>
                <w:b/>
                <w:bCs/>
              </w:rPr>
              <w:t>Data Officer</w:t>
            </w:r>
          </w:p>
        </w:tc>
      </w:tr>
      <w:tr w:rsidR="001F6B7C" w:rsidRPr="008F5AE6" w14:paraId="45EB6634" w14:textId="77777777" w:rsidTr="001F6B7C">
        <w:trPr>
          <w:jc w:val="center"/>
        </w:trPr>
        <w:tc>
          <w:tcPr>
            <w:tcW w:w="9776" w:type="dxa"/>
          </w:tcPr>
          <w:p w14:paraId="7A4A3346" w14:textId="1E861CD9" w:rsidR="001F6B7C" w:rsidRDefault="001F6B7C" w:rsidP="00934CA8">
            <w:pPr>
              <w:jc w:val="both"/>
              <w:rPr>
                <w:rFonts w:ascii="Roboto" w:hAnsi="Roboto"/>
              </w:rPr>
            </w:pPr>
            <w:r w:rsidRPr="008F5AE6">
              <w:rPr>
                <w:rFonts w:ascii="Roboto" w:hAnsi="Roboto"/>
              </w:rPr>
              <w:t xml:space="preserve">We know from experience that things change throughout the lifetime of a role and so this </w:t>
            </w:r>
            <w:r w:rsidR="00C821EF">
              <w:rPr>
                <w:rFonts w:ascii="Roboto" w:hAnsi="Roboto"/>
              </w:rPr>
              <w:t>job description</w:t>
            </w:r>
            <w:r w:rsidRPr="008F5AE6">
              <w:rPr>
                <w:rFonts w:ascii="Roboto" w:hAnsi="Roboto"/>
              </w:rPr>
              <w:t xml:space="preserve"> isn’t a list of everything you will do – this gives our people the chance to play to their strengths.</w:t>
            </w:r>
          </w:p>
          <w:p w14:paraId="0B9DF5CD" w14:textId="77777777" w:rsidR="001F6B7C" w:rsidRPr="008F5AE6" w:rsidRDefault="001F6B7C" w:rsidP="00934CA8">
            <w:pPr>
              <w:jc w:val="both"/>
              <w:rPr>
                <w:rFonts w:ascii="Roboto" w:hAnsi="Roboto"/>
              </w:rPr>
            </w:pPr>
          </w:p>
        </w:tc>
      </w:tr>
      <w:tr w:rsidR="001F6B7C" w14:paraId="55B1010C" w14:textId="77777777" w:rsidTr="001F6B7C">
        <w:trPr>
          <w:jc w:val="center"/>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B7F57" w14:textId="77777777" w:rsidR="001F6B7C" w:rsidRDefault="001F6B7C">
            <w:pPr>
              <w:spacing w:line="360" w:lineRule="auto"/>
              <w:rPr>
                <w:rFonts w:ascii="Roboto" w:hAnsi="Roboto" w:cs="Arial"/>
                <w:b/>
                <w:bCs/>
              </w:rPr>
            </w:pPr>
            <w:r>
              <w:rPr>
                <w:rFonts w:ascii="Roboto" w:hAnsi="Roboto" w:cs="Arial"/>
                <w:b/>
                <w:bCs/>
              </w:rPr>
              <w:t>How you will make an impact…</w:t>
            </w:r>
          </w:p>
        </w:tc>
      </w:tr>
      <w:tr w:rsidR="001F6B7C" w14:paraId="312E3AB1" w14:textId="77777777" w:rsidTr="001F6B7C">
        <w:trPr>
          <w:jc w:val="center"/>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821E67"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Help maintain the ethos of The Consortium Academy Trust by driving our organisational culture forwards and using every opportunity to embed our values.</w:t>
            </w:r>
          </w:p>
          <w:p w14:paraId="54D4FE41"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Transforming service delivery and user experience through innovative, agile and process light systems and processes.</w:t>
            </w:r>
          </w:p>
          <w:p w14:paraId="0A2ADD3C"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Taking responsibility for your own development - that way we can make the biggest impact!</w:t>
            </w:r>
          </w:p>
          <w:p w14:paraId="2975F435"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We are always looking for someone who can contribute to our growth.</w:t>
            </w:r>
          </w:p>
          <w:p w14:paraId="2D264B94" w14:textId="77777777" w:rsidR="001F6B7C" w:rsidRDefault="001F6B7C" w:rsidP="00934CA8">
            <w:pPr>
              <w:pStyle w:val="ListParagraph"/>
              <w:numPr>
                <w:ilvl w:val="0"/>
                <w:numId w:val="1"/>
              </w:numPr>
              <w:spacing w:after="0" w:line="240" w:lineRule="auto"/>
              <w:ind w:left="360"/>
              <w:jc w:val="both"/>
              <w:rPr>
                <w:rFonts w:ascii="Roboto" w:hAnsi="Roboto" w:cs="Arial"/>
              </w:rPr>
            </w:pPr>
            <w:r>
              <w:rPr>
                <w:rFonts w:ascii="Roboto" w:hAnsi="Roboto"/>
              </w:rPr>
              <w:t>More than anything, we are looking for a team player who puts their heart in to their work. We have some core values that run through everything we do, and we’d love it if they resonate with you too.</w:t>
            </w:r>
          </w:p>
        </w:tc>
      </w:tr>
      <w:tr w:rsidR="001F6B7C" w14:paraId="5433A6F5" w14:textId="77777777" w:rsidTr="001F6B7C">
        <w:trPr>
          <w:jc w:val="center"/>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8E6E8B" w14:textId="77777777" w:rsidR="001F6B7C" w:rsidRDefault="001F6B7C">
            <w:pPr>
              <w:spacing w:line="360" w:lineRule="auto"/>
              <w:rPr>
                <w:rFonts w:ascii="Roboto" w:hAnsi="Roboto" w:cs="Arial"/>
                <w:b/>
                <w:bCs/>
                <w:color w:val="FFFFFF" w:themeColor="background1"/>
              </w:rPr>
            </w:pPr>
            <w:r>
              <w:rPr>
                <w:rFonts w:ascii="Roboto" w:hAnsi="Roboto" w:cs="Arial"/>
                <w:b/>
                <w:bCs/>
              </w:rPr>
              <w:t>About the role…</w:t>
            </w:r>
          </w:p>
        </w:tc>
      </w:tr>
      <w:tr w:rsidR="001F6B7C" w14:paraId="19D28081" w14:textId="77777777" w:rsidTr="001F6B7C">
        <w:trPr>
          <w:jc w:val="center"/>
        </w:trPr>
        <w:tc>
          <w:tcPr>
            <w:tcW w:w="9776" w:type="dxa"/>
            <w:tcBorders>
              <w:top w:val="single" w:sz="4" w:space="0" w:color="auto"/>
              <w:left w:val="single" w:sz="4" w:space="0" w:color="auto"/>
              <w:bottom w:val="single" w:sz="4" w:space="0" w:color="auto"/>
              <w:right w:val="single" w:sz="4" w:space="0" w:color="auto"/>
            </w:tcBorders>
          </w:tcPr>
          <w:p w14:paraId="5C98E463" w14:textId="77777777" w:rsidR="001F6B7C" w:rsidRDefault="001F6B7C" w:rsidP="001F6B7C">
            <w:pPr>
              <w:jc w:val="both"/>
              <w:rPr>
                <w:rFonts w:ascii="Roboto" w:hAnsi="Roboto" w:cs="Arial"/>
                <w:b/>
              </w:rPr>
            </w:pPr>
            <w:r w:rsidRPr="001F6B7C">
              <w:rPr>
                <w:rFonts w:ascii="Roboto" w:hAnsi="Roboto" w:cs="Arial"/>
                <w:b/>
              </w:rPr>
              <w:t>Main purpose of the role:</w:t>
            </w:r>
          </w:p>
          <w:p w14:paraId="214608E9" w14:textId="589A7395" w:rsidR="003F66B7" w:rsidRDefault="002B5139" w:rsidP="001F6B7C">
            <w:pPr>
              <w:jc w:val="both"/>
              <w:rPr>
                <w:rFonts w:ascii="Roboto" w:hAnsi="Roboto" w:cs="Arial"/>
                <w:bCs/>
              </w:rPr>
            </w:pPr>
            <w:r w:rsidRPr="002B5139">
              <w:rPr>
                <w:rFonts w:ascii="Roboto" w:hAnsi="Roboto" w:cs="Arial"/>
                <w:bCs/>
              </w:rPr>
              <w:t>Reporting to the Trust’s MIS and Reporting Manager, the post holder would be expected to contribute to the development of The Consortium Academy Trust in transforming educational standards and the development of young people with an emphasis on creating a culture that’s inspires personal growth, development, and performance driven outcomes.</w:t>
            </w:r>
          </w:p>
          <w:p w14:paraId="1919FA5F" w14:textId="1348A731" w:rsidR="008A5B56" w:rsidRPr="008A5B56" w:rsidRDefault="008A5B56" w:rsidP="008A5B56">
            <w:pPr>
              <w:jc w:val="both"/>
              <w:rPr>
                <w:rFonts w:ascii="Roboto" w:hAnsi="Roboto" w:cs="Arial"/>
                <w:bCs/>
              </w:rPr>
            </w:pPr>
            <w:r>
              <w:rPr>
                <w:rFonts w:ascii="Roboto" w:hAnsi="Roboto" w:cs="Arial"/>
                <w:bCs/>
              </w:rPr>
              <w:t>To s</w:t>
            </w:r>
            <w:r w:rsidRPr="008A5B56">
              <w:rPr>
                <w:rFonts w:ascii="Roboto" w:hAnsi="Roboto" w:cs="Arial"/>
                <w:bCs/>
              </w:rPr>
              <w:t>upport the MIS and Reporting Manager and Data Manager to develop, implement, and manage an effective and sustainable, Trust-wide data and systems Strategy, as well as working towards the tactical and operational needs of the Trust.</w:t>
            </w:r>
          </w:p>
          <w:p w14:paraId="4B969529" w14:textId="03FCE742" w:rsidR="002B5139" w:rsidRPr="002B5139" w:rsidRDefault="008A5B56" w:rsidP="008A5B56">
            <w:pPr>
              <w:jc w:val="both"/>
              <w:rPr>
                <w:rFonts w:ascii="Roboto" w:hAnsi="Roboto" w:cs="Arial"/>
                <w:bCs/>
              </w:rPr>
            </w:pPr>
            <w:r w:rsidRPr="008A5B56">
              <w:rPr>
                <w:rFonts w:ascii="Roboto" w:hAnsi="Roboto" w:cs="Arial"/>
                <w:bCs/>
              </w:rPr>
              <w:t xml:space="preserve">They will support with the input, collation and analysis of a wide range of data processes which support the Trust’s drive to raise standards of achievement and student outcomes.  Using the Trust’s management information system and associated software packages the </w:t>
            </w:r>
            <w:r w:rsidR="00A073CE">
              <w:rPr>
                <w:rFonts w:ascii="Roboto" w:hAnsi="Roboto" w:cs="Arial"/>
                <w:bCs/>
              </w:rPr>
              <w:t>Data</w:t>
            </w:r>
            <w:r w:rsidRPr="008A5B56">
              <w:rPr>
                <w:rFonts w:ascii="Roboto" w:hAnsi="Roboto" w:cs="Arial"/>
                <w:bCs/>
              </w:rPr>
              <w:t xml:space="preserve"> Officer will undertake the following tasks.</w:t>
            </w:r>
          </w:p>
          <w:p w14:paraId="03F77355" w14:textId="77777777" w:rsidR="001F6B7C" w:rsidRDefault="001F6B7C" w:rsidP="001F6B7C">
            <w:pPr>
              <w:jc w:val="both"/>
              <w:rPr>
                <w:rFonts w:ascii="Roboto" w:hAnsi="Roboto" w:cs="Arial"/>
                <w:b/>
              </w:rPr>
            </w:pPr>
            <w:r>
              <w:rPr>
                <w:rFonts w:ascii="Roboto" w:hAnsi="Roboto" w:cs="Arial"/>
                <w:b/>
              </w:rPr>
              <w:t>Key accountabilities:</w:t>
            </w:r>
          </w:p>
          <w:p w14:paraId="2BA5ED14" w14:textId="1AD6A097"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To provide operational support to schools in relation to management information systems.</w:t>
            </w:r>
          </w:p>
          <w:p w14:paraId="1784D52F" w14:textId="3189BC44"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Ensure that data management processes are suitable for the Trust’s/School’s reporting needs, while also meeting regulatory requirements.</w:t>
            </w:r>
          </w:p>
          <w:p w14:paraId="5DF33966" w14:textId="68E42563"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Drive a holistic approach to MIS support and improve administrative efficiencies.</w:t>
            </w:r>
          </w:p>
          <w:p w14:paraId="56EDE947" w14:textId="2A891BED"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Drive compliance for the accuracy of all elements of Trust data.</w:t>
            </w:r>
          </w:p>
          <w:p w14:paraId="001B1FDD" w14:textId="54D91B02"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To assist with the alignment of school MIS systems, processes, and data recording, to reduce costs and duplication of administration.</w:t>
            </w:r>
          </w:p>
          <w:p w14:paraId="2BA2174F" w14:textId="571FCEBB"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Support the integration of the MIS with other systems to ensure seamless data management and drive for continuous improvement.</w:t>
            </w:r>
          </w:p>
          <w:p w14:paraId="04650A1F" w14:textId="2836CF53"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To provide training on a group and/or individual basis in the use of Trust systems.</w:t>
            </w:r>
          </w:p>
          <w:p w14:paraId="3341EFA6" w14:textId="709B7D9A"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To be complaint with census returns and provide advice/support where necessary and highlight any areas of concern.</w:t>
            </w:r>
          </w:p>
          <w:p w14:paraId="0393897A" w14:textId="1569BF23"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To be complaint with the submission of accurate and timely funding returns to external bodies.</w:t>
            </w:r>
          </w:p>
          <w:p w14:paraId="4E0DBC73" w14:textId="282FF3BD"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Create, manage and distribute accurate Student Progress Reports, as well as issuing duplicate reports where necessary to support high levels of parental engagement.</w:t>
            </w:r>
          </w:p>
          <w:p w14:paraId="00036B49" w14:textId="3EF408B2" w:rsidR="00A36578" w:rsidRPr="00A36578" w:rsidRDefault="00A36578" w:rsidP="003468CD">
            <w:pPr>
              <w:pStyle w:val="ListParagraph"/>
              <w:numPr>
                <w:ilvl w:val="0"/>
                <w:numId w:val="1"/>
              </w:numPr>
              <w:spacing w:after="0" w:line="240" w:lineRule="auto"/>
              <w:ind w:left="360"/>
              <w:jc w:val="both"/>
              <w:rPr>
                <w:rFonts w:ascii="Roboto" w:hAnsi="Roboto"/>
              </w:rPr>
            </w:pPr>
            <w:r w:rsidRPr="00A36578">
              <w:rPr>
                <w:rFonts w:ascii="Roboto" w:hAnsi="Roboto"/>
              </w:rPr>
              <w:t>Input of accurate student data information and manage records to ensure they are updated, amended and carried forward in preparation for the transition to the next academic year.</w:t>
            </w:r>
          </w:p>
          <w:p w14:paraId="2460F325" w14:textId="4D5AEE30" w:rsidR="00B35E93" w:rsidRPr="00B35E93" w:rsidRDefault="00A36578" w:rsidP="00B35E93">
            <w:pPr>
              <w:pStyle w:val="ListParagraph"/>
              <w:numPr>
                <w:ilvl w:val="0"/>
                <w:numId w:val="1"/>
              </w:numPr>
              <w:spacing w:after="0" w:line="240" w:lineRule="auto"/>
              <w:ind w:left="360"/>
              <w:jc w:val="both"/>
              <w:rPr>
                <w:rFonts w:ascii="Roboto" w:hAnsi="Roboto"/>
              </w:rPr>
            </w:pPr>
            <w:r w:rsidRPr="00A36578">
              <w:rPr>
                <w:rFonts w:ascii="Roboto" w:hAnsi="Roboto"/>
              </w:rPr>
              <w:t>Create input marksheets and set up school attainment targets from base data.</w:t>
            </w:r>
          </w:p>
          <w:p w14:paraId="53EB33D3" w14:textId="76626636" w:rsidR="00A36578" w:rsidRPr="003468CD" w:rsidRDefault="00A36578" w:rsidP="003468CD">
            <w:pPr>
              <w:pStyle w:val="ListParagraph"/>
              <w:numPr>
                <w:ilvl w:val="0"/>
                <w:numId w:val="1"/>
              </w:numPr>
              <w:spacing w:after="0" w:line="240" w:lineRule="auto"/>
              <w:ind w:left="360"/>
              <w:jc w:val="both"/>
              <w:rPr>
                <w:rFonts w:ascii="Roboto" w:hAnsi="Roboto"/>
              </w:rPr>
            </w:pPr>
            <w:r w:rsidRPr="003468CD">
              <w:rPr>
                <w:rFonts w:ascii="Roboto" w:hAnsi="Roboto"/>
              </w:rPr>
              <w:lastRenderedPageBreak/>
              <w:t xml:space="preserve">Extract data, produce mail merge documents, labels, letters and reports from </w:t>
            </w:r>
            <w:r w:rsidR="00987303">
              <w:rPr>
                <w:rFonts w:ascii="Roboto" w:hAnsi="Roboto"/>
              </w:rPr>
              <w:t>the MIS systems</w:t>
            </w:r>
            <w:r w:rsidRPr="003468CD">
              <w:rPr>
                <w:rFonts w:ascii="Roboto" w:hAnsi="Roboto"/>
              </w:rPr>
              <w:t>.</w:t>
            </w:r>
          </w:p>
          <w:p w14:paraId="01300BAC" w14:textId="5D53D818" w:rsidR="00A36578" w:rsidRPr="003468CD" w:rsidRDefault="00A36578" w:rsidP="003468CD">
            <w:pPr>
              <w:pStyle w:val="ListParagraph"/>
              <w:numPr>
                <w:ilvl w:val="0"/>
                <w:numId w:val="1"/>
              </w:numPr>
              <w:spacing w:after="0" w:line="240" w:lineRule="auto"/>
              <w:ind w:left="360"/>
              <w:jc w:val="both"/>
              <w:rPr>
                <w:rFonts w:ascii="Roboto" w:hAnsi="Roboto"/>
              </w:rPr>
            </w:pPr>
            <w:r w:rsidRPr="003468CD">
              <w:rPr>
                <w:rFonts w:ascii="Roboto" w:hAnsi="Roboto"/>
              </w:rPr>
              <w:t>Input students’ course choices and export data to inform the school timetable.</w:t>
            </w:r>
          </w:p>
          <w:p w14:paraId="2B3C7165" w14:textId="148CA50D" w:rsidR="00A36578" w:rsidRPr="003468CD" w:rsidRDefault="00A36578" w:rsidP="003468CD">
            <w:pPr>
              <w:pStyle w:val="ListParagraph"/>
              <w:numPr>
                <w:ilvl w:val="0"/>
                <w:numId w:val="1"/>
              </w:numPr>
              <w:spacing w:after="0" w:line="240" w:lineRule="auto"/>
              <w:ind w:left="360"/>
              <w:jc w:val="both"/>
              <w:rPr>
                <w:rFonts w:ascii="Roboto" w:hAnsi="Roboto"/>
              </w:rPr>
            </w:pPr>
            <w:r w:rsidRPr="003468CD">
              <w:rPr>
                <w:rFonts w:ascii="Roboto" w:hAnsi="Roboto"/>
              </w:rPr>
              <w:t>Collate prior attainment data from feeder schools to inform group setting and timetabling.  Share files (CTF) between schools as required.</w:t>
            </w:r>
          </w:p>
          <w:p w14:paraId="48D6F41A" w14:textId="15B380A3" w:rsidR="00A36578" w:rsidRPr="003468CD" w:rsidRDefault="00A36578" w:rsidP="003468CD">
            <w:pPr>
              <w:pStyle w:val="ListParagraph"/>
              <w:numPr>
                <w:ilvl w:val="0"/>
                <w:numId w:val="1"/>
              </w:numPr>
              <w:spacing w:after="0" w:line="240" w:lineRule="auto"/>
              <w:ind w:left="360"/>
              <w:jc w:val="both"/>
              <w:rPr>
                <w:rFonts w:ascii="Roboto" w:hAnsi="Roboto"/>
              </w:rPr>
            </w:pPr>
            <w:r w:rsidRPr="003468CD">
              <w:rPr>
                <w:rFonts w:ascii="Roboto" w:hAnsi="Roboto"/>
              </w:rPr>
              <w:t>Extract data from various sources, manipulate and present in a useable format, including the weekly updates of internal trackers for attendance and sanctions.</w:t>
            </w:r>
          </w:p>
          <w:p w14:paraId="795F6890" w14:textId="30E90604" w:rsidR="00A36578" w:rsidRPr="003468CD" w:rsidRDefault="00A36578" w:rsidP="003468CD">
            <w:pPr>
              <w:pStyle w:val="ListParagraph"/>
              <w:numPr>
                <w:ilvl w:val="0"/>
                <w:numId w:val="1"/>
              </w:numPr>
              <w:spacing w:after="0" w:line="240" w:lineRule="auto"/>
              <w:ind w:left="360"/>
              <w:jc w:val="both"/>
              <w:rPr>
                <w:rFonts w:ascii="Roboto" w:hAnsi="Roboto"/>
              </w:rPr>
            </w:pPr>
            <w:r w:rsidRPr="003468CD">
              <w:rPr>
                <w:rFonts w:ascii="Roboto" w:hAnsi="Roboto"/>
              </w:rPr>
              <w:t>Extract and upload data for use in various systems</w:t>
            </w:r>
          </w:p>
          <w:p w14:paraId="46D79430" w14:textId="5BEDF8BC" w:rsidR="001F6B7C" w:rsidRPr="003468CD" w:rsidRDefault="00A36578" w:rsidP="003468CD">
            <w:pPr>
              <w:pStyle w:val="ListParagraph"/>
              <w:numPr>
                <w:ilvl w:val="0"/>
                <w:numId w:val="1"/>
              </w:numPr>
              <w:spacing w:after="0" w:line="240" w:lineRule="auto"/>
              <w:ind w:left="360"/>
              <w:jc w:val="both"/>
              <w:rPr>
                <w:rFonts w:ascii="Roboto" w:hAnsi="Roboto"/>
              </w:rPr>
            </w:pPr>
            <w:r w:rsidRPr="003468CD">
              <w:rPr>
                <w:rFonts w:ascii="Roboto" w:hAnsi="Roboto"/>
              </w:rPr>
              <w:t>Support the with the upkeep of the timetable, including reissuing student timetables to reflect changes.</w:t>
            </w:r>
          </w:p>
          <w:p w14:paraId="4452068F" w14:textId="0BF165B5" w:rsidR="003F66B7" w:rsidRDefault="003F66B7" w:rsidP="001F6B7C">
            <w:pPr>
              <w:jc w:val="both"/>
              <w:rPr>
                <w:rFonts w:ascii="Roboto" w:hAnsi="Roboto"/>
              </w:rPr>
            </w:pPr>
          </w:p>
        </w:tc>
      </w:tr>
      <w:tr w:rsidR="001F6B7C" w14:paraId="6A1450D7" w14:textId="77777777" w:rsidTr="001F6B7C">
        <w:trPr>
          <w:jc w:val="center"/>
        </w:trPr>
        <w:tc>
          <w:tcPr>
            <w:tcW w:w="9776" w:type="dxa"/>
            <w:tcBorders>
              <w:top w:val="single" w:sz="4" w:space="0" w:color="auto"/>
              <w:left w:val="single" w:sz="4" w:space="0" w:color="auto"/>
              <w:bottom w:val="single" w:sz="4" w:space="0" w:color="auto"/>
              <w:right w:val="single" w:sz="4" w:space="0" w:color="auto"/>
            </w:tcBorders>
            <w:hideMark/>
          </w:tcPr>
          <w:p w14:paraId="3B98A590" w14:textId="77777777" w:rsidR="001F6B7C" w:rsidRDefault="001F6B7C">
            <w:pPr>
              <w:spacing w:line="360" w:lineRule="auto"/>
              <w:rPr>
                <w:rFonts w:ascii="Roboto" w:hAnsi="Roboto" w:cs="Arial"/>
                <w:b/>
                <w:bCs/>
              </w:rPr>
            </w:pPr>
            <w:r>
              <w:rPr>
                <w:rFonts w:ascii="Roboto" w:hAnsi="Roboto" w:cs="Arial"/>
                <w:b/>
                <w:bCs/>
              </w:rPr>
              <w:lastRenderedPageBreak/>
              <w:t>About you…</w:t>
            </w:r>
          </w:p>
        </w:tc>
      </w:tr>
      <w:tr w:rsidR="001F6B7C" w14:paraId="24E6979A" w14:textId="77777777" w:rsidTr="001F6B7C">
        <w:trPr>
          <w:jc w:val="center"/>
        </w:trPr>
        <w:tc>
          <w:tcPr>
            <w:tcW w:w="9776" w:type="dxa"/>
            <w:tcBorders>
              <w:top w:val="single" w:sz="4" w:space="0" w:color="auto"/>
              <w:left w:val="single" w:sz="4" w:space="0" w:color="auto"/>
              <w:bottom w:val="single" w:sz="4" w:space="0" w:color="auto"/>
              <w:right w:val="single" w:sz="4" w:space="0" w:color="auto"/>
            </w:tcBorders>
          </w:tcPr>
          <w:p w14:paraId="286E258B" w14:textId="013351F4" w:rsidR="001F6B7C" w:rsidRDefault="001F6B7C">
            <w:pPr>
              <w:pStyle w:val="NoSpacing"/>
              <w:jc w:val="both"/>
              <w:rPr>
                <w:rFonts w:ascii="Roboto" w:hAnsi="Roboto"/>
              </w:rPr>
            </w:pPr>
            <w:r>
              <w:rPr>
                <w:rFonts w:ascii="Roboto" w:hAnsi="Roboto"/>
              </w:rPr>
              <w:t>This is the job for you if you hold the following qualifications, experience, knowledge, skills, and values:</w:t>
            </w:r>
          </w:p>
          <w:p w14:paraId="24A30C61" w14:textId="77777777" w:rsidR="001F6B7C" w:rsidRDefault="001F6B7C">
            <w:pPr>
              <w:pStyle w:val="NoSpacing"/>
              <w:jc w:val="both"/>
              <w:rPr>
                <w:rFonts w:ascii="Roboto" w:hAnsi="Roboto"/>
              </w:rPr>
            </w:pPr>
          </w:p>
          <w:p w14:paraId="1E1EB8A3" w14:textId="77777777" w:rsidR="001F6B7C" w:rsidRDefault="001F6B7C">
            <w:pPr>
              <w:jc w:val="both"/>
              <w:rPr>
                <w:rFonts w:ascii="Roboto" w:hAnsi="Roboto"/>
                <w:b/>
              </w:rPr>
            </w:pPr>
            <w:r>
              <w:rPr>
                <w:rFonts w:ascii="Roboto" w:hAnsi="Roboto"/>
                <w:b/>
              </w:rPr>
              <w:t>Qualifications</w:t>
            </w:r>
          </w:p>
          <w:p w14:paraId="4350A720" w14:textId="505639DC" w:rsidR="008F6AFA" w:rsidRPr="008F6AFA" w:rsidRDefault="004C137D" w:rsidP="008F6AFA">
            <w:pPr>
              <w:pStyle w:val="ListParagraph"/>
              <w:numPr>
                <w:ilvl w:val="0"/>
                <w:numId w:val="6"/>
              </w:numPr>
              <w:rPr>
                <w:rFonts w:ascii="Roboto" w:hAnsi="Roboto"/>
              </w:rPr>
            </w:pPr>
            <w:r>
              <w:rPr>
                <w:rFonts w:ascii="Roboto" w:hAnsi="Roboto"/>
              </w:rPr>
              <w:t xml:space="preserve">Relevant </w:t>
            </w:r>
            <w:r w:rsidR="008F6AFA" w:rsidRPr="008F6AFA">
              <w:rPr>
                <w:rFonts w:ascii="Roboto" w:hAnsi="Roboto"/>
              </w:rPr>
              <w:t xml:space="preserve">Level 3 or higher qualification </w:t>
            </w:r>
          </w:p>
          <w:p w14:paraId="28C7004B" w14:textId="77777777" w:rsidR="001F6B7C" w:rsidRDefault="001F6B7C">
            <w:pPr>
              <w:jc w:val="both"/>
              <w:rPr>
                <w:rFonts w:ascii="Roboto" w:hAnsi="Roboto"/>
                <w:u w:val="single"/>
              </w:rPr>
            </w:pPr>
          </w:p>
          <w:p w14:paraId="75631090" w14:textId="77777777" w:rsidR="001F6B7C" w:rsidRDefault="001F6B7C">
            <w:pPr>
              <w:jc w:val="both"/>
              <w:rPr>
                <w:rFonts w:ascii="Roboto" w:hAnsi="Roboto"/>
                <w:b/>
              </w:rPr>
            </w:pPr>
            <w:r>
              <w:rPr>
                <w:rFonts w:ascii="Roboto" w:hAnsi="Roboto"/>
                <w:b/>
              </w:rPr>
              <w:t>Experience, Knowledge and Skills</w:t>
            </w:r>
          </w:p>
          <w:p w14:paraId="1C96A9DE" w14:textId="77777777" w:rsidR="00204185" w:rsidRDefault="00204185" w:rsidP="00204185">
            <w:pPr>
              <w:rPr>
                <w:rFonts w:ascii="Roboto" w:hAnsi="Roboto"/>
              </w:rPr>
            </w:pPr>
          </w:p>
          <w:p w14:paraId="6DCBA67B" w14:textId="1D4BD6A3" w:rsidR="00C821EF" w:rsidRPr="00204185" w:rsidRDefault="00204185" w:rsidP="00396B86">
            <w:pPr>
              <w:pStyle w:val="ListParagraph"/>
              <w:numPr>
                <w:ilvl w:val="0"/>
                <w:numId w:val="1"/>
              </w:numPr>
              <w:spacing w:after="0" w:line="240" w:lineRule="auto"/>
              <w:ind w:left="360"/>
              <w:jc w:val="both"/>
              <w:rPr>
                <w:rFonts w:ascii="Roboto" w:hAnsi="Roboto"/>
              </w:rPr>
            </w:pPr>
            <w:r>
              <w:rPr>
                <w:rFonts w:ascii="Roboto" w:hAnsi="Roboto"/>
              </w:rPr>
              <w:t>H</w:t>
            </w:r>
            <w:r w:rsidRPr="00204185">
              <w:rPr>
                <w:rFonts w:ascii="Roboto" w:hAnsi="Roboto"/>
              </w:rPr>
              <w:t>ave experience and a good working knowledge of management information systems.</w:t>
            </w:r>
          </w:p>
          <w:p w14:paraId="4973E5E7"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Ability to prioritise and to keep to deadlines within a challenging environment.</w:t>
            </w:r>
          </w:p>
          <w:p w14:paraId="637E35A8"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Ability to quickly assimilate detailed or complex information to provide advice and guidance.</w:t>
            </w:r>
          </w:p>
          <w:p w14:paraId="7326872A"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Excellent communication and interpersonal skills, both written and verbal.</w:t>
            </w:r>
          </w:p>
          <w:p w14:paraId="281C45AE"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Strong organisational skills and personal resilience.</w:t>
            </w:r>
          </w:p>
          <w:p w14:paraId="5FA9DB95"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 xml:space="preserve">A team player who is self-motivated and able to work autonomously. </w:t>
            </w:r>
          </w:p>
          <w:p w14:paraId="1259C5E3"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Ability to develop strong working relationships and partnerships.</w:t>
            </w:r>
          </w:p>
          <w:p w14:paraId="40C73D1B" w14:textId="77777777" w:rsidR="004C137D" w:rsidRPr="004C137D" w:rsidRDefault="004C137D" w:rsidP="004C137D">
            <w:pPr>
              <w:pStyle w:val="ListParagraph"/>
              <w:numPr>
                <w:ilvl w:val="0"/>
                <w:numId w:val="1"/>
              </w:numPr>
              <w:spacing w:after="0" w:line="240" w:lineRule="auto"/>
              <w:ind w:left="360"/>
              <w:jc w:val="both"/>
              <w:rPr>
                <w:rFonts w:ascii="Roboto" w:hAnsi="Roboto"/>
              </w:rPr>
            </w:pPr>
            <w:r w:rsidRPr="004C137D">
              <w:rPr>
                <w:rFonts w:ascii="Roboto" w:hAnsi="Roboto"/>
              </w:rPr>
              <w:t xml:space="preserve">Able to talk to business colleagues in business, commercial language and simplify technology, adapting language to their level of understanding. </w:t>
            </w:r>
          </w:p>
          <w:p w14:paraId="368009DA" w14:textId="77777777" w:rsidR="004C137D" w:rsidRPr="004C137D" w:rsidRDefault="004C137D" w:rsidP="004C137D">
            <w:pPr>
              <w:pStyle w:val="ListParagraph"/>
              <w:numPr>
                <w:ilvl w:val="0"/>
                <w:numId w:val="1"/>
              </w:numPr>
              <w:spacing w:after="0" w:line="240" w:lineRule="auto"/>
              <w:ind w:left="360"/>
              <w:jc w:val="both"/>
              <w:rPr>
                <w:rFonts w:ascii="Roboto" w:hAnsi="Roboto"/>
              </w:rPr>
            </w:pPr>
            <w:r w:rsidRPr="004C137D">
              <w:rPr>
                <w:rFonts w:ascii="Roboto" w:hAnsi="Roboto"/>
              </w:rPr>
              <w:t xml:space="preserve">Excellent stakeholder engagement both internally and externally. </w:t>
            </w:r>
          </w:p>
          <w:p w14:paraId="6906D040" w14:textId="77777777" w:rsidR="004C137D" w:rsidRPr="004C137D" w:rsidRDefault="004C137D" w:rsidP="004C137D">
            <w:pPr>
              <w:pStyle w:val="ListParagraph"/>
              <w:numPr>
                <w:ilvl w:val="0"/>
                <w:numId w:val="1"/>
              </w:numPr>
              <w:spacing w:after="0" w:line="240" w:lineRule="auto"/>
              <w:ind w:left="360"/>
              <w:jc w:val="both"/>
              <w:rPr>
                <w:rFonts w:ascii="Roboto" w:hAnsi="Roboto"/>
              </w:rPr>
            </w:pPr>
            <w:r w:rsidRPr="004C137D">
              <w:rPr>
                <w:rFonts w:ascii="Roboto" w:hAnsi="Roboto"/>
              </w:rPr>
              <w:t>Excellent presentation skills to drive stakeholder engagement.</w:t>
            </w:r>
          </w:p>
          <w:p w14:paraId="45702235" w14:textId="77777777" w:rsidR="004C137D" w:rsidRPr="004C137D" w:rsidRDefault="004C137D" w:rsidP="004C137D">
            <w:pPr>
              <w:pStyle w:val="ListParagraph"/>
              <w:numPr>
                <w:ilvl w:val="0"/>
                <w:numId w:val="1"/>
              </w:numPr>
              <w:spacing w:after="0" w:line="240" w:lineRule="auto"/>
              <w:ind w:left="360"/>
              <w:jc w:val="both"/>
              <w:rPr>
                <w:rFonts w:ascii="Roboto" w:hAnsi="Roboto"/>
              </w:rPr>
            </w:pPr>
            <w:r w:rsidRPr="004C137D">
              <w:rPr>
                <w:rFonts w:ascii="Roboto" w:hAnsi="Roboto"/>
              </w:rPr>
              <w:t>Experience in data compliance and driving data accuracy.</w:t>
            </w:r>
          </w:p>
          <w:p w14:paraId="79DD27DD" w14:textId="77777777" w:rsidR="004C137D" w:rsidRPr="004C137D" w:rsidRDefault="004C137D" w:rsidP="004C137D">
            <w:pPr>
              <w:pStyle w:val="ListParagraph"/>
              <w:numPr>
                <w:ilvl w:val="0"/>
                <w:numId w:val="1"/>
              </w:numPr>
              <w:spacing w:after="0" w:line="240" w:lineRule="auto"/>
              <w:ind w:left="360"/>
              <w:jc w:val="both"/>
              <w:rPr>
                <w:rFonts w:ascii="Roboto" w:hAnsi="Roboto"/>
              </w:rPr>
            </w:pPr>
            <w:r w:rsidRPr="004C137D">
              <w:rPr>
                <w:rFonts w:ascii="Roboto" w:hAnsi="Roboto"/>
              </w:rPr>
              <w:t xml:space="preserve">A natural passion for continuous improvement, quality and a ‘can-do attitude’. </w:t>
            </w:r>
          </w:p>
          <w:p w14:paraId="43EBC35A" w14:textId="344F369B" w:rsidR="004C137D" w:rsidRPr="004C137D" w:rsidRDefault="004C137D" w:rsidP="004C137D">
            <w:pPr>
              <w:pStyle w:val="ListParagraph"/>
              <w:numPr>
                <w:ilvl w:val="0"/>
                <w:numId w:val="1"/>
              </w:numPr>
              <w:spacing w:after="0" w:line="240" w:lineRule="auto"/>
              <w:ind w:left="360"/>
              <w:jc w:val="both"/>
              <w:rPr>
                <w:rFonts w:ascii="Roboto" w:hAnsi="Roboto"/>
              </w:rPr>
            </w:pPr>
            <w:r w:rsidRPr="004C137D">
              <w:rPr>
                <w:rFonts w:ascii="Roboto" w:hAnsi="Roboto"/>
              </w:rPr>
              <w:t>Full Clean UK driving licence and the use of a car is essential as the role will necessitate travel between sites.</w:t>
            </w:r>
          </w:p>
          <w:p w14:paraId="36C692BA" w14:textId="77777777" w:rsidR="0074053C" w:rsidRDefault="0074053C">
            <w:pPr>
              <w:jc w:val="both"/>
              <w:rPr>
                <w:rFonts w:ascii="Roboto" w:hAnsi="Roboto"/>
                <w:b/>
              </w:rPr>
            </w:pPr>
          </w:p>
          <w:p w14:paraId="19095861" w14:textId="7A05421F" w:rsidR="001F6B7C" w:rsidRDefault="001F6B7C">
            <w:pPr>
              <w:jc w:val="both"/>
              <w:rPr>
                <w:rFonts w:ascii="Roboto" w:hAnsi="Roboto"/>
              </w:rPr>
            </w:pPr>
            <w:r>
              <w:rPr>
                <w:rFonts w:ascii="Roboto" w:hAnsi="Roboto"/>
                <w:b/>
              </w:rPr>
              <w:t>Values and Personal Competencies</w:t>
            </w:r>
          </w:p>
          <w:p w14:paraId="16903C96"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Committed to the values and vision of the Trust.</w:t>
            </w:r>
          </w:p>
          <w:p w14:paraId="3670F493" w14:textId="2B3C90F0"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 xml:space="preserve">Committed to equality, </w:t>
            </w:r>
            <w:r w:rsidR="00274D20">
              <w:rPr>
                <w:rFonts w:ascii="Roboto" w:hAnsi="Roboto"/>
              </w:rPr>
              <w:t>diversity,</w:t>
            </w:r>
            <w:r>
              <w:rPr>
                <w:rFonts w:ascii="Roboto" w:hAnsi="Roboto"/>
              </w:rPr>
              <w:t xml:space="preserve"> and inclusion.</w:t>
            </w:r>
          </w:p>
          <w:p w14:paraId="26637A14"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 xml:space="preserve">Resilience and confidence to influence change and digital capabilities to achieve high standards of service delivery.  </w:t>
            </w:r>
          </w:p>
          <w:p w14:paraId="514F2077" w14:textId="77777777" w:rsidR="001F6B7C" w:rsidRDefault="001F6B7C" w:rsidP="00934CA8">
            <w:pPr>
              <w:pStyle w:val="ListParagraph"/>
              <w:numPr>
                <w:ilvl w:val="0"/>
                <w:numId w:val="1"/>
              </w:numPr>
              <w:spacing w:after="0" w:line="240" w:lineRule="auto"/>
              <w:ind w:left="360"/>
              <w:jc w:val="both"/>
              <w:rPr>
                <w:rFonts w:ascii="Roboto" w:hAnsi="Roboto"/>
              </w:rPr>
            </w:pPr>
            <w:r>
              <w:rPr>
                <w:rFonts w:ascii="Roboto" w:hAnsi="Roboto"/>
              </w:rPr>
              <w:t>Achieving goals through influence.</w:t>
            </w:r>
          </w:p>
          <w:p w14:paraId="639D4ED8" w14:textId="77777777" w:rsidR="001F6B7C" w:rsidRDefault="001F6B7C">
            <w:pPr>
              <w:jc w:val="both"/>
              <w:rPr>
                <w:rFonts w:ascii="Roboto" w:hAnsi="Roboto"/>
              </w:rPr>
            </w:pPr>
          </w:p>
        </w:tc>
      </w:tr>
    </w:tbl>
    <w:p w14:paraId="3F7FD66A" w14:textId="77777777" w:rsidR="00EC1EBC" w:rsidRDefault="00EC1EBC"/>
    <w:sectPr w:rsidR="00EC1EBC" w:rsidSect="00687C4A">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20167"/>
    <w:multiLevelType w:val="hybridMultilevel"/>
    <w:tmpl w:val="192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B202D"/>
    <w:multiLevelType w:val="hybridMultilevel"/>
    <w:tmpl w:val="613C9532"/>
    <w:lvl w:ilvl="0" w:tplc="482ADF26">
      <w:numFmt w:val="bullet"/>
      <w:lvlText w:val="•"/>
      <w:lvlJc w:val="left"/>
      <w:pPr>
        <w:ind w:left="1080" w:hanging="720"/>
      </w:pPr>
      <w:rPr>
        <w:rFonts w:ascii="Roboto" w:eastAsiaTheme="minorHAnsi" w:hAnsi="Robo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D741D"/>
    <w:multiLevelType w:val="hybridMultilevel"/>
    <w:tmpl w:val="16B0DE32"/>
    <w:lvl w:ilvl="0" w:tplc="7F8471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885101"/>
    <w:multiLevelType w:val="hybridMultilevel"/>
    <w:tmpl w:val="113A3E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4D4DD2"/>
    <w:multiLevelType w:val="hybridMultilevel"/>
    <w:tmpl w:val="EA94BD9C"/>
    <w:lvl w:ilvl="0" w:tplc="C0647034">
      <w:numFmt w:val="bullet"/>
      <w:lvlText w:val="•"/>
      <w:lvlJc w:val="left"/>
      <w:pPr>
        <w:ind w:left="1080" w:hanging="720"/>
      </w:pPr>
      <w:rPr>
        <w:rFonts w:ascii="Roboto" w:eastAsiaTheme="minorHAnsi" w:hAnsi="Robo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11AB3"/>
    <w:multiLevelType w:val="hybridMultilevel"/>
    <w:tmpl w:val="CD467C6E"/>
    <w:lvl w:ilvl="0" w:tplc="08090001">
      <w:start w:val="1"/>
      <w:numFmt w:val="bullet"/>
      <w:lvlText w:val=""/>
      <w:lvlJc w:val="left"/>
      <w:pPr>
        <w:ind w:left="720" w:hanging="360"/>
      </w:pPr>
      <w:rPr>
        <w:rFonts w:ascii="Symbol" w:hAnsi="Symbol" w:hint="default"/>
      </w:rPr>
    </w:lvl>
    <w:lvl w:ilvl="1" w:tplc="145C638C">
      <w:numFmt w:val="bullet"/>
      <w:lvlText w:val="•"/>
      <w:lvlJc w:val="left"/>
      <w:pPr>
        <w:ind w:left="1800" w:hanging="720"/>
      </w:pPr>
      <w:rPr>
        <w:rFonts w:ascii="Roboto" w:eastAsiaTheme="minorHAnsi" w:hAnsi="Roboto"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475C5"/>
    <w:multiLevelType w:val="hybridMultilevel"/>
    <w:tmpl w:val="A9D26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F60D8C"/>
    <w:multiLevelType w:val="hybridMultilevel"/>
    <w:tmpl w:val="AAA06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3297216">
    <w:abstractNumId w:val="2"/>
  </w:num>
  <w:num w:numId="2" w16cid:durableId="614018396">
    <w:abstractNumId w:val="2"/>
  </w:num>
  <w:num w:numId="3" w16cid:durableId="972783424">
    <w:abstractNumId w:val="5"/>
  </w:num>
  <w:num w:numId="4" w16cid:durableId="1536426549">
    <w:abstractNumId w:val="6"/>
  </w:num>
  <w:num w:numId="5" w16cid:durableId="3558135">
    <w:abstractNumId w:val="3"/>
  </w:num>
  <w:num w:numId="6" w16cid:durableId="1342467048">
    <w:abstractNumId w:val="7"/>
  </w:num>
  <w:num w:numId="7" w16cid:durableId="1121607734">
    <w:abstractNumId w:val="0"/>
  </w:num>
  <w:num w:numId="8" w16cid:durableId="1713505542">
    <w:abstractNumId w:val="1"/>
  </w:num>
  <w:num w:numId="9" w16cid:durableId="2092896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7C"/>
    <w:rsid w:val="00093A33"/>
    <w:rsid w:val="00116C09"/>
    <w:rsid w:val="001F6B7C"/>
    <w:rsid w:val="00204185"/>
    <w:rsid w:val="00244940"/>
    <w:rsid w:val="00274D20"/>
    <w:rsid w:val="002B5139"/>
    <w:rsid w:val="003468CD"/>
    <w:rsid w:val="0038211B"/>
    <w:rsid w:val="00396B86"/>
    <w:rsid w:val="003B4332"/>
    <w:rsid w:val="003C5D30"/>
    <w:rsid w:val="003F66B7"/>
    <w:rsid w:val="004C137D"/>
    <w:rsid w:val="004D2BEC"/>
    <w:rsid w:val="00591899"/>
    <w:rsid w:val="00653357"/>
    <w:rsid w:val="00687C4A"/>
    <w:rsid w:val="006D3AC4"/>
    <w:rsid w:val="0074053C"/>
    <w:rsid w:val="007D14E6"/>
    <w:rsid w:val="008153C9"/>
    <w:rsid w:val="008A5B56"/>
    <w:rsid w:val="008F6AFA"/>
    <w:rsid w:val="00921078"/>
    <w:rsid w:val="009328AC"/>
    <w:rsid w:val="00963E14"/>
    <w:rsid w:val="00987303"/>
    <w:rsid w:val="00A073CE"/>
    <w:rsid w:val="00A36578"/>
    <w:rsid w:val="00B34DFC"/>
    <w:rsid w:val="00B35E93"/>
    <w:rsid w:val="00BD249D"/>
    <w:rsid w:val="00C821EF"/>
    <w:rsid w:val="00CC6DBD"/>
    <w:rsid w:val="00DB5795"/>
    <w:rsid w:val="00E304E7"/>
    <w:rsid w:val="00EC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C7B7"/>
  <w15:chartTrackingRefBased/>
  <w15:docId w15:val="{6AE4A150-D465-413A-ABF2-C30A9864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B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6B7C"/>
    <w:pPr>
      <w:spacing w:after="0" w:line="240" w:lineRule="auto"/>
    </w:pPr>
  </w:style>
  <w:style w:type="paragraph" w:styleId="ListParagraph">
    <w:name w:val="List Paragraph"/>
    <w:basedOn w:val="Normal"/>
    <w:uiPriority w:val="99"/>
    <w:qFormat/>
    <w:rsid w:val="001F6B7C"/>
    <w:pPr>
      <w:spacing w:after="160" w:line="254" w:lineRule="auto"/>
      <w:ind w:left="720"/>
      <w:contextualSpacing/>
    </w:pPr>
    <w:rPr>
      <w:rFonts w:asciiTheme="minorHAnsi" w:hAnsiTheme="minorHAnsi" w:cstheme="minorBidi"/>
    </w:rPr>
  </w:style>
  <w:style w:type="table" w:styleId="TableGrid">
    <w:name w:val="Table Grid"/>
    <w:basedOn w:val="TableNormal"/>
    <w:uiPriority w:val="39"/>
    <w:rsid w:val="001F6B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ded639-96d6-4dd8-8f2f-21943b691dc3">
      <Terms xmlns="http://schemas.microsoft.com/office/infopath/2007/PartnerControls"/>
    </lcf76f155ced4ddcb4097134ff3c332f>
    <TaxCatchAll xmlns="9d37eeba-f7e6-4bce-84df-89754bc5f3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9BE5248AE484588224D8EC7211D75" ma:contentTypeVersion="15" ma:contentTypeDescription="Create a new document." ma:contentTypeScope="" ma:versionID="e97d50680072a5e915588d1b3fecb44a">
  <xsd:schema xmlns:xsd="http://www.w3.org/2001/XMLSchema" xmlns:xs="http://www.w3.org/2001/XMLSchema" xmlns:p="http://schemas.microsoft.com/office/2006/metadata/properties" xmlns:ns2="28a5a3ca-67eb-4c0d-acc5-e039949a7e18" xmlns:ns3="18eb55dd-b817-4ec8-8ad1-3f6dc4a112fc" targetNamespace="http://schemas.microsoft.com/office/2006/metadata/properties" ma:root="true" ma:fieldsID="47d71b63822fff40aac437813d145237" ns2:_="" ns3:_="">
    <xsd:import namespace="28a5a3ca-67eb-4c0d-acc5-e039949a7e18"/>
    <xsd:import namespace="18eb55dd-b817-4ec8-8ad1-3f6dc4a112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5a3ca-67eb-4c0d-acc5-e039949a7e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bee79f-82de-44c2-8965-246a28d17034}" ma:internalName="TaxCatchAll" ma:showField="CatchAllData" ma:web="28a5a3ca-67eb-4c0d-acc5-e039949a7e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b55dd-b817-4ec8-8ad1-3f6dc4a112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c77a08-813b-4513-ade2-964f7cfd35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17AD5A5B29888419F466631E7B2382A" ma:contentTypeVersion="18" ma:contentTypeDescription="Create a new document." ma:contentTypeScope="" ma:versionID="809e3e9d69c61864698a3a21e16f98b5">
  <xsd:schema xmlns:xsd="http://www.w3.org/2001/XMLSchema" xmlns:xs="http://www.w3.org/2001/XMLSchema" xmlns:p="http://schemas.microsoft.com/office/2006/metadata/properties" xmlns:ns2="d8ded639-96d6-4dd8-8f2f-21943b691dc3" xmlns:ns3="9d37eeba-f7e6-4bce-84df-89754bc5f34f" targetNamespace="http://schemas.microsoft.com/office/2006/metadata/properties" ma:root="true" ma:fieldsID="b38d15f858dd342a30e7621a49fc6d43" ns2:_="" ns3:_="">
    <xsd:import namespace="d8ded639-96d6-4dd8-8f2f-21943b691dc3"/>
    <xsd:import namespace="9d37eeba-f7e6-4bce-84df-89754bc5f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ed639-96d6-4dd8-8f2f-21943b691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c77a08-813b-4513-ade2-964f7cfd357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7eeba-f7e6-4bce-84df-89754bc5f3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b33d81-b72b-4434-9523-123b1326aee2}" ma:internalName="TaxCatchAll" ma:showField="CatchAllData" ma:web="9d37eeba-f7e6-4bce-84df-89754bc5f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5DA43-18C1-4010-9311-46E3C6165F04}">
  <ds:schemaRefs>
    <ds:schemaRef ds:uri="http://schemas.microsoft.com/office/2006/metadata/properties"/>
    <ds:schemaRef ds:uri="http://schemas.microsoft.com/office/infopath/2007/PartnerControls"/>
    <ds:schemaRef ds:uri="18eb55dd-b817-4ec8-8ad1-3f6dc4a112fc"/>
    <ds:schemaRef ds:uri="28a5a3ca-67eb-4c0d-acc5-e039949a7e18"/>
  </ds:schemaRefs>
</ds:datastoreItem>
</file>

<file path=customXml/itemProps2.xml><?xml version="1.0" encoding="utf-8"?>
<ds:datastoreItem xmlns:ds="http://schemas.openxmlformats.org/officeDocument/2006/customXml" ds:itemID="{406CEDCF-B435-41F4-AA9A-3755C2D4547D}"/>
</file>

<file path=customXml/itemProps3.xml><?xml version="1.0" encoding="utf-8"?>
<ds:datastoreItem xmlns:ds="http://schemas.openxmlformats.org/officeDocument/2006/customXml" ds:itemID="{4D497C3B-16D5-4F51-BA9F-5882817D3A15}"/>
</file>

<file path=customXml/itemProps4.xml><?xml version="1.0" encoding="utf-8"?>
<ds:datastoreItem xmlns:ds="http://schemas.openxmlformats.org/officeDocument/2006/customXml" ds:itemID="{98859F37-C5D1-4373-827E-6581E45F2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799</Words>
  <Characters>4582</Characters>
  <Application>Microsoft Office Word</Application>
  <DocSecurity>0</DocSecurity>
  <Lines>91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Brooke</dc:creator>
  <cp:keywords/>
  <dc:description/>
  <cp:lastModifiedBy>D Garton (Shared Services)</cp:lastModifiedBy>
  <cp:revision>23</cp:revision>
  <dcterms:created xsi:type="dcterms:W3CDTF">2024-11-20T16:21:00Z</dcterms:created>
  <dcterms:modified xsi:type="dcterms:W3CDTF">2026-01-06T09:19:00Z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0x010100017AD5A5B29888419F466631E7B2382A</vt:lpwstr>
  </property>
  <property fmtid="{D5CDD505-2E9C-101B-9397-08002B2CF9AE}" pid="3" name="MediaServiceImageTags">
    <vt:lpwstr/>
  </property>
  <property fmtid="{D5CDD505-2E9C-101B-9397-08002B2CF9AE}" pid="4" name="_dlc_DocIdItemGuid">
    <vt:lpwstr>6017c8ec-18d6-4409-9184-be1d5794f1be</vt:lpwstr>
  </property>
</Properties>
</file>