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04320" w14:textId="77777777" w:rsidR="008E7492" w:rsidRPr="006066F6" w:rsidRDefault="008E7492">
      <w:pPr>
        <w:rPr>
          <w:rFonts w:asciiTheme="minorHAnsi" w:hAnsiTheme="minorHAnsi" w:cstheme="minorHAnsi"/>
        </w:rPr>
      </w:pPr>
    </w:p>
    <w:tbl>
      <w:tblPr>
        <w:tblStyle w:val="TableGrid"/>
        <w:tblW w:w="0" w:type="auto"/>
        <w:jc w:val="center"/>
        <w:tblLook w:val="04A0" w:firstRow="1" w:lastRow="0" w:firstColumn="1" w:lastColumn="0" w:noHBand="0" w:noVBand="1"/>
      </w:tblPr>
      <w:tblGrid>
        <w:gridCol w:w="3114"/>
        <w:gridCol w:w="7339"/>
      </w:tblGrid>
      <w:tr w:rsidR="008E7492" w:rsidRPr="006066F6" w14:paraId="228D992B" w14:textId="77777777" w:rsidTr="00025373">
        <w:trPr>
          <w:trHeight w:val="680"/>
          <w:jc w:val="center"/>
        </w:trPr>
        <w:tc>
          <w:tcPr>
            <w:tcW w:w="3114" w:type="dxa"/>
            <w:shd w:val="clear" w:color="auto" w:fill="8EAADB" w:themeFill="accent5" w:themeFillTint="99"/>
            <w:vAlign w:val="center"/>
          </w:tcPr>
          <w:p w14:paraId="4E5BFB31" w14:textId="77777777" w:rsidR="008E7492" w:rsidRPr="00AA2619" w:rsidRDefault="008E7492" w:rsidP="007D1A9E">
            <w:pPr>
              <w:rPr>
                <w:rFonts w:asciiTheme="minorHAnsi" w:hAnsiTheme="minorHAnsi" w:cstheme="minorHAnsi"/>
                <w:b/>
                <w:bCs/>
              </w:rPr>
            </w:pPr>
            <w:r w:rsidRPr="00AA2619">
              <w:rPr>
                <w:rFonts w:asciiTheme="minorHAnsi" w:hAnsiTheme="minorHAnsi" w:cstheme="minorHAnsi"/>
                <w:b/>
                <w:bCs/>
              </w:rPr>
              <w:t>Post Title</w:t>
            </w:r>
            <w:r w:rsidR="00AA2619">
              <w:rPr>
                <w:rFonts w:asciiTheme="minorHAnsi" w:hAnsiTheme="minorHAnsi" w:cstheme="minorHAnsi"/>
                <w:b/>
                <w:bCs/>
              </w:rPr>
              <w:t>:</w:t>
            </w:r>
          </w:p>
        </w:tc>
        <w:tc>
          <w:tcPr>
            <w:tcW w:w="7339" w:type="dxa"/>
            <w:shd w:val="clear" w:color="auto" w:fill="8EAADB" w:themeFill="accent5" w:themeFillTint="99"/>
            <w:vAlign w:val="center"/>
          </w:tcPr>
          <w:p w14:paraId="39C0551A" w14:textId="62A7E6F1" w:rsidR="008E7492" w:rsidRPr="006066F6" w:rsidRDefault="002E6A54" w:rsidP="008E7492">
            <w:pPr>
              <w:jc w:val="both"/>
              <w:rPr>
                <w:rFonts w:asciiTheme="minorHAnsi" w:hAnsiTheme="minorHAnsi" w:cstheme="minorHAnsi"/>
                <w:b/>
                <w:bCs/>
              </w:rPr>
            </w:pPr>
            <w:r w:rsidRPr="000D28CE">
              <w:rPr>
                <w:rFonts w:asciiTheme="minorHAnsi" w:hAnsiTheme="minorHAnsi" w:cstheme="minorHAnsi"/>
                <w:b/>
                <w:bCs/>
                <w:sz w:val="36"/>
              </w:rPr>
              <w:t>LIBRARIAN</w:t>
            </w:r>
            <w:r>
              <w:rPr>
                <w:rFonts w:asciiTheme="minorHAnsi" w:hAnsiTheme="minorHAnsi" w:cstheme="minorHAnsi"/>
                <w:b/>
                <w:bCs/>
                <w:sz w:val="36"/>
              </w:rPr>
              <w:t xml:space="preserve"> </w:t>
            </w:r>
            <w:r w:rsidR="003F3E80">
              <w:rPr>
                <w:rFonts w:asciiTheme="minorHAnsi" w:hAnsiTheme="minorHAnsi" w:cstheme="minorHAnsi"/>
                <w:b/>
                <w:bCs/>
                <w:sz w:val="36"/>
              </w:rPr>
              <w:t>&amp; READING CHAMPION</w:t>
            </w:r>
          </w:p>
        </w:tc>
      </w:tr>
      <w:tr w:rsidR="008E7492" w:rsidRPr="006066F6" w14:paraId="7703A1C3" w14:textId="77777777" w:rsidTr="000E5F16">
        <w:trPr>
          <w:trHeight w:val="679"/>
          <w:jc w:val="center"/>
        </w:trPr>
        <w:tc>
          <w:tcPr>
            <w:tcW w:w="3114" w:type="dxa"/>
            <w:shd w:val="clear" w:color="auto" w:fill="DEEAF6" w:themeFill="accent1" w:themeFillTint="33"/>
            <w:vAlign w:val="center"/>
          </w:tcPr>
          <w:p w14:paraId="2D39CE7B" w14:textId="77777777" w:rsidR="008E7492" w:rsidRPr="00AA2619" w:rsidRDefault="008E7492" w:rsidP="007D1A9E">
            <w:pPr>
              <w:spacing w:line="276" w:lineRule="auto"/>
              <w:rPr>
                <w:rFonts w:asciiTheme="minorHAnsi" w:hAnsiTheme="minorHAnsi" w:cstheme="minorHAnsi"/>
                <w:b/>
                <w:bCs/>
              </w:rPr>
            </w:pPr>
            <w:r w:rsidRPr="00AA2619">
              <w:rPr>
                <w:rFonts w:asciiTheme="minorHAnsi" w:hAnsiTheme="minorHAnsi" w:cstheme="minorHAnsi"/>
                <w:b/>
                <w:bCs/>
              </w:rPr>
              <w:t>Place of Employment</w:t>
            </w:r>
            <w:r w:rsidR="00AA2619">
              <w:rPr>
                <w:rFonts w:asciiTheme="minorHAnsi" w:hAnsiTheme="minorHAnsi" w:cstheme="minorHAnsi"/>
                <w:b/>
                <w:bCs/>
              </w:rPr>
              <w:t>:</w:t>
            </w:r>
          </w:p>
        </w:tc>
        <w:tc>
          <w:tcPr>
            <w:tcW w:w="7339" w:type="dxa"/>
            <w:vAlign w:val="center"/>
          </w:tcPr>
          <w:p w14:paraId="6085BFAB" w14:textId="5A3CEE7D" w:rsidR="00737146" w:rsidRPr="00EE5E65" w:rsidRDefault="00786D30" w:rsidP="00737146">
            <w:pPr>
              <w:spacing w:line="276" w:lineRule="auto"/>
              <w:jc w:val="both"/>
              <w:rPr>
                <w:rFonts w:asciiTheme="minorHAnsi" w:hAnsiTheme="minorHAnsi" w:cs="Arial"/>
                <w:b/>
                <w:bCs/>
              </w:rPr>
            </w:pPr>
            <w:r>
              <w:rPr>
                <w:rFonts w:asciiTheme="minorHAnsi" w:hAnsiTheme="minorHAnsi" w:cs="Arial"/>
                <w:b/>
                <w:bCs/>
              </w:rPr>
              <w:t>Aston</w:t>
            </w:r>
            <w:r w:rsidR="00737146">
              <w:rPr>
                <w:rFonts w:asciiTheme="minorHAnsi" w:hAnsiTheme="minorHAnsi" w:cs="Arial"/>
                <w:b/>
                <w:bCs/>
              </w:rPr>
              <w:t xml:space="preserve"> </w:t>
            </w:r>
            <w:r w:rsidR="00737146" w:rsidRPr="4447C390">
              <w:rPr>
                <w:rFonts w:asciiTheme="minorHAnsi" w:hAnsiTheme="minorHAnsi" w:cs="Arial"/>
                <w:b/>
                <w:bCs/>
              </w:rPr>
              <w:t>Academy</w:t>
            </w:r>
          </w:p>
          <w:p w14:paraId="1DB2FF94" w14:textId="0616DB9E" w:rsidR="000E5F16" w:rsidRPr="00B12993" w:rsidRDefault="00737146" w:rsidP="00737146">
            <w:pPr>
              <w:spacing w:line="276" w:lineRule="auto"/>
              <w:jc w:val="both"/>
              <w:rPr>
                <w:rFonts w:asciiTheme="minorHAnsi" w:hAnsiTheme="minorHAnsi" w:cstheme="minorHAnsi"/>
                <w:b/>
                <w:bCs/>
              </w:rPr>
            </w:pPr>
            <w:r w:rsidRPr="00260987">
              <w:rPr>
                <w:rFonts w:asciiTheme="minorHAnsi" w:hAnsiTheme="minorHAnsi" w:cs="Arial"/>
                <w:bCs/>
                <w:sz w:val="22"/>
                <w:szCs w:val="22"/>
              </w:rPr>
              <w:t>Aston Community Education Trust</w:t>
            </w:r>
          </w:p>
        </w:tc>
      </w:tr>
      <w:tr w:rsidR="008E7492" w:rsidRPr="006066F6" w14:paraId="631CB0B3" w14:textId="77777777" w:rsidTr="000E5F16">
        <w:trPr>
          <w:trHeight w:val="577"/>
          <w:jc w:val="center"/>
        </w:trPr>
        <w:tc>
          <w:tcPr>
            <w:tcW w:w="3114" w:type="dxa"/>
            <w:shd w:val="clear" w:color="auto" w:fill="DEEAF6" w:themeFill="accent1" w:themeFillTint="33"/>
            <w:vAlign w:val="center"/>
          </w:tcPr>
          <w:p w14:paraId="61619D3D" w14:textId="77777777" w:rsidR="008E7492" w:rsidRPr="00AA2619" w:rsidRDefault="008E7492" w:rsidP="007D1A9E">
            <w:pPr>
              <w:rPr>
                <w:rFonts w:asciiTheme="minorHAnsi" w:hAnsiTheme="minorHAnsi" w:cstheme="minorHAnsi"/>
                <w:b/>
                <w:bCs/>
              </w:rPr>
            </w:pPr>
            <w:r w:rsidRPr="00AA2619">
              <w:rPr>
                <w:rFonts w:asciiTheme="minorHAnsi" w:hAnsiTheme="minorHAnsi" w:cstheme="minorHAnsi"/>
                <w:b/>
                <w:bCs/>
              </w:rPr>
              <w:t>Hours of Work</w:t>
            </w:r>
            <w:r w:rsidR="00AA2619">
              <w:rPr>
                <w:rFonts w:asciiTheme="minorHAnsi" w:hAnsiTheme="minorHAnsi" w:cstheme="minorHAnsi"/>
                <w:b/>
                <w:bCs/>
              </w:rPr>
              <w:t>:</w:t>
            </w:r>
          </w:p>
        </w:tc>
        <w:tc>
          <w:tcPr>
            <w:tcW w:w="7339" w:type="dxa"/>
            <w:vAlign w:val="center"/>
          </w:tcPr>
          <w:p w14:paraId="13B926FC" w14:textId="5185DE52" w:rsidR="00846662" w:rsidRPr="00EE5E65" w:rsidRDefault="003F645B" w:rsidP="00846662">
            <w:pPr>
              <w:spacing w:line="276" w:lineRule="auto"/>
              <w:jc w:val="both"/>
              <w:rPr>
                <w:rFonts w:asciiTheme="minorHAnsi" w:hAnsiTheme="minorHAnsi" w:cs="Arial"/>
                <w:b/>
                <w:bCs/>
              </w:rPr>
            </w:pPr>
            <w:r>
              <w:rPr>
                <w:rFonts w:asciiTheme="minorHAnsi" w:hAnsiTheme="minorHAnsi" w:cstheme="minorHAnsi"/>
                <w:b/>
                <w:bCs/>
              </w:rPr>
              <w:t>3</w:t>
            </w:r>
            <w:r w:rsidR="00432DE9">
              <w:rPr>
                <w:rFonts w:asciiTheme="minorHAnsi" w:hAnsiTheme="minorHAnsi" w:cstheme="minorHAnsi"/>
                <w:b/>
                <w:bCs/>
              </w:rPr>
              <w:t>2.5</w:t>
            </w:r>
            <w:r>
              <w:rPr>
                <w:rFonts w:asciiTheme="minorHAnsi" w:hAnsiTheme="minorHAnsi" w:cstheme="minorHAnsi"/>
                <w:b/>
                <w:bCs/>
              </w:rPr>
              <w:t xml:space="preserve"> Hours per week</w:t>
            </w:r>
            <w:r w:rsidR="00846662">
              <w:rPr>
                <w:rFonts w:asciiTheme="minorHAnsi" w:hAnsiTheme="minorHAnsi" w:cs="Arial"/>
                <w:b/>
                <w:bCs/>
              </w:rPr>
              <w:t>,</w:t>
            </w:r>
            <w:r w:rsidR="00846662" w:rsidRPr="00EE5E65">
              <w:rPr>
                <w:rFonts w:asciiTheme="minorHAnsi" w:hAnsiTheme="minorHAnsi" w:cs="Arial"/>
                <w:b/>
                <w:bCs/>
              </w:rPr>
              <w:t xml:space="preserve"> term time only</w:t>
            </w:r>
          </w:p>
          <w:p w14:paraId="0484C5CF" w14:textId="17AEC07D" w:rsidR="00846662" w:rsidRDefault="00846662" w:rsidP="00846662">
            <w:pPr>
              <w:spacing w:line="276" w:lineRule="auto"/>
              <w:rPr>
                <w:rFonts w:asciiTheme="minorHAnsi" w:hAnsiTheme="minorHAnsi" w:cs="Arial"/>
                <w:bCs/>
                <w:i/>
                <w:sz w:val="20"/>
                <w:szCs w:val="20"/>
              </w:rPr>
            </w:pPr>
          </w:p>
          <w:p w14:paraId="78DA2079" w14:textId="1E412F23" w:rsidR="003F645B" w:rsidRPr="003F645B" w:rsidRDefault="00667C48" w:rsidP="00846662">
            <w:pPr>
              <w:spacing w:line="276" w:lineRule="auto"/>
              <w:jc w:val="both"/>
              <w:rPr>
                <w:rFonts w:asciiTheme="minorHAnsi" w:hAnsiTheme="minorHAnsi" w:cstheme="minorHAnsi"/>
                <w:b/>
                <w:bCs/>
              </w:rPr>
            </w:pPr>
            <w:r w:rsidRPr="00E76265">
              <w:rPr>
                <w:rFonts w:asciiTheme="minorHAnsi" w:hAnsiTheme="minorHAnsi" w:cstheme="minorHAnsi"/>
                <w:bCs/>
                <w:i/>
                <w:sz w:val="22"/>
                <w:szCs w:val="22"/>
              </w:rPr>
              <w:t>Term time only includes</w:t>
            </w:r>
            <w:r w:rsidRPr="00E76265">
              <w:rPr>
                <w:rFonts w:asciiTheme="minorHAnsi" w:hAnsiTheme="minorHAnsi" w:cstheme="minorHAnsi"/>
                <w:i/>
                <w:sz w:val="22"/>
                <w:szCs w:val="22"/>
              </w:rPr>
              <w:t xml:space="preserve"> working 2 out of 5 INSET days each academic year as directed by the school, with availability to work any or all of the remaining 3 INSET days at short notice should the need arise, and for which additional payment will be made</w:t>
            </w:r>
          </w:p>
        </w:tc>
      </w:tr>
      <w:tr w:rsidR="008E7492" w:rsidRPr="006066F6" w14:paraId="469E9A80" w14:textId="77777777" w:rsidTr="000E5F16">
        <w:trPr>
          <w:trHeight w:val="557"/>
          <w:jc w:val="center"/>
        </w:trPr>
        <w:tc>
          <w:tcPr>
            <w:tcW w:w="3114" w:type="dxa"/>
            <w:shd w:val="clear" w:color="auto" w:fill="DEEAF6" w:themeFill="accent1" w:themeFillTint="33"/>
            <w:vAlign w:val="center"/>
          </w:tcPr>
          <w:p w14:paraId="5EB3AED9" w14:textId="77777777" w:rsidR="008E7492" w:rsidRPr="00AA2619" w:rsidRDefault="008E7492" w:rsidP="007D1A9E">
            <w:pPr>
              <w:rPr>
                <w:rFonts w:asciiTheme="minorHAnsi" w:hAnsiTheme="minorHAnsi" w:cstheme="minorHAnsi"/>
                <w:b/>
                <w:bCs/>
              </w:rPr>
            </w:pPr>
            <w:r w:rsidRPr="00AA2619">
              <w:rPr>
                <w:rFonts w:asciiTheme="minorHAnsi" w:hAnsiTheme="minorHAnsi" w:cstheme="minorHAnsi"/>
                <w:b/>
                <w:bCs/>
              </w:rPr>
              <w:t>Salary</w:t>
            </w:r>
            <w:r w:rsidR="00AA2619">
              <w:rPr>
                <w:rFonts w:asciiTheme="minorHAnsi" w:hAnsiTheme="minorHAnsi" w:cstheme="minorHAnsi"/>
                <w:b/>
                <w:bCs/>
              </w:rPr>
              <w:t>:</w:t>
            </w:r>
          </w:p>
        </w:tc>
        <w:tc>
          <w:tcPr>
            <w:tcW w:w="7339" w:type="dxa"/>
            <w:vAlign w:val="center"/>
          </w:tcPr>
          <w:p w14:paraId="2E47A349" w14:textId="596AA20D" w:rsidR="00025373" w:rsidRDefault="003F645B" w:rsidP="007D1A9E">
            <w:pPr>
              <w:spacing w:line="276" w:lineRule="auto"/>
              <w:jc w:val="both"/>
              <w:rPr>
                <w:rFonts w:asciiTheme="minorHAnsi" w:hAnsiTheme="minorHAnsi" w:cstheme="minorHAnsi"/>
                <w:b/>
                <w:bCs/>
              </w:rPr>
            </w:pPr>
            <w:r>
              <w:rPr>
                <w:rFonts w:asciiTheme="minorHAnsi" w:hAnsiTheme="minorHAnsi" w:cstheme="minorHAnsi"/>
                <w:b/>
                <w:bCs/>
              </w:rPr>
              <w:t xml:space="preserve">Band </w:t>
            </w:r>
            <w:r w:rsidR="00716D62">
              <w:rPr>
                <w:rFonts w:asciiTheme="minorHAnsi" w:hAnsiTheme="minorHAnsi" w:cstheme="minorHAnsi"/>
                <w:b/>
                <w:bCs/>
              </w:rPr>
              <w:t>E</w:t>
            </w:r>
            <w:r>
              <w:rPr>
                <w:rFonts w:asciiTheme="minorHAnsi" w:hAnsiTheme="minorHAnsi" w:cstheme="minorHAnsi"/>
                <w:b/>
                <w:bCs/>
              </w:rPr>
              <w:t xml:space="preserve"> – Point </w:t>
            </w:r>
            <w:r w:rsidR="004F1F08">
              <w:rPr>
                <w:rFonts w:asciiTheme="minorHAnsi" w:hAnsiTheme="minorHAnsi" w:cstheme="minorHAnsi"/>
                <w:b/>
                <w:bCs/>
              </w:rPr>
              <w:t>7</w:t>
            </w:r>
            <w:r>
              <w:rPr>
                <w:rFonts w:asciiTheme="minorHAnsi" w:hAnsiTheme="minorHAnsi" w:cstheme="minorHAnsi"/>
                <w:b/>
                <w:bCs/>
              </w:rPr>
              <w:t xml:space="preserve"> to 1</w:t>
            </w:r>
            <w:r w:rsidR="004F1F08">
              <w:rPr>
                <w:rFonts w:asciiTheme="minorHAnsi" w:hAnsiTheme="minorHAnsi" w:cstheme="minorHAnsi"/>
                <w:b/>
                <w:bCs/>
              </w:rPr>
              <w:t>1</w:t>
            </w:r>
          </w:p>
          <w:p w14:paraId="0D4FE2F1" w14:textId="0565A146" w:rsidR="003F645B" w:rsidRDefault="003F645B" w:rsidP="007D1A9E">
            <w:pPr>
              <w:spacing w:line="276" w:lineRule="auto"/>
              <w:jc w:val="both"/>
              <w:rPr>
                <w:rFonts w:asciiTheme="minorHAnsi" w:hAnsiTheme="minorHAnsi" w:cstheme="minorHAnsi"/>
                <w:b/>
                <w:bCs/>
              </w:rPr>
            </w:pPr>
            <w:r>
              <w:rPr>
                <w:rFonts w:asciiTheme="minorHAnsi" w:hAnsiTheme="minorHAnsi" w:cstheme="minorHAnsi"/>
                <w:b/>
                <w:bCs/>
              </w:rPr>
              <w:t>Pro-rota salary - £</w:t>
            </w:r>
            <w:r w:rsidR="00805BD5" w:rsidRPr="006F3C2A">
              <w:rPr>
                <w:rFonts w:asciiTheme="minorHAnsi" w:hAnsiTheme="minorHAnsi" w:cstheme="minorHAnsi"/>
                <w:b/>
                <w:bCs/>
              </w:rPr>
              <w:t>20,159</w:t>
            </w:r>
            <w:r w:rsidRPr="006F3C2A">
              <w:rPr>
                <w:rFonts w:asciiTheme="minorHAnsi" w:hAnsiTheme="minorHAnsi" w:cstheme="minorHAnsi"/>
                <w:b/>
                <w:bCs/>
              </w:rPr>
              <w:t xml:space="preserve"> to £</w:t>
            </w:r>
            <w:r w:rsidR="006F3C2A" w:rsidRPr="006F3C2A">
              <w:rPr>
                <w:rFonts w:asciiTheme="minorHAnsi" w:hAnsiTheme="minorHAnsi" w:cstheme="minorHAnsi"/>
                <w:b/>
                <w:bCs/>
              </w:rPr>
              <w:t>21,487</w:t>
            </w:r>
          </w:p>
          <w:p w14:paraId="07461925" w14:textId="0F5F2792" w:rsidR="003F645B" w:rsidRDefault="003F645B" w:rsidP="007D1A9E">
            <w:pPr>
              <w:spacing w:line="276" w:lineRule="auto"/>
              <w:jc w:val="both"/>
              <w:rPr>
                <w:rFonts w:asciiTheme="minorHAnsi" w:hAnsiTheme="minorHAnsi" w:cstheme="minorHAnsi"/>
                <w:color w:val="EE0000"/>
              </w:rPr>
            </w:pPr>
            <w:r>
              <w:rPr>
                <w:rFonts w:asciiTheme="minorHAnsi" w:hAnsiTheme="minorHAnsi" w:cstheme="minorHAnsi"/>
                <w:b/>
                <w:bCs/>
              </w:rPr>
              <w:t xml:space="preserve">Based on a </w:t>
            </w:r>
            <w:r w:rsidR="001052BE">
              <w:rPr>
                <w:rFonts w:asciiTheme="minorHAnsi" w:hAnsiTheme="minorHAnsi" w:cstheme="minorHAnsi"/>
                <w:b/>
                <w:bCs/>
              </w:rPr>
              <w:t>full-time</w:t>
            </w:r>
            <w:r>
              <w:rPr>
                <w:rFonts w:asciiTheme="minorHAnsi" w:hAnsiTheme="minorHAnsi" w:cstheme="minorHAnsi"/>
                <w:b/>
                <w:bCs/>
              </w:rPr>
              <w:t xml:space="preserve"> salary - </w:t>
            </w:r>
            <w:r w:rsidRPr="004F1F08">
              <w:rPr>
                <w:rFonts w:asciiTheme="minorHAnsi" w:hAnsiTheme="minorHAnsi" w:cstheme="minorHAnsi"/>
              </w:rPr>
              <w:t>£</w:t>
            </w:r>
            <w:r w:rsidR="006F3C2A" w:rsidRPr="006F3C2A">
              <w:rPr>
                <w:rFonts w:asciiTheme="minorHAnsi" w:hAnsiTheme="minorHAnsi" w:cstheme="minorHAnsi"/>
              </w:rPr>
              <w:t>26,403</w:t>
            </w:r>
            <w:r w:rsidR="00394483" w:rsidRPr="006F3C2A">
              <w:rPr>
                <w:rFonts w:asciiTheme="minorHAnsi" w:hAnsiTheme="minorHAnsi" w:cstheme="minorHAnsi"/>
              </w:rPr>
              <w:t xml:space="preserve"> </w:t>
            </w:r>
            <w:r w:rsidRPr="006F3C2A">
              <w:rPr>
                <w:rFonts w:asciiTheme="minorHAnsi" w:hAnsiTheme="minorHAnsi" w:cstheme="minorHAnsi"/>
              </w:rPr>
              <w:t>to £</w:t>
            </w:r>
            <w:r w:rsidR="006F3C2A" w:rsidRPr="006F3C2A">
              <w:rPr>
                <w:rFonts w:asciiTheme="minorHAnsi" w:hAnsiTheme="minorHAnsi" w:cstheme="minorHAnsi"/>
              </w:rPr>
              <w:t>28,142</w:t>
            </w:r>
          </w:p>
          <w:p w14:paraId="361B21F5" w14:textId="77777777" w:rsidR="00667C48" w:rsidRDefault="00667C48" w:rsidP="007D1A9E">
            <w:pPr>
              <w:spacing w:line="276" w:lineRule="auto"/>
              <w:jc w:val="both"/>
              <w:rPr>
                <w:rFonts w:asciiTheme="minorHAnsi" w:hAnsiTheme="minorHAnsi" w:cstheme="minorHAnsi"/>
              </w:rPr>
            </w:pPr>
          </w:p>
          <w:p w14:paraId="49792444" w14:textId="77777777" w:rsidR="004E7753" w:rsidRDefault="004E7753" w:rsidP="004E7753">
            <w:pPr>
              <w:spacing w:line="276" w:lineRule="auto"/>
              <w:jc w:val="both"/>
              <w:rPr>
                <w:rFonts w:asciiTheme="minorHAnsi" w:hAnsiTheme="minorHAnsi" w:cs="Arial"/>
                <w:i/>
                <w:sz w:val="20"/>
                <w:szCs w:val="23"/>
              </w:rPr>
            </w:pPr>
            <w:r w:rsidRPr="000C0380">
              <w:rPr>
                <w:rFonts w:asciiTheme="minorHAnsi" w:hAnsiTheme="minorHAnsi" w:cs="Arial"/>
                <w:i/>
                <w:sz w:val="20"/>
                <w:szCs w:val="23"/>
              </w:rPr>
              <w:t>The salary wi</w:t>
            </w:r>
            <w:r>
              <w:rPr>
                <w:rFonts w:asciiTheme="minorHAnsi" w:hAnsiTheme="minorHAnsi" w:cs="Arial"/>
                <w:i/>
                <w:sz w:val="20"/>
                <w:szCs w:val="23"/>
              </w:rPr>
              <w:t>ll increase by an equivalent of 5 days</w:t>
            </w:r>
            <w:r w:rsidRPr="000C0380">
              <w:rPr>
                <w:rFonts w:asciiTheme="minorHAnsi" w:hAnsiTheme="minorHAnsi" w:cs="Arial"/>
                <w:i/>
                <w:sz w:val="20"/>
                <w:szCs w:val="23"/>
              </w:rPr>
              <w:t xml:space="preserve"> of pay if the appointee has 5 years or more continuous service with the Local Authority.</w:t>
            </w:r>
            <w:r>
              <w:rPr>
                <w:rFonts w:asciiTheme="minorHAnsi" w:hAnsiTheme="minorHAnsi" w:cs="Arial"/>
                <w:i/>
                <w:sz w:val="20"/>
                <w:szCs w:val="23"/>
              </w:rPr>
              <w:t xml:space="preserve"> </w:t>
            </w:r>
          </w:p>
          <w:p w14:paraId="4CC1EC99" w14:textId="47712BF4" w:rsidR="00687168" w:rsidRPr="00025373" w:rsidRDefault="004E7753" w:rsidP="004E7753">
            <w:pPr>
              <w:spacing w:line="276" w:lineRule="auto"/>
              <w:jc w:val="both"/>
              <w:rPr>
                <w:rFonts w:asciiTheme="minorHAnsi" w:hAnsiTheme="minorHAnsi" w:cstheme="minorHAnsi"/>
                <w:bCs/>
                <w:i/>
              </w:rPr>
            </w:pPr>
            <w:r w:rsidRPr="00E351A7">
              <w:rPr>
                <w:rFonts w:asciiTheme="minorHAnsi" w:hAnsiTheme="minorHAnsi" w:cstheme="minorHAnsi"/>
                <w:i/>
                <w:sz w:val="21"/>
                <w:szCs w:val="21"/>
              </w:rPr>
              <w:t>A pay award is currently in negotiation and will be applied when agreed nationally</w:t>
            </w:r>
          </w:p>
        </w:tc>
      </w:tr>
      <w:tr w:rsidR="008E7492" w:rsidRPr="006066F6" w14:paraId="67C6AB29" w14:textId="77777777" w:rsidTr="000E5F16">
        <w:trPr>
          <w:trHeight w:val="567"/>
          <w:jc w:val="center"/>
        </w:trPr>
        <w:tc>
          <w:tcPr>
            <w:tcW w:w="3114" w:type="dxa"/>
            <w:shd w:val="clear" w:color="auto" w:fill="DEEAF6" w:themeFill="accent1" w:themeFillTint="33"/>
            <w:vAlign w:val="center"/>
          </w:tcPr>
          <w:p w14:paraId="4D99F013" w14:textId="77777777" w:rsidR="008E7492" w:rsidRPr="00AA2619" w:rsidRDefault="008E7492" w:rsidP="007D1A9E">
            <w:pPr>
              <w:rPr>
                <w:rFonts w:asciiTheme="minorHAnsi" w:hAnsiTheme="minorHAnsi" w:cstheme="minorHAnsi"/>
                <w:b/>
                <w:bCs/>
              </w:rPr>
            </w:pPr>
            <w:r w:rsidRPr="00AA2619">
              <w:rPr>
                <w:rFonts w:asciiTheme="minorHAnsi" w:hAnsiTheme="minorHAnsi" w:cstheme="minorHAnsi"/>
                <w:b/>
                <w:bCs/>
              </w:rPr>
              <w:t>Appointment</w:t>
            </w:r>
            <w:r w:rsidR="00AA2619">
              <w:rPr>
                <w:rFonts w:asciiTheme="minorHAnsi" w:hAnsiTheme="minorHAnsi" w:cstheme="minorHAnsi"/>
                <w:b/>
                <w:bCs/>
              </w:rPr>
              <w:t>:</w:t>
            </w:r>
          </w:p>
        </w:tc>
        <w:tc>
          <w:tcPr>
            <w:tcW w:w="7339" w:type="dxa"/>
            <w:vAlign w:val="center"/>
          </w:tcPr>
          <w:p w14:paraId="259BDEFF" w14:textId="77F32346" w:rsidR="008E7492" w:rsidRPr="006066F6" w:rsidRDefault="004E7753" w:rsidP="007D1A9E">
            <w:pPr>
              <w:jc w:val="both"/>
              <w:rPr>
                <w:rFonts w:asciiTheme="minorHAnsi" w:hAnsiTheme="minorHAnsi" w:cstheme="minorHAnsi"/>
                <w:b/>
                <w:bCs/>
              </w:rPr>
            </w:pPr>
            <w:r>
              <w:rPr>
                <w:rFonts w:asciiTheme="minorHAnsi" w:hAnsiTheme="minorHAnsi" w:cstheme="minorHAnsi"/>
                <w:b/>
                <w:bCs/>
              </w:rPr>
              <w:t xml:space="preserve">Fixed </w:t>
            </w:r>
            <w:r w:rsidR="004F1A73">
              <w:rPr>
                <w:rFonts w:asciiTheme="minorHAnsi" w:hAnsiTheme="minorHAnsi" w:cstheme="minorHAnsi"/>
                <w:b/>
                <w:bCs/>
              </w:rPr>
              <w:t>Term until 31</w:t>
            </w:r>
            <w:r w:rsidR="004F1A73" w:rsidRPr="004F1A73">
              <w:rPr>
                <w:rFonts w:asciiTheme="minorHAnsi" w:hAnsiTheme="minorHAnsi" w:cstheme="minorHAnsi"/>
                <w:b/>
                <w:bCs/>
                <w:vertAlign w:val="superscript"/>
              </w:rPr>
              <w:t>st</w:t>
            </w:r>
            <w:r w:rsidR="004F1A73">
              <w:rPr>
                <w:rFonts w:asciiTheme="minorHAnsi" w:hAnsiTheme="minorHAnsi" w:cstheme="minorHAnsi"/>
                <w:b/>
                <w:bCs/>
              </w:rPr>
              <w:t xml:space="preserve"> August 2026</w:t>
            </w:r>
          </w:p>
        </w:tc>
      </w:tr>
      <w:tr w:rsidR="004D7D6F" w:rsidRPr="006066F6" w14:paraId="4828CD5D" w14:textId="77777777" w:rsidTr="000E5F16">
        <w:trPr>
          <w:trHeight w:val="567"/>
          <w:jc w:val="center"/>
        </w:trPr>
        <w:tc>
          <w:tcPr>
            <w:tcW w:w="3114" w:type="dxa"/>
            <w:shd w:val="clear" w:color="auto" w:fill="DEEAF6" w:themeFill="accent1" w:themeFillTint="33"/>
            <w:vAlign w:val="center"/>
          </w:tcPr>
          <w:p w14:paraId="4BA12B85" w14:textId="77777777" w:rsidR="004D7D6F" w:rsidRPr="00AA2619" w:rsidRDefault="004D7D6F" w:rsidP="007D1A9E">
            <w:pPr>
              <w:rPr>
                <w:rFonts w:asciiTheme="minorHAnsi" w:hAnsiTheme="minorHAnsi" w:cstheme="minorHAnsi"/>
                <w:b/>
                <w:bCs/>
              </w:rPr>
            </w:pPr>
            <w:r w:rsidRPr="00AA2619">
              <w:rPr>
                <w:rFonts w:asciiTheme="minorHAnsi" w:hAnsiTheme="minorHAnsi" w:cstheme="minorHAnsi"/>
                <w:b/>
                <w:bCs/>
              </w:rPr>
              <w:t>Date of Commencement</w:t>
            </w:r>
            <w:r w:rsidR="00AA2619">
              <w:rPr>
                <w:rFonts w:asciiTheme="minorHAnsi" w:hAnsiTheme="minorHAnsi" w:cstheme="minorHAnsi"/>
                <w:b/>
                <w:bCs/>
              </w:rPr>
              <w:t>:</w:t>
            </w:r>
          </w:p>
        </w:tc>
        <w:tc>
          <w:tcPr>
            <w:tcW w:w="7339" w:type="dxa"/>
            <w:vAlign w:val="center"/>
          </w:tcPr>
          <w:p w14:paraId="010F6F2D" w14:textId="56A52A13" w:rsidR="004D7D6F" w:rsidRPr="006066F6" w:rsidRDefault="004F1A73" w:rsidP="00EE0F27">
            <w:pPr>
              <w:jc w:val="both"/>
              <w:rPr>
                <w:rFonts w:asciiTheme="minorHAnsi" w:hAnsiTheme="minorHAnsi" w:cstheme="minorHAnsi"/>
                <w:b/>
                <w:bCs/>
              </w:rPr>
            </w:pPr>
            <w:r>
              <w:rPr>
                <w:rFonts w:asciiTheme="minorHAnsi" w:hAnsiTheme="minorHAnsi" w:cstheme="minorHAnsi"/>
                <w:b/>
                <w:bCs/>
              </w:rPr>
              <w:t>As soon as possible</w:t>
            </w:r>
          </w:p>
        </w:tc>
      </w:tr>
      <w:tr w:rsidR="004D7D6F" w:rsidRPr="006066F6" w14:paraId="305A6F0D" w14:textId="77777777" w:rsidTr="000E5F16">
        <w:trPr>
          <w:trHeight w:val="567"/>
          <w:jc w:val="center"/>
        </w:trPr>
        <w:tc>
          <w:tcPr>
            <w:tcW w:w="3114" w:type="dxa"/>
            <w:shd w:val="clear" w:color="auto" w:fill="DEEAF6" w:themeFill="accent1" w:themeFillTint="33"/>
            <w:vAlign w:val="center"/>
          </w:tcPr>
          <w:p w14:paraId="605B5595" w14:textId="77777777" w:rsidR="004D7D6F" w:rsidRPr="00AA2619" w:rsidRDefault="004D7D6F" w:rsidP="007D1A9E">
            <w:pPr>
              <w:rPr>
                <w:rFonts w:asciiTheme="minorHAnsi" w:hAnsiTheme="minorHAnsi" w:cstheme="minorHAnsi"/>
                <w:b/>
                <w:bCs/>
              </w:rPr>
            </w:pPr>
            <w:r w:rsidRPr="00AA2619">
              <w:rPr>
                <w:rFonts w:asciiTheme="minorHAnsi" w:hAnsiTheme="minorHAnsi" w:cstheme="minorHAnsi"/>
                <w:b/>
                <w:bCs/>
              </w:rPr>
              <w:t>Closing Date</w:t>
            </w:r>
            <w:r w:rsidR="00AA2619">
              <w:rPr>
                <w:rFonts w:asciiTheme="minorHAnsi" w:hAnsiTheme="minorHAnsi" w:cstheme="minorHAnsi"/>
                <w:b/>
                <w:bCs/>
              </w:rPr>
              <w:t>:</w:t>
            </w:r>
          </w:p>
        </w:tc>
        <w:tc>
          <w:tcPr>
            <w:tcW w:w="7339" w:type="dxa"/>
            <w:vAlign w:val="center"/>
          </w:tcPr>
          <w:p w14:paraId="2AEF108B" w14:textId="602F4943" w:rsidR="004D7D6F" w:rsidRPr="006066F6" w:rsidRDefault="004D7D6F" w:rsidP="003F645B">
            <w:pPr>
              <w:jc w:val="both"/>
              <w:rPr>
                <w:rFonts w:asciiTheme="minorHAnsi" w:hAnsiTheme="minorHAnsi" w:cstheme="minorHAnsi"/>
                <w:b/>
                <w:bCs/>
              </w:rPr>
            </w:pPr>
            <w:r w:rsidRPr="006066F6">
              <w:rPr>
                <w:rFonts w:asciiTheme="minorHAnsi" w:hAnsiTheme="minorHAnsi" w:cstheme="minorHAnsi"/>
                <w:b/>
                <w:bCs/>
              </w:rPr>
              <w:t xml:space="preserve">9.00am on </w:t>
            </w:r>
            <w:r w:rsidR="00EE610B">
              <w:rPr>
                <w:rFonts w:asciiTheme="minorHAnsi" w:hAnsiTheme="minorHAnsi" w:cstheme="minorHAnsi"/>
                <w:b/>
                <w:bCs/>
              </w:rPr>
              <w:t>16</w:t>
            </w:r>
            <w:r w:rsidR="00EE610B" w:rsidRPr="00EE610B">
              <w:rPr>
                <w:rFonts w:asciiTheme="minorHAnsi" w:hAnsiTheme="minorHAnsi" w:cstheme="minorHAnsi"/>
                <w:b/>
                <w:bCs/>
                <w:vertAlign w:val="superscript"/>
              </w:rPr>
              <w:t>th</w:t>
            </w:r>
            <w:r w:rsidR="00EE610B">
              <w:rPr>
                <w:rFonts w:asciiTheme="minorHAnsi" w:hAnsiTheme="minorHAnsi" w:cstheme="minorHAnsi"/>
                <w:b/>
                <w:bCs/>
              </w:rPr>
              <w:t xml:space="preserve"> March</w:t>
            </w:r>
            <w:r w:rsidR="00E14634">
              <w:rPr>
                <w:rFonts w:asciiTheme="minorHAnsi" w:hAnsiTheme="minorHAnsi" w:cstheme="minorHAnsi"/>
                <w:b/>
                <w:bCs/>
              </w:rPr>
              <w:t xml:space="preserve"> 2026</w:t>
            </w:r>
          </w:p>
        </w:tc>
      </w:tr>
    </w:tbl>
    <w:p w14:paraId="1863154D" w14:textId="77777777" w:rsidR="004D7D6F" w:rsidRPr="006066F6" w:rsidRDefault="004D7D6F">
      <w:pPr>
        <w:rPr>
          <w:rFonts w:asciiTheme="minorHAnsi" w:hAnsiTheme="minorHAnsi" w:cstheme="minorHAnsi"/>
        </w:rPr>
      </w:pPr>
    </w:p>
    <w:p w14:paraId="6BDDA315" w14:textId="598F5398" w:rsidR="005C3EB5" w:rsidRPr="005C3EB5" w:rsidRDefault="006066F6" w:rsidP="005C3EB5">
      <w:pPr>
        <w:jc w:val="both"/>
        <w:rPr>
          <w:rFonts w:asciiTheme="minorHAnsi" w:hAnsiTheme="minorHAnsi" w:cstheme="minorHAnsi"/>
        </w:rPr>
      </w:pPr>
      <w:r w:rsidRPr="003F0118">
        <w:rPr>
          <w:rFonts w:asciiTheme="minorHAnsi" w:hAnsiTheme="minorHAnsi" w:cstheme="minorHAnsi"/>
        </w:rPr>
        <w:t>We are see</w:t>
      </w:r>
      <w:r w:rsidR="003F645B">
        <w:rPr>
          <w:rFonts w:asciiTheme="minorHAnsi" w:hAnsiTheme="minorHAnsi" w:cstheme="minorHAnsi"/>
        </w:rPr>
        <w:t xml:space="preserve">king </w:t>
      </w:r>
      <w:r w:rsidR="005C3EB5" w:rsidRPr="005C3EB5">
        <w:rPr>
          <w:rFonts w:asciiTheme="minorHAnsi" w:hAnsiTheme="minorHAnsi" w:cstheme="minorHAnsi"/>
        </w:rPr>
        <w:t xml:space="preserve">enthusiastic librarian and reading champion whose infectious love of books and reading will inspire and enthuse the students, staff and parents of </w:t>
      </w:r>
      <w:r w:rsidR="00D35829">
        <w:rPr>
          <w:rFonts w:asciiTheme="minorHAnsi" w:hAnsiTheme="minorHAnsi" w:cstheme="minorHAnsi"/>
        </w:rPr>
        <w:t>Aston</w:t>
      </w:r>
      <w:r w:rsidR="005C3EB5" w:rsidRPr="005C3EB5">
        <w:rPr>
          <w:rFonts w:asciiTheme="minorHAnsi" w:hAnsiTheme="minorHAnsi" w:cstheme="minorHAnsi"/>
        </w:rPr>
        <w:t xml:space="preserve"> Academy. The development of literacy and a life-long love of literature and reading are major priorities for </w:t>
      </w:r>
      <w:r w:rsidR="004905A4">
        <w:rPr>
          <w:rFonts w:asciiTheme="minorHAnsi" w:hAnsiTheme="minorHAnsi" w:cstheme="minorHAnsi"/>
        </w:rPr>
        <w:t>Aston</w:t>
      </w:r>
      <w:r w:rsidR="005C3EB5" w:rsidRPr="005C3EB5">
        <w:rPr>
          <w:rFonts w:asciiTheme="minorHAnsi" w:hAnsiTheme="minorHAnsi" w:cstheme="minorHAnsi"/>
        </w:rPr>
        <w:t xml:space="preserve"> </w:t>
      </w:r>
      <w:r w:rsidR="007E4849" w:rsidRPr="005C3EB5">
        <w:rPr>
          <w:rFonts w:asciiTheme="minorHAnsi" w:hAnsiTheme="minorHAnsi" w:cstheme="minorHAnsi"/>
        </w:rPr>
        <w:t>Academy,</w:t>
      </w:r>
      <w:r w:rsidR="005C3EB5" w:rsidRPr="005C3EB5">
        <w:rPr>
          <w:rFonts w:asciiTheme="minorHAnsi" w:hAnsiTheme="minorHAnsi" w:cstheme="minorHAnsi"/>
        </w:rPr>
        <w:t xml:space="preserve"> and the Librarian will play a key role in ensuring the library is the hub of the school. </w:t>
      </w:r>
    </w:p>
    <w:p w14:paraId="02B6F9EB" w14:textId="77777777" w:rsidR="006066F6" w:rsidRPr="003F0118" w:rsidRDefault="006066F6" w:rsidP="006066F6">
      <w:pPr>
        <w:jc w:val="both"/>
        <w:rPr>
          <w:rFonts w:asciiTheme="minorHAnsi" w:hAnsiTheme="minorHAnsi" w:cstheme="minorHAnsi"/>
        </w:rPr>
      </w:pPr>
    </w:p>
    <w:p w14:paraId="409E6DA2" w14:textId="77777777" w:rsidR="006066F6" w:rsidRDefault="006066F6" w:rsidP="006066F6">
      <w:pPr>
        <w:jc w:val="both"/>
        <w:rPr>
          <w:rFonts w:asciiTheme="minorHAnsi" w:hAnsiTheme="minorHAnsi" w:cstheme="minorHAnsi"/>
        </w:rPr>
      </w:pPr>
      <w:r w:rsidRPr="003F0118">
        <w:rPr>
          <w:rFonts w:asciiTheme="minorHAnsi" w:hAnsiTheme="minorHAnsi" w:cstheme="minorHAnsi"/>
        </w:rPr>
        <w:t>The successful candidate will:</w:t>
      </w:r>
    </w:p>
    <w:p w14:paraId="08D93E83" w14:textId="0FF97C8B" w:rsidR="00F051A2" w:rsidRPr="00F051A2" w:rsidRDefault="00F051A2" w:rsidP="00F051A2">
      <w:pPr>
        <w:pStyle w:val="ListParagraph"/>
        <w:numPr>
          <w:ilvl w:val="0"/>
          <w:numId w:val="4"/>
        </w:numPr>
        <w:jc w:val="both"/>
        <w:rPr>
          <w:rFonts w:asciiTheme="minorHAnsi" w:hAnsiTheme="minorHAnsi" w:cstheme="minorHAnsi"/>
        </w:rPr>
      </w:pPr>
      <w:r>
        <w:rPr>
          <w:rFonts w:asciiTheme="minorHAnsi" w:hAnsiTheme="minorHAnsi" w:cstheme="minorHAnsi"/>
        </w:rPr>
        <w:t>B</w:t>
      </w:r>
      <w:r w:rsidRPr="00F051A2">
        <w:rPr>
          <w:rFonts w:asciiTheme="minorHAnsi" w:hAnsiTheme="minorHAnsi" w:cstheme="minorHAnsi"/>
        </w:rPr>
        <w:t xml:space="preserve">e an active Reading Champion, promoting a ‘Love of Literacy’ within the Academy and the wider community. </w:t>
      </w:r>
    </w:p>
    <w:p w14:paraId="113FCAF6" w14:textId="2010FF37" w:rsidR="00F051A2" w:rsidRPr="00F051A2" w:rsidRDefault="00F051A2" w:rsidP="00F051A2">
      <w:pPr>
        <w:pStyle w:val="ListParagraph"/>
        <w:numPr>
          <w:ilvl w:val="0"/>
          <w:numId w:val="4"/>
        </w:numPr>
        <w:jc w:val="both"/>
        <w:rPr>
          <w:rFonts w:asciiTheme="minorHAnsi" w:hAnsiTheme="minorHAnsi" w:cstheme="minorHAnsi"/>
        </w:rPr>
      </w:pPr>
      <w:r>
        <w:rPr>
          <w:rFonts w:asciiTheme="minorHAnsi" w:hAnsiTheme="minorHAnsi" w:cstheme="minorHAnsi"/>
        </w:rPr>
        <w:t>L</w:t>
      </w:r>
      <w:r w:rsidRPr="00F051A2">
        <w:rPr>
          <w:rFonts w:asciiTheme="minorHAnsi" w:hAnsiTheme="minorHAnsi" w:cstheme="minorHAnsi"/>
        </w:rPr>
        <w:t xml:space="preserve">iaise with the English department to enable access and support during lessons. </w:t>
      </w:r>
    </w:p>
    <w:p w14:paraId="5759E8A7" w14:textId="096612C7" w:rsidR="00F051A2" w:rsidRPr="00F051A2" w:rsidRDefault="00F051A2" w:rsidP="00F051A2">
      <w:pPr>
        <w:pStyle w:val="ListParagraph"/>
        <w:numPr>
          <w:ilvl w:val="0"/>
          <w:numId w:val="4"/>
        </w:numPr>
        <w:jc w:val="both"/>
        <w:rPr>
          <w:rFonts w:asciiTheme="minorHAnsi" w:hAnsiTheme="minorHAnsi" w:cstheme="minorHAnsi"/>
        </w:rPr>
      </w:pPr>
      <w:r w:rsidRPr="00F051A2">
        <w:rPr>
          <w:rFonts w:asciiTheme="minorHAnsi" w:hAnsiTheme="minorHAnsi" w:cstheme="minorHAnsi"/>
        </w:rPr>
        <w:t xml:space="preserve">Monitor and maintain the </w:t>
      </w:r>
      <w:r w:rsidR="00B44F78">
        <w:rPr>
          <w:rFonts w:asciiTheme="minorHAnsi" w:hAnsiTheme="minorHAnsi" w:cstheme="minorHAnsi"/>
        </w:rPr>
        <w:t>Directed</w:t>
      </w:r>
      <w:r w:rsidRPr="00F051A2">
        <w:rPr>
          <w:rFonts w:asciiTheme="minorHAnsi" w:hAnsiTheme="minorHAnsi" w:cstheme="minorHAnsi"/>
        </w:rPr>
        <w:t xml:space="preserve"> Reading programme within the Academy and share the results with the Head of English.</w:t>
      </w:r>
    </w:p>
    <w:p w14:paraId="18E0C1B7" w14:textId="77D0DFAA" w:rsidR="003F645B" w:rsidRDefault="00F051A2" w:rsidP="00F051A2">
      <w:pPr>
        <w:pStyle w:val="ListParagraph"/>
        <w:numPr>
          <w:ilvl w:val="0"/>
          <w:numId w:val="4"/>
        </w:numPr>
        <w:jc w:val="both"/>
        <w:rPr>
          <w:rFonts w:asciiTheme="minorHAnsi" w:hAnsiTheme="minorHAnsi" w:cstheme="minorHAnsi"/>
        </w:rPr>
      </w:pPr>
      <w:r>
        <w:rPr>
          <w:rFonts w:asciiTheme="minorHAnsi" w:hAnsiTheme="minorHAnsi" w:cstheme="minorHAnsi"/>
        </w:rPr>
        <w:t>A</w:t>
      </w:r>
      <w:r w:rsidRPr="00F051A2">
        <w:rPr>
          <w:rFonts w:asciiTheme="minorHAnsi" w:hAnsiTheme="minorHAnsi" w:cstheme="minorHAnsi"/>
        </w:rPr>
        <w:t>ssist in the planning and oversight of the general organisation and day-to-day running of the library.</w:t>
      </w:r>
    </w:p>
    <w:p w14:paraId="00E4114D" w14:textId="34E91DD5" w:rsidR="00E63EAC" w:rsidRPr="00E63EAC" w:rsidRDefault="00E63EAC" w:rsidP="00E63EAC">
      <w:pPr>
        <w:pStyle w:val="ListParagraph"/>
        <w:numPr>
          <w:ilvl w:val="0"/>
          <w:numId w:val="4"/>
        </w:numPr>
        <w:jc w:val="both"/>
        <w:rPr>
          <w:rFonts w:asciiTheme="minorHAnsi" w:hAnsiTheme="minorHAnsi" w:cstheme="minorHAnsi"/>
        </w:rPr>
      </w:pPr>
      <w:r>
        <w:rPr>
          <w:rFonts w:asciiTheme="minorHAnsi" w:hAnsiTheme="minorHAnsi" w:cstheme="minorHAnsi"/>
        </w:rPr>
        <w:t>S</w:t>
      </w:r>
      <w:r w:rsidRPr="00E63EAC">
        <w:rPr>
          <w:rFonts w:asciiTheme="minorHAnsi" w:hAnsiTheme="minorHAnsi" w:cstheme="minorHAnsi"/>
        </w:rPr>
        <w:t>elect, acquire and maintain the library stock and to ensure that such stocks are adequately catalogued and guided.</w:t>
      </w:r>
    </w:p>
    <w:p w14:paraId="4878705E" w14:textId="5D61790B" w:rsidR="00E63EAC" w:rsidRPr="00E63EAC" w:rsidRDefault="00E63EAC" w:rsidP="00E63EAC">
      <w:pPr>
        <w:pStyle w:val="ListParagraph"/>
        <w:numPr>
          <w:ilvl w:val="0"/>
          <w:numId w:val="4"/>
        </w:numPr>
        <w:jc w:val="both"/>
        <w:rPr>
          <w:rFonts w:asciiTheme="minorHAnsi" w:hAnsiTheme="minorHAnsi" w:cstheme="minorHAnsi"/>
        </w:rPr>
      </w:pPr>
      <w:r>
        <w:rPr>
          <w:rFonts w:asciiTheme="minorHAnsi" w:hAnsiTheme="minorHAnsi" w:cstheme="minorHAnsi"/>
        </w:rPr>
        <w:t>E</w:t>
      </w:r>
      <w:r w:rsidRPr="00E63EAC">
        <w:rPr>
          <w:rFonts w:asciiTheme="minorHAnsi" w:hAnsiTheme="minorHAnsi" w:cstheme="minorHAnsi"/>
        </w:rPr>
        <w:t>nsure that library stocks are organised to facilitate effective access for staff and students.</w:t>
      </w:r>
    </w:p>
    <w:p w14:paraId="4F7BA53C" w14:textId="651F18E1" w:rsidR="00E63EAC" w:rsidRPr="00E63EAC" w:rsidRDefault="00E63EAC" w:rsidP="00E63EAC">
      <w:pPr>
        <w:pStyle w:val="ListParagraph"/>
        <w:numPr>
          <w:ilvl w:val="0"/>
          <w:numId w:val="4"/>
        </w:numPr>
        <w:jc w:val="both"/>
        <w:rPr>
          <w:rFonts w:asciiTheme="minorHAnsi" w:hAnsiTheme="minorHAnsi" w:cstheme="minorHAnsi"/>
        </w:rPr>
      </w:pPr>
      <w:r>
        <w:rPr>
          <w:rFonts w:asciiTheme="minorHAnsi" w:hAnsiTheme="minorHAnsi" w:cstheme="minorHAnsi"/>
        </w:rPr>
        <w:t>I</w:t>
      </w:r>
      <w:r w:rsidRPr="00E63EAC">
        <w:rPr>
          <w:rFonts w:asciiTheme="minorHAnsi" w:hAnsiTheme="minorHAnsi" w:cstheme="minorHAnsi"/>
        </w:rPr>
        <w:t>nitiate and provide guidance, assistance and training in the use of library to both staff and students.</w:t>
      </w:r>
    </w:p>
    <w:p w14:paraId="557EC0FE" w14:textId="63FA1F4F" w:rsidR="00E63EAC" w:rsidRPr="00E63EAC" w:rsidRDefault="00E63EAC" w:rsidP="00E63EAC">
      <w:pPr>
        <w:pStyle w:val="ListParagraph"/>
        <w:numPr>
          <w:ilvl w:val="0"/>
          <w:numId w:val="4"/>
        </w:numPr>
        <w:jc w:val="both"/>
        <w:rPr>
          <w:rFonts w:asciiTheme="minorHAnsi" w:hAnsiTheme="minorHAnsi" w:cstheme="minorHAnsi"/>
        </w:rPr>
      </w:pPr>
      <w:r>
        <w:rPr>
          <w:rFonts w:asciiTheme="minorHAnsi" w:hAnsiTheme="minorHAnsi" w:cstheme="minorHAnsi"/>
        </w:rPr>
        <w:t>C</w:t>
      </w:r>
      <w:r w:rsidRPr="00E63EAC">
        <w:rPr>
          <w:rFonts w:asciiTheme="minorHAnsi" w:hAnsiTheme="minorHAnsi" w:cstheme="minorHAnsi"/>
        </w:rPr>
        <w:t>hase overdue loaned books ensuring that losses to the school are kept to a minimum.</w:t>
      </w:r>
    </w:p>
    <w:p w14:paraId="76BE9CBE" w14:textId="1FA811D2" w:rsidR="00B908AC" w:rsidRDefault="00541956" w:rsidP="00F051A2">
      <w:pPr>
        <w:pStyle w:val="ListParagraph"/>
        <w:numPr>
          <w:ilvl w:val="0"/>
          <w:numId w:val="4"/>
        </w:numPr>
        <w:jc w:val="both"/>
        <w:rPr>
          <w:rFonts w:asciiTheme="minorHAnsi" w:hAnsiTheme="minorHAnsi" w:cstheme="minorHAnsi"/>
        </w:rPr>
      </w:pPr>
      <w:r>
        <w:rPr>
          <w:rFonts w:asciiTheme="minorHAnsi" w:hAnsiTheme="minorHAnsi" w:cstheme="minorHAnsi"/>
        </w:rPr>
        <w:t>L</w:t>
      </w:r>
      <w:r w:rsidRPr="00541956">
        <w:rPr>
          <w:rFonts w:asciiTheme="minorHAnsi" w:hAnsiTheme="minorHAnsi" w:cstheme="minorHAnsi"/>
        </w:rPr>
        <w:t>iaison with any external bodies offering services or materials of value to the school library.</w:t>
      </w:r>
    </w:p>
    <w:p w14:paraId="661BEFE4" w14:textId="5618971F" w:rsidR="00A614D6" w:rsidRPr="00F051A2" w:rsidRDefault="00A614D6" w:rsidP="00F051A2">
      <w:pPr>
        <w:pStyle w:val="ListParagraph"/>
        <w:numPr>
          <w:ilvl w:val="0"/>
          <w:numId w:val="4"/>
        </w:numPr>
        <w:jc w:val="both"/>
        <w:rPr>
          <w:rFonts w:asciiTheme="minorHAnsi" w:hAnsiTheme="minorHAnsi" w:cstheme="minorHAnsi"/>
        </w:rPr>
      </w:pPr>
      <w:r>
        <w:rPr>
          <w:rFonts w:asciiTheme="minorHAnsi" w:hAnsiTheme="minorHAnsi" w:cstheme="minorHAnsi"/>
        </w:rPr>
        <w:t>S</w:t>
      </w:r>
      <w:r w:rsidRPr="00A614D6">
        <w:rPr>
          <w:rFonts w:asciiTheme="minorHAnsi" w:hAnsiTheme="minorHAnsi" w:cstheme="minorHAnsi"/>
        </w:rPr>
        <w:t>upervise the students using the library except during agreed breaks during the day</w:t>
      </w:r>
    </w:p>
    <w:p w14:paraId="4C6BE35A" w14:textId="77777777" w:rsidR="003F645B" w:rsidRPr="003F0118" w:rsidRDefault="003F645B" w:rsidP="006066F6">
      <w:pPr>
        <w:jc w:val="both"/>
        <w:rPr>
          <w:rFonts w:asciiTheme="minorHAnsi" w:hAnsiTheme="minorHAnsi" w:cstheme="minorHAnsi"/>
        </w:rPr>
      </w:pPr>
    </w:p>
    <w:p w14:paraId="4A393B72" w14:textId="49C8F149" w:rsidR="0090137D" w:rsidRPr="00B8157F" w:rsidRDefault="0077243C" w:rsidP="0090137D">
      <w:pPr>
        <w:jc w:val="both"/>
        <w:rPr>
          <w:rFonts w:asciiTheme="minorHAnsi" w:hAnsiTheme="minorHAnsi" w:cs="Arial"/>
          <w:sz w:val="22"/>
          <w:szCs w:val="22"/>
        </w:rPr>
      </w:pPr>
      <w:r>
        <w:rPr>
          <w:rFonts w:asciiTheme="minorHAnsi" w:hAnsiTheme="minorHAnsi" w:cs="Arial"/>
          <w:sz w:val="22"/>
          <w:szCs w:val="22"/>
        </w:rPr>
        <w:lastRenderedPageBreak/>
        <w:t>*</w:t>
      </w:r>
      <w:r w:rsidR="0090137D" w:rsidRPr="00260987">
        <w:rPr>
          <w:rFonts w:asciiTheme="minorHAnsi" w:hAnsiTheme="minorHAnsi" w:cs="Arial"/>
          <w:sz w:val="22"/>
          <w:szCs w:val="22"/>
        </w:rPr>
        <w:t xml:space="preserve">You will be based at </w:t>
      </w:r>
      <w:r w:rsidR="00622ABE">
        <w:rPr>
          <w:rFonts w:asciiTheme="minorHAnsi" w:hAnsiTheme="minorHAnsi" w:cs="Arial"/>
          <w:sz w:val="22"/>
          <w:szCs w:val="22"/>
        </w:rPr>
        <w:t>Aston</w:t>
      </w:r>
      <w:r w:rsidR="0090137D" w:rsidRPr="00260987">
        <w:rPr>
          <w:rFonts w:asciiTheme="minorHAnsi" w:hAnsiTheme="minorHAnsi" w:cs="Arial"/>
          <w:sz w:val="22"/>
          <w:szCs w:val="22"/>
        </w:rPr>
        <w:t xml:space="preserve"> Academy, however the role may</w:t>
      </w:r>
      <w:r w:rsidR="0090137D">
        <w:rPr>
          <w:rFonts w:asciiTheme="minorHAnsi" w:hAnsiTheme="minorHAnsi" w:cs="Arial"/>
          <w:sz w:val="22"/>
          <w:szCs w:val="22"/>
        </w:rPr>
        <w:t>, on occasion,</w:t>
      </w:r>
      <w:r w:rsidR="0090137D" w:rsidRPr="00260987">
        <w:rPr>
          <w:rFonts w:asciiTheme="minorHAnsi" w:hAnsiTheme="minorHAnsi" w:cs="Arial"/>
          <w:sz w:val="22"/>
          <w:szCs w:val="22"/>
        </w:rPr>
        <w:t xml:space="preserve"> involve working at other academies within the </w:t>
      </w:r>
      <w:r w:rsidR="0090137D">
        <w:rPr>
          <w:rFonts w:asciiTheme="minorHAnsi" w:hAnsiTheme="minorHAnsi" w:cs="Arial"/>
          <w:sz w:val="22"/>
          <w:szCs w:val="22"/>
        </w:rPr>
        <w:t>t</w:t>
      </w:r>
      <w:r w:rsidR="0090137D" w:rsidRPr="00260987">
        <w:rPr>
          <w:rFonts w:asciiTheme="minorHAnsi" w:hAnsiTheme="minorHAnsi" w:cs="Arial"/>
          <w:sz w:val="22"/>
          <w:szCs w:val="22"/>
        </w:rPr>
        <w:t>rust.</w:t>
      </w:r>
    </w:p>
    <w:p w14:paraId="56DF5BBF" w14:textId="77777777" w:rsidR="006F42DB" w:rsidRDefault="006F42DB" w:rsidP="004D7D6F">
      <w:pPr>
        <w:jc w:val="both"/>
        <w:rPr>
          <w:rFonts w:asciiTheme="minorHAnsi" w:hAnsiTheme="minorHAnsi" w:cstheme="minorHAnsi"/>
        </w:rPr>
      </w:pPr>
    </w:p>
    <w:p w14:paraId="1B9DB8AD" w14:textId="58191FA2"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Safeguarding</w:t>
      </w:r>
    </w:p>
    <w:p w14:paraId="0CC29001" w14:textId="77777777" w:rsidR="004D7D6F" w:rsidRPr="003F0118" w:rsidRDefault="000E5F16"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ACET</w:t>
      </w:r>
      <w:r w:rsidR="004D7D6F" w:rsidRPr="003F0118">
        <w:rPr>
          <w:rFonts w:asciiTheme="minorHAnsi" w:hAnsiTheme="minorHAnsi" w:cstheme="minorHAnsi"/>
          <w:sz w:val="24"/>
          <w:szCs w:val="24"/>
        </w:rPr>
        <w:t xml:space="preserve"> is committed to safeguarding and promoting the welfare of children and young people and expects all staff and volunteers to share this commitment.</w:t>
      </w:r>
    </w:p>
    <w:p w14:paraId="1F1B30F6" w14:textId="77777777" w:rsidR="009A23C3" w:rsidRPr="003F0118" w:rsidRDefault="009A23C3" w:rsidP="004D7D6F">
      <w:pPr>
        <w:pStyle w:val="BodyText"/>
        <w:jc w:val="both"/>
        <w:rPr>
          <w:rFonts w:asciiTheme="minorHAnsi" w:hAnsiTheme="minorHAnsi" w:cstheme="minorHAnsi"/>
          <w:sz w:val="24"/>
          <w:szCs w:val="24"/>
        </w:rPr>
      </w:pPr>
    </w:p>
    <w:p w14:paraId="7132027D" w14:textId="77777777" w:rsidR="004D7D6F" w:rsidRPr="003F0118" w:rsidRDefault="009A23C3"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All applicants should read our safeguarding Policy and Safer Recruitment Policy, which are available on the ‘policy’ section of our academy websites.</w:t>
      </w:r>
    </w:p>
    <w:p w14:paraId="26966D4C" w14:textId="77777777" w:rsidR="009A23C3" w:rsidRPr="003F0118" w:rsidRDefault="009A23C3" w:rsidP="004D7D6F">
      <w:pPr>
        <w:pStyle w:val="BodyText"/>
        <w:jc w:val="both"/>
        <w:rPr>
          <w:rFonts w:asciiTheme="minorHAnsi" w:hAnsiTheme="minorHAnsi" w:cstheme="minorHAnsi"/>
          <w:sz w:val="24"/>
          <w:szCs w:val="24"/>
        </w:rPr>
      </w:pPr>
    </w:p>
    <w:p w14:paraId="73EBC80F" w14:textId="2647ACA7" w:rsidR="004D7D6F" w:rsidRPr="003F0118" w:rsidRDefault="004D7D6F" w:rsidP="004D7D6F">
      <w:pPr>
        <w:pStyle w:val="BodyText"/>
        <w:jc w:val="both"/>
        <w:rPr>
          <w:rFonts w:asciiTheme="minorHAnsi" w:hAnsiTheme="minorHAnsi" w:cstheme="minorHAnsi"/>
          <w:sz w:val="24"/>
          <w:szCs w:val="24"/>
        </w:rPr>
      </w:pPr>
      <w:r w:rsidRPr="003F0118">
        <w:rPr>
          <w:rFonts w:asciiTheme="minorHAnsi" w:hAnsiTheme="minorHAnsi" w:cstheme="minorHAnsi"/>
          <w:b/>
          <w:i/>
          <w:sz w:val="24"/>
          <w:szCs w:val="24"/>
          <w:lang w:val="en-US"/>
        </w:rPr>
        <w:t>It is an offence to seek employment in regulated activity if you are barred from working with children.</w:t>
      </w:r>
      <w:r w:rsidR="006066F6" w:rsidRPr="003F0118">
        <w:rPr>
          <w:rFonts w:asciiTheme="minorHAnsi" w:hAnsiTheme="minorHAnsi" w:cstheme="minorHAnsi"/>
          <w:b/>
          <w:i/>
          <w:sz w:val="24"/>
          <w:szCs w:val="24"/>
          <w:lang w:val="en-US"/>
        </w:rPr>
        <w:t xml:space="preserve">  </w:t>
      </w:r>
      <w:r w:rsidRPr="003F0118">
        <w:rPr>
          <w:rFonts w:asciiTheme="minorHAnsi" w:hAnsiTheme="minorHAnsi" w:cstheme="minorHAnsi"/>
          <w:sz w:val="24"/>
          <w:szCs w:val="24"/>
        </w:rPr>
        <w:t xml:space="preserve">This post will involve </w:t>
      </w:r>
      <w:r w:rsidR="009A23C3" w:rsidRPr="003F0118">
        <w:rPr>
          <w:rFonts w:asciiTheme="minorHAnsi" w:hAnsiTheme="minorHAnsi" w:cstheme="minorHAnsi"/>
          <w:sz w:val="24"/>
          <w:szCs w:val="24"/>
        </w:rPr>
        <w:t xml:space="preserve">regular </w:t>
      </w:r>
      <w:r w:rsidRPr="003F0118">
        <w:rPr>
          <w:rFonts w:asciiTheme="minorHAnsi" w:hAnsiTheme="minorHAnsi" w:cstheme="minorHAnsi"/>
          <w:sz w:val="24"/>
          <w:szCs w:val="24"/>
        </w:rPr>
        <w:t xml:space="preserve">contact with </w:t>
      </w:r>
      <w:r w:rsidR="004905A4" w:rsidRPr="003F0118">
        <w:rPr>
          <w:rFonts w:asciiTheme="minorHAnsi" w:hAnsiTheme="minorHAnsi" w:cstheme="minorHAnsi"/>
          <w:sz w:val="24"/>
          <w:szCs w:val="24"/>
        </w:rPr>
        <w:t>children and</w:t>
      </w:r>
      <w:r w:rsidRPr="003F0118">
        <w:rPr>
          <w:rFonts w:asciiTheme="minorHAnsi" w:hAnsiTheme="minorHAnsi" w:cstheme="minorHAnsi"/>
          <w:sz w:val="24"/>
          <w:szCs w:val="24"/>
        </w:rPr>
        <w:t xml:space="preserve"> therefore is exempt from the Rehabilitation of Offenders Act 1974. Applicants are therefore not entitled to withhold information about convictions, cautions or bind-over orders which for any other purposes are “spent” under the provisions of the Act.  </w:t>
      </w:r>
      <w:r w:rsidRPr="003F0118">
        <w:rPr>
          <w:rFonts w:asciiTheme="minorHAnsi" w:hAnsiTheme="minorHAnsi" w:cstheme="minorHAnsi"/>
          <w:sz w:val="24"/>
          <w:szCs w:val="24"/>
          <w:lang w:val="en-US"/>
        </w:rPr>
        <w:t xml:space="preserve">Any information that is “protected” under the Rehabilitation of Offenders Act 1974 (Exceptions) Order 1975 will not appear on a DBS certificate and does not need to be declared.  </w:t>
      </w:r>
      <w:r w:rsidRPr="003F0118">
        <w:rPr>
          <w:rFonts w:asciiTheme="minorHAnsi" w:hAnsiTheme="minorHAnsi" w:cstheme="minorHAnsi"/>
          <w:sz w:val="24"/>
          <w:szCs w:val="24"/>
        </w:rPr>
        <w:t>Guidance on this can be found at https://www.gov.uk/government/publications/new-guidance-on-the-rehabilitation-of-offenders-act-1974</w:t>
      </w:r>
    </w:p>
    <w:p w14:paraId="3766E448" w14:textId="77777777" w:rsidR="004D7D6F" w:rsidRPr="003F0118" w:rsidRDefault="004D7D6F" w:rsidP="004D7D6F">
      <w:pPr>
        <w:pStyle w:val="BodyText"/>
        <w:jc w:val="both"/>
        <w:rPr>
          <w:rFonts w:asciiTheme="minorHAnsi" w:hAnsiTheme="minorHAnsi" w:cstheme="minorHAnsi"/>
          <w:sz w:val="24"/>
          <w:szCs w:val="24"/>
        </w:rPr>
      </w:pPr>
    </w:p>
    <w:p w14:paraId="01506950" w14:textId="77777777" w:rsidR="004D7D6F" w:rsidRPr="003F0118" w:rsidRDefault="004D7D6F" w:rsidP="004D7D6F">
      <w:pPr>
        <w:pStyle w:val="BodyText"/>
        <w:jc w:val="both"/>
        <w:rPr>
          <w:rFonts w:asciiTheme="minorHAnsi" w:hAnsiTheme="minorHAnsi" w:cstheme="minorHAnsi"/>
          <w:b/>
          <w:sz w:val="24"/>
          <w:szCs w:val="24"/>
        </w:rPr>
      </w:pPr>
      <w:r w:rsidRPr="003F0118">
        <w:rPr>
          <w:rFonts w:asciiTheme="minorHAnsi" w:hAnsiTheme="minorHAnsi" w:cstheme="minorHAnsi"/>
          <w:sz w:val="24"/>
          <w:szCs w:val="24"/>
        </w:rPr>
        <w:t xml:space="preserve">Successful candidates will be subject to a DBS check at the appropriate level. Shortlisted candidates will be asked to complete a self-declaration related to their criminal record or any information that would make them unsuitable to work with children.  Additional checks in relation to the Childcare Disqualification Regulations will be undertaken for successful candidates to junior academies. </w:t>
      </w:r>
      <w:r w:rsidRPr="003F0118">
        <w:rPr>
          <w:rFonts w:asciiTheme="minorHAnsi" w:hAnsiTheme="minorHAnsi" w:cstheme="minorHAnsi"/>
          <w:sz w:val="24"/>
          <w:szCs w:val="24"/>
          <w:lang w:val="en-US"/>
        </w:rPr>
        <w:t>If you have lived or worked outside of the UK, additional information may be required from you to satisfy safer recruitment checks.</w:t>
      </w:r>
    </w:p>
    <w:p w14:paraId="04E4DCA9" w14:textId="77777777" w:rsidR="004D7D6F" w:rsidRPr="003F0118" w:rsidRDefault="004D7D6F" w:rsidP="004D7D6F">
      <w:pPr>
        <w:jc w:val="both"/>
        <w:rPr>
          <w:rFonts w:asciiTheme="minorHAnsi" w:hAnsiTheme="minorHAnsi" w:cstheme="minorHAnsi"/>
        </w:rPr>
      </w:pPr>
    </w:p>
    <w:p w14:paraId="5AF1F485"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Equality</w:t>
      </w:r>
    </w:p>
    <w:p w14:paraId="0F3E6F57" w14:textId="77777777" w:rsidR="004D7D6F" w:rsidRPr="003F0118" w:rsidRDefault="004D7D6F" w:rsidP="004D7D6F">
      <w:pPr>
        <w:pStyle w:val="Question"/>
        <w:jc w:val="both"/>
        <w:rPr>
          <w:rFonts w:asciiTheme="minorHAnsi" w:hAnsiTheme="minorHAnsi" w:cstheme="minorHAnsi"/>
          <w:sz w:val="24"/>
          <w:szCs w:val="24"/>
        </w:rPr>
      </w:pPr>
      <w:r w:rsidRPr="003F0118">
        <w:rPr>
          <w:rFonts w:asciiTheme="minorHAnsi" w:hAnsiTheme="minorHAnsi" w:cstheme="minorHAnsi"/>
          <w:sz w:val="24"/>
          <w:szCs w:val="24"/>
        </w:rPr>
        <w:t>ACET is committed to ensuring equality of opportunity throughout the recruitment process.  We welcome and encourage applications from people of all backgrounds, and your application will be assessed purely on your ability to do the job.</w:t>
      </w:r>
    </w:p>
    <w:p w14:paraId="7FB0D1F5" w14:textId="3596A8C9" w:rsidR="004D7D6F" w:rsidRPr="006066F6" w:rsidRDefault="004D7D6F" w:rsidP="00E17BED">
      <w:pPr>
        <w:spacing w:before="240"/>
        <w:jc w:val="both"/>
        <w:rPr>
          <w:rFonts w:asciiTheme="minorHAnsi" w:hAnsiTheme="minorHAnsi" w:cstheme="minorHAnsi"/>
        </w:rPr>
      </w:pPr>
      <w:r w:rsidRPr="003F0118">
        <w:rPr>
          <w:rFonts w:asciiTheme="minorHAnsi" w:hAnsiTheme="minorHAnsi" w:cstheme="minorHAnsi"/>
        </w:rPr>
        <w:t>We undertake to make any ‘reasonable adjustments’ to a job or workplace to counteract any disadvantages a disabled person may face. Where required, we will make reasonable adjustments to the selection process for an applicant with a disability.</w:t>
      </w:r>
    </w:p>
    <w:sectPr w:rsidR="004D7D6F" w:rsidRPr="006066F6" w:rsidSect="003F0118">
      <w:headerReference w:type="first" r:id="rId11"/>
      <w:pgSz w:w="11906" w:h="16838"/>
      <w:pgMar w:top="1134"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2071" w14:textId="77777777" w:rsidR="00CC18EA" w:rsidRDefault="00CC18EA" w:rsidP="008E7492">
      <w:r>
        <w:separator/>
      </w:r>
    </w:p>
  </w:endnote>
  <w:endnote w:type="continuationSeparator" w:id="0">
    <w:p w14:paraId="315F5075" w14:textId="77777777" w:rsidR="00CC18EA" w:rsidRDefault="00CC18EA" w:rsidP="008E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84494" w14:textId="77777777" w:rsidR="00CC18EA" w:rsidRDefault="00CC18EA" w:rsidP="008E7492">
      <w:r>
        <w:separator/>
      </w:r>
    </w:p>
  </w:footnote>
  <w:footnote w:type="continuationSeparator" w:id="0">
    <w:p w14:paraId="7A4DD6D7" w14:textId="77777777" w:rsidR="00CC18EA" w:rsidRDefault="00CC18EA" w:rsidP="008E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9D78" w14:textId="4795886C" w:rsidR="009A23C3" w:rsidRPr="0018753E" w:rsidRDefault="003F3E80" w:rsidP="009A23C3">
    <w:pPr>
      <w:pStyle w:val="Header"/>
      <w:rPr>
        <w:rFonts w:asciiTheme="minorHAnsi" w:hAnsiTheme="minorHAnsi" w:cstheme="minorHAnsi"/>
        <w:b/>
        <w:sz w:val="60"/>
        <w:szCs w:val="60"/>
        <w:lang w:val="en-US"/>
      </w:rPr>
    </w:pPr>
    <w:r>
      <w:rPr>
        <w:rFonts w:asciiTheme="minorHAnsi" w:hAnsiTheme="minorHAnsi"/>
        <w:b/>
        <w:noProof/>
        <w:sz w:val="60"/>
        <w:szCs w:val="60"/>
        <w:lang w:eastAsia="en-GB"/>
      </w:rPr>
      <w:t>EX</w:t>
    </w:r>
    <w:r w:rsidR="007872C5">
      <w:rPr>
        <w:rFonts w:asciiTheme="minorHAnsi" w:hAnsiTheme="minorHAnsi"/>
        <w:b/>
        <w:noProof/>
        <w:sz w:val="60"/>
        <w:szCs w:val="60"/>
        <w:lang w:eastAsia="en-GB"/>
      </w:rPr>
      <w:t>TERNAL</w:t>
    </w:r>
    <w:r w:rsidR="009A23C3" w:rsidRPr="0018753E">
      <w:rPr>
        <w:rFonts w:asciiTheme="minorHAnsi" w:hAnsiTheme="minorHAnsi" w:cstheme="minorHAnsi"/>
        <w:b/>
        <w:sz w:val="60"/>
        <w:szCs w:val="60"/>
        <w:lang w:val="en-US"/>
      </w:rPr>
      <w:t xml:space="preserve"> ADVERTISEMENT </w:t>
    </w:r>
    <w:r w:rsidR="007C4965">
      <w:rPr>
        <w:rFonts w:asciiTheme="minorHAnsi" w:hAnsiTheme="minorHAnsi" w:cstheme="minorHAnsi"/>
        <w:b/>
        <w:sz w:val="60"/>
        <w:szCs w:val="60"/>
        <w:lang w:val="en-US"/>
      </w:rPr>
      <w:tab/>
      <w:t xml:space="preserve">             </w:t>
    </w:r>
    <w:r w:rsidR="007C4965">
      <w:rPr>
        <w:noProof/>
      </w:rPr>
      <w:drawing>
        <wp:inline distT="0" distB="0" distL="0" distR="0" wp14:anchorId="43832B68" wp14:editId="1A251F8F">
          <wp:extent cx="817724" cy="636105"/>
          <wp:effectExtent l="0" t="0" r="1905" b="0"/>
          <wp:docPr id="1227354210"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62546" name="Picture 1"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01" cy="703842"/>
                  </a:xfrm>
                  <a:prstGeom prst="rect">
                    <a:avLst/>
                  </a:prstGeom>
                  <a:noFill/>
                  <a:ln>
                    <a:noFill/>
                  </a:ln>
                </pic:spPr>
              </pic:pic>
            </a:graphicData>
          </a:graphic>
        </wp:inline>
      </w:drawing>
    </w:r>
  </w:p>
  <w:p w14:paraId="78A8CCD2" w14:textId="77777777" w:rsidR="009A23C3" w:rsidRDefault="009A2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00DBB"/>
    <w:multiLevelType w:val="hybridMultilevel"/>
    <w:tmpl w:val="F1002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3F59BC"/>
    <w:multiLevelType w:val="hybridMultilevel"/>
    <w:tmpl w:val="AE048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E83EFF"/>
    <w:multiLevelType w:val="hybridMultilevel"/>
    <w:tmpl w:val="290AE4A6"/>
    <w:lvl w:ilvl="0" w:tplc="08090001">
      <w:start w:val="1"/>
      <w:numFmt w:val="bullet"/>
      <w:lvlText w:val=""/>
      <w:lvlJc w:val="left"/>
      <w:pPr>
        <w:ind w:left="720" w:hanging="360"/>
      </w:pPr>
      <w:rPr>
        <w:rFonts w:ascii="Symbol" w:hAnsi="Symbol" w:hint="default"/>
      </w:rPr>
    </w:lvl>
    <w:lvl w:ilvl="1" w:tplc="42D44A0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398690">
    <w:abstractNumId w:val="2"/>
  </w:num>
  <w:num w:numId="2" w16cid:durableId="727849619">
    <w:abstractNumId w:val="3"/>
  </w:num>
  <w:num w:numId="3" w16cid:durableId="376393692">
    <w:abstractNumId w:val="0"/>
  </w:num>
  <w:num w:numId="4" w16cid:durableId="205720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92"/>
    <w:rsid w:val="00025373"/>
    <w:rsid w:val="000D28CE"/>
    <w:rsid w:val="000E5F16"/>
    <w:rsid w:val="001052BE"/>
    <w:rsid w:val="0018753E"/>
    <w:rsid w:val="001F0CD6"/>
    <w:rsid w:val="00203FB4"/>
    <w:rsid w:val="00225C6D"/>
    <w:rsid w:val="002870DE"/>
    <w:rsid w:val="002A4778"/>
    <w:rsid w:val="002E6A54"/>
    <w:rsid w:val="002E748D"/>
    <w:rsid w:val="002F3A96"/>
    <w:rsid w:val="00364B9C"/>
    <w:rsid w:val="00393EEF"/>
    <w:rsid w:val="00394483"/>
    <w:rsid w:val="003F0118"/>
    <w:rsid w:val="003F3E80"/>
    <w:rsid w:val="003F645B"/>
    <w:rsid w:val="00432DE9"/>
    <w:rsid w:val="00451D89"/>
    <w:rsid w:val="0048278A"/>
    <w:rsid w:val="0048762A"/>
    <w:rsid w:val="004905A4"/>
    <w:rsid w:val="004D7D6F"/>
    <w:rsid w:val="004E7753"/>
    <w:rsid w:val="004F1A73"/>
    <w:rsid w:val="004F1F08"/>
    <w:rsid w:val="0052407F"/>
    <w:rsid w:val="00535804"/>
    <w:rsid w:val="00535A4D"/>
    <w:rsid w:val="00541956"/>
    <w:rsid w:val="005C3EB5"/>
    <w:rsid w:val="006066F6"/>
    <w:rsid w:val="00622ABE"/>
    <w:rsid w:val="00667C48"/>
    <w:rsid w:val="00687168"/>
    <w:rsid w:val="006B5BB1"/>
    <w:rsid w:val="006F3C2A"/>
    <w:rsid w:val="006F42DB"/>
    <w:rsid w:val="00716D62"/>
    <w:rsid w:val="00722280"/>
    <w:rsid w:val="00737146"/>
    <w:rsid w:val="007660C9"/>
    <w:rsid w:val="0077243C"/>
    <w:rsid w:val="00786D30"/>
    <w:rsid w:val="007872C5"/>
    <w:rsid w:val="007B347A"/>
    <w:rsid w:val="007C4965"/>
    <w:rsid w:val="007D1A9E"/>
    <w:rsid w:val="007E4849"/>
    <w:rsid w:val="00805BD5"/>
    <w:rsid w:val="008321C0"/>
    <w:rsid w:val="00846662"/>
    <w:rsid w:val="008829E0"/>
    <w:rsid w:val="0088498C"/>
    <w:rsid w:val="008A381C"/>
    <w:rsid w:val="008C07C4"/>
    <w:rsid w:val="008C72C4"/>
    <w:rsid w:val="008D1692"/>
    <w:rsid w:val="008E48E2"/>
    <w:rsid w:val="008E7492"/>
    <w:rsid w:val="0090137D"/>
    <w:rsid w:val="0090293F"/>
    <w:rsid w:val="00943F2E"/>
    <w:rsid w:val="009A23C3"/>
    <w:rsid w:val="009A7DC4"/>
    <w:rsid w:val="009F63D4"/>
    <w:rsid w:val="00A614D6"/>
    <w:rsid w:val="00AA2619"/>
    <w:rsid w:val="00AB7D32"/>
    <w:rsid w:val="00B12993"/>
    <w:rsid w:val="00B27D80"/>
    <w:rsid w:val="00B44F78"/>
    <w:rsid w:val="00B84534"/>
    <w:rsid w:val="00B908AC"/>
    <w:rsid w:val="00BA5A19"/>
    <w:rsid w:val="00C52476"/>
    <w:rsid w:val="00C644BD"/>
    <w:rsid w:val="00C6753B"/>
    <w:rsid w:val="00C86448"/>
    <w:rsid w:val="00CC18EA"/>
    <w:rsid w:val="00CD057F"/>
    <w:rsid w:val="00D350DE"/>
    <w:rsid w:val="00D35829"/>
    <w:rsid w:val="00DE48CA"/>
    <w:rsid w:val="00E14634"/>
    <w:rsid w:val="00E17BED"/>
    <w:rsid w:val="00E512EF"/>
    <w:rsid w:val="00E536E0"/>
    <w:rsid w:val="00E63EAC"/>
    <w:rsid w:val="00EE0F27"/>
    <w:rsid w:val="00EE610B"/>
    <w:rsid w:val="00F02CD8"/>
    <w:rsid w:val="00F051A2"/>
    <w:rsid w:val="00F15559"/>
    <w:rsid w:val="00F84D7C"/>
    <w:rsid w:val="00FC09FB"/>
    <w:rsid w:val="00FF5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69069"/>
  <w15:chartTrackingRefBased/>
  <w15:docId w15:val="{E95BBE9F-FD16-41AA-95EC-86EE3802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492"/>
    <w:pPr>
      <w:tabs>
        <w:tab w:val="center" w:pos="4513"/>
        <w:tab w:val="right" w:pos="9026"/>
      </w:tabs>
    </w:pPr>
  </w:style>
  <w:style w:type="character" w:customStyle="1" w:styleId="HeaderChar">
    <w:name w:val="Header Char"/>
    <w:basedOn w:val="DefaultParagraphFont"/>
    <w:link w:val="Header"/>
    <w:uiPriority w:val="99"/>
    <w:rsid w:val="008E7492"/>
  </w:style>
  <w:style w:type="paragraph" w:styleId="Footer">
    <w:name w:val="footer"/>
    <w:basedOn w:val="Normal"/>
    <w:link w:val="FooterChar"/>
    <w:uiPriority w:val="99"/>
    <w:unhideWhenUsed/>
    <w:rsid w:val="008E7492"/>
    <w:pPr>
      <w:tabs>
        <w:tab w:val="center" w:pos="4513"/>
        <w:tab w:val="right" w:pos="9026"/>
      </w:tabs>
    </w:pPr>
  </w:style>
  <w:style w:type="character" w:customStyle="1" w:styleId="FooterChar">
    <w:name w:val="Footer Char"/>
    <w:basedOn w:val="DefaultParagraphFont"/>
    <w:link w:val="Footer"/>
    <w:uiPriority w:val="99"/>
    <w:rsid w:val="008E7492"/>
  </w:style>
  <w:style w:type="table" w:styleId="TableGrid">
    <w:name w:val="Table Grid"/>
    <w:basedOn w:val="TableNormal"/>
    <w:uiPriority w:val="59"/>
    <w:rsid w:val="008E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D7D6F"/>
    <w:rPr>
      <w:color w:val="0000FF"/>
      <w:u w:val="single"/>
    </w:rPr>
  </w:style>
  <w:style w:type="paragraph" w:styleId="BodyText">
    <w:name w:val="Body Text"/>
    <w:basedOn w:val="Normal"/>
    <w:link w:val="BodyTextChar"/>
    <w:uiPriority w:val="99"/>
    <w:semiHidden/>
    <w:unhideWhenUsed/>
    <w:rsid w:val="004D7D6F"/>
    <w:rPr>
      <w:rFonts w:ascii="Arial Black" w:hAnsi="Arial Black"/>
      <w:sz w:val="22"/>
      <w:szCs w:val="16"/>
    </w:rPr>
  </w:style>
  <w:style w:type="character" w:customStyle="1" w:styleId="BodyTextChar">
    <w:name w:val="Body Text Char"/>
    <w:basedOn w:val="DefaultParagraphFont"/>
    <w:link w:val="BodyText"/>
    <w:uiPriority w:val="99"/>
    <w:semiHidden/>
    <w:rsid w:val="004D7D6F"/>
    <w:rPr>
      <w:rFonts w:ascii="Arial Black" w:eastAsia="Times New Roman" w:hAnsi="Arial Black" w:cs="Times New Roman"/>
      <w:szCs w:val="16"/>
    </w:rPr>
  </w:style>
  <w:style w:type="paragraph" w:customStyle="1" w:styleId="Question">
    <w:name w:val="Question"/>
    <w:basedOn w:val="Normal"/>
    <w:link w:val="QuestionChar"/>
    <w:rsid w:val="004D7D6F"/>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link w:val="Question"/>
    <w:rsid w:val="004D7D6F"/>
    <w:rPr>
      <w:rFonts w:ascii="Arial" w:eastAsia="Times New Roman" w:hAnsi="Arial" w:cs="Arial"/>
      <w:color w:val="000000"/>
      <w:sz w:val="16"/>
      <w:szCs w:val="16"/>
    </w:rPr>
  </w:style>
  <w:style w:type="character" w:styleId="FollowedHyperlink">
    <w:name w:val="FollowedHyperlink"/>
    <w:basedOn w:val="DefaultParagraphFont"/>
    <w:uiPriority w:val="99"/>
    <w:semiHidden/>
    <w:unhideWhenUsed/>
    <w:rsid w:val="009A23C3"/>
    <w:rPr>
      <w:color w:val="954F72" w:themeColor="followedHyperlink"/>
      <w:u w:val="single"/>
    </w:rPr>
  </w:style>
  <w:style w:type="paragraph" w:styleId="BalloonText">
    <w:name w:val="Balloon Text"/>
    <w:basedOn w:val="Normal"/>
    <w:link w:val="BalloonTextChar"/>
    <w:uiPriority w:val="99"/>
    <w:semiHidden/>
    <w:unhideWhenUsed/>
    <w:rsid w:val="007B3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7A"/>
    <w:rPr>
      <w:rFonts w:ascii="Segoe UI" w:eastAsia="Times New Roman" w:hAnsi="Segoe UI" w:cs="Segoe UI"/>
      <w:sz w:val="18"/>
      <w:szCs w:val="18"/>
    </w:rPr>
  </w:style>
  <w:style w:type="paragraph" w:styleId="ListParagraph">
    <w:name w:val="List Paragraph"/>
    <w:basedOn w:val="Normal"/>
    <w:uiPriority w:val="34"/>
    <w:qFormat/>
    <w:rsid w:val="003F6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40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19944473-B4A6-4ED6-A231-E47C7A6B7FF6}">
  <ds:schemaRefs>
    <ds:schemaRef ds:uri="http://schemas.microsoft.com/sharepoint/v3/contenttype/forms"/>
  </ds:schemaRefs>
</ds:datastoreItem>
</file>

<file path=customXml/itemProps2.xml><?xml version="1.0" encoding="utf-8"?>
<ds:datastoreItem xmlns:ds="http://schemas.openxmlformats.org/officeDocument/2006/customXml" ds:itemID="{B02A9A4E-B5AD-40CC-BBA6-2B5D5DAA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2069F-B1D9-4890-A865-7843E7B9B7C4}">
  <ds:schemaRefs>
    <ds:schemaRef ds:uri="http://schemas.openxmlformats.org/officeDocument/2006/bibliography"/>
  </ds:schemaRefs>
</ds:datastoreItem>
</file>

<file path=customXml/itemProps4.xml><?xml version="1.0" encoding="utf-8"?>
<ds:datastoreItem xmlns:ds="http://schemas.openxmlformats.org/officeDocument/2006/customXml" ds:itemID="{EF6505B2-8416-4B07-BEA0-10D1721AA65A}">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Swinton Academy</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Melanie Denton</cp:lastModifiedBy>
  <cp:revision>21</cp:revision>
  <cp:lastPrinted>2022-09-06T17:25:00Z</cp:lastPrinted>
  <dcterms:created xsi:type="dcterms:W3CDTF">2025-07-15T22:15:00Z</dcterms:created>
  <dcterms:modified xsi:type="dcterms:W3CDTF">2026-02-25T08:42:00Z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y fmtid="{D5CDD505-2E9C-101B-9397-08002B2CF9AE}" pid="4" name="Order">
    <vt:r8>19742700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