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2CC1025F" w14:textId="574D3855" w:rsidR="00695724" w:rsidRPr="00563F6A" w:rsidRDefault="009A5740" w:rsidP="00695724">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Food Tech Teacher </w:t>
      </w:r>
    </w:p>
    <w:p w14:paraId="0384CF3B" w14:textId="57501F24" w:rsidR="00695724" w:rsidRPr="001455CB" w:rsidRDefault="00563F6A" w:rsidP="00695724">
      <w:pPr>
        <w:pStyle w:val="Heading1"/>
        <w:rPr>
          <w:rFonts w:ascii="Arial" w:hAnsi="Arial" w:cs="Arial"/>
          <w:color w:val="767171" w:themeColor="background2" w:themeShade="80"/>
          <w:sz w:val="52"/>
          <w:szCs w:val="52"/>
        </w:rPr>
      </w:pPr>
      <w:r w:rsidRPr="00563F6A">
        <w:rPr>
          <w:rFonts w:ascii="Arial" w:hAnsi="Arial" w:cs="Arial"/>
          <w:color w:val="767171" w:themeColor="background2" w:themeShade="80"/>
          <w:sz w:val="52"/>
          <w:szCs w:val="52"/>
        </w:rPr>
        <w:t>Douglas Bader Academy</w:t>
      </w:r>
      <w:r w:rsidR="00695724" w:rsidRPr="00563F6A">
        <w:rPr>
          <w:rFonts w:ascii="Arial" w:hAnsi="Arial" w:cs="Arial"/>
          <w:color w:val="767171" w:themeColor="background2" w:themeShade="80"/>
          <w:sz w:val="52"/>
          <w:szCs w:val="52"/>
        </w:rPr>
        <w:t xml:space="preserve"> - </w:t>
      </w:r>
    </w:p>
    <w:p w14:paraId="19F1B2B0" w14:textId="77777777" w:rsidR="00272F91" w:rsidRPr="00496E56" w:rsidRDefault="00671EE0" w:rsidP="00695724">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7380A726" w:rsidR="00792DBA" w:rsidRPr="00792DBA" w:rsidRDefault="00496E56" w:rsidP="00792DBA">
      <w:pPr>
        <w:spacing w:after="0"/>
        <w:ind w:left="238"/>
        <w:jc w:val="center"/>
        <w:rPr>
          <w:rFonts w:ascii="Arial" w:eastAsia="Arial" w:hAnsi="Arial" w:cs="Arial"/>
          <w:b/>
          <w:color w:val="0070C0"/>
        </w:rPr>
      </w:pPr>
      <w:hyperlink r:id="rId12"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3" w:history="1">
        <w:r w:rsidR="00563F6A" w:rsidRPr="00A77FB4">
          <w:rPr>
            <w:rStyle w:val="Hyperlink"/>
            <w:rFonts w:ascii="Arial" w:eastAsia="Arial" w:hAnsi="Arial" w:cs="Arial"/>
            <w:b/>
          </w:rPr>
          <w:t>sselmi@dba.unity-ed.uk</w:t>
        </w:r>
      </w:hyperlink>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All of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463E47A9" w:rsidR="00C530EE" w:rsidRDefault="009A5740" w:rsidP="00C530EE">
      <w:pPr>
        <w:spacing w:after="0"/>
        <w:rPr>
          <w:rFonts w:ascii="Arial" w:hAnsi="Arial" w:cs="Arial"/>
          <w:color w:val="767171" w:themeColor="background2" w:themeShade="80"/>
        </w:rPr>
      </w:pPr>
      <w:r>
        <w:rPr>
          <w:rFonts w:ascii="Arial" w:hAnsi="Arial" w:cs="Arial"/>
          <w:color w:val="767171" w:themeColor="background2" w:themeShade="80"/>
        </w:rPr>
        <w:t>Furthermore,</w:t>
      </w:r>
      <w:r w:rsidR="007D7D2A">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4222C98D" w14:textId="1D37005C" w:rsidR="00C530EE" w:rsidRPr="00AE460B" w:rsidRDefault="00C530EE" w:rsidP="00C530EE">
      <w:pPr>
        <w:spacing w:after="0"/>
        <w:rPr>
          <w:rFonts w:ascii="Arial" w:hAnsi="Arial" w:cs="Arial"/>
          <w:color w:val="767171" w:themeColor="background2" w:themeShade="80"/>
        </w:rPr>
      </w:pPr>
    </w:p>
    <w:p w14:paraId="6E00C74C" w14:textId="3D32FD56" w:rsidR="00D91FF8" w:rsidRPr="00851B7A" w:rsidRDefault="00D91FF8" w:rsidP="00D91FF8">
      <w:pPr>
        <w:spacing w:after="0"/>
        <w:rPr>
          <w:rFonts w:ascii="Arial" w:hAnsi="Arial" w:cs="Arial"/>
          <w:b/>
          <w:color w:val="767171" w:themeColor="background2" w:themeShade="80"/>
          <w:sz w:val="36"/>
          <w:szCs w:val="36"/>
          <w:highlight w:val="yellow"/>
        </w:rPr>
      </w:pPr>
      <w:r>
        <w:rPr>
          <w:rFonts w:ascii="Arial" w:hAnsi="Arial" w:cs="Arial"/>
          <w:b/>
          <w:color w:val="767171" w:themeColor="background2" w:themeShade="80"/>
          <w:sz w:val="36"/>
          <w:szCs w:val="36"/>
        </w:rPr>
        <w:t xml:space="preserve">Our School – </w:t>
      </w:r>
      <w:r w:rsidRPr="00563F6A">
        <w:rPr>
          <w:rFonts w:ascii="Arial" w:hAnsi="Arial" w:cs="Arial"/>
          <w:b/>
          <w:color w:val="767171" w:themeColor="background2" w:themeShade="80"/>
          <w:sz w:val="36"/>
          <w:szCs w:val="36"/>
        </w:rPr>
        <w:t xml:space="preserve">Pathfinder </w:t>
      </w:r>
      <w:r w:rsidR="00563F6A" w:rsidRPr="00563F6A">
        <w:rPr>
          <w:rFonts w:ascii="Arial" w:hAnsi="Arial" w:cs="Arial"/>
          <w:b/>
          <w:color w:val="767171" w:themeColor="background2" w:themeShade="80"/>
          <w:sz w:val="36"/>
          <w:szCs w:val="36"/>
        </w:rPr>
        <w:t>Douglas Bader</w:t>
      </w:r>
    </w:p>
    <w:p w14:paraId="77FA04A7" w14:textId="77777777" w:rsidR="00D91FF8" w:rsidRPr="00851B7A" w:rsidRDefault="00D91FF8" w:rsidP="00563F6A">
      <w:pPr>
        <w:spacing w:after="0"/>
        <w:rPr>
          <w:rFonts w:ascii="Arial" w:hAnsi="Arial" w:cs="Arial"/>
          <w:b/>
          <w:color w:val="767171" w:themeColor="background2" w:themeShade="80"/>
          <w:sz w:val="36"/>
          <w:szCs w:val="36"/>
          <w:highlight w:val="yellow"/>
        </w:rPr>
      </w:pPr>
    </w:p>
    <w:p w14:paraId="1394A575" w14:textId="3F90A956" w:rsidR="00563F6A" w:rsidRPr="00563F6A" w:rsidRDefault="00563F6A" w:rsidP="00563F6A">
      <w:pPr>
        <w:spacing w:after="0"/>
        <w:rPr>
          <w:rFonts w:ascii="Arial" w:hAnsi="Arial" w:cs="Arial"/>
          <w:bCs/>
          <w:color w:val="767171" w:themeColor="background2" w:themeShade="80"/>
        </w:rPr>
      </w:pPr>
      <w:r w:rsidRPr="00563F6A">
        <w:rPr>
          <w:rFonts w:ascii="Arial" w:hAnsi="Arial" w:cs="Arial"/>
          <w:bCs/>
          <w:color w:val="767171" w:themeColor="background2" w:themeShade="80"/>
        </w:rPr>
        <w:t xml:space="preserve">We provide a </w:t>
      </w:r>
      <w:r w:rsidR="009A5740" w:rsidRPr="00563F6A">
        <w:rPr>
          <w:rFonts w:ascii="Arial" w:hAnsi="Arial" w:cs="Arial"/>
          <w:bCs/>
          <w:color w:val="767171" w:themeColor="background2" w:themeShade="80"/>
        </w:rPr>
        <w:t>high-quality</w:t>
      </w:r>
      <w:r w:rsidRPr="00563F6A">
        <w:rPr>
          <w:rFonts w:ascii="Arial" w:hAnsi="Arial" w:cs="Arial"/>
          <w:bCs/>
          <w:color w:val="767171" w:themeColor="background2" w:themeShade="80"/>
        </w:rPr>
        <w:t xml:space="preserve"> education for pupils in Year Groups Reception to Year 11 (age 5 to 16) who have no mainstream school place. We have a number of sites spread across the county in order to ensure good local services for the schools and communities we serve. Across all our bases our pupils are at the centre of everything we do. We believe that every child is capable of great things and that each individual has the right to an excellent education.</w:t>
      </w:r>
    </w:p>
    <w:p w14:paraId="489C3885" w14:textId="77777777" w:rsidR="00563F6A" w:rsidRPr="00563F6A" w:rsidRDefault="00563F6A" w:rsidP="00563F6A">
      <w:pPr>
        <w:spacing w:after="0"/>
        <w:rPr>
          <w:rFonts w:ascii="Arial" w:hAnsi="Arial" w:cs="Arial"/>
          <w:bCs/>
          <w:color w:val="767171" w:themeColor="background2" w:themeShade="80"/>
        </w:rPr>
      </w:pPr>
    </w:p>
    <w:p w14:paraId="2C3116F1" w14:textId="77777777" w:rsidR="00563F6A" w:rsidRPr="00563F6A" w:rsidRDefault="00563F6A" w:rsidP="00563F6A">
      <w:pPr>
        <w:spacing w:after="0"/>
        <w:rPr>
          <w:rFonts w:ascii="Arial" w:hAnsi="Arial" w:cs="Arial"/>
          <w:bCs/>
          <w:color w:val="767171" w:themeColor="background2" w:themeShade="80"/>
        </w:rPr>
      </w:pPr>
      <w:r w:rsidRPr="00563F6A">
        <w:rPr>
          <w:rFonts w:ascii="Arial" w:hAnsi="Arial" w:cs="Arial"/>
          <w:bCs/>
          <w:color w:val="767171" w:themeColor="background2" w:themeShade="80"/>
        </w:rPr>
        <w:t>The UET Pathfinder Douglas Bader Academy has a number of key functions. Primarily we provide education and support for young people who have been permanently excluded from school. The needs and profile of these young people vary tremendously but for all our pupils our role is to prepare each individual for the next step on their educational journey and to support them in making this a successful transition.</w:t>
      </w:r>
    </w:p>
    <w:p w14:paraId="7249E01C" w14:textId="77777777" w:rsidR="00563F6A" w:rsidRPr="00563F6A" w:rsidRDefault="00563F6A" w:rsidP="00563F6A">
      <w:pPr>
        <w:spacing w:after="0"/>
        <w:rPr>
          <w:rFonts w:ascii="Arial" w:hAnsi="Arial" w:cs="Arial"/>
          <w:bCs/>
          <w:color w:val="767171" w:themeColor="background2" w:themeShade="80"/>
        </w:rPr>
      </w:pPr>
    </w:p>
    <w:p w14:paraId="73BC6336" w14:textId="1A6220A9" w:rsidR="00C015CF" w:rsidRPr="00451580" w:rsidRDefault="00563F6A" w:rsidP="00563F6A">
      <w:pPr>
        <w:spacing w:after="0"/>
        <w:rPr>
          <w:rFonts w:ascii="Arial" w:hAnsi="Arial" w:cs="Arial"/>
          <w:b/>
          <w:color w:val="767171" w:themeColor="background2" w:themeShade="80"/>
          <w:sz w:val="36"/>
          <w:szCs w:val="36"/>
        </w:rPr>
      </w:pPr>
      <w:r w:rsidRPr="00563F6A">
        <w:rPr>
          <w:rFonts w:ascii="Arial" w:hAnsi="Arial" w:cs="Arial"/>
          <w:bCs/>
          <w:color w:val="767171" w:themeColor="background2" w:themeShade="80"/>
        </w:rPr>
        <w:t xml:space="preserve">The UET Pathfinder Douglas Bader Academy is also an educational base for Children who are Missing Education. We provide education for children in Norfolk who are without a permanent school place until such time as their school place can be finalised. In this role we cater for a diverse population that includes those who are new to the county/ country as well as those with significant learning difficulties awaiting more specialist provision. In addition, we provide education and support for young people in Norfolk who are unable to attend school due to their medical needs. </w:t>
      </w:r>
      <w:r w:rsidR="009A5740" w:rsidRPr="00563F6A">
        <w:rPr>
          <w:rFonts w:ascii="Arial" w:hAnsi="Arial" w:cs="Arial"/>
          <w:bCs/>
          <w:color w:val="767171" w:themeColor="background2" w:themeShade="80"/>
        </w:rPr>
        <w:t>Again,</w:t>
      </w:r>
      <w:r w:rsidRPr="00563F6A">
        <w:rPr>
          <w:rFonts w:ascii="Arial" w:hAnsi="Arial" w:cs="Arial"/>
          <w:bCs/>
          <w:color w:val="767171" w:themeColor="background2" w:themeShade="80"/>
        </w:rPr>
        <w:t xml:space="preserve"> this is a wide and varied field that encompasses those with both physical and emotional ill health.</w:t>
      </w: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3DE4A198" w14:textId="77777777" w:rsidR="006E54E8" w:rsidRDefault="006E54E8" w:rsidP="00AE460B">
      <w:pPr>
        <w:spacing w:after="0"/>
        <w:ind w:left="238"/>
        <w:rPr>
          <w:rFonts w:ascii="Arial" w:hAnsi="Arial" w:cs="Arial"/>
          <w:b/>
          <w:color w:val="767171" w:themeColor="background2" w:themeShade="80"/>
          <w:sz w:val="36"/>
          <w:szCs w:val="36"/>
        </w:rPr>
      </w:pPr>
    </w:p>
    <w:p w14:paraId="07182BA0" w14:textId="77777777" w:rsidR="006E54E8" w:rsidRDefault="006E54E8" w:rsidP="00AE460B">
      <w:pPr>
        <w:spacing w:after="0"/>
        <w:ind w:left="238"/>
        <w:rPr>
          <w:rFonts w:ascii="Arial" w:hAnsi="Arial" w:cs="Arial"/>
          <w:b/>
          <w:color w:val="767171" w:themeColor="background2" w:themeShade="80"/>
          <w:sz w:val="36"/>
          <w:szCs w:val="36"/>
        </w:rPr>
      </w:pPr>
    </w:p>
    <w:p w14:paraId="60C69715" w14:textId="5AB10F0C" w:rsidR="001E6EA9" w:rsidRDefault="001E6EA9">
      <w:pPr>
        <w:rPr>
          <w:rFonts w:ascii="Arial" w:hAnsi="Arial" w:cs="Arial"/>
          <w:b/>
          <w:color w:val="767171" w:themeColor="background2" w:themeShade="80"/>
          <w:sz w:val="36"/>
          <w:szCs w:val="36"/>
        </w:rPr>
      </w:pPr>
    </w:p>
    <w:p w14:paraId="3D9EFC78" w14:textId="3C3AB4AD"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3"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3" tooltip="&quot;631A9019&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33637996" w14:textId="77777777" w:rsidR="00731BA7" w:rsidRDefault="00731BA7">
      <w:pPr>
        <w:pStyle w:val="Heading3"/>
        <w:ind w:left="233"/>
        <w:rPr>
          <w:rFonts w:ascii="Arial" w:hAnsi="Arial" w:cs="Arial"/>
          <w:b w:val="0"/>
          <w:sz w:val="22"/>
        </w:rPr>
      </w:pPr>
    </w:p>
    <w:p w14:paraId="313B511B" w14:textId="24C84DF5"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105660C5" w14:textId="77777777" w:rsidR="00BA3E04" w:rsidRDefault="00146C85" w:rsidP="00F96FA6">
      <w:pPr>
        <w:spacing w:after="0"/>
        <w:ind w:left="-273"/>
        <w:rPr>
          <w:rFonts w:ascii="Arial" w:hAnsi="Arial" w:cs="Arial"/>
          <w:b/>
          <w:color w:val="595959" w:themeColor="text1" w:themeTint="A6"/>
          <w:sz w:val="36"/>
        </w:rPr>
      </w:pPr>
      <w:r w:rsidRPr="001160A9">
        <w:rPr>
          <w:rFonts w:ascii="Arial" w:hAnsi="Arial" w:cs="Arial"/>
          <w:b/>
          <w:color w:val="595959" w:themeColor="text1" w:themeTint="A6"/>
          <w:sz w:val="36"/>
          <w:szCs w:val="36"/>
        </w:rPr>
        <w:lastRenderedPageBreak/>
        <w:t xml:space="preserve">   </w:t>
      </w:r>
      <w:r w:rsidR="00F96FA6" w:rsidRPr="001160A9">
        <w:rPr>
          <w:rFonts w:ascii="Arial" w:hAnsi="Arial" w:cs="Arial"/>
          <w:b/>
          <w:color w:val="595959" w:themeColor="text1" w:themeTint="A6"/>
          <w:sz w:val="36"/>
        </w:rPr>
        <w:t xml:space="preserve">Job Description </w:t>
      </w:r>
    </w:p>
    <w:p w14:paraId="5CCB1CA3" w14:textId="77777777" w:rsidR="00BA3E04" w:rsidRPr="004E1F8D" w:rsidRDefault="00BA3E04" w:rsidP="00BA3E04">
      <w:pPr>
        <w:keepNext/>
        <w:keepLines/>
        <w:spacing w:after="0"/>
        <w:outlineLvl w:val="2"/>
        <w:rPr>
          <w:rFonts w:ascii="Arial" w:eastAsia="Century Gothic" w:hAnsi="Arial" w:cs="Arial"/>
          <w:b/>
          <w:bCs/>
          <w:color w:val="7F7F7F"/>
          <w:sz w:val="36"/>
        </w:rPr>
      </w:pPr>
      <w:r w:rsidRPr="004E1F8D">
        <w:rPr>
          <w:rFonts w:ascii="Arial" w:eastAsia="Century Gothic" w:hAnsi="Arial" w:cs="Arial"/>
          <w:b/>
          <w:bCs/>
          <w:color w:val="7F7F7F"/>
          <w:sz w:val="36"/>
        </w:rPr>
        <w:t>Class Teacher</w:t>
      </w:r>
    </w:p>
    <w:p w14:paraId="77168675" w14:textId="77777777" w:rsidR="00BA3E04" w:rsidRPr="004E1F8D" w:rsidRDefault="00BA3E04" w:rsidP="00BA3E04"/>
    <w:p w14:paraId="36313043" w14:textId="77777777" w:rsidR="00BA3E04" w:rsidRPr="004E1F8D" w:rsidRDefault="00BA3E04" w:rsidP="00BA3E04">
      <w:pPr>
        <w:shd w:val="clear" w:color="auto" w:fill="00B0F0"/>
        <w:rPr>
          <w:rFonts w:ascii="Arial" w:eastAsia="Times New Roman" w:hAnsi="Arial" w:cs="Arial"/>
          <w:b/>
        </w:rPr>
      </w:pPr>
      <w:r w:rsidRPr="004E1F8D">
        <w:rPr>
          <w:rFonts w:ascii="Arial" w:eastAsia="Times New Roman" w:hAnsi="Arial" w:cs="Arial"/>
          <w:b/>
        </w:rPr>
        <w:t>J</w:t>
      </w:r>
      <w:r w:rsidRPr="004E1F8D">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BA3E04" w:rsidRPr="004E1F8D" w14:paraId="3DB32D97" w14:textId="77777777" w:rsidTr="00C775AD">
        <w:tc>
          <w:tcPr>
            <w:tcW w:w="1753" w:type="pct"/>
            <w:gridSpan w:val="2"/>
          </w:tcPr>
          <w:p w14:paraId="18155AA0" w14:textId="77777777" w:rsidR="00BA3E04" w:rsidRPr="004E1F8D" w:rsidRDefault="00BA3E04" w:rsidP="00C775AD">
            <w:pPr>
              <w:rPr>
                <w:rFonts w:ascii="Arial" w:eastAsia="Times New Roman" w:hAnsi="Arial" w:cs="Arial"/>
                <w:b/>
              </w:rPr>
            </w:pPr>
            <w:r w:rsidRPr="004E1F8D">
              <w:rPr>
                <w:rFonts w:ascii="Arial" w:eastAsia="Times New Roman" w:hAnsi="Arial" w:cs="Arial"/>
                <w:b/>
              </w:rPr>
              <w:t>Job Title</w:t>
            </w:r>
          </w:p>
        </w:tc>
        <w:tc>
          <w:tcPr>
            <w:tcW w:w="3247" w:type="pct"/>
          </w:tcPr>
          <w:p w14:paraId="06426F44" w14:textId="77777777" w:rsidR="00BA3E04" w:rsidRPr="004E1F8D" w:rsidRDefault="00BA3E04" w:rsidP="00C775AD">
            <w:pPr>
              <w:rPr>
                <w:rFonts w:ascii="Arial" w:eastAsia="Times New Roman" w:hAnsi="Arial" w:cs="Arial"/>
                <w:b/>
              </w:rPr>
            </w:pPr>
            <w:r w:rsidRPr="004E1F8D">
              <w:rPr>
                <w:rFonts w:ascii="Arial" w:eastAsia="Times New Roman" w:hAnsi="Arial" w:cs="Arial"/>
                <w:b/>
              </w:rPr>
              <w:t>Class Teacher</w:t>
            </w:r>
          </w:p>
        </w:tc>
      </w:tr>
      <w:tr w:rsidR="00BA3E04" w:rsidRPr="004E1F8D" w14:paraId="0A8B258C" w14:textId="77777777" w:rsidTr="00C775AD">
        <w:tc>
          <w:tcPr>
            <w:tcW w:w="1753" w:type="pct"/>
            <w:gridSpan w:val="2"/>
          </w:tcPr>
          <w:p w14:paraId="1DE8C1F0" w14:textId="77777777" w:rsidR="00BA3E04" w:rsidRPr="004E1F8D" w:rsidRDefault="00BA3E04" w:rsidP="00C775AD">
            <w:pPr>
              <w:rPr>
                <w:rFonts w:ascii="Arial" w:eastAsia="Times New Roman" w:hAnsi="Arial" w:cs="Arial"/>
                <w:b/>
              </w:rPr>
            </w:pPr>
            <w:r w:rsidRPr="004E1F8D">
              <w:rPr>
                <w:rFonts w:ascii="Arial" w:eastAsia="Times New Roman" w:hAnsi="Arial" w:cs="Arial"/>
                <w:b/>
              </w:rPr>
              <w:t>Location</w:t>
            </w:r>
          </w:p>
        </w:tc>
        <w:tc>
          <w:tcPr>
            <w:tcW w:w="3247" w:type="pct"/>
          </w:tcPr>
          <w:p w14:paraId="0564E3FD" w14:textId="1501809F" w:rsidR="00BA3E04" w:rsidRPr="004E1F8D" w:rsidRDefault="00BA3E04" w:rsidP="00C775AD">
            <w:pPr>
              <w:rPr>
                <w:rFonts w:ascii="Arial" w:eastAsia="Times New Roman" w:hAnsi="Arial" w:cs="Arial"/>
                <w:b/>
              </w:rPr>
            </w:pPr>
            <w:r w:rsidRPr="004E1F8D">
              <w:rPr>
                <w:rFonts w:ascii="Arial" w:eastAsia="Times New Roman" w:hAnsi="Arial" w:cs="Arial"/>
                <w:b/>
              </w:rPr>
              <w:t>Pathfinder School – D</w:t>
            </w:r>
            <w:r w:rsidR="00FB6F1A">
              <w:rPr>
                <w:rFonts w:ascii="Arial" w:eastAsia="Times New Roman" w:hAnsi="Arial" w:cs="Arial"/>
                <w:b/>
              </w:rPr>
              <w:t xml:space="preserve">ouglas Bader </w:t>
            </w:r>
          </w:p>
        </w:tc>
      </w:tr>
      <w:tr w:rsidR="00BA3E04" w:rsidRPr="004E1F8D" w14:paraId="24D47006" w14:textId="77777777" w:rsidTr="00C775AD">
        <w:tc>
          <w:tcPr>
            <w:tcW w:w="1753" w:type="pct"/>
            <w:gridSpan w:val="2"/>
          </w:tcPr>
          <w:p w14:paraId="172C2E06" w14:textId="77777777" w:rsidR="00BA3E04" w:rsidRPr="004E1F8D" w:rsidRDefault="00BA3E04" w:rsidP="00C775AD">
            <w:pPr>
              <w:rPr>
                <w:rFonts w:ascii="Arial" w:eastAsia="Times New Roman" w:hAnsi="Arial" w:cs="Arial"/>
                <w:b/>
              </w:rPr>
            </w:pPr>
            <w:r w:rsidRPr="004E1F8D">
              <w:rPr>
                <w:rFonts w:ascii="Arial" w:eastAsia="Times New Roman" w:hAnsi="Arial" w:cs="Arial"/>
                <w:b/>
              </w:rPr>
              <w:t>Grade</w:t>
            </w:r>
          </w:p>
        </w:tc>
        <w:tc>
          <w:tcPr>
            <w:tcW w:w="3247" w:type="pct"/>
          </w:tcPr>
          <w:p w14:paraId="14EE5E92" w14:textId="77777777" w:rsidR="00BA3E04" w:rsidRPr="004E1F8D" w:rsidRDefault="00BA3E04" w:rsidP="00C775AD">
            <w:pPr>
              <w:spacing w:after="0"/>
              <w:rPr>
                <w:rFonts w:ascii="Arial" w:eastAsia="Times New Roman" w:hAnsi="Arial" w:cs="Arial"/>
                <w:b/>
              </w:rPr>
            </w:pPr>
            <w:r w:rsidRPr="004E1F8D">
              <w:rPr>
                <w:rFonts w:ascii="Arial" w:eastAsia="Times New Roman" w:hAnsi="Arial" w:cs="Arial"/>
                <w:b/>
              </w:rPr>
              <w:t xml:space="preserve">MPS point 1 – point 6 + SEN allowance if QTS </w:t>
            </w:r>
          </w:p>
          <w:p w14:paraId="17AEB7F8" w14:textId="77777777" w:rsidR="00BA3E04" w:rsidRPr="004E1F8D" w:rsidRDefault="00BA3E04" w:rsidP="00C775AD">
            <w:pPr>
              <w:rPr>
                <w:rFonts w:ascii="Arial" w:eastAsia="Times New Roman" w:hAnsi="Arial" w:cs="Arial"/>
                <w:b/>
              </w:rPr>
            </w:pPr>
          </w:p>
        </w:tc>
      </w:tr>
      <w:tr w:rsidR="00BA3E04" w:rsidRPr="004E1F8D" w14:paraId="542915EB" w14:textId="77777777" w:rsidTr="00C775AD">
        <w:tc>
          <w:tcPr>
            <w:tcW w:w="1753" w:type="pct"/>
            <w:gridSpan w:val="2"/>
          </w:tcPr>
          <w:p w14:paraId="04DA623C" w14:textId="77777777" w:rsidR="00BA3E04" w:rsidRPr="004E1F8D" w:rsidRDefault="00BA3E04" w:rsidP="00C775AD">
            <w:pPr>
              <w:rPr>
                <w:rFonts w:ascii="Arial" w:eastAsia="Times New Roman" w:hAnsi="Arial" w:cs="Arial"/>
                <w:b/>
              </w:rPr>
            </w:pPr>
            <w:r w:rsidRPr="004E1F8D">
              <w:rPr>
                <w:rFonts w:ascii="Arial" w:eastAsia="Times New Roman" w:hAnsi="Arial" w:cs="Arial"/>
                <w:b/>
              </w:rPr>
              <w:t>Responsible to</w:t>
            </w:r>
          </w:p>
        </w:tc>
        <w:tc>
          <w:tcPr>
            <w:tcW w:w="3247" w:type="pct"/>
          </w:tcPr>
          <w:p w14:paraId="48F75949" w14:textId="77777777" w:rsidR="00BA3E04" w:rsidRPr="004E1F8D" w:rsidRDefault="00BA3E04" w:rsidP="00C775AD">
            <w:pPr>
              <w:rPr>
                <w:rFonts w:ascii="Arial" w:eastAsia="Times New Roman" w:hAnsi="Arial" w:cs="Arial"/>
                <w:b/>
              </w:rPr>
            </w:pPr>
            <w:r w:rsidRPr="004E1F8D">
              <w:rPr>
                <w:rFonts w:ascii="Arial" w:eastAsia="Times New Roman" w:hAnsi="Arial" w:cs="Arial"/>
                <w:b/>
              </w:rPr>
              <w:t>Head of School</w:t>
            </w:r>
          </w:p>
        </w:tc>
      </w:tr>
      <w:tr w:rsidR="00BA3E04" w:rsidRPr="004E1F8D" w14:paraId="57DAEC50" w14:textId="77777777" w:rsidTr="00C775AD">
        <w:tc>
          <w:tcPr>
            <w:tcW w:w="1753" w:type="pct"/>
            <w:gridSpan w:val="2"/>
          </w:tcPr>
          <w:p w14:paraId="473AAE63" w14:textId="77777777" w:rsidR="00BA3E04" w:rsidRPr="004E1F8D" w:rsidRDefault="00BA3E04" w:rsidP="00C775AD">
            <w:pPr>
              <w:rPr>
                <w:rFonts w:ascii="Arial" w:eastAsia="Times New Roman" w:hAnsi="Arial" w:cs="Arial"/>
                <w:b/>
                <w:bCs/>
              </w:rPr>
            </w:pPr>
            <w:r w:rsidRPr="004E1F8D">
              <w:rPr>
                <w:rFonts w:ascii="Arial" w:hAnsi="Arial" w:cs="Arial"/>
                <w:b/>
                <w:bCs/>
              </w:rPr>
              <w:t>Responsible for</w:t>
            </w:r>
          </w:p>
        </w:tc>
        <w:tc>
          <w:tcPr>
            <w:tcW w:w="3247" w:type="pct"/>
          </w:tcPr>
          <w:p w14:paraId="3140F9E3" w14:textId="77777777" w:rsidR="00BA3E04" w:rsidRPr="004E1F8D" w:rsidRDefault="00BA3E04" w:rsidP="00C775AD">
            <w:pPr>
              <w:spacing w:after="5" w:line="250" w:lineRule="auto"/>
              <w:ind w:left="10" w:hanging="10"/>
              <w:rPr>
                <w:rFonts w:ascii="Arial" w:hAnsi="Arial" w:cs="Arial"/>
                <w:b/>
                <w:bCs/>
              </w:rPr>
            </w:pPr>
            <w:r w:rsidRPr="004E1F8D">
              <w:rPr>
                <w:rFonts w:ascii="Arial" w:hAnsi="Arial" w:cs="Arial"/>
                <w:b/>
                <w:bCs/>
              </w:rPr>
              <w:t>Providing specialist support and teaching for</w:t>
            </w:r>
          </w:p>
          <w:p w14:paraId="24BF3EDA" w14:textId="77777777" w:rsidR="00BA3E04" w:rsidRPr="004E1F8D" w:rsidRDefault="00BA3E04" w:rsidP="00C775AD">
            <w:pPr>
              <w:spacing w:after="5" w:line="250" w:lineRule="auto"/>
              <w:ind w:left="10" w:hanging="10"/>
              <w:rPr>
                <w:rFonts w:ascii="Arial" w:hAnsi="Arial" w:cs="Arial"/>
                <w:b/>
                <w:bCs/>
              </w:rPr>
            </w:pPr>
            <w:r w:rsidRPr="004E1F8D">
              <w:rPr>
                <w:rFonts w:ascii="Arial" w:hAnsi="Arial" w:cs="Arial"/>
                <w:b/>
                <w:bCs/>
              </w:rPr>
              <w:t>children experiencing difficulty with social, emotional and behavioural development in schools, the Pathfinder School, pupil’s home or other settings when required.</w:t>
            </w:r>
          </w:p>
        </w:tc>
      </w:tr>
      <w:tr w:rsidR="00BA3E04" w:rsidRPr="004E1F8D" w14:paraId="6A4607A4" w14:textId="77777777" w:rsidTr="00C775AD">
        <w:tc>
          <w:tcPr>
            <w:tcW w:w="1753" w:type="pct"/>
            <w:gridSpan w:val="2"/>
          </w:tcPr>
          <w:p w14:paraId="04A89EF8" w14:textId="77777777" w:rsidR="00BA3E04" w:rsidRPr="004E1F8D" w:rsidRDefault="00BA3E04" w:rsidP="00C775AD">
            <w:pPr>
              <w:rPr>
                <w:rFonts w:ascii="Arial" w:eastAsia="Times New Roman" w:hAnsi="Arial" w:cs="Arial"/>
                <w:b/>
              </w:rPr>
            </w:pPr>
            <w:r w:rsidRPr="004E1F8D">
              <w:rPr>
                <w:rFonts w:ascii="Arial" w:eastAsia="Times New Roman" w:hAnsi="Arial" w:cs="Arial"/>
                <w:b/>
              </w:rPr>
              <w:t>Effective Date</w:t>
            </w:r>
          </w:p>
        </w:tc>
        <w:tc>
          <w:tcPr>
            <w:tcW w:w="3247" w:type="pct"/>
          </w:tcPr>
          <w:p w14:paraId="53E744C4" w14:textId="77777777" w:rsidR="00BA3E04" w:rsidRPr="004E1F8D" w:rsidRDefault="00BA3E04" w:rsidP="00C775AD">
            <w:pPr>
              <w:rPr>
                <w:rFonts w:ascii="Arial" w:eastAsia="Times New Roman" w:hAnsi="Arial" w:cs="Arial"/>
                <w:b/>
              </w:rPr>
            </w:pPr>
            <w:r w:rsidRPr="004E1F8D">
              <w:rPr>
                <w:rFonts w:ascii="Arial" w:eastAsia="Times New Roman" w:hAnsi="Arial" w:cs="Arial"/>
                <w:b/>
              </w:rPr>
              <w:t xml:space="preserve">1 </w:t>
            </w:r>
            <w:r>
              <w:rPr>
                <w:rFonts w:ascii="Arial" w:eastAsia="Times New Roman" w:hAnsi="Arial" w:cs="Arial"/>
                <w:b/>
              </w:rPr>
              <w:t>January 2024</w:t>
            </w:r>
          </w:p>
        </w:tc>
      </w:tr>
      <w:tr w:rsidR="00BA3E04" w:rsidRPr="004E1F8D" w14:paraId="6496A0B2" w14:textId="77777777" w:rsidTr="00C775AD">
        <w:tc>
          <w:tcPr>
            <w:tcW w:w="5000" w:type="pct"/>
            <w:gridSpan w:val="3"/>
            <w:shd w:val="clear" w:color="auto" w:fill="00B0F0"/>
          </w:tcPr>
          <w:p w14:paraId="1BA002C3"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Role and Context</w:t>
            </w:r>
          </w:p>
        </w:tc>
      </w:tr>
      <w:tr w:rsidR="00BA3E04" w:rsidRPr="004E1F8D" w14:paraId="6D61B741" w14:textId="77777777" w:rsidTr="00C775AD">
        <w:tc>
          <w:tcPr>
            <w:tcW w:w="1331" w:type="pct"/>
          </w:tcPr>
          <w:p w14:paraId="019FACCD"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Job Purpose</w:t>
            </w:r>
          </w:p>
        </w:tc>
        <w:tc>
          <w:tcPr>
            <w:tcW w:w="3669" w:type="pct"/>
            <w:gridSpan w:val="2"/>
          </w:tcPr>
          <w:p w14:paraId="65B4E9AB"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Teachers will deliver curriculum content and provide learning opportunities for young people of all ages within an environment where the principles of SEAL and Restorative Justice are used to facilitate a holistic understanding of a young person’s needs. They will advise and support schools, pupils and parents, promote an innovative approach, and be prepared to work in a variety of venues and with a wide age range if circumstances require. They will establish good behaviour for learning strategies and use these to raise attainment and reduce exclusions.</w:t>
            </w:r>
          </w:p>
          <w:p w14:paraId="687543F9" w14:textId="77777777" w:rsidR="00BA3E04" w:rsidRPr="004E1F8D" w:rsidRDefault="00BA3E04" w:rsidP="00C775AD">
            <w:pPr>
              <w:tabs>
                <w:tab w:val="left" w:pos="0"/>
              </w:tabs>
              <w:spacing w:after="0" w:line="240" w:lineRule="auto"/>
              <w:rPr>
                <w:rFonts w:ascii="Arial" w:eastAsia="Times New Roman" w:hAnsi="Arial" w:cs="Arial"/>
              </w:rPr>
            </w:pPr>
          </w:p>
          <w:p w14:paraId="75BDA09D"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Working within and subject to Teachers’ Pay and conditions  teachers will:</w:t>
            </w:r>
          </w:p>
          <w:p w14:paraId="06C79C3A"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 Work within the graduated framework of the Pathfinder school providing individual and group teaching and support for pupils in a variety of settings including mainstream schools, Pathfinder base, pupil’s home and specialist provision.</w:t>
            </w:r>
          </w:p>
          <w:p w14:paraId="32C113D8" w14:textId="77777777" w:rsidR="00BA3E04" w:rsidRPr="004E1F8D" w:rsidRDefault="00BA3E04" w:rsidP="00C775AD">
            <w:pPr>
              <w:tabs>
                <w:tab w:val="left" w:pos="0"/>
              </w:tabs>
              <w:spacing w:after="0" w:line="240" w:lineRule="auto"/>
              <w:rPr>
                <w:rFonts w:ascii="Arial" w:eastAsia="Times New Roman" w:hAnsi="Arial" w:cs="Arial"/>
              </w:rPr>
            </w:pPr>
          </w:p>
          <w:p w14:paraId="342316D8" w14:textId="77777777" w:rsidR="00BA3E04" w:rsidRPr="004E1F8D" w:rsidRDefault="00BA3E04" w:rsidP="00C775AD">
            <w:pPr>
              <w:tabs>
                <w:tab w:val="left" w:pos="0"/>
              </w:tabs>
              <w:spacing w:after="0" w:line="240" w:lineRule="auto"/>
              <w:rPr>
                <w:rFonts w:ascii="Arial" w:eastAsia="Times New Roman" w:hAnsi="Arial" w:cs="Arial"/>
              </w:rPr>
            </w:pPr>
            <w:r w:rsidRPr="004E1F8D">
              <w:rPr>
                <w:rFonts w:ascii="Arial" w:eastAsia="Times New Roman" w:hAnsi="Arial" w:cs="Arial"/>
              </w:rPr>
              <w:t>• Work with schools, parents/carers and other agencies to support the successful educational reintegration and social inclusion of children and young people by providing interventions and devising programmes of work.</w:t>
            </w:r>
          </w:p>
          <w:p w14:paraId="413019FC" w14:textId="77777777" w:rsidR="00BA3E04" w:rsidRPr="004E1F8D" w:rsidRDefault="00BA3E04" w:rsidP="00C775AD">
            <w:pPr>
              <w:autoSpaceDE w:val="0"/>
              <w:autoSpaceDN w:val="0"/>
              <w:adjustRightInd w:val="0"/>
              <w:spacing w:after="5" w:line="250" w:lineRule="auto"/>
              <w:ind w:left="10" w:hanging="10"/>
              <w:rPr>
                <w:rFonts w:ascii="Arial" w:hAnsi="Arial" w:cs="Arial"/>
                <w:b/>
              </w:rPr>
            </w:pPr>
          </w:p>
        </w:tc>
      </w:tr>
      <w:tr w:rsidR="00BA3E04" w:rsidRPr="004E1F8D" w14:paraId="13A28553" w14:textId="77777777" w:rsidTr="00C775AD">
        <w:tc>
          <w:tcPr>
            <w:tcW w:w="1331" w:type="pct"/>
          </w:tcPr>
          <w:p w14:paraId="58C0293B"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Context</w:t>
            </w:r>
          </w:p>
        </w:tc>
        <w:tc>
          <w:tcPr>
            <w:tcW w:w="3669" w:type="pct"/>
            <w:gridSpan w:val="2"/>
          </w:tcPr>
          <w:p w14:paraId="5EFA9692" w14:textId="77777777" w:rsidR="00BA3E04" w:rsidRPr="004E1F8D" w:rsidRDefault="00BA3E04" w:rsidP="00C775AD">
            <w:pPr>
              <w:spacing w:before="120" w:after="120" w:line="250" w:lineRule="auto"/>
              <w:jc w:val="both"/>
              <w:rPr>
                <w:rFonts w:ascii="Arial" w:hAnsi="Arial" w:cs="Arial"/>
              </w:rPr>
            </w:pPr>
            <w:r w:rsidRPr="004E1F8D">
              <w:rPr>
                <w:rFonts w:ascii="Arial" w:hAnsi="Arial" w:cs="Arial"/>
              </w:rPr>
              <w:t xml:space="preserve">Pathfinder schools are responsible for provision and support for pupils temporarily out of school or at risk of exclusion. </w:t>
            </w:r>
          </w:p>
          <w:p w14:paraId="4E6F4C95" w14:textId="77777777" w:rsidR="00BA3E04" w:rsidRPr="004E1F8D" w:rsidRDefault="00BA3E04" w:rsidP="00C775AD">
            <w:pPr>
              <w:spacing w:before="120" w:after="120" w:line="250" w:lineRule="auto"/>
              <w:ind w:left="10" w:hanging="10"/>
              <w:jc w:val="both"/>
              <w:rPr>
                <w:rFonts w:ascii="Arial" w:hAnsi="Arial" w:cs="Arial"/>
              </w:rPr>
            </w:pPr>
            <w:r w:rsidRPr="004E1F8D">
              <w:rPr>
                <w:rFonts w:ascii="Arial" w:hAnsi="Arial" w:cs="Arial"/>
              </w:rPr>
              <w:t>The establishment underpins the behaviour support continuum (working closely with Children In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w:t>
            </w:r>
            <w:r w:rsidRPr="004E1F8D">
              <w:t xml:space="preserve"> </w:t>
            </w:r>
            <w:r w:rsidRPr="004E1F8D">
              <w:rPr>
                <w:rFonts w:ascii="Arial" w:hAnsi="Arial" w:cs="Arial"/>
              </w:rPr>
              <w:t xml:space="preserve">It encompasses a wide range of curriculum pathways and is able to deliver personalised learning, based </w:t>
            </w:r>
            <w:r w:rsidRPr="004E1F8D">
              <w:rPr>
                <w:rFonts w:ascii="Arial" w:hAnsi="Arial" w:cs="Arial"/>
              </w:rPr>
              <w:lastRenderedPageBreak/>
              <w:t>upon assessment of need in order to enable a swift re-integration into schools for KS1, 2 and 3 and 4 pupils, and transition into alternative provision and post 16 provision for KS4. Where longer term need is required is able to provide and identify the kind of provision recommending placements managing referral processes and supporting transition into placements</w:t>
            </w:r>
          </w:p>
          <w:p w14:paraId="1ED9DF66" w14:textId="77777777" w:rsidR="00BA3E04" w:rsidRPr="004E1F8D" w:rsidRDefault="00BA3E04" w:rsidP="00C775AD">
            <w:pPr>
              <w:spacing w:before="120" w:after="120" w:line="250" w:lineRule="auto"/>
              <w:ind w:left="10" w:hanging="10"/>
              <w:jc w:val="both"/>
              <w:rPr>
                <w:rFonts w:ascii="Arial" w:hAnsi="Arial" w:cs="Arial"/>
              </w:rPr>
            </w:pPr>
            <w:r w:rsidRPr="004E1F8D">
              <w:rPr>
                <w:rFonts w:ascii="Arial" w:hAnsi="Arial" w:cs="Arial"/>
              </w:rPr>
              <w:t>The Pathfinder schools have 5 locations at Danby Wood, Douglas Bader, Rosebery and Brooklands, Hooper Lane each working with a cluster of schools and local alternative provision providers.</w:t>
            </w:r>
          </w:p>
          <w:p w14:paraId="275C1BC8" w14:textId="77777777" w:rsidR="00BA3E04" w:rsidRPr="004E1F8D" w:rsidRDefault="00BA3E04" w:rsidP="00C775AD">
            <w:pPr>
              <w:spacing w:after="5" w:line="250" w:lineRule="auto"/>
              <w:ind w:left="10" w:hanging="10"/>
              <w:rPr>
                <w:rFonts w:ascii="Arial" w:hAnsi="Arial" w:cs="Arial"/>
                <w:b/>
              </w:rPr>
            </w:pPr>
          </w:p>
        </w:tc>
      </w:tr>
    </w:tbl>
    <w:p w14:paraId="5CE1876F" w14:textId="77777777" w:rsidR="00BA3E04" w:rsidRPr="004E1F8D" w:rsidRDefault="00BA3E04" w:rsidP="00BA3E04">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BA3E04" w:rsidRPr="004E1F8D" w14:paraId="3237EDA4" w14:textId="77777777" w:rsidTr="00C775AD">
        <w:tc>
          <w:tcPr>
            <w:tcW w:w="5000" w:type="pct"/>
            <w:shd w:val="clear" w:color="auto" w:fill="00B0F0"/>
          </w:tcPr>
          <w:p w14:paraId="531595B3"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Principal Accountabilities</w:t>
            </w:r>
          </w:p>
          <w:p w14:paraId="7E1CCED6" w14:textId="77777777" w:rsidR="00BA3E04" w:rsidRPr="004E1F8D" w:rsidRDefault="00BA3E04" w:rsidP="00C775AD">
            <w:pPr>
              <w:spacing w:after="5" w:line="250" w:lineRule="auto"/>
              <w:rPr>
                <w:rFonts w:ascii="Arial" w:hAnsi="Arial" w:cs="Arial"/>
                <w:b/>
              </w:rPr>
            </w:pPr>
            <w:r w:rsidRPr="004E1F8D">
              <w:rPr>
                <w:rFonts w:ascii="Arial" w:hAnsi="Arial" w:cs="Arial"/>
                <w:b/>
              </w:rPr>
              <w:t>(in order of importance)</w:t>
            </w:r>
          </w:p>
        </w:tc>
      </w:tr>
      <w:tr w:rsidR="00BA3E04" w:rsidRPr="004E1F8D" w14:paraId="1B5B4FF1" w14:textId="77777777" w:rsidTr="00C775AD">
        <w:tc>
          <w:tcPr>
            <w:tcW w:w="5000" w:type="pct"/>
          </w:tcPr>
          <w:p w14:paraId="26A476D5"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Take responsibility for teaching, planning, assessing and evaluating curriculum subjects or leading specialist sessions. Contributing to teaching within core subjects at primary and/or secondary key stages.</w:t>
            </w:r>
          </w:p>
          <w:p w14:paraId="0E6FA372"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6BDE0CA0"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specialist assessment and interventions for pupils with complex difficulties becoming the lead teacher for defined groups or subject areas. Providing information, advice and guidance to school staff and providing for and managing interventions to support pupils. Within lessons, group and individual work supporting, supervising and planning the work of Specialist Support Assistants/Teaching Assistants.</w:t>
            </w:r>
          </w:p>
          <w:p w14:paraId="40974984"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06EC1C4E"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Observe, assess and evaluate pupil’s performance and development, maintaining accurate and complete records of progress. Reporting to Leadership team, parents/carers and when required other professionals.</w:t>
            </w:r>
          </w:p>
          <w:p w14:paraId="2B069D86"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37D5F892"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Work as part of the Pathfinder school team to provide behaviour support to schools of all types and all phases. </w:t>
            </w:r>
          </w:p>
          <w:p w14:paraId="26ADB92E"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71A5DFC4"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Provide statutory or general advice, when required, to a service quality standard and within mandatory time scales</w:t>
            </w:r>
          </w:p>
          <w:p w14:paraId="03865C0A"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5485AC98"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Undertake activities which contribute to meeting Service targets, e.g. reductions in exclusions, increased attendance and improving attainment and achievement against a range of indicators and pupil outcomes, providing records of assessments and outcomes as required.</w:t>
            </w:r>
          </w:p>
          <w:p w14:paraId="273B2F91"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249C9A2E"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an area of The Pathfinder specialist development linked to subject specialism and strategies for working with challenging pupils.</w:t>
            </w:r>
          </w:p>
          <w:p w14:paraId="26D39BA6"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1F06E6FB"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and participate in the whole school performance management process including the review of colleague’s performance.</w:t>
            </w:r>
          </w:p>
          <w:p w14:paraId="66D7DD15"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r w:rsidRPr="004E1F8D">
              <w:rPr>
                <w:rFonts w:ascii="Arial" w:eastAsia="Times New Roman" w:hAnsi="Arial" w:cs="Arial"/>
                <w:iCs/>
              </w:rPr>
              <w:t xml:space="preserve"> </w:t>
            </w:r>
          </w:p>
          <w:p w14:paraId="02496DC9"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 xml:space="preserve">Attend and contribute to multi-agency case conferences, offering a range of interventions to meet assessed needs, providing feedback and reports to the leadership team. </w:t>
            </w:r>
          </w:p>
          <w:p w14:paraId="560574DC"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2A6108A6"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Contribute to the development of an engaging curriculum for all key stages ensuring use of ICT and other technologies across the curriculum.</w:t>
            </w:r>
          </w:p>
          <w:p w14:paraId="679581EC" w14:textId="77777777" w:rsidR="00BA3E04" w:rsidRPr="004E1F8D" w:rsidRDefault="00BA3E04" w:rsidP="00C775AD">
            <w:pPr>
              <w:autoSpaceDE w:val="0"/>
              <w:autoSpaceDN w:val="0"/>
              <w:adjustRightInd w:val="0"/>
              <w:spacing w:after="5" w:line="250" w:lineRule="auto"/>
              <w:ind w:left="10" w:hanging="10"/>
              <w:jc w:val="both"/>
              <w:rPr>
                <w:rFonts w:ascii="Arial" w:eastAsia="Times New Roman" w:hAnsi="Arial" w:cs="Arial"/>
                <w:iCs/>
              </w:rPr>
            </w:pPr>
          </w:p>
          <w:p w14:paraId="6DA62EB9" w14:textId="77777777" w:rsidR="00BA3E04" w:rsidRPr="004E1F8D" w:rsidRDefault="00BA3E04" w:rsidP="00BA3E04">
            <w:pPr>
              <w:numPr>
                <w:ilvl w:val="0"/>
                <w:numId w:val="23"/>
              </w:numPr>
              <w:autoSpaceDE w:val="0"/>
              <w:autoSpaceDN w:val="0"/>
              <w:adjustRightInd w:val="0"/>
              <w:spacing w:after="5" w:line="250" w:lineRule="auto"/>
              <w:contextualSpacing/>
              <w:jc w:val="both"/>
              <w:rPr>
                <w:rFonts w:ascii="Arial" w:eastAsia="Times New Roman" w:hAnsi="Arial" w:cs="Arial"/>
                <w:iCs/>
              </w:rPr>
            </w:pPr>
            <w:r w:rsidRPr="004E1F8D">
              <w:rPr>
                <w:rFonts w:ascii="Arial" w:eastAsia="Times New Roman" w:hAnsi="Arial" w:cs="Arial"/>
                <w:iCs/>
              </w:rPr>
              <w:t>To undertake all duties with an over-riding regard for the Safeguarding of children and young people and in accordance with all current guidance and best practice in this area.</w:t>
            </w:r>
          </w:p>
        </w:tc>
      </w:tr>
    </w:tbl>
    <w:p w14:paraId="19169736" w14:textId="77777777" w:rsidR="00BA3E04" w:rsidRPr="004E1F8D" w:rsidRDefault="00BA3E04" w:rsidP="00BA3E04">
      <w:pPr>
        <w:spacing w:after="5" w:line="250" w:lineRule="auto"/>
        <w:ind w:left="10" w:hanging="10"/>
        <w:rPr>
          <w:rFonts w:ascii="Arial" w:hAnsi="Arial" w:cs="Arial"/>
          <w:b/>
        </w:rPr>
      </w:pPr>
    </w:p>
    <w:tbl>
      <w:tblPr>
        <w:tblStyle w:val="TableGrid2"/>
        <w:tblW w:w="5026" w:type="pct"/>
        <w:tblInd w:w="10" w:type="dxa"/>
        <w:tblLook w:val="04A0" w:firstRow="1" w:lastRow="0" w:firstColumn="1" w:lastColumn="0" w:noHBand="0" w:noVBand="1"/>
      </w:tblPr>
      <w:tblGrid>
        <w:gridCol w:w="3042"/>
        <w:gridCol w:w="6824"/>
        <w:gridCol w:w="52"/>
      </w:tblGrid>
      <w:tr w:rsidR="00BA3E04" w:rsidRPr="004E1F8D" w14:paraId="5CD87BA5" w14:textId="77777777" w:rsidTr="00C775AD">
        <w:trPr>
          <w:gridAfter w:val="1"/>
          <w:wAfter w:w="52" w:type="dxa"/>
        </w:trPr>
        <w:tc>
          <w:tcPr>
            <w:tcW w:w="4974" w:type="pct"/>
            <w:gridSpan w:val="2"/>
            <w:shd w:val="clear" w:color="auto" w:fill="00B0F0"/>
          </w:tcPr>
          <w:p w14:paraId="12B3B11C"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lastRenderedPageBreak/>
              <w:t>Person Specification</w:t>
            </w:r>
          </w:p>
          <w:p w14:paraId="129E4562" w14:textId="77777777" w:rsidR="00BA3E04" w:rsidRPr="004E1F8D" w:rsidRDefault="00BA3E04" w:rsidP="00C775AD">
            <w:pPr>
              <w:spacing w:after="5" w:line="250" w:lineRule="auto"/>
              <w:ind w:left="10" w:hanging="10"/>
              <w:rPr>
                <w:rFonts w:ascii="Arial" w:hAnsi="Arial" w:cs="Arial"/>
              </w:rPr>
            </w:pPr>
            <w:r w:rsidRPr="004E1F8D">
              <w:rPr>
                <w:rFonts w:ascii="Arial" w:hAnsi="Arial" w:cs="Arial"/>
              </w:rPr>
              <w:t>This should describe the qualifications, experience, skills and knowledge which are essential to do the job to a fully competent level.</w:t>
            </w:r>
          </w:p>
        </w:tc>
      </w:tr>
      <w:tr w:rsidR="00BA3E04" w:rsidRPr="004E1F8D" w14:paraId="2AAEC49F" w14:textId="77777777" w:rsidTr="00C775AD">
        <w:tc>
          <w:tcPr>
            <w:tcW w:w="1534" w:type="pct"/>
          </w:tcPr>
          <w:p w14:paraId="780C47DF" w14:textId="77777777" w:rsidR="00BA3E04" w:rsidRPr="004E1F8D" w:rsidRDefault="00BA3E04" w:rsidP="00C775AD">
            <w:pPr>
              <w:spacing w:after="5" w:line="250" w:lineRule="auto"/>
              <w:ind w:left="10" w:hanging="10"/>
              <w:rPr>
                <w:rFonts w:ascii="Arial" w:hAnsi="Arial" w:cs="Arial"/>
                <w:b/>
              </w:rPr>
            </w:pPr>
          </w:p>
        </w:tc>
        <w:tc>
          <w:tcPr>
            <w:tcW w:w="3466" w:type="pct"/>
            <w:gridSpan w:val="2"/>
          </w:tcPr>
          <w:p w14:paraId="0A2E3B8A" w14:textId="77777777" w:rsidR="00BA3E04" w:rsidRPr="004E1F8D" w:rsidRDefault="00BA3E04" w:rsidP="00C775AD">
            <w:pPr>
              <w:autoSpaceDE w:val="0"/>
              <w:autoSpaceDN w:val="0"/>
              <w:adjustRightInd w:val="0"/>
              <w:spacing w:after="160" w:line="259" w:lineRule="auto"/>
              <w:ind w:left="360"/>
              <w:rPr>
                <w:rFonts w:ascii="Arial" w:eastAsia="Times New Roman" w:hAnsi="Arial" w:cs="Arial"/>
              </w:rPr>
            </w:pPr>
            <w:r w:rsidRPr="004E1F8D">
              <w:rPr>
                <w:rFonts w:ascii="Arial" w:eastAsia="Times New Roman" w:hAnsi="Arial" w:cs="Arial"/>
              </w:rPr>
              <w:t>Essential</w:t>
            </w:r>
          </w:p>
        </w:tc>
      </w:tr>
      <w:tr w:rsidR="00BA3E04" w:rsidRPr="004E1F8D" w14:paraId="2BF4C705" w14:textId="77777777" w:rsidTr="00C775AD">
        <w:tc>
          <w:tcPr>
            <w:tcW w:w="1534" w:type="pct"/>
          </w:tcPr>
          <w:p w14:paraId="0DB9D70A"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Qualifications</w:t>
            </w:r>
          </w:p>
        </w:tc>
        <w:tc>
          <w:tcPr>
            <w:tcW w:w="3466" w:type="pct"/>
            <w:gridSpan w:val="2"/>
          </w:tcPr>
          <w:p w14:paraId="2D7B54DB" w14:textId="77777777" w:rsidR="00BA3E04" w:rsidRPr="004E1F8D" w:rsidRDefault="00BA3E04" w:rsidP="00C775AD">
            <w:pPr>
              <w:numPr>
                <w:ilvl w:val="0"/>
                <w:numId w:val="14"/>
              </w:numPr>
              <w:spacing w:after="5" w:line="250" w:lineRule="auto"/>
              <w:contextualSpacing/>
              <w:rPr>
                <w:rFonts w:ascii="Arial" w:hAnsi="Arial" w:cs="Arial"/>
                <w:bCs/>
              </w:rPr>
            </w:pPr>
            <w:r w:rsidRPr="004E1F8D">
              <w:rPr>
                <w:rFonts w:ascii="Arial" w:hAnsi="Arial" w:cs="Arial"/>
                <w:bCs/>
              </w:rPr>
              <w:t>Graduate with Qualified Teacher Status</w:t>
            </w:r>
          </w:p>
          <w:p w14:paraId="6F730E34" w14:textId="77777777" w:rsidR="00BA3E04" w:rsidRPr="004E1F8D" w:rsidRDefault="00BA3E04" w:rsidP="00C775AD">
            <w:pPr>
              <w:numPr>
                <w:ilvl w:val="0"/>
                <w:numId w:val="14"/>
              </w:numPr>
              <w:spacing w:after="5" w:line="250" w:lineRule="auto"/>
              <w:contextualSpacing/>
              <w:rPr>
                <w:rFonts w:ascii="Arial" w:hAnsi="Arial" w:cs="Arial"/>
                <w:b/>
              </w:rPr>
            </w:pPr>
            <w:r w:rsidRPr="004E1F8D">
              <w:rPr>
                <w:rFonts w:ascii="Arial" w:hAnsi="Arial" w:cs="Arial"/>
                <w:bCs/>
              </w:rPr>
              <w:t>Recent relevant professional development</w:t>
            </w:r>
          </w:p>
        </w:tc>
      </w:tr>
      <w:tr w:rsidR="00BA3E04" w:rsidRPr="004E1F8D" w14:paraId="3D437DB2" w14:textId="77777777" w:rsidTr="00C775AD">
        <w:tc>
          <w:tcPr>
            <w:tcW w:w="1534" w:type="pct"/>
          </w:tcPr>
          <w:p w14:paraId="6883D478"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Experience</w:t>
            </w:r>
          </w:p>
        </w:tc>
        <w:tc>
          <w:tcPr>
            <w:tcW w:w="3466" w:type="pct"/>
            <w:gridSpan w:val="2"/>
          </w:tcPr>
          <w:p w14:paraId="247AEEA4"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Teaching experience within a school at primary or secondary level</w:t>
            </w:r>
          </w:p>
          <w:p w14:paraId="1B21C466"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Teaching range of subjects and at least one core subject</w:t>
            </w:r>
          </w:p>
          <w:p w14:paraId="79784715"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Significant experience of working with vulnerable pupils within schools and other settings</w:t>
            </w:r>
          </w:p>
          <w:p w14:paraId="164BDC27"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Curriculum planning and assessment</w:t>
            </w:r>
          </w:p>
          <w:p w14:paraId="774990D1"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Ability to plan and implement effective actions for pupils at risk of underachieving</w:t>
            </w:r>
          </w:p>
          <w:p w14:paraId="5C459B29" w14:textId="77777777" w:rsidR="00BA3E04" w:rsidRPr="004E1F8D" w:rsidRDefault="00BA3E04" w:rsidP="00C775AD">
            <w:pPr>
              <w:numPr>
                <w:ilvl w:val="0"/>
                <w:numId w:val="19"/>
              </w:numPr>
              <w:spacing w:after="5" w:line="250" w:lineRule="auto"/>
              <w:contextualSpacing/>
              <w:rPr>
                <w:rFonts w:ascii="Arial" w:hAnsi="Arial" w:cs="Arial"/>
                <w:bCs/>
              </w:rPr>
            </w:pPr>
            <w:r w:rsidRPr="004E1F8D">
              <w:rPr>
                <w:rFonts w:ascii="Arial" w:hAnsi="Arial" w:cs="Arial"/>
                <w:bCs/>
              </w:rPr>
              <w:t>Able to use a range of ICT equipment to support learning including e learning programmes for pupils</w:t>
            </w:r>
          </w:p>
          <w:p w14:paraId="755E49D6" w14:textId="77777777" w:rsidR="00BA3E04" w:rsidRPr="004E1F8D" w:rsidRDefault="00BA3E04" w:rsidP="00C775AD">
            <w:pPr>
              <w:numPr>
                <w:ilvl w:val="0"/>
                <w:numId w:val="19"/>
              </w:numPr>
              <w:spacing w:after="5" w:line="250" w:lineRule="auto"/>
              <w:contextualSpacing/>
              <w:rPr>
                <w:rFonts w:ascii="Arial" w:hAnsi="Arial" w:cs="Arial"/>
                <w:b/>
              </w:rPr>
            </w:pPr>
            <w:r w:rsidRPr="004E1F8D">
              <w:rPr>
                <w:rFonts w:ascii="Arial" w:hAnsi="Arial" w:cs="Arial"/>
                <w:bCs/>
              </w:rPr>
              <w:t>Experience of working with a range of support services/providers as part of multi-disciplinary and agency planning and interventions</w:t>
            </w:r>
          </w:p>
        </w:tc>
      </w:tr>
      <w:tr w:rsidR="00BA3E04" w:rsidRPr="004E1F8D" w14:paraId="3F47DAA2" w14:textId="77777777" w:rsidTr="00C775AD">
        <w:tc>
          <w:tcPr>
            <w:tcW w:w="1534" w:type="pct"/>
          </w:tcPr>
          <w:p w14:paraId="6139DF51" w14:textId="77777777" w:rsidR="00BA3E04" w:rsidRPr="004E1F8D" w:rsidRDefault="00BA3E04" w:rsidP="00C775AD">
            <w:pPr>
              <w:spacing w:after="5" w:line="250" w:lineRule="auto"/>
              <w:ind w:left="10" w:hanging="10"/>
              <w:rPr>
                <w:rFonts w:ascii="Arial" w:hAnsi="Arial" w:cs="Arial"/>
                <w:b/>
              </w:rPr>
            </w:pPr>
            <w:r w:rsidRPr="004E1F8D">
              <w:rPr>
                <w:rFonts w:ascii="Arial" w:hAnsi="Arial" w:cs="Arial"/>
                <w:b/>
              </w:rPr>
              <w:t>Skills/Knowledge</w:t>
            </w:r>
          </w:p>
        </w:tc>
        <w:tc>
          <w:tcPr>
            <w:tcW w:w="3466" w:type="pct"/>
            <w:gridSpan w:val="2"/>
          </w:tcPr>
          <w:p w14:paraId="04391579"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Able to teach at least one core subject at primary and/or secondary level</w:t>
            </w:r>
          </w:p>
          <w:p w14:paraId="1CF97DC7"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Good working knowledge of Special educational needs, code of practice (revised) etc.</w:t>
            </w:r>
          </w:p>
          <w:p w14:paraId="2A5B0553"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 xml:space="preserve">Understanding of principles of child development and learning processes and in particular, barriers to learning </w:t>
            </w:r>
          </w:p>
          <w:p w14:paraId="00E80651"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Full working knowledge of relevant policies/codes of practice/legislation</w:t>
            </w:r>
          </w:p>
          <w:p w14:paraId="6046F7A3"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Working knowledge of National Curriculum and other relevant learning programmes</w:t>
            </w:r>
          </w:p>
          <w:p w14:paraId="1D971A7C"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Working knowledge of child protection procedures, health and safety procedures, Disability Equalities Scheme/Act, confidentiality and data protection policy and procedures.</w:t>
            </w:r>
          </w:p>
          <w:p w14:paraId="48DFC610"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Effective use of ICT to support learning</w:t>
            </w:r>
          </w:p>
          <w:p w14:paraId="4BBE246F"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Work constructively as part of a team, understanding classroom roles and responsibilities and own position within these</w:t>
            </w:r>
          </w:p>
          <w:p w14:paraId="5888A13F"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for school improvement – assessing needs, data analysis, coaching and mentoring staff</w:t>
            </w:r>
          </w:p>
          <w:p w14:paraId="0C9ECF72"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for developing effective teaching and learning for vulnerable and challenging pupils</w:t>
            </w:r>
          </w:p>
          <w:p w14:paraId="43890EEC"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Strategies and interventions for ensuring good behaviour management</w:t>
            </w:r>
          </w:p>
          <w:p w14:paraId="7C0E4AA6"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t>Ability to support, motivate and inspire others</w:t>
            </w:r>
          </w:p>
          <w:p w14:paraId="4B52B71E" w14:textId="77777777" w:rsidR="00BA3E04" w:rsidRPr="004E1F8D" w:rsidRDefault="00BA3E04" w:rsidP="00C775AD">
            <w:pPr>
              <w:numPr>
                <w:ilvl w:val="0"/>
                <w:numId w:val="13"/>
              </w:numPr>
              <w:spacing w:after="160" w:line="259" w:lineRule="auto"/>
              <w:rPr>
                <w:rFonts w:ascii="Arial" w:hAnsi="Arial" w:cs="Arial"/>
                <w:bCs/>
              </w:rPr>
            </w:pPr>
            <w:r w:rsidRPr="004E1F8D">
              <w:rPr>
                <w:rFonts w:ascii="Arial" w:hAnsi="Arial" w:cs="Arial"/>
                <w:bCs/>
              </w:rPr>
              <w:lastRenderedPageBreak/>
              <w:t>Ability to work effectively with staff, pupils, management, committee members, parents/carers and the community</w:t>
            </w:r>
          </w:p>
        </w:tc>
      </w:tr>
      <w:tr w:rsidR="00BA3E04" w:rsidRPr="004E1F8D" w14:paraId="58DD6335" w14:textId="77777777" w:rsidTr="00C775AD">
        <w:trPr>
          <w:gridAfter w:val="1"/>
          <w:wAfter w:w="51" w:type="dxa"/>
        </w:trPr>
        <w:tc>
          <w:tcPr>
            <w:tcW w:w="4974" w:type="pct"/>
            <w:gridSpan w:val="2"/>
            <w:shd w:val="clear" w:color="auto" w:fill="00B0F0"/>
          </w:tcPr>
          <w:p w14:paraId="429B3F6F" w14:textId="77777777" w:rsidR="00BA3E04" w:rsidRPr="004E1F8D" w:rsidRDefault="00BA3E04" w:rsidP="00C775AD">
            <w:pPr>
              <w:spacing w:after="5" w:line="250" w:lineRule="auto"/>
              <w:rPr>
                <w:rFonts w:ascii="Arial" w:hAnsi="Arial" w:cs="Arial"/>
                <w:b/>
              </w:rPr>
            </w:pPr>
            <w:r w:rsidRPr="004E1F8D">
              <w:rPr>
                <w:rFonts w:ascii="Arial" w:hAnsi="Arial" w:cs="Arial"/>
                <w:b/>
              </w:rPr>
              <w:lastRenderedPageBreak/>
              <w:t>Key Competencies</w:t>
            </w:r>
          </w:p>
        </w:tc>
      </w:tr>
      <w:tr w:rsidR="00BA3E04" w:rsidRPr="004E1F8D" w14:paraId="68C186EB" w14:textId="77777777" w:rsidTr="00C775AD">
        <w:trPr>
          <w:gridAfter w:val="1"/>
          <w:wAfter w:w="61" w:type="dxa"/>
        </w:trPr>
        <w:tc>
          <w:tcPr>
            <w:tcW w:w="4933" w:type="dxa"/>
          </w:tcPr>
          <w:p w14:paraId="4033D8F2" w14:textId="77777777" w:rsidR="00BA3E04" w:rsidRPr="004E1F8D" w:rsidRDefault="00BA3E04" w:rsidP="00C775AD">
            <w:pPr>
              <w:spacing w:after="160" w:line="259" w:lineRule="auto"/>
              <w:rPr>
                <w:rFonts w:ascii="Arial" w:hAnsi="Arial" w:cs="Arial"/>
                <w:b/>
              </w:rPr>
            </w:pPr>
            <w:r w:rsidRPr="004E1F8D">
              <w:rPr>
                <w:rFonts w:ascii="Arial" w:hAnsi="Arial" w:cs="Arial"/>
                <w:b/>
              </w:rPr>
              <w:t>Customer Service</w:t>
            </w:r>
          </w:p>
          <w:p w14:paraId="20169CF3" w14:textId="77777777" w:rsidR="00BA3E04" w:rsidRPr="004E1F8D" w:rsidRDefault="00BA3E04" w:rsidP="00C775AD">
            <w:pPr>
              <w:spacing w:after="5" w:line="250" w:lineRule="auto"/>
              <w:rPr>
                <w:rFonts w:ascii="Arial" w:hAnsi="Arial" w:cs="Arial"/>
                <w:b/>
              </w:rPr>
            </w:pPr>
          </w:p>
        </w:tc>
        <w:tc>
          <w:tcPr>
            <w:tcW w:w="4934" w:type="dxa"/>
          </w:tcPr>
          <w:p w14:paraId="1E8FD25F"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Asks questions of and listens to people to gain a deeper understanding of their needs</w:t>
            </w:r>
          </w:p>
          <w:p w14:paraId="0E8653EA"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Offers more than one answer or solution wherever possible </w:t>
            </w:r>
          </w:p>
          <w:p w14:paraId="524E03D6"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Only makes promises which can be kept </w:t>
            </w:r>
          </w:p>
          <w:p w14:paraId="15F5FBB1"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Tries to solve problems or complaints </w:t>
            </w:r>
          </w:p>
          <w:p w14:paraId="18C56BB4" w14:textId="77777777" w:rsidR="00BA3E04" w:rsidRPr="004E1F8D" w:rsidRDefault="00BA3E04" w:rsidP="00BA3E04">
            <w:pPr>
              <w:numPr>
                <w:ilvl w:val="0"/>
                <w:numId w:val="24"/>
              </w:numPr>
              <w:spacing w:after="5" w:line="250" w:lineRule="auto"/>
              <w:contextualSpacing/>
              <w:rPr>
                <w:rFonts w:ascii="Arial" w:hAnsi="Arial" w:cs="Arial"/>
                <w:bCs/>
              </w:rPr>
            </w:pPr>
            <w:r w:rsidRPr="004E1F8D">
              <w:rPr>
                <w:rFonts w:ascii="Arial" w:hAnsi="Arial" w:cs="Arial"/>
                <w:bCs/>
              </w:rPr>
              <w:t xml:space="preserve">Display an awareness of the differing needs, abilities and values amongst internal and external interactions. </w:t>
            </w:r>
          </w:p>
        </w:tc>
      </w:tr>
      <w:tr w:rsidR="00BA3E04" w:rsidRPr="004E1F8D" w14:paraId="5B4E1CA9" w14:textId="77777777" w:rsidTr="00C775AD">
        <w:trPr>
          <w:gridAfter w:val="1"/>
          <w:wAfter w:w="61" w:type="dxa"/>
        </w:trPr>
        <w:tc>
          <w:tcPr>
            <w:tcW w:w="4933" w:type="dxa"/>
          </w:tcPr>
          <w:p w14:paraId="6361DDDB" w14:textId="77777777" w:rsidR="00BA3E04" w:rsidRPr="004E1F8D" w:rsidRDefault="00BA3E04" w:rsidP="00C775AD">
            <w:pPr>
              <w:spacing w:after="160" w:line="259" w:lineRule="auto"/>
              <w:rPr>
                <w:rFonts w:ascii="Arial" w:hAnsi="Arial" w:cs="Arial"/>
                <w:b/>
              </w:rPr>
            </w:pPr>
            <w:r w:rsidRPr="004E1F8D">
              <w:rPr>
                <w:rFonts w:ascii="Arial" w:hAnsi="Arial" w:cs="Arial"/>
                <w:b/>
              </w:rPr>
              <w:t>Achieving Results</w:t>
            </w:r>
          </w:p>
          <w:p w14:paraId="3C88F765" w14:textId="77777777" w:rsidR="00BA3E04" w:rsidRPr="004E1F8D" w:rsidRDefault="00BA3E04" w:rsidP="00C775AD">
            <w:pPr>
              <w:spacing w:after="5" w:line="250" w:lineRule="auto"/>
              <w:rPr>
                <w:rFonts w:ascii="Arial" w:hAnsi="Arial" w:cs="Arial"/>
                <w:b/>
              </w:rPr>
            </w:pPr>
          </w:p>
        </w:tc>
        <w:tc>
          <w:tcPr>
            <w:tcW w:w="4934" w:type="dxa"/>
          </w:tcPr>
          <w:p w14:paraId="6D87B98D"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 xml:space="preserve">Willingly accepts challenging goals </w:t>
            </w:r>
          </w:p>
          <w:p w14:paraId="0AE64A97"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Makes suggestions for improving own and others’ work</w:t>
            </w:r>
          </w:p>
          <w:p w14:paraId="3FC839C7"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Regularly reviews progress and standards against objectives</w:t>
            </w:r>
          </w:p>
          <w:p w14:paraId="7F5D6699"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Encourages hard work and high standards in self and others</w:t>
            </w:r>
          </w:p>
          <w:p w14:paraId="3D35FD95" w14:textId="77777777" w:rsidR="00BA3E04" w:rsidRPr="004E1F8D" w:rsidRDefault="00BA3E04" w:rsidP="00BA3E04">
            <w:pPr>
              <w:numPr>
                <w:ilvl w:val="0"/>
                <w:numId w:val="25"/>
              </w:numPr>
              <w:spacing w:after="5" w:line="250" w:lineRule="auto"/>
              <w:contextualSpacing/>
              <w:rPr>
                <w:rFonts w:ascii="Arial" w:hAnsi="Arial" w:cs="Arial"/>
                <w:bCs/>
              </w:rPr>
            </w:pPr>
            <w:r w:rsidRPr="004E1F8D">
              <w:rPr>
                <w:rFonts w:ascii="Arial" w:hAnsi="Arial" w:cs="Arial"/>
                <w:bCs/>
              </w:rPr>
              <w:t>Understands and demonstrates a commitment to health and safety control and improvement strategies, risk assessment, incident causation</w:t>
            </w:r>
          </w:p>
        </w:tc>
      </w:tr>
      <w:tr w:rsidR="00BA3E04" w:rsidRPr="004E1F8D" w14:paraId="7DF96AF7" w14:textId="77777777" w:rsidTr="00C775AD">
        <w:trPr>
          <w:gridAfter w:val="1"/>
          <w:wAfter w:w="61" w:type="dxa"/>
        </w:trPr>
        <w:tc>
          <w:tcPr>
            <w:tcW w:w="4933" w:type="dxa"/>
          </w:tcPr>
          <w:p w14:paraId="5EAE6FEF" w14:textId="77777777" w:rsidR="00BA3E04" w:rsidRPr="004E1F8D" w:rsidRDefault="00BA3E04" w:rsidP="00C775AD">
            <w:pPr>
              <w:spacing w:after="160" w:line="259" w:lineRule="auto"/>
              <w:rPr>
                <w:rFonts w:ascii="Arial" w:hAnsi="Arial" w:cs="Arial"/>
                <w:b/>
              </w:rPr>
            </w:pPr>
            <w:r w:rsidRPr="004E1F8D">
              <w:rPr>
                <w:rFonts w:ascii="Arial" w:hAnsi="Arial" w:cs="Arial"/>
                <w:b/>
              </w:rPr>
              <w:t>Team Working</w:t>
            </w:r>
          </w:p>
          <w:p w14:paraId="65091D48" w14:textId="77777777" w:rsidR="00BA3E04" w:rsidRPr="004E1F8D" w:rsidRDefault="00BA3E04" w:rsidP="00C775AD">
            <w:pPr>
              <w:spacing w:after="5" w:line="250" w:lineRule="auto"/>
              <w:rPr>
                <w:rFonts w:ascii="Arial" w:hAnsi="Arial" w:cs="Arial"/>
                <w:b/>
              </w:rPr>
            </w:pPr>
          </w:p>
        </w:tc>
        <w:tc>
          <w:tcPr>
            <w:tcW w:w="4934" w:type="dxa"/>
          </w:tcPr>
          <w:p w14:paraId="29B53DDB"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Puts own priorities to one side if necessary to support the greater need of the team </w:t>
            </w:r>
          </w:p>
          <w:p w14:paraId="2912C736"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Questions decisions where they crucially affect the interest of the team </w:t>
            </w:r>
          </w:p>
          <w:p w14:paraId="5071357D"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Allocates work based on individual abilities and skills </w:t>
            </w:r>
          </w:p>
          <w:p w14:paraId="221DD235"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Participates in regular team meetings to inform, educate and communicate health and safety responsibilities ensuring standards and encourage improvements to be made </w:t>
            </w:r>
          </w:p>
          <w:p w14:paraId="6D15EDE7"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Challenges bullying behaviour. </w:t>
            </w:r>
          </w:p>
          <w:p w14:paraId="7D54AF06"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 xml:space="preserve">Takes the opportunity to input into team/service area planning in respect of equality and diversity. </w:t>
            </w:r>
          </w:p>
          <w:p w14:paraId="34CB7FFA" w14:textId="77777777" w:rsidR="00BA3E04" w:rsidRPr="004E1F8D" w:rsidRDefault="00BA3E04" w:rsidP="00BA3E04">
            <w:pPr>
              <w:numPr>
                <w:ilvl w:val="0"/>
                <w:numId w:val="26"/>
              </w:numPr>
              <w:spacing w:after="5" w:line="250" w:lineRule="auto"/>
              <w:contextualSpacing/>
              <w:rPr>
                <w:rFonts w:ascii="Arial" w:hAnsi="Arial" w:cs="Arial"/>
                <w:bCs/>
              </w:rPr>
            </w:pPr>
            <w:r w:rsidRPr="004E1F8D">
              <w:rPr>
                <w:rFonts w:ascii="Arial" w:hAnsi="Arial" w:cs="Arial"/>
                <w:bCs/>
              </w:rPr>
              <w:t>Ensures that working arrangements, resources and business practices support differing needs, abilities and values.</w:t>
            </w:r>
          </w:p>
        </w:tc>
      </w:tr>
      <w:tr w:rsidR="00BA3E04" w:rsidRPr="004E1F8D" w14:paraId="31D32071" w14:textId="77777777" w:rsidTr="00C775AD">
        <w:trPr>
          <w:gridAfter w:val="1"/>
          <w:wAfter w:w="61" w:type="dxa"/>
        </w:trPr>
        <w:tc>
          <w:tcPr>
            <w:tcW w:w="4933" w:type="dxa"/>
          </w:tcPr>
          <w:p w14:paraId="64897B11" w14:textId="77777777" w:rsidR="00BA3E04" w:rsidRPr="004E1F8D" w:rsidRDefault="00BA3E04" w:rsidP="00C775AD">
            <w:pPr>
              <w:spacing w:after="160" w:line="259" w:lineRule="auto"/>
              <w:rPr>
                <w:rFonts w:ascii="Arial" w:hAnsi="Arial" w:cs="Arial"/>
                <w:b/>
              </w:rPr>
            </w:pPr>
            <w:r w:rsidRPr="004E1F8D">
              <w:rPr>
                <w:rFonts w:ascii="Arial" w:hAnsi="Arial" w:cs="Arial"/>
                <w:b/>
              </w:rPr>
              <w:t>Communicating, influencing and relationship building</w:t>
            </w:r>
          </w:p>
          <w:p w14:paraId="09432667" w14:textId="77777777" w:rsidR="00BA3E04" w:rsidRPr="004E1F8D" w:rsidRDefault="00BA3E04" w:rsidP="00C775AD">
            <w:pPr>
              <w:spacing w:after="5" w:line="250" w:lineRule="auto"/>
              <w:rPr>
                <w:rFonts w:ascii="Arial" w:hAnsi="Arial" w:cs="Arial"/>
                <w:b/>
              </w:rPr>
            </w:pPr>
          </w:p>
        </w:tc>
        <w:tc>
          <w:tcPr>
            <w:tcW w:w="4934" w:type="dxa"/>
          </w:tcPr>
          <w:p w14:paraId="7024EE1E"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 xml:space="preserve">Successfully persuades people of the benefits of a particular approach or idea </w:t>
            </w:r>
          </w:p>
          <w:p w14:paraId="53CFF7A6"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 xml:space="preserve">Shows understanding of others’ viewpoints looking for a win- win situation </w:t>
            </w:r>
          </w:p>
          <w:p w14:paraId="6C5C73CB" w14:textId="77777777" w:rsidR="00BA3E04" w:rsidRPr="004E1F8D" w:rsidRDefault="00BA3E04" w:rsidP="00BA3E04">
            <w:pPr>
              <w:numPr>
                <w:ilvl w:val="0"/>
                <w:numId w:val="27"/>
              </w:numPr>
              <w:spacing w:after="5" w:line="250" w:lineRule="auto"/>
              <w:contextualSpacing/>
              <w:rPr>
                <w:rFonts w:ascii="Arial" w:hAnsi="Arial" w:cs="Arial"/>
                <w:bCs/>
              </w:rPr>
            </w:pPr>
            <w:r w:rsidRPr="004E1F8D">
              <w:rPr>
                <w:rFonts w:ascii="Arial" w:hAnsi="Arial" w:cs="Arial"/>
                <w:bCs/>
              </w:rPr>
              <w:t>Ensures that the Council’s expectations and values regarding equality and diversity and health and safety are communicated to all parties</w:t>
            </w:r>
          </w:p>
        </w:tc>
      </w:tr>
      <w:tr w:rsidR="00BA3E04" w:rsidRPr="004E1F8D" w14:paraId="7E1222D2" w14:textId="77777777" w:rsidTr="00C775AD">
        <w:trPr>
          <w:gridAfter w:val="1"/>
          <w:wAfter w:w="61" w:type="dxa"/>
        </w:trPr>
        <w:tc>
          <w:tcPr>
            <w:tcW w:w="4933" w:type="dxa"/>
          </w:tcPr>
          <w:p w14:paraId="0B9065E5" w14:textId="77777777" w:rsidR="00BA3E04" w:rsidRPr="004E1F8D" w:rsidRDefault="00BA3E04" w:rsidP="00C775AD">
            <w:pPr>
              <w:spacing w:after="5" w:line="250" w:lineRule="auto"/>
              <w:rPr>
                <w:rFonts w:ascii="Arial" w:hAnsi="Arial" w:cs="Arial"/>
                <w:b/>
              </w:rPr>
            </w:pPr>
            <w:r w:rsidRPr="004E1F8D">
              <w:rPr>
                <w:rFonts w:ascii="Arial" w:hAnsi="Arial" w:cs="Arial"/>
                <w:b/>
              </w:rPr>
              <w:t>Improving for Excellence</w:t>
            </w:r>
          </w:p>
        </w:tc>
        <w:tc>
          <w:tcPr>
            <w:tcW w:w="4934" w:type="dxa"/>
          </w:tcPr>
          <w:p w14:paraId="3DA1C9AC"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Welcomes and acts on ideas from others in the team </w:t>
            </w:r>
          </w:p>
          <w:p w14:paraId="02C2B044"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Adapts quickly and with enthusiasm to changes, and adapts work effort appropriately </w:t>
            </w:r>
          </w:p>
          <w:p w14:paraId="01F0DFF2"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 xml:space="preserve">Explains clearly and persuasively what the benefits of change will be </w:t>
            </w:r>
          </w:p>
          <w:p w14:paraId="10CC0616" w14:textId="77777777" w:rsidR="00BA3E04" w:rsidRPr="004E1F8D" w:rsidRDefault="00BA3E04" w:rsidP="00BA3E04">
            <w:pPr>
              <w:numPr>
                <w:ilvl w:val="0"/>
                <w:numId w:val="28"/>
              </w:numPr>
              <w:spacing w:after="5" w:line="250" w:lineRule="auto"/>
              <w:contextualSpacing/>
              <w:rPr>
                <w:rFonts w:ascii="Arial" w:hAnsi="Arial" w:cs="Arial"/>
                <w:bCs/>
              </w:rPr>
            </w:pPr>
            <w:r w:rsidRPr="004E1F8D">
              <w:rPr>
                <w:rFonts w:ascii="Arial" w:hAnsi="Arial" w:cs="Arial"/>
                <w:bCs/>
              </w:rPr>
              <w:t>Listens to concerns about change and tries to find solutions</w:t>
            </w:r>
          </w:p>
        </w:tc>
      </w:tr>
    </w:tbl>
    <w:p w14:paraId="46C1E077" w14:textId="708A9A82" w:rsidR="00F96FA6" w:rsidRPr="001160A9" w:rsidRDefault="00F96FA6" w:rsidP="00F96FA6">
      <w:pPr>
        <w:spacing w:after="0"/>
        <w:ind w:left="-273"/>
        <w:rPr>
          <w:rFonts w:ascii="Arial" w:hAnsi="Arial" w:cs="Arial"/>
          <w:color w:val="595959" w:themeColor="text1" w:themeTint="A6"/>
        </w:rPr>
      </w:pPr>
      <w:r w:rsidRPr="001160A9">
        <w:rPr>
          <w:rFonts w:ascii="Arial" w:hAnsi="Arial" w:cs="Arial"/>
          <w:b/>
          <w:color w:val="595959" w:themeColor="text1" w:themeTint="A6"/>
          <w:sz w:val="36"/>
          <w:vertAlign w:val="subscript"/>
        </w:rPr>
        <w:t xml:space="preserve"> </w:t>
      </w:r>
    </w:p>
    <w:p w14:paraId="4B3F5625" w14:textId="77777777" w:rsidR="00F96FA6" w:rsidRDefault="00F96FA6" w:rsidP="00F96FA6">
      <w:pPr>
        <w:spacing w:after="0"/>
        <w:ind w:left="-142" w:hanging="142"/>
        <w:rPr>
          <w:rFonts w:ascii="Arial" w:hAnsi="Arial" w:cs="Arial"/>
          <w:b/>
          <w:color w:val="595959" w:themeColor="text1" w:themeTint="A6"/>
        </w:rPr>
      </w:pPr>
    </w:p>
    <w:p w14:paraId="3B2837C0" w14:textId="77777777" w:rsidR="00BA3E04" w:rsidRDefault="00BA3E04" w:rsidP="00F96FA6">
      <w:pPr>
        <w:spacing w:after="0"/>
        <w:ind w:left="-142" w:hanging="142"/>
        <w:rPr>
          <w:rFonts w:ascii="Arial" w:hAnsi="Arial" w:cs="Arial"/>
          <w:b/>
          <w:color w:val="595959" w:themeColor="text1" w:themeTint="A6"/>
        </w:rPr>
      </w:pPr>
    </w:p>
    <w:p w14:paraId="54635502" w14:textId="77777777" w:rsidR="00BA3E04" w:rsidRDefault="00BA3E04" w:rsidP="00F96FA6">
      <w:pPr>
        <w:spacing w:after="0"/>
        <w:ind w:left="-142" w:hanging="142"/>
        <w:rPr>
          <w:rFonts w:ascii="Arial" w:hAnsi="Arial" w:cs="Arial"/>
          <w:b/>
          <w:color w:val="595959" w:themeColor="text1" w:themeTint="A6"/>
        </w:rPr>
      </w:pPr>
    </w:p>
    <w:p w14:paraId="65DBD0E1" w14:textId="77777777" w:rsidR="00BA3E04" w:rsidRDefault="00BA3E04" w:rsidP="00F96FA6">
      <w:pPr>
        <w:spacing w:after="0"/>
        <w:ind w:left="-142" w:hanging="142"/>
        <w:rPr>
          <w:rFonts w:ascii="Arial" w:hAnsi="Arial" w:cs="Arial"/>
          <w:b/>
          <w:color w:val="595959" w:themeColor="text1" w:themeTint="A6"/>
        </w:rPr>
      </w:pPr>
    </w:p>
    <w:p w14:paraId="5A466A92" w14:textId="77777777" w:rsidR="00BA3E04" w:rsidRDefault="00BA3E04" w:rsidP="00F96FA6">
      <w:pPr>
        <w:spacing w:after="0"/>
        <w:ind w:left="-142" w:hanging="142"/>
        <w:rPr>
          <w:rFonts w:ascii="Arial" w:hAnsi="Arial" w:cs="Arial"/>
          <w:b/>
          <w:color w:val="595959" w:themeColor="text1" w:themeTint="A6"/>
        </w:rPr>
      </w:pPr>
    </w:p>
    <w:p w14:paraId="16968000" w14:textId="77777777" w:rsidR="00BA3E04" w:rsidRDefault="00BA3E04" w:rsidP="00F96FA6">
      <w:pPr>
        <w:spacing w:after="0"/>
        <w:ind w:left="-142" w:hanging="142"/>
        <w:rPr>
          <w:rFonts w:ascii="Arial" w:hAnsi="Arial" w:cs="Arial"/>
          <w:b/>
          <w:color w:val="595959" w:themeColor="text1" w:themeTint="A6"/>
        </w:rPr>
      </w:pPr>
    </w:p>
    <w:p w14:paraId="2D8D97BD" w14:textId="77777777" w:rsidR="00BA3E04" w:rsidRDefault="00BA3E04" w:rsidP="00F96FA6">
      <w:pPr>
        <w:spacing w:after="0"/>
        <w:ind w:left="-142" w:hanging="142"/>
        <w:rPr>
          <w:rFonts w:ascii="Arial" w:hAnsi="Arial" w:cs="Arial"/>
          <w:b/>
          <w:color w:val="595959" w:themeColor="text1" w:themeTint="A6"/>
        </w:rPr>
      </w:pPr>
    </w:p>
    <w:p w14:paraId="09A87DAB" w14:textId="77777777" w:rsidR="00BA3E04" w:rsidRDefault="00BA3E04" w:rsidP="00F96FA6">
      <w:pPr>
        <w:spacing w:after="0"/>
        <w:ind w:left="-142" w:hanging="142"/>
        <w:rPr>
          <w:rFonts w:ascii="Arial" w:hAnsi="Arial" w:cs="Arial"/>
          <w:b/>
          <w:color w:val="595959" w:themeColor="text1" w:themeTint="A6"/>
        </w:rPr>
      </w:pPr>
    </w:p>
    <w:p w14:paraId="63C9B334" w14:textId="2C02FCC9" w:rsidR="00C91DA4" w:rsidRPr="001160A9" w:rsidRDefault="002F6965" w:rsidP="00F96FA6">
      <w:pPr>
        <w:spacing w:after="0"/>
        <w:ind w:left="-142" w:hanging="142"/>
        <w:rPr>
          <w:rFonts w:ascii="Arial" w:hAnsi="Arial" w:cs="Arial"/>
          <w:b/>
          <w:color w:val="595959" w:themeColor="text1" w:themeTint="A6"/>
        </w:rPr>
      </w:pPr>
      <w:r>
        <w:rPr>
          <w:rFonts w:ascii="Arial" w:hAnsi="Arial" w:cs="Arial"/>
          <w:b/>
          <w:color w:val="595959" w:themeColor="text1" w:themeTint="A6"/>
        </w:rPr>
        <w:lastRenderedPageBreak/>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8548F16" w14:textId="77777777" w:rsidR="00EE4079" w:rsidRDefault="00EE4079" w:rsidP="00EE4079">
      <w:pPr>
        <w:spacing w:after="0" w:line="240" w:lineRule="auto"/>
        <w:rPr>
          <w:rFonts w:ascii="Arial" w:hAnsi="Arial" w:cs="Arial"/>
          <w:color w:val="595959" w:themeColor="text1" w:themeTint="A6"/>
        </w:rPr>
      </w:pPr>
    </w:p>
    <w:p w14:paraId="62F78194" w14:textId="6FD1F615" w:rsidR="00EE4079" w:rsidRPr="00EE4079" w:rsidRDefault="00EE4079" w:rsidP="00EE4079">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Pr="001160A9" w:rsidRDefault="00C91DA4"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All work performed/duties undertaken must be carried out in accordance with relevant Academy policies and procedures, within legislation, and with regard to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4F6222E7" w14:textId="6DDF0E38" w:rsidR="00870EED" w:rsidRDefault="00870EED" w:rsidP="006B6902">
      <w:pPr>
        <w:spacing w:after="5" w:line="250" w:lineRule="auto"/>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P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3C9D8BE3" w14:textId="77777777" w:rsidR="002B051D" w:rsidRPr="005F30C3" w:rsidRDefault="002B051D" w:rsidP="002B051D">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UET Douglas Bader Academy</w:t>
      </w:r>
      <w:r w:rsidRPr="005F30C3">
        <w:rPr>
          <w:rFonts w:ascii="Arial" w:eastAsia="Century Gothic" w:hAnsi="Arial" w:cs="Arial"/>
          <w:bCs/>
          <w:color w:val="767171" w:themeColor="background2" w:themeShade="80"/>
        </w:rPr>
        <w:t>.  The Unity Education Trust reserves the right to transfer staff to alternative posts appropriate to the grade and/or alternative work places as is considered reasonable.</w:t>
      </w:r>
    </w:p>
    <w:p w14:paraId="49823C2D" w14:textId="77777777" w:rsidR="009C4E05" w:rsidRPr="005F30C3"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0C96708" w14:textId="19F6AFE5" w:rsidR="009C4E05" w:rsidRPr="005F30C3" w:rsidRDefault="009C4E05" w:rsidP="00DB75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New employees of The Unity Education Trust will be required to serve a probationary period of six months.</w:t>
      </w:r>
    </w:p>
    <w:p w14:paraId="295B3C8E" w14:textId="77777777" w:rsidR="00E123E6" w:rsidRDefault="00E123E6" w:rsidP="007437A7">
      <w:pPr>
        <w:spacing w:after="216"/>
        <w:rPr>
          <w:rFonts w:ascii="Arial" w:eastAsia="Century Gothic" w:hAnsi="Arial" w:cs="Arial"/>
          <w:b/>
          <w:color w:val="767171" w:themeColor="background2" w:themeShade="80"/>
        </w:rPr>
      </w:pPr>
    </w:p>
    <w:p w14:paraId="1AC27509" w14:textId="77777777" w:rsidR="00E123E6" w:rsidRDefault="00E123E6" w:rsidP="007437A7">
      <w:pPr>
        <w:spacing w:after="216"/>
        <w:rPr>
          <w:rFonts w:ascii="Arial" w:eastAsia="Century Gothic" w:hAnsi="Arial" w:cs="Arial"/>
          <w:b/>
          <w:color w:val="767171" w:themeColor="background2" w:themeShade="80"/>
        </w:rPr>
      </w:pPr>
    </w:p>
    <w:p w14:paraId="34E32CF3" w14:textId="2C2ECEDB" w:rsidR="007437A7" w:rsidRPr="00C06AFA" w:rsidRDefault="007437A7" w:rsidP="007437A7">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lastRenderedPageBreak/>
        <w:t>REMUNERATION</w:t>
      </w:r>
    </w:p>
    <w:p w14:paraId="0A402765" w14:textId="77777777" w:rsidR="007437A7" w:rsidRPr="00C06AFA" w:rsidRDefault="007437A7" w:rsidP="007437A7">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237EFEEE" w14:textId="77777777" w:rsidR="00E91B15" w:rsidRPr="005307C6" w:rsidRDefault="00E91B15" w:rsidP="00E91B15">
      <w:pPr>
        <w:pStyle w:val="ListParagraph"/>
        <w:numPr>
          <w:ilvl w:val="0"/>
          <w:numId w:val="22"/>
        </w:num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5307C6">
        <w:rPr>
          <w:rFonts w:ascii="Arial" w:eastAsia="Century Gothic" w:hAnsi="Arial" w:cs="Arial"/>
          <w:bCs/>
          <w:color w:val="767171" w:themeColor="background2" w:themeShade="80"/>
        </w:rPr>
        <w:t xml:space="preserve">Main Pay Range </w:t>
      </w:r>
      <w:r w:rsidRPr="005307C6">
        <w:rPr>
          <w:rFonts w:ascii="Arial" w:eastAsia="Times New Roman" w:hAnsi="Arial" w:cs="Arial"/>
          <w:color w:val="767171" w:themeColor="background2" w:themeShade="80"/>
        </w:rPr>
        <w:t>Salary – MPS Point 1 – Point 6, £32,916 - £45,352 + SEN if QTS £2,787.</w:t>
      </w:r>
    </w:p>
    <w:p w14:paraId="5A06C19B"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Salary is calculated in accordance with the provisions of the Schools Teachers Pay and Conditions Document.  Salary is paid in 12 equal instalments on or just before the 19th of each month.  Payment is by credit transfer</w:t>
      </w:r>
    </w:p>
    <w:p w14:paraId="503E4CA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 xml:space="preserve">Teachers will receive not less than one-third of a year’s salary for each full term’s service in </w:t>
      </w:r>
    </w:p>
    <w:p w14:paraId="010F410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 xml:space="preserve">any school maintained by the Authority. For the purpose of these arrangements the three </w:t>
      </w:r>
    </w:p>
    <w:p w14:paraId="413DFF95"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terms in each year shall be constituted as follows: -</w:t>
      </w:r>
    </w:p>
    <w:p w14:paraId="0282DBC3" w14:textId="77777777" w:rsidR="00E91B15" w:rsidRPr="005D785E" w:rsidRDefault="00E91B15" w:rsidP="00E91B15">
      <w:pPr>
        <w:spacing w:after="0"/>
        <w:rPr>
          <w:rFonts w:ascii="Arial" w:eastAsia="Century Gothic" w:hAnsi="Arial" w:cs="Arial"/>
          <w:bCs/>
          <w:color w:val="767171" w:themeColor="background2" w:themeShade="80"/>
        </w:rPr>
      </w:pPr>
    </w:p>
    <w:p w14:paraId="7135849B"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Summer Term from 1 May to 31 August</w:t>
      </w:r>
    </w:p>
    <w:p w14:paraId="2D2D1411" w14:textId="77777777" w:rsidR="00E91B15" w:rsidRPr="005D785E" w:rsidRDefault="00E91B15" w:rsidP="00E91B15">
      <w:pPr>
        <w:spacing w:after="0"/>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Autumn Term from 1 September to 31 December</w:t>
      </w:r>
    </w:p>
    <w:p w14:paraId="35678DFE" w14:textId="77777777" w:rsidR="00E91B15" w:rsidRDefault="00E91B15" w:rsidP="00E91B15">
      <w:pPr>
        <w:spacing w:after="216"/>
        <w:rPr>
          <w:rFonts w:ascii="Arial" w:eastAsia="Century Gothic" w:hAnsi="Arial" w:cs="Arial"/>
          <w:bCs/>
          <w:color w:val="767171" w:themeColor="background2" w:themeShade="80"/>
        </w:rPr>
      </w:pPr>
      <w:r w:rsidRPr="005D785E">
        <w:rPr>
          <w:rFonts w:ascii="Arial" w:eastAsia="Century Gothic" w:hAnsi="Arial" w:cs="Arial"/>
          <w:bCs/>
          <w:color w:val="767171" w:themeColor="background2" w:themeShade="80"/>
        </w:rPr>
        <w:t>The Spring Term from 1 January to 30 April</w:t>
      </w:r>
    </w:p>
    <w:p w14:paraId="173A8A83" w14:textId="2B399311" w:rsidR="007437A7" w:rsidRDefault="007437A7" w:rsidP="007437A7">
      <w:pPr>
        <w:spacing w:after="216"/>
        <w:rPr>
          <w:rFonts w:ascii="Arial" w:eastAsia="Century Gothic" w:hAnsi="Arial" w:cs="Arial"/>
          <w:bCs/>
          <w:color w:val="767171" w:themeColor="background2" w:themeShade="80"/>
        </w:rPr>
      </w:pPr>
    </w:p>
    <w:p w14:paraId="26CDA280" w14:textId="77777777" w:rsidR="00796B0A" w:rsidRDefault="00796B0A" w:rsidP="00796B0A">
      <w:pPr>
        <w:spacing w:after="0"/>
        <w:rPr>
          <w:rFonts w:ascii="Arial" w:eastAsia="Century Gothic" w:hAnsi="Arial" w:cs="Arial"/>
          <w:b/>
          <w:color w:val="767171" w:themeColor="background2" w:themeShade="80"/>
        </w:rPr>
      </w:pPr>
      <w:r>
        <w:rPr>
          <w:rFonts w:ascii="Arial" w:eastAsia="Century Gothic" w:hAnsi="Arial" w:cs="Arial"/>
          <w:b/>
          <w:color w:val="767171" w:themeColor="background2" w:themeShade="80"/>
        </w:rPr>
        <w:t>NOTICE PERIODS</w:t>
      </w:r>
    </w:p>
    <w:p w14:paraId="39DFC591" w14:textId="77777777" w:rsidR="00796B0A" w:rsidRPr="00BD7A3E" w:rsidRDefault="00796B0A" w:rsidP="00796B0A">
      <w:pPr>
        <w:spacing w:after="0"/>
        <w:rPr>
          <w:rFonts w:ascii="Arial" w:eastAsia="Century Gothic" w:hAnsi="Arial" w:cs="Arial"/>
          <w:b/>
          <w:color w:val="767171" w:themeColor="background2" w:themeShade="80"/>
        </w:rPr>
      </w:pPr>
    </w:p>
    <w:p w14:paraId="58AB26F0"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Other than in short-term temporary, fixed term or special educational needs contracts </w:t>
      </w:r>
    </w:p>
    <w:p w14:paraId="3901A82B"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where a shorter notice period is specified in the letter of appointment, you are required to </w:t>
      </w:r>
    </w:p>
    <w:p w14:paraId="0F9D5171"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give two months (and in the Summer Term three months) notice of termination of </w:t>
      </w:r>
    </w:p>
    <w:p w14:paraId="214A0B08"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employment, to terminate at the end of the (notional) school term. You are entitled to </w:t>
      </w:r>
    </w:p>
    <w:p w14:paraId="3096077A" w14:textId="77777777" w:rsidR="00796B0A" w:rsidRPr="00BD7A3E" w:rsidRDefault="00796B0A" w:rsidP="00796B0A">
      <w:pPr>
        <w:spacing w:after="0"/>
        <w:rPr>
          <w:rFonts w:ascii="Arial" w:eastAsia="Century Gothic" w:hAnsi="Arial" w:cs="Arial"/>
          <w:bCs/>
          <w:color w:val="767171" w:themeColor="background2" w:themeShade="80"/>
        </w:rPr>
      </w:pPr>
      <w:r w:rsidRPr="00BD7A3E">
        <w:rPr>
          <w:rFonts w:ascii="Arial" w:eastAsia="Century Gothic" w:hAnsi="Arial" w:cs="Arial"/>
          <w:bCs/>
          <w:color w:val="767171" w:themeColor="background2" w:themeShade="80"/>
        </w:rPr>
        <w:t xml:space="preserve">receive a similar period, or the minimum statutory provision under the Employment Rights </w:t>
      </w:r>
    </w:p>
    <w:p w14:paraId="317D5CC7" w14:textId="06A9976F" w:rsidR="00AD47F5" w:rsidRDefault="00796B0A" w:rsidP="00796B0A">
      <w:pPr>
        <w:spacing w:after="216"/>
        <w:rPr>
          <w:rFonts w:ascii="Arial" w:eastAsia="Century Gothic" w:hAnsi="Arial" w:cs="Arial"/>
          <w:b/>
          <w:color w:val="767171" w:themeColor="background2" w:themeShade="80"/>
        </w:rPr>
      </w:pPr>
      <w:r w:rsidRPr="00BD7A3E">
        <w:rPr>
          <w:rFonts w:ascii="Arial" w:eastAsia="Century Gothic" w:hAnsi="Arial" w:cs="Arial"/>
          <w:bCs/>
          <w:color w:val="767171" w:themeColor="background2" w:themeShade="80"/>
        </w:rPr>
        <w:t>Act 1996.</w:t>
      </w:r>
    </w:p>
    <w:p w14:paraId="7E151E3F" w14:textId="60BC43AE"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0B3651B3" w14:textId="77777777" w:rsidR="0073408C"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business attire and will be supplied with appropriate Staff ID. This must be worn at all times to ensure that students, staff and visitors are able to identify </w:t>
      </w:r>
      <w:r w:rsidR="0057031E">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22C2EC5D" w14:textId="77777777" w:rsidR="00956539" w:rsidRDefault="00956539" w:rsidP="00956539"/>
    <w:p w14:paraId="4ACC5423" w14:textId="77777777" w:rsidR="00956539" w:rsidRDefault="00956539" w:rsidP="00956539">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1BC48EB2" w14:textId="77777777" w:rsidR="00956539" w:rsidRDefault="00956539" w:rsidP="00956539">
      <w:pPr>
        <w:spacing w:after="0"/>
        <w:rPr>
          <w:rFonts w:ascii="Arial" w:eastAsia="Century Gothic" w:hAnsi="Arial" w:cs="Arial"/>
          <w:bCs/>
          <w:color w:val="767171" w:themeColor="background2" w:themeShade="80"/>
        </w:rPr>
      </w:pPr>
      <w:r w:rsidRPr="004D5889">
        <w:rPr>
          <w:rFonts w:ascii="Arial" w:eastAsia="Century Gothic" w:hAnsi="Arial" w:cs="Arial"/>
          <w:bCs/>
          <w:color w:val="767171" w:themeColor="background2" w:themeShade="80"/>
        </w:rPr>
        <w:t xml:space="preserve">This post is </w:t>
      </w:r>
      <w:r>
        <w:rPr>
          <w:rFonts w:ascii="Arial" w:eastAsia="Century Gothic" w:hAnsi="Arial" w:cs="Arial"/>
          <w:bCs/>
          <w:color w:val="767171" w:themeColor="background2" w:themeShade="80"/>
        </w:rPr>
        <w:t>1.0</w:t>
      </w:r>
      <w:r w:rsidRPr="004D5889">
        <w:rPr>
          <w:rFonts w:ascii="Arial" w:eastAsia="Century Gothic" w:hAnsi="Arial" w:cs="Arial"/>
          <w:bCs/>
          <w:color w:val="767171" w:themeColor="background2" w:themeShade="80"/>
        </w:rPr>
        <w:t>FTE and is governed by the provisions of the School Teachers’ Pay and Conditions Document</w:t>
      </w:r>
    </w:p>
    <w:p w14:paraId="2F2C1FCA" w14:textId="77777777" w:rsidR="00956539" w:rsidRPr="00956539" w:rsidRDefault="00956539" w:rsidP="00956539"/>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a number of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on the basis of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bookmarkEnd w:id="0"/>
    <w:p w14:paraId="6BB02606" w14:textId="77777777" w:rsidR="00860659" w:rsidRDefault="00860659" w:rsidP="00860659">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5FAFB222" w14:textId="77777777" w:rsidR="00860659" w:rsidRPr="0057031E" w:rsidRDefault="00860659" w:rsidP="00860659">
      <w:pPr>
        <w:spacing w:after="5" w:line="250" w:lineRule="auto"/>
        <w:ind w:left="10" w:hanging="10"/>
        <w:rPr>
          <w:rFonts w:ascii="Arial" w:hAnsi="Arial" w:cs="Arial"/>
          <w:b/>
          <w:color w:val="767171" w:themeColor="background2" w:themeShade="80"/>
        </w:rPr>
      </w:pPr>
    </w:p>
    <w:p w14:paraId="7251A93A" w14:textId="77777777" w:rsidR="00860659" w:rsidRPr="00BC1E81" w:rsidRDefault="00860659" w:rsidP="00860659">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Disclosure and Barring Service and Disclosure of Convictions Policy for employment of persons with criminal convictions – refer to our website </w:t>
      </w:r>
      <w:hyperlink r:id="rId27" w:history="1">
        <w:r w:rsidRPr="0057031E">
          <w:rPr>
            <w:rStyle w:val="Hyperlink"/>
            <w:rFonts w:ascii="Arial" w:hAnsi="Arial" w:cs="Arial"/>
            <w:color w:val="767171" w:themeColor="background2" w:themeShade="80"/>
          </w:rPr>
          <w:t>www.unityeducationtrust.uk</w:t>
        </w:r>
      </w:hyperlink>
    </w:p>
    <w:p w14:paraId="41D5FEF8" w14:textId="77777777" w:rsidR="00860659" w:rsidRDefault="00860659" w:rsidP="00860659">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8" w:history="1">
        <w:r w:rsidRPr="002B7818">
          <w:rPr>
            <w:rStyle w:val="Hyperlink"/>
            <w:rFonts w:ascii="Arial" w:hAnsi="Arial" w:cs="Arial"/>
          </w:rPr>
          <w:t>www.unityeducationtrust.uk</w:t>
        </w:r>
      </w:hyperlink>
    </w:p>
    <w:p w14:paraId="0D5E653E" w14:textId="77777777" w:rsidR="00B1678F" w:rsidRDefault="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p>
    <w:p w14:paraId="795EA58E" w14:textId="77777777" w:rsidR="007B0DDE" w:rsidRPr="007B0DDE" w:rsidRDefault="007B0DDE" w:rsidP="00B1678F">
      <w:pPr>
        <w:rPr>
          <w:rFonts w:ascii="Arial" w:eastAsia="Times New Roman" w:hAnsi="Arial" w:cs="Arial"/>
          <w:b/>
          <w:color w:val="767171" w:themeColor="background2" w:themeShade="80"/>
          <w:sz w:val="36"/>
          <w:szCs w:val="36"/>
        </w:rPr>
      </w:pPr>
      <w:r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This post will come under the requirements of the Childcare (Disqualification) 2009 Regulations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77777777"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t xml:space="preserve">The interview process will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4C6B9A0F" w14:textId="77777777" w:rsidR="007469F6" w:rsidRPr="00D8403C" w:rsidRDefault="007469F6" w:rsidP="007469F6">
      <w:pPr>
        <w:spacing w:after="36"/>
        <w:ind w:left="346"/>
        <w:rPr>
          <w:rFonts w:ascii="Arial" w:hAnsi="Arial" w:cs="Arial"/>
        </w:rPr>
      </w:pPr>
      <w:r w:rsidRPr="00D8403C">
        <w:rPr>
          <w:rFonts w:ascii="Arial" w:eastAsia="Century Gothic" w:hAnsi="Arial" w:cs="Arial"/>
          <w:color w:val="7F7F7F"/>
        </w:rPr>
        <w:t xml:space="preserve"> </w:t>
      </w:r>
    </w:p>
    <w:p w14:paraId="6DC55A9F" w14:textId="77777777" w:rsidR="007469F6" w:rsidRPr="0057031E" w:rsidRDefault="007469F6" w:rsidP="007469F6">
      <w:pPr>
        <w:spacing w:after="5" w:line="248" w:lineRule="auto"/>
        <w:ind w:right="582"/>
        <w:rPr>
          <w:rFonts w:ascii="Arial" w:hAnsi="Arial" w:cs="Arial"/>
        </w:rPr>
      </w:pPr>
    </w:p>
    <w:p w14:paraId="20C28D72" w14:textId="366AC5E1" w:rsidR="001C4521" w:rsidRPr="00956539" w:rsidRDefault="001C4521" w:rsidP="00956539">
      <w:pPr>
        <w:spacing w:after="0"/>
        <w:ind w:left="346"/>
        <w:rPr>
          <w:rFonts w:ascii="Arial" w:hAnsi="Arial" w:cs="Arial"/>
        </w:rPr>
      </w:pPr>
      <w:r w:rsidRPr="0057031E">
        <w:rPr>
          <w:rFonts w:ascii="Arial" w:eastAsia="Century Gothic" w:hAnsi="Arial" w:cs="Arial"/>
          <w:color w:val="7F7F7F"/>
        </w:rPr>
        <w:t xml:space="preserve"> </w:t>
      </w:r>
      <w:r w:rsidRPr="002D45F9">
        <w:rPr>
          <w:rFonts w:ascii="Arial" w:hAnsi="Arial" w:cs="Arial"/>
          <w:color w:val="767171" w:themeColor="background2" w:themeShade="80"/>
        </w:rPr>
        <w:t xml:space="preserve">If you would like an informal discussion. Please contact </w:t>
      </w:r>
      <w:r w:rsidR="00CC2410">
        <w:rPr>
          <w:rFonts w:ascii="Arial" w:hAnsi="Arial" w:cs="Arial"/>
          <w:color w:val="767171" w:themeColor="background2" w:themeShade="80"/>
        </w:rPr>
        <w:t>Soumaya Selmi</w:t>
      </w:r>
      <w:r w:rsidRPr="002D45F9">
        <w:rPr>
          <w:rFonts w:ascii="Arial" w:hAnsi="Arial" w:cs="Arial"/>
          <w:color w:val="767171" w:themeColor="background2" w:themeShade="80"/>
        </w:rPr>
        <w:t>, Head of School</w:t>
      </w:r>
      <w:r w:rsidRPr="002D45F9">
        <w:rPr>
          <w:rFonts w:ascii="Arial" w:hAnsi="Arial" w:cs="Arial"/>
          <w:color w:val="767171" w:themeColor="background2" w:themeShade="80"/>
          <w:bdr w:val="none" w:sz="0" w:space="0" w:color="auto" w:frame="1"/>
        </w:rPr>
        <w:t xml:space="preserve"> by emailing </w:t>
      </w:r>
      <w:hyperlink r:id="rId29" w:history="1">
        <w:r w:rsidR="00731BA7" w:rsidRPr="00A77FB4">
          <w:rPr>
            <w:rStyle w:val="Hyperlink"/>
            <w:rFonts w:ascii="Arial" w:hAnsi="Arial" w:cs="Arial"/>
            <w:bdr w:val="none" w:sz="0" w:space="0" w:color="auto" w:frame="1"/>
          </w:rPr>
          <w:t>sselmi@dba.unity-ed.uk</w:t>
        </w:r>
      </w:hyperlink>
    </w:p>
    <w:p w14:paraId="45457509" w14:textId="77777777" w:rsidR="00731BA7" w:rsidRDefault="00731BA7" w:rsidP="004535B2">
      <w:pPr>
        <w:spacing w:after="36"/>
        <w:ind w:left="346"/>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1"/>
      <w:footerReference w:type="default" r:id="rId32"/>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E961" w14:textId="77777777" w:rsidR="00632834" w:rsidRDefault="00632834">
      <w:pPr>
        <w:spacing w:after="0" w:line="240" w:lineRule="auto"/>
      </w:pPr>
      <w:r>
        <w:separator/>
      </w:r>
    </w:p>
  </w:endnote>
  <w:endnote w:type="continuationSeparator" w:id="0">
    <w:p w14:paraId="3D8997D5" w14:textId="77777777" w:rsidR="00632834" w:rsidRDefault="00632834">
      <w:pPr>
        <w:spacing w:after="0" w:line="240" w:lineRule="auto"/>
      </w:pPr>
      <w:r>
        <w:continuationSeparator/>
      </w:r>
    </w:p>
  </w:endnote>
  <w:endnote w:type="continuationNotice" w:id="1">
    <w:p w14:paraId="2B2837E7" w14:textId="77777777" w:rsidR="00632834" w:rsidRDefault="00632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5DF7" w14:textId="77777777" w:rsidR="00632834" w:rsidRDefault="00632834">
      <w:pPr>
        <w:spacing w:after="0" w:line="240" w:lineRule="auto"/>
      </w:pPr>
      <w:r>
        <w:separator/>
      </w:r>
    </w:p>
  </w:footnote>
  <w:footnote w:type="continuationSeparator" w:id="0">
    <w:p w14:paraId="0B8504BD" w14:textId="77777777" w:rsidR="00632834" w:rsidRDefault="00632834">
      <w:pPr>
        <w:spacing w:after="0" w:line="240" w:lineRule="auto"/>
      </w:pPr>
      <w:r>
        <w:continuationSeparator/>
      </w:r>
    </w:p>
  </w:footnote>
  <w:footnote w:type="continuationNotice" w:id="1">
    <w:p w14:paraId="4E15C1CC" w14:textId="77777777" w:rsidR="00632834" w:rsidRDefault="006328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7B"/>
    <w:multiLevelType w:val="hybridMultilevel"/>
    <w:tmpl w:val="1222FB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 w15:restartNumberingAfterBreak="0">
    <w:nsid w:val="0D534C7F"/>
    <w:multiLevelType w:val="hybridMultilevel"/>
    <w:tmpl w:val="B68823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8"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B35F01"/>
    <w:multiLevelType w:val="hybridMultilevel"/>
    <w:tmpl w:val="D96244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766B4C"/>
    <w:multiLevelType w:val="hybridMultilevel"/>
    <w:tmpl w:val="47C6FB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FA0AB4"/>
    <w:multiLevelType w:val="hybridMultilevel"/>
    <w:tmpl w:val="87880C48"/>
    <w:lvl w:ilvl="0" w:tplc="0809000F">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7"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21"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69E259CD"/>
    <w:multiLevelType w:val="hybridMultilevel"/>
    <w:tmpl w:val="8A72CD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7C21C55"/>
    <w:multiLevelType w:val="hybridMultilevel"/>
    <w:tmpl w:val="972C02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41731"/>
    <w:multiLevelType w:val="hybridMultilevel"/>
    <w:tmpl w:val="B21E9C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27396312">
    <w:abstractNumId w:val="7"/>
  </w:num>
  <w:num w:numId="2" w16cid:durableId="855730267">
    <w:abstractNumId w:val="6"/>
  </w:num>
  <w:num w:numId="3" w16cid:durableId="1509636675">
    <w:abstractNumId w:val="17"/>
  </w:num>
  <w:num w:numId="4" w16cid:durableId="1413426318">
    <w:abstractNumId w:val="5"/>
  </w:num>
  <w:num w:numId="5" w16cid:durableId="437144456">
    <w:abstractNumId w:val="25"/>
  </w:num>
  <w:num w:numId="6" w16cid:durableId="419638361">
    <w:abstractNumId w:val="19"/>
  </w:num>
  <w:num w:numId="7" w16cid:durableId="1934390306">
    <w:abstractNumId w:val="27"/>
    <w:lvlOverride w:ilvl="0">
      <w:startOverride w:val="3"/>
    </w:lvlOverride>
    <w:lvlOverride w:ilvl="1"/>
    <w:lvlOverride w:ilvl="2"/>
    <w:lvlOverride w:ilvl="3"/>
    <w:lvlOverride w:ilvl="4"/>
    <w:lvlOverride w:ilvl="5"/>
    <w:lvlOverride w:ilvl="6"/>
    <w:lvlOverride w:ilvl="7"/>
    <w:lvlOverride w:ilvl="8"/>
  </w:num>
  <w:num w:numId="8" w16cid:durableId="538666497">
    <w:abstractNumId w:val="24"/>
  </w:num>
  <w:num w:numId="9" w16cid:durableId="1998728897">
    <w:abstractNumId w:val="21"/>
  </w:num>
  <w:num w:numId="10" w16cid:durableId="1396783874">
    <w:abstractNumId w:val="20"/>
  </w:num>
  <w:num w:numId="11" w16cid:durableId="531070460">
    <w:abstractNumId w:val="3"/>
  </w:num>
  <w:num w:numId="12" w16cid:durableId="1674332637">
    <w:abstractNumId w:val="2"/>
  </w:num>
  <w:num w:numId="13" w16cid:durableId="1806119807">
    <w:abstractNumId w:val="22"/>
  </w:num>
  <w:num w:numId="14" w16cid:durableId="844905148">
    <w:abstractNumId w:val="1"/>
  </w:num>
  <w:num w:numId="15" w16cid:durableId="1729381395">
    <w:abstractNumId w:val="9"/>
  </w:num>
  <w:num w:numId="16" w16cid:durableId="1867787667">
    <w:abstractNumId w:val="11"/>
  </w:num>
  <w:num w:numId="17" w16cid:durableId="1823427473">
    <w:abstractNumId w:val="14"/>
  </w:num>
  <w:num w:numId="18" w16cid:durableId="1746101454">
    <w:abstractNumId w:val="0"/>
  </w:num>
  <w:num w:numId="19" w16cid:durableId="784469061">
    <w:abstractNumId w:val="12"/>
  </w:num>
  <w:num w:numId="20" w16cid:durableId="1168405855">
    <w:abstractNumId w:val="18"/>
  </w:num>
  <w:num w:numId="21" w16cid:durableId="747310669">
    <w:abstractNumId w:val="15"/>
  </w:num>
  <w:num w:numId="22" w16cid:durableId="440995353">
    <w:abstractNumId w:val="8"/>
  </w:num>
  <w:num w:numId="23" w16cid:durableId="647396304">
    <w:abstractNumId w:val="16"/>
  </w:num>
  <w:num w:numId="24" w16cid:durableId="2064672495">
    <w:abstractNumId w:val="13"/>
  </w:num>
  <w:num w:numId="25" w16cid:durableId="483276432">
    <w:abstractNumId w:val="4"/>
  </w:num>
  <w:num w:numId="26" w16cid:durableId="1275166595">
    <w:abstractNumId w:val="26"/>
  </w:num>
  <w:num w:numId="27" w16cid:durableId="145707454">
    <w:abstractNumId w:val="23"/>
  </w:num>
  <w:num w:numId="28" w16cid:durableId="7953730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156A8"/>
    <w:rsid w:val="0002069F"/>
    <w:rsid w:val="0004769A"/>
    <w:rsid w:val="0005115D"/>
    <w:rsid w:val="00054448"/>
    <w:rsid w:val="000577B5"/>
    <w:rsid w:val="00060B48"/>
    <w:rsid w:val="00064DE5"/>
    <w:rsid w:val="000A429F"/>
    <w:rsid w:val="000D06A1"/>
    <w:rsid w:val="000D323E"/>
    <w:rsid w:val="000D748F"/>
    <w:rsid w:val="001160A9"/>
    <w:rsid w:val="0012365B"/>
    <w:rsid w:val="00143633"/>
    <w:rsid w:val="001455CB"/>
    <w:rsid w:val="00146C85"/>
    <w:rsid w:val="00181954"/>
    <w:rsid w:val="001A14C2"/>
    <w:rsid w:val="001A20F4"/>
    <w:rsid w:val="001A2189"/>
    <w:rsid w:val="001A3716"/>
    <w:rsid w:val="001B2326"/>
    <w:rsid w:val="001B6533"/>
    <w:rsid w:val="001C12B5"/>
    <w:rsid w:val="001C4521"/>
    <w:rsid w:val="001D57EC"/>
    <w:rsid w:val="001E6EA9"/>
    <w:rsid w:val="002002FE"/>
    <w:rsid w:val="00204E4F"/>
    <w:rsid w:val="00212FC1"/>
    <w:rsid w:val="00232781"/>
    <w:rsid w:val="00243C9F"/>
    <w:rsid w:val="002445FD"/>
    <w:rsid w:val="00250BCC"/>
    <w:rsid w:val="002542FD"/>
    <w:rsid w:val="00272F91"/>
    <w:rsid w:val="002911FC"/>
    <w:rsid w:val="002A164D"/>
    <w:rsid w:val="002B051D"/>
    <w:rsid w:val="002D0066"/>
    <w:rsid w:val="002E1E3E"/>
    <w:rsid w:val="002F1E34"/>
    <w:rsid w:val="002F2233"/>
    <w:rsid w:val="002F6965"/>
    <w:rsid w:val="00311429"/>
    <w:rsid w:val="00314004"/>
    <w:rsid w:val="0032153D"/>
    <w:rsid w:val="00341EC2"/>
    <w:rsid w:val="00351B25"/>
    <w:rsid w:val="00355D6F"/>
    <w:rsid w:val="0036300D"/>
    <w:rsid w:val="00393E6D"/>
    <w:rsid w:val="003B4392"/>
    <w:rsid w:val="003C1A0D"/>
    <w:rsid w:val="00445198"/>
    <w:rsid w:val="004535B2"/>
    <w:rsid w:val="0046087D"/>
    <w:rsid w:val="00483921"/>
    <w:rsid w:val="00486354"/>
    <w:rsid w:val="00496E56"/>
    <w:rsid w:val="004A5C86"/>
    <w:rsid w:val="004B233B"/>
    <w:rsid w:val="004E7134"/>
    <w:rsid w:val="004E7C08"/>
    <w:rsid w:val="005028A0"/>
    <w:rsid w:val="00510E78"/>
    <w:rsid w:val="0051170E"/>
    <w:rsid w:val="005275F4"/>
    <w:rsid w:val="005411D6"/>
    <w:rsid w:val="00563F6A"/>
    <w:rsid w:val="00567057"/>
    <w:rsid w:val="0057031E"/>
    <w:rsid w:val="005944C3"/>
    <w:rsid w:val="005B236D"/>
    <w:rsid w:val="005C38A2"/>
    <w:rsid w:val="005C551F"/>
    <w:rsid w:val="005E4D47"/>
    <w:rsid w:val="005F30C3"/>
    <w:rsid w:val="005F4883"/>
    <w:rsid w:val="00617100"/>
    <w:rsid w:val="006275D5"/>
    <w:rsid w:val="00632834"/>
    <w:rsid w:val="00667B94"/>
    <w:rsid w:val="00671EE0"/>
    <w:rsid w:val="0068329D"/>
    <w:rsid w:val="00695724"/>
    <w:rsid w:val="006A0DE4"/>
    <w:rsid w:val="006B6902"/>
    <w:rsid w:val="006B7297"/>
    <w:rsid w:val="006C40A4"/>
    <w:rsid w:val="006E09B0"/>
    <w:rsid w:val="006E30F6"/>
    <w:rsid w:val="006E54E8"/>
    <w:rsid w:val="006F6BDD"/>
    <w:rsid w:val="0070345D"/>
    <w:rsid w:val="007153C6"/>
    <w:rsid w:val="00731BA7"/>
    <w:rsid w:val="0073408C"/>
    <w:rsid w:val="007437A7"/>
    <w:rsid w:val="007469F6"/>
    <w:rsid w:val="00773270"/>
    <w:rsid w:val="00777DA7"/>
    <w:rsid w:val="007864A4"/>
    <w:rsid w:val="00792DBA"/>
    <w:rsid w:val="00796B0A"/>
    <w:rsid w:val="007A5EAF"/>
    <w:rsid w:val="007B0DDE"/>
    <w:rsid w:val="007B5082"/>
    <w:rsid w:val="007C7FB0"/>
    <w:rsid w:val="007D4A15"/>
    <w:rsid w:val="007D6F87"/>
    <w:rsid w:val="007D7D2A"/>
    <w:rsid w:val="007E4F2A"/>
    <w:rsid w:val="007E696E"/>
    <w:rsid w:val="007F1DDD"/>
    <w:rsid w:val="0081453C"/>
    <w:rsid w:val="00823464"/>
    <w:rsid w:val="00830843"/>
    <w:rsid w:val="008336C1"/>
    <w:rsid w:val="0084713B"/>
    <w:rsid w:val="00851B7A"/>
    <w:rsid w:val="00860659"/>
    <w:rsid w:val="00870EED"/>
    <w:rsid w:val="0087253C"/>
    <w:rsid w:val="008A765D"/>
    <w:rsid w:val="008B39BF"/>
    <w:rsid w:val="008B4EAE"/>
    <w:rsid w:val="0090368E"/>
    <w:rsid w:val="0091397D"/>
    <w:rsid w:val="00914676"/>
    <w:rsid w:val="0092739F"/>
    <w:rsid w:val="00930855"/>
    <w:rsid w:val="00933B74"/>
    <w:rsid w:val="009377B4"/>
    <w:rsid w:val="00937D7A"/>
    <w:rsid w:val="00941D4E"/>
    <w:rsid w:val="009529D8"/>
    <w:rsid w:val="00956539"/>
    <w:rsid w:val="00962AA8"/>
    <w:rsid w:val="009711BD"/>
    <w:rsid w:val="00991210"/>
    <w:rsid w:val="00995003"/>
    <w:rsid w:val="009A5740"/>
    <w:rsid w:val="009A70FD"/>
    <w:rsid w:val="009A719B"/>
    <w:rsid w:val="009C4E05"/>
    <w:rsid w:val="009D7F0C"/>
    <w:rsid w:val="009E4F22"/>
    <w:rsid w:val="00A061F3"/>
    <w:rsid w:val="00A11434"/>
    <w:rsid w:val="00A2458B"/>
    <w:rsid w:val="00A5629A"/>
    <w:rsid w:val="00A64FFA"/>
    <w:rsid w:val="00A72C0F"/>
    <w:rsid w:val="00A772C9"/>
    <w:rsid w:val="00A83F25"/>
    <w:rsid w:val="00AA6137"/>
    <w:rsid w:val="00AB0C4C"/>
    <w:rsid w:val="00AB4442"/>
    <w:rsid w:val="00AD47F5"/>
    <w:rsid w:val="00AE2EFA"/>
    <w:rsid w:val="00AE460B"/>
    <w:rsid w:val="00B1678F"/>
    <w:rsid w:val="00B23090"/>
    <w:rsid w:val="00B27117"/>
    <w:rsid w:val="00B32176"/>
    <w:rsid w:val="00B44E3A"/>
    <w:rsid w:val="00BA3E04"/>
    <w:rsid w:val="00BC0B0E"/>
    <w:rsid w:val="00BC1E81"/>
    <w:rsid w:val="00BD4659"/>
    <w:rsid w:val="00BD634A"/>
    <w:rsid w:val="00C015CF"/>
    <w:rsid w:val="00C06AFA"/>
    <w:rsid w:val="00C12B6F"/>
    <w:rsid w:val="00C2052E"/>
    <w:rsid w:val="00C30BD9"/>
    <w:rsid w:val="00C530EE"/>
    <w:rsid w:val="00C5522F"/>
    <w:rsid w:val="00C552E2"/>
    <w:rsid w:val="00C60B83"/>
    <w:rsid w:val="00C821C3"/>
    <w:rsid w:val="00C91DA4"/>
    <w:rsid w:val="00C9772F"/>
    <w:rsid w:val="00CA0B01"/>
    <w:rsid w:val="00CA535B"/>
    <w:rsid w:val="00CA7878"/>
    <w:rsid w:val="00CC1A7E"/>
    <w:rsid w:val="00CC2410"/>
    <w:rsid w:val="00CC2C8E"/>
    <w:rsid w:val="00CC535C"/>
    <w:rsid w:val="00D11B42"/>
    <w:rsid w:val="00D12484"/>
    <w:rsid w:val="00D36F95"/>
    <w:rsid w:val="00D436E2"/>
    <w:rsid w:val="00D55178"/>
    <w:rsid w:val="00D65024"/>
    <w:rsid w:val="00D91FF8"/>
    <w:rsid w:val="00DA1449"/>
    <w:rsid w:val="00DA58FC"/>
    <w:rsid w:val="00DB4A7E"/>
    <w:rsid w:val="00DB5591"/>
    <w:rsid w:val="00DB75C3"/>
    <w:rsid w:val="00DC479F"/>
    <w:rsid w:val="00DE0ECA"/>
    <w:rsid w:val="00DE686B"/>
    <w:rsid w:val="00DE7E13"/>
    <w:rsid w:val="00DF3B68"/>
    <w:rsid w:val="00E017EB"/>
    <w:rsid w:val="00E11E72"/>
    <w:rsid w:val="00E123E6"/>
    <w:rsid w:val="00E14E87"/>
    <w:rsid w:val="00E174F6"/>
    <w:rsid w:val="00E313DE"/>
    <w:rsid w:val="00E36C0E"/>
    <w:rsid w:val="00E43001"/>
    <w:rsid w:val="00E56233"/>
    <w:rsid w:val="00E5779A"/>
    <w:rsid w:val="00E63506"/>
    <w:rsid w:val="00E66E90"/>
    <w:rsid w:val="00E70400"/>
    <w:rsid w:val="00E75987"/>
    <w:rsid w:val="00E91B15"/>
    <w:rsid w:val="00EB2BBF"/>
    <w:rsid w:val="00EE4079"/>
    <w:rsid w:val="00F310CF"/>
    <w:rsid w:val="00F429B5"/>
    <w:rsid w:val="00F81AE8"/>
    <w:rsid w:val="00F87E5F"/>
    <w:rsid w:val="00F96FA6"/>
    <w:rsid w:val="00FA33F6"/>
    <w:rsid w:val="00FB6F1A"/>
    <w:rsid w:val="00FC1AB2"/>
    <w:rsid w:val="00FD6825"/>
    <w:rsid w:val="0D1D5EBA"/>
    <w:rsid w:val="28F9B478"/>
    <w:rsid w:val="694B4525"/>
    <w:rsid w:val="773B0FFD"/>
    <w:rsid w:val="7BC1D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uiPriority w:val="9"/>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 w:type="table" w:customStyle="1" w:styleId="TableGrid2">
    <w:name w:val="Table Grid2"/>
    <w:basedOn w:val="TableNormal"/>
    <w:next w:val="TableGrid0"/>
    <w:uiPriority w:val="39"/>
    <w:rsid w:val="00BA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05591477">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selmi@dba.unity-ed.uk" TargetMode="External"/><Relationship Id="rId18" Type="http://schemas.openxmlformats.org/officeDocument/2006/relationships/diagramLayout" Target="diagrams/layout1.xml"/><Relationship Id="rId26" Type="http://schemas.openxmlformats.org/officeDocument/2006/relationships/image" Target="media/image8.png"/><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nityeducationtrust.uk" TargetMode="External"/><Relationship Id="rId17" Type="http://schemas.openxmlformats.org/officeDocument/2006/relationships/diagramData" Target="diagrams/data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Colors" Target="diagrams/colors1.xml"/><Relationship Id="rId29" Type="http://schemas.openxmlformats.org/officeDocument/2006/relationships/hyperlink" Target="mailto:sselmi@dba.unity-ed.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unityeducationtrust.uk/wp-content/uploads/2021/11/631A9019.jpg" TargetMode="External"/><Relationship Id="rId28" Type="http://schemas.openxmlformats.org/officeDocument/2006/relationships/hyperlink" Target="http://www.unityeducationtrust.uk"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hyperlink" Target="http://www.unityeducationtrust.uk" TargetMode="External"/><Relationship Id="rId30" Type="http://schemas.openxmlformats.org/officeDocument/2006/relationships/image" Target="media/image9.jpeg"/><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2.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3.xml><?xml version="1.0" encoding="utf-8"?>
<ds:datastoreItem xmlns:ds="http://schemas.openxmlformats.org/officeDocument/2006/customXml" ds:itemID="{A674DD07-4F5E-4ACA-89BD-19C92B4BC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CA11F-FFEA-4549-B619-9BE086E5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3181</Words>
  <Characters>18134</Characters>
  <Application>Microsoft Office Word</Application>
  <DocSecurity>0</DocSecurity>
  <Lines>151</Lines>
  <Paragraphs>42</Paragraphs>
  <ScaleCrop>false</ScaleCrop>
  <Company>Dereham Sixth Form College</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11</cp:revision>
  <cp:lastPrinted>2023-09-29T12:48:00Z</cp:lastPrinted>
  <dcterms:created xsi:type="dcterms:W3CDTF">2026-06-29T12:01:00Z</dcterms:created>
  <dcterms:modified xsi:type="dcterms:W3CDTF">2026-06-29T12:06:00Z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